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71B4E5" w14:textId="18CF241F" w:rsidR="004F51DC" w:rsidRDefault="004F51DC" w:rsidP="004F51DC">
      <w:pPr>
        <w:rPr>
          <w:rFonts w:ascii="Times New Roman" w:hAnsi="Times New Roman" w:cs="Times New Roman"/>
        </w:rPr>
      </w:pPr>
    </w:p>
    <w:p w14:paraId="39357614" w14:textId="77777777" w:rsidR="004F51DC" w:rsidRDefault="004F51DC" w:rsidP="004F51DC">
      <w:pPr>
        <w:rPr>
          <w:rFonts w:ascii="Times New Roman" w:hAnsi="Times New Roman" w:cs="Times New Roman"/>
        </w:rPr>
      </w:pPr>
    </w:p>
    <w:p w14:paraId="52FFC2A5" w14:textId="77777777" w:rsidR="004F51DC" w:rsidRDefault="004F51DC" w:rsidP="004F51DC">
      <w:pPr>
        <w:keepNext/>
        <w:tabs>
          <w:tab w:val="left" w:pos="8280"/>
        </w:tabs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</w:p>
    <w:p w14:paraId="38DB0491" w14:textId="77777777" w:rsidR="004F51DC" w:rsidRDefault="004F51DC" w:rsidP="004F51DC">
      <w:pPr>
        <w:keepNext/>
        <w:tabs>
          <w:tab w:val="left" w:pos="8280"/>
        </w:tabs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</w:p>
    <w:p w14:paraId="454AF33C" w14:textId="77777777" w:rsidR="004F51DC" w:rsidRDefault="004F51DC" w:rsidP="004F51DC">
      <w:pPr>
        <w:keepNext/>
        <w:tabs>
          <w:tab w:val="left" w:pos="8280"/>
        </w:tabs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</w:p>
    <w:p w14:paraId="6762265A" w14:textId="77777777" w:rsidR="004F51DC" w:rsidRDefault="004F51DC" w:rsidP="004F51DC">
      <w:pPr>
        <w:keepNext/>
        <w:tabs>
          <w:tab w:val="left" w:pos="8280"/>
        </w:tabs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Администрация Нязепетровского муниципального округа </w:t>
      </w:r>
    </w:p>
    <w:p w14:paraId="3B663791" w14:textId="77777777" w:rsidR="004F51DC" w:rsidRDefault="004F51DC" w:rsidP="004F51DC">
      <w:pPr>
        <w:rPr>
          <w:rFonts w:ascii="Times New Roman" w:hAnsi="Times New Roman" w:cs="Times New Roman"/>
        </w:rPr>
      </w:pPr>
    </w:p>
    <w:p w14:paraId="5B6E8C97" w14:textId="77777777" w:rsidR="004F51DC" w:rsidRDefault="004F51DC" w:rsidP="004F51DC">
      <w:pPr>
        <w:keepNext/>
        <w:tabs>
          <w:tab w:val="left" w:pos="8280"/>
        </w:tabs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Челябинской области</w:t>
      </w:r>
    </w:p>
    <w:p w14:paraId="3B1471AB" w14:textId="77777777" w:rsidR="004F51DC" w:rsidRDefault="004F51DC" w:rsidP="004F51DC">
      <w:pPr>
        <w:tabs>
          <w:tab w:val="left" w:pos="8280"/>
        </w:tabs>
        <w:jc w:val="center"/>
        <w:rPr>
          <w:rFonts w:ascii="Times New Roman" w:hAnsi="Times New Roman" w:cs="Times New Roman"/>
          <w:b/>
        </w:rPr>
      </w:pPr>
    </w:p>
    <w:p w14:paraId="1A598DC8" w14:textId="77777777" w:rsidR="004F51DC" w:rsidRPr="0062659A" w:rsidRDefault="004F51DC" w:rsidP="004F51DC">
      <w:pPr>
        <w:tabs>
          <w:tab w:val="left" w:pos="82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</w:rPr>
        <w:t xml:space="preserve">  </w:t>
      </w:r>
      <w:r w:rsidRPr="0062659A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14:paraId="78A0F144" w14:textId="77777777" w:rsidR="004F51DC" w:rsidRDefault="004F51DC" w:rsidP="004F51DC">
      <w:pPr>
        <w:keepNext/>
        <w:tabs>
          <w:tab w:val="left" w:pos="8280"/>
        </w:tabs>
        <w:jc w:val="both"/>
        <w:outlineLvl w:val="1"/>
        <w:rPr>
          <w:rFonts w:ascii="Times New Roman" w:hAnsi="Times New Roman" w:cs="Times New Roman"/>
        </w:rPr>
      </w:pPr>
      <w:r>
        <w:rPr>
          <w:noProof/>
          <w:lang w:bidi="ar-SA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13BCF120" wp14:editId="527B249A">
                <wp:simplePos x="0" y="0"/>
                <wp:positionH relativeFrom="column">
                  <wp:posOffset>0</wp:posOffset>
                </wp:positionH>
                <wp:positionV relativeFrom="paragraph">
                  <wp:posOffset>153034</wp:posOffset>
                </wp:positionV>
                <wp:extent cx="6286500" cy="0"/>
                <wp:effectExtent l="0" t="1905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7D38AA" id="Прямая соединительная линия 2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12.05pt" to="49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" strokeweight="3pt">
                <v:stroke linestyle="thinThin"/>
              </v:line>
            </w:pict>
          </mc:Fallback>
        </mc:AlternateContent>
      </w:r>
      <w:r>
        <w:rPr>
          <w:rFonts w:ascii="Times New Roman" w:hAnsi="Times New Roman" w:cs="Times New Roman"/>
        </w:rPr>
        <w:t xml:space="preserve"> </w:t>
      </w:r>
    </w:p>
    <w:p w14:paraId="5154C612" w14:textId="39B44F5E" w:rsidR="004F51DC" w:rsidRPr="00765B3B" w:rsidRDefault="00275336" w:rsidP="004F51DC">
      <w:pPr>
        <w:keepNext/>
        <w:tabs>
          <w:tab w:val="left" w:pos="8280"/>
        </w:tabs>
        <w:jc w:val="both"/>
        <w:outlineLvl w:val="1"/>
        <w:rPr>
          <w:rFonts w:ascii="Times New Roman" w:hAnsi="Times New Roman" w:cs="Times New Roman"/>
          <w:b/>
          <w:sz w:val="22"/>
          <w:szCs w:val="22"/>
        </w:rPr>
      </w:pPr>
      <w:r w:rsidRPr="00765B3B">
        <w:rPr>
          <w:rFonts w:ascii="Times New Roman" w:hAnsi="Times New Roman" w:cs="Times New Roman"/>
          <w:b/>
          <w:sz w:val="22"/>
          <w:szCs w:val="22"/>
        </w:rPr>
        <w:t>О</w:t>
      </w:r>
      <w:r w:rsidR="004F51DC" w:rsidRPr="00765B3B">
        <w:rPr>
          <w:rFonts w:ascii="Times New Roman" w:hAnsi="Times New Roman" w:cs="Times New Roman"/>
          <w:b/>
          <w:sz w:val="22"/>
          <w:szCs w:val="22"/>
        </w:rPr>
        <w:t>т</w:t>
      </w:r>
      <w:r>
        <w:rPr>
          <w:rFonts w:ascii="Times New Roman" w:hAnsi="Times New Roman" w:cs="Times New Roman"/>
          <w:b/>
          <w:sz w:val="22"/>
          <w:szCs w:val="22"/>
        </w:rPr>
        <w:t xml:space="preserve"> 25.05.2026 г. № 708</w:t>
      </w:r>
    </w:p>
    <w:p w14:paraId="3C3F90DB" w14:textId="77777777" w:rsidR="004F51DC" w:rsidRPr="00765B3B" w:rsidRDefault="004F51DC" w:rsidP="004F51DC">
      <w:pPr>
        <w:rPr>
          <w:rFonts w:ascii="Times New Roman" w:hAnsi="Times New Roman" w:cs="Times New Roman"/>
          <w:b/>
          <w:sz w:val="22"/>
          <w:szCs w:val="22"/>
        </w:rPr>
      </w:pPr>
      <w:r w:rsidRPr="00765B3B">
        <w:rPr>
          <w:rFonts w:ascii="Times New Roman" w:hAnsi="Times New Roman" w:cs="Times New Roman"/>
          <w:b/>
          <w:sz w:val="22"/>
          <w:szCs w:val="22"/>
        </w:rPr>
        <w:t>г. Нязепетровск</w:t>
      </w:r>
    </w:p>
    <w:p w14:paraId="6DA5061C" w14:textId="77777777" w:rsidR="004F51DC" w:rsidRPr="00A7162A" w:rsidRDefault="004F51DC" w:rsidP="004F51DC">
      <w:pPr>
        <w:rPr>
          <w:rFonts w:ascii="Times New Roman" w:hAnsi="Times New Roman" w:cs="Times New Roman"/>
          <w:b/>
          <w:sz w:val="23"/>
          <w:szCs w:val="23"/>
        </w:rPr>
      </w:pPr>
    </w:p>
    <w:tbl>
      <w:tblPr>
        <w:tblStyle w:val="af3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</w:tblGrid>
      <w:tr w:rsidR="004F51DC" w:rsidRPr="00A7162A" w14:paraId="33838189" w14:textId="77777777" w:rsidTr="0087712D">
        <w:trPr>
          <w:trHeight w:val="1159"/>
        </w:trPr>
        <w:tc>
          <w:tcPr>
            <w:tcW w:w="3686" w:type="dxa"/>
          </w:tcPr>
          <w:p w14:paraId="2E8DE4B5" w14:textId="778831CF" w:rsidR="00E70089" w:rsidRDefault="00E70089" w:rsidP="00402463">
            <w:pPr>
              <w:pStyle w:val="11"/>
              <w:shd w:val="clear" w:color="auto" w:fill="auto"/>
              <w:spacing w:line="240" w:lineRule="auto"/>
              <w:ind w:left="-108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внесении дополнений в </w:t>
            </w:r>
            <w:proofErr w:type="gramStart"/>
            <w:r>
              <w:rPr>
                <w:sz w:val="24"/>
                <w:szCs w:val="24"/>
              </w:rPr>
              <w:t>постановление</w:t>
            </w:r>
            <w:r w:rsidR="003326EA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администрации</w:t>
            </w:r>
            <w:proofErr w:type="gramEnd"/>
            <w:r>
              <w:rPr>
                <w:sz w:val="24"/>
                <w:szCs w:val="24"/>
              </w:rPr>
              <w:t xml:space="preserve"> Нязепетровского муниципального округа</w:t>
            </w:r>
            <w:r w:rsidR="0087712D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 w:rsidR="003326E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</w:t>
            </w:r>
            <w:r w:rsidR="0087712D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31.07.2025 г. </w:t>
            </w:r>
            <w:r w:rsidR="0087712D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№ 1122       </w:t>
            </w:r>
          </w:p>
          <w:p w14:paraId="62676466" w14:textId="778FC1A7" w:rsidR="000609A5" w:rsidRPr="00765B3B" w:rsidRDefault="000609A5" w:rsidP="00402463">
            <w:pPr>
              <w:pStyle w:val="11"/>
              <w:shd w:val="clear" w:color="auto" w:fill="auto"/>
              <w:spacing w:line="240" w:lineRule="auto"/>
              <w:ind w:left="-108" w:firstLine="0"/>
              <w:jc w:val="both"/>
              <w:rPr>
                <w:sz w:val="24"/>
                <w:szCs w:val="24"/>
              </w:rPr>
            </w:pPr>
          </w:p>
        </w:tc>
      </w:tr>
    </w:tbl>
    <w:p w14:paraId="16866D38" w14:textId="77777777" w:rsidR="00E70089" w:rsidRDefault="005D76F6" w:rsidP="000609A5">
      <w:pPr>
        <w:pStyle w:val="11"/>
        <w:shd w:val="clear" w:color="auto" w:fill="auto"/>
        <w:spacing w:line="240" w:lineRule="auto"/>
        <w:ind w:firstLine="0"/>
        <w:jc w:val="both"/>
        <w:rPr>
          <w:sz w:val="23"/>
          <w:szCs w:val="23"/>
        </w:rPr>
      </w:pPr>
      <w:bookmarkStart w:id="0" w:name="_GoBack"/>
      <w:bookmarkEnd w:id="0"/>
      <w:r>
        <w:rPr>
          <w:sz w:val="23"/>
          <w:szCs w:val="23"/>
        </w:rPr>
        <w:br w:type="textWrapping" w:clear="all"/>
      </w:r>
      <w:r>
        <w:rPr>
          <w:sz w:val="23"/>
          <w:szCs w:val="23"/>
        </w:rPr>
        <w:tab/>
      </w:r>
    </w:p>
    <w:p w14:paraId="19ECA1F7" w14:textId="5774953B" w:rsidR="00765B3B" w:rsidRPr="00765B3B" w:rsidRDefault="00E70089" w:rsidP="000609A5">
      <w:pPr>
        <w:pStyle w:val="11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>
        <w:rPr>
          <w:sz w:val="23"/>
          <w:szCs w:val="23"/>
        </w:rPr>
        <w:tab/>
      </w:r>
      <w:r w:rsidR="00EC2C59">
        <w:rPr>
          <w:sz w:val="24"/>
          <w:szCs w:val="24"/>
        </w:rPr>
        <w:t>А</w:t>
      </w:r>
      <w:r w:rsidR="00E71801" w:rsidRPr="00EB401A">
        <w:rPr>
          <w:sz w:val="24"/>
          <w:szCs w:val="24"/>
        </w:rPr>
        <w:t xml:space="preserve">дминистрация </w:t>
      </w:r>
      <w:r w:rsidR="004F51DC" w:rsidRPr="00EB401A">
        <w:rPr>
          <w:sz w:val="24"/>
          <w:szCs w:val="24"/>
        </w:rPr>
        <w:t>Нязепетровского</w:t>
      </w:r>
      <w:r w:rsidR="004F51DC" w:rsidRPr="00765B3B">
        <w:rPr>
          <w:sz w:val="24"/>
          <w:szCs w:val="24"/>
        </w:rPr>
        <w:t xml:space="preserve"> </w:t>
      </w:r>
      <w:r w:rsidR="00E71801" w:rsidRPr="00765B3B">
        <w:rPr>
          <w:sz w:val="24"/>
          <w:szCs w:val="24"/>
        </w:rPr>
        <w:t>муниципального округа</w:t>
      </w:r>
    </w:p>
    <w:p w14:paraId="570D2E7F" w14:textId="260E399A" w:rsidR="00BD7431" w:rsidRPr="00765B3B" w:rsidRDefault="00E71801" w:rsidP="00765B3B">
      <w:pPr>
        <w:pStyle w:val="11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765B3B">
        <w:rPr>
          <w:sz w:val="24"/>
          <w:szCs w:val="24"/>
        </w:rPr>
        <w:t>ПОСТАНОВЛЯЕТ:</w:t>
      </w:r>
    </w:p>
    <w:p w14:paraId="6ED6E77B" w14:textId="2611611D" w:rsidR="00765B3B" w:rsidRDefault="00EC2C59" w:rsidP="00EC2C59">
      <w:pPr>
        <w:pStyle w:val="11"/>
        <w:shd w:val="clear" w:color="auto" w:fill="auto"/>
        <w:spacing w:line="240" w:lineRule="auto"/>
        <w:ind w:firstLine="0"/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ab/>
        <w:t xml:space="preserve">1. Внести в административный регламент предоставления муниципальной услуги </w:t>
      </w:r>
      <w:r w:rsidR="00E71801" w:rsidRPr="00765B3B">
        <w:rPr>
          <w:sz w:val="24"/>
          <w:szCs w:val="24"/>
        </w:rPr>
        <w:t>«</w:t>
      </w:r>
      <w:r w:rsidR="005F193E">
        <w:rPr>
          <w:sz w:val="24"/>
          <w:szCs w:val="24"/>
        </w:rPr>
        <w:t xml:space="preserve">Предоставление в собственность, аренду, постоянное (бессрочное) пользование, безвозмездное пользование </w:t>
      </w:r>
      <w:r w:rsidR="00E71801" w:rsidRPr="00765B3B">
        <w:rPr>
          <w:sz w:val="24"/>
          <w:szCs w:val="24"/>
        </w:rPr>
        <w:t>земельн</w:t>
      </w:r>
      <w:r w:rsidR="008F3619">
        <w:rPr>
          <w:sz w:val="24"/>
          <w:szCs w:val="24"/>
        </w:rPr>
        <w:t>ого</w:t>
      </w:r>
      <w:r w:rsidR="00E71801" w:rsidRPr="00765B3B">
        <w:rPr>
          <w:sz w:val="24"/>
          <w:szCs w:val="24"/>
        </w:rPr>
        <w:t xml:space="preserve"> участк</w:t>
      </w:r>
      <w:r w:rsidR="008F3619">
        <w:rPr>
          <w:sz w:val="24"/>
          <w:szCs w:val="24"/>
        </w:rPr>
        <w:t>а</w:t>
      </w:r>
      <w:r w:rsidR="005F193E">
        <w:rPr>
          <w:sz w:val="24"/>
          <w:szCs w:val="24"/>
        </w:rPr>
        <w:t>, находящегося в государственной или муниципальной собственности, без проведения торгов</w:t>
      </w:r>
      <w:r w:rsidR="00E71801" w:rsidRPr="00765B3B">
        <w:rPr>
          <w:sz w:val="24"/>
          <w:szCs w:val="24"/>
        </w:rPr>
        <w:t>»</w:t>
      </w:r>
      <w:r>
        <w:rPr>
          <w:sz w:val="24"/>
          <w:szCs w:val="24"/>
        </w:rPr>
        <w:t xml:space="preserve">, </w:t>
      </w:r>
      <w:r>
        <w:rPr>
          <w:color w:val="000000" w:themeColor="text1"/>
          <w:sz w:val="23"/>
          <w:szCs w:val="23"/>
        </w:rPr>
        <w:t xml:space="preserve">утвержденный постановлением администрации Нязепетровского муниципального округа от </w:t>
      </w:r>
      <w:r w:rsidR="008F3619">
        <w:rPr>
          <w:color w:val="000000" w:themeColor="text1"/>
          <w:sz w:val="23"/>
          <w:szCs w:val="23"/>
        </w:rPr>
        <w:t>3</w:t>
      </w:r>
      <w:r>
        <w:rPr>
          <w:color w:val="000000" w:themeColor="text1"/>
          <w:sz w:val="23"/>
          <w:szCs w:val="23"/>
        </w:rPr>
        <w:t>1</w:t>
      </w:r>
      <w:r w:rsidR="008F3619">
        <w:rPr>
          <w:color w:val="000000" w:themeColor="text1"/>
          <w:sz w:val="23"/>
          <w:szCs w:val="23"/>
        </w:rPr>
        <w:t>.07</w:t>
      </w:r>
      <w:r>
        <w:rPr>
          <w:color w:val="000000" w:themeColor="text1"/>
          <w:sz w:val="23"/>
          <w:szCs w:val="23"/>
        </w:rPr>
        <w:t>.2025 г. № 1</w:t>
      </w:r>
      <w:r w:rsidR="008F3619">
        <w:rPr>
          <w:color w:val="000000" w:themeColor="text1"/>
          <w:sz w:val="23"/>
          <w:szCs w:val="23"/>
        </w:rPr>
        <w:t>12</w:t>
      </w:r>
      <w:r w:rsidR="005F193E">
        <w:rPr>
          <w:color w:val="000000" w:themeColor="text1"/>
          <w:sz w:val="23"/>
          <w:szCs w:val="23"/>
        </w:rPr>
        <w:t>2</w:t>
      </w:r>
      <w:r>
        <w:rPr>
          <w:color w:val="000000" w:themeColor="text1"/>
          <w:sz w:val="23"/>
          <w:szCs w:val="23"/>
        </w:rPr>
        <w:t xml:space="preserve"> следующие дополнения:</w:t>
      </w:r>
    </w:p>
    <w:p w14:paraId="3370BF2D" w14:textId="6E6E2EA6" w:rsidR="000609A5" w:rsidRPr="000609A5" w:rsidRDefault="00CA239B" w:rsidP="000609A5">
      <w:pPr>
        <w:pStyle w:val="11"/>
        <w:shd w:val="clear" w:color="auto" w:fill="auto"/>
        <w:spacing w:line="240" w:lineRule="auto"/>
        <w:ind w:firstLine="0"/>
        <w:jc w:val="both"/>
        <w:rPr>
          <w:color w:val="auto"/>
          <w:sz w:val="24"/>
          <w:szCs w:val="24"/>
        </w:rPr>
      </w:pPr>
      <w:r>
        <w:rPr>
          <w:color w:val="000000" w:themeColor="text1"/>
          <w:sz w:val="23"/>
          <w:szCs w:val="23"/>
        </w:rPr>
        <w:tab/>
      </w:r>
      <w:r w:rsidR="000609A5" w:rsidRPr="000609A5">
        <w:rPr>
          <w:color w:val="auto"/>
          <w:sz w:val="24"/>
          <w:szCs w:val="24"/>
        </w:rPr>
        <w:t xml:space="preserve">в разделе «Иные требования,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форме» дополнить </w:t>
      </w:r>
      <w:r w:rsidR="00E70089">
        <w:rPr>
          <w:color w:val="auto"/>
          <w:sz w:val="24"/>
          <w:szCs w:val="24"/>
        </w:rPr>
        <w:t>абзацем следующего содержания</w:t>
      </w:r>
      <w:r w:rsidR="000609A5" w:rsidRPr="000609A5">
        <w:rPr>
          <w:color w:val="auto"/>
          <w:sz w:val="24"/>
          <w:szCs w:val="24"/>
        </w:rPr>
        <w:t>:</w:t>
      </w:r>
    </w:p>
    <w:p w14:paraId="0762DE31" w14:textId="77777777" w:rsidR="000609A5" w:rsidRPr="000609A5" w:rsidRDefault="000609A5" w:rsidP="000609A5">
      <w:pPr>
        <w:jc w:val="both"/>
        <w:rPr>
          <w:rFonts w:ascii="Times New Roman" w:eastAsia="Times New Roman" w:hAnsi="Times New Roman" w:cs="Times New Roman"/>
          <w:color w:val="auto"/>
        </w:rPr>
      </w:pPr>
      <w:r w:rsidRPr="000609A5">
        <w:rPr>
          <w:rFonts w:ascii="Times New Roman" w:eastAsia="Times New Roman" w:hAnsi="Times New Roman" w:cs="Times New Roman"/>
          <w:color w:val="auto"/>
        </w:rPr>
        <w:tab/>
        <w:t>«При предоставлении муниципальной услуги используются пространственные данные и сведения, содержащиеся в федеральной государственной географической информационной системе, обеспечивающей функционирование национальной системы пространственных данных, а также электронные сервисы указанной информационной системы».</w:t>
      </w:r>
    </w:p>
    <w:p w14:paraId="07D5F90E" w14:textId="239A00DB" w:rsidR="00B77CB7" w:rsidRPr="000609A5" w:rsidRDefault="00EC2C59" w:rsidP="00765B3B">
      <w:pPr>
        <w:ind w:firstLine="720"/>
        <w:jc w:val="both"/>
        <w:rPr>
          <w:rFonts w:ascii="Times New Roman" w:eastAsia="Times New Roman" w:hAnsi="Times New Roman" w:cs="Times New Roman"/>
        </w:rPr>
      </w:pPr>
      <w:r w:rsidRPr="000609A5">
        <w:rPr>
          <w:rFonts w:ascii="Times New Roman" w:eastAsia="Times New Roman" w:hAnsi="Times New Roman" w:cs="Times New Roman"/>
        </w:rPr>
        <w:t>2</w:t>
      </w:r>
      <w:r w:rsidR="00F54BFF" w:rsidRPr="000609A5">
        <w:rPr>
          <w:rFonts w:ascii="Times New Roman" w:eastAsia="Times New Roman" w:hAnsi="Times New Roman" w:cs="Times New Roman"/>
        </w:rPr>
        <w:t xml:space="preserve">. </w:t>
      </w:r>
      <w:r w:rsidR="00B77CB7" w:rsidRPr="000609A5">
        <w:rPr>
          <w:rFonts w:ascii="Times New Roman" w:eastAsia="Times New Roman" w:hAnsi="Times New Roman" w:cs="Times New Roman"/>
        </w:rPr>
        <w:t>Упра</w:t>
      </w:r>
      <w:r w:rsidR="00156C1E" w:rsidRPr="000609A5">
        <w:rPr>
          <w:rFonts w:ascii="Times New Roman" w:eastAsia="Times New Roman" w:hAnsi="Times New Roman" w:cs="Times New Roman"/>
        </w:rPr>
        <w:t xml:space="preserve">влению экономического развития </w:t>
      </w:r>
      <w:r w:rsidR="00B77CB7" w:rsidRPr="000609A5">
        <w:rPr>
          <w:rFonts w:ascii="Times New Roman" w:eastAsia="Times New Roman" w:hAnsi="Times New Roman" w:cs="Times New Roman"/>
        </w:rPr>
        <w:t xml:space="preserve">администрации Нязепетровского муниципального </w:t>
      </w:r>
      <w:r w:rsidR="00156C1E" w:rsidRPr="000609A5">
        <w:rPr>
          <w:rFonts w:ascii="Times New Roman" w:eastAsia="Times New Roman" w:hAnsi="Times New Roman" w:cs="Times New Roman"/>
        </w:rPr>
        <w:t>округа</w:t>
      </w:r>
      <w:r w:rsidR="00B77CB7" w:rsidRPr="000609A5">
        <w:rPr>
          <w:rFonts w:ascii="Times New Roman" w:eastAsia="Times New Roman" w:hAnsi="Times New Roman" w:cs="Times New Roman"/>
        </w:rPr>
        <w:t xml:space="preserve"> (</w:t>
      </w:r>
      <w:proofErr w:type="spellStart"/>
      <w:r w:rsidR="00B77CB7" w:rsidRPr="000609A5">
        <w:rPr>
          <w:rFonts w:ascii="Times New Roman" w:eastAsia="Times New Roman" w:hAnsi="Times New Roman" w:cs="Times New Roman"/>
        </w:rPr>
        <w:t>Пенькова</w:t>
      </w:r>
      <w:proofErr w:type="spellEnd"/>
      <w:r w:rsidR="00B77CB7" w:rsidRPr="000609A5">
        <w:rPr>
          <w:rFonts w:ascii="Times New Roman" w:eastAsia="Times New Roman" w:hAnsi="Times New Roman" w:cs="Times New Roman"/>
        </w:rPr>
        <w:t xml:space="preserve"> Л.Г.) внести изменение в сводный перечень муниципальных услуг и работ, оказываемых и выполняемых администрацией </w:t>
      </w:r>
      <w:r w:rsidR="00156C1E" w:rsidRPr="000609A5">
        <w:rPr>
          <w:rFonts w:ascii="Times New Roman" w:eastAsia="Times New Roman" w:hAnsi="Times New Roman" w:cs="Times New Roman"/>
        </w:rPr>
        <w:t>Нязепетровского муниципального округа</w:t>
      </w:r>
      <w:r w:rsidR="00B77CB7" w:rsidRPr="000609A5">
        <w:rPr>
          <w:rFonts w:ascii="Times New Roman" w:eastAsia="Times New Roman" w:hAnsi="Times New Roman" w:cs="Times New Roman"/>
        </w:rPr>
        <w:t xml:space="preserve"> и подведомственными ей учреждениями.</w:t>
      </w:r>
    </w:p>
    <w:p w14:paraId="31D72FA4" w14:textId="7550097A" w:rsidR="000609A5" w:rsidRPr="000609A5" w:rsidRDefault="00EC2C59" w:rsidP="00765B3B">
      <w:pPr>
        <w:ind w:right="-2" w:firstLine="720"/>
        <w:jc w:val="both"/>
        <w:rPr>
          <w:rFonts w:ascii="Times New Roman" w:eastAsia="Times New Roman" w:hAnsi="Times New Roman" w:cs="Times New Roman"/>
          <w:bCs/>
        </w:rPr>
      </w:pPr>
      <w:r w:rsidRPr="000609A5">
        <w:rPr>
          <w:rFonts w:ascii="Times New Roman" w:eastAsia="Times New Roman" w:hAnsi="Times New Roman" w:cs="Times New Roman"/>
        </w:rPr>
        <w:t>3</w:t>
      </w:r>
      <w:r w:rsidR="00B77CB7" w:rsidRPr="000609A5">
        <w:rPr>
          <w:rFonts w:ascii="Times New Roman" w:eastAsia="Times New Roman" w:hAnsi="Times New Roman" w:cs="Times New Roman"/>
        </w:rPr>
        <w:t>.</w:t>
      </w:r>
      <w:r w:rsidR="00B77CB7" w:rsidRPr="000609A5">
        <w:rPr>
          <w:rFonts w:ascii="Times New Roman" w:eastAsia="Times New Roman" w:hAnsi="Times New Roman" w:cs="Times New Roman"/>
          <w:lang w:val="en-US"/>
        </w:rPr>
        <w:t> </w:t>
      </w:r>
      <w:r w:rsidR="000609A5" w:rsidRPr="000609A5">
        <w:rPr>
          <w:rFonts w:ascii="Times New Roman" w:eastAsia="Times New Roman" w:hAnsi="Times New Roman" w:cs="Times New Roman"/>
        </w:rPr>
        <w:t xml:space="preserve">  </w:t>
      </w:r>
      <w:r w:rsidR="00B77CB7" w:rsidRPr="000609A5">
        <w:rPr>
          <w:rFonts w:ascii="Times New Roman" w:eastAsia="Times New Roman" w:hAnsi="Times New Roman" w:cs="Times New Roman"/>
          <w:bCs/>
        </w:rPr>
        <w:t>Настоящее</w:t>
      </w:r>
      <w:r w:rsidR="000609A5" w:rsidRPr="000609A5">
        <w:rPr>
          <w:rFonts w:ascii="Times New Roman" w:eastAsia="Times New Roman" w:hAnsi="Times New Roman" w:cs="Times New Roman"/>
          <w:bCs/>
        </w:rPr>
        <w:t xml:space="preserve">  </w:t>
      </w:r>
      <w:r w:rsidR="00B77CB7" w:rsidRPr="000609A5">
        <w:rPr>
          <w:rFonts w:ascii="Times New Roman" w:eastAsia="Times New Roman" w:hAnsi="Times New Roman" w:cs="Times New Roman"/>
          <w:bCs/>
        </w:rPr>
        <w:t xml:space="preserve"> постановление </w:t>
      </w:r>
      <w:r w:rsidR="000609A5" w:rsidRPr="000609A5">
        <w:rPr>
          <w:rFonts w:ascii="Times New Roman" w:eastAsia="Times New Roman" w:hAnsi="Times New Roman" w:cs="Times New Roman"/>
          <w:bCs/>
        </w:rPr>
        <w:t xml:space="preserve">  </w:t>
      </w:r>
      <w:r w:rsidR="00B77CB7" w:rsidRPr="000609A5">
        <w:rPr>
          <w:rFonts w:ascii="Times New Roman" w:eastAsia="Times New Roman" w:hAnsi="Times New Roman" w:cs="Times New Roman"/>
          <w:bCs/>
        </w:rPr>
        <w:t>подлежит</w:t>
      </w:r>
      <w:r w:rsidR="000609A5" w:rsidRPr="000609A5">
        <w:rPr>
          <w:rFonts w:ascii="Times New Roman" w:eastAsia="Times New Roman" w:hAnsi="Times New Roman" w:cs="Times New Roman"/>
          <w:bCs/>
        </w:rPr>
        <w:t xml:space="preserve">  </w:t>
      </w:r>
      <w:r w:rsidR="00B77CB7" w:rsidRPr="000609A5">
        <w:rPr>
          <w:rFonts w:ascii="Times New Roman" w:eastAsia="Times New Roman" w:hAnsi="Times New Roman" w:cs="Times New Roman"/>
          <w:bCs/>
        </w:rPr>
        <w:t xml:space="preserve"> </w:t>
      </w:r>
      <w:proofErr w:type="gramStart"/>
      <w:r w:rsidR="00B77CB7" w:rsidRPr="000609A5">
        <w:rPr>
          <w:rFonts w:ascii="Times New Roman" w:eastAsia="Times New Roman" w:hAnsi="Times New Roman" w:cs="Times New Roman"/>
          <w:bCs/>
        </w:rPr>
        <w:t xml:space="preserve">официальному </w:t>
      </w:r>
      <w:r w:rsidR="000609A5" w:rsidRPr="000609A5">
        <w:rPr>
          <w:rFonts w:ascii="Times New Roman" w:eastAsia="Times New Roman" w:hAnsi="Times New Roman" w:cs="Times New Roman"/>
          <w:bCs/>
        </w:rPr>
        <w:t xml:space="preserve"> </w:t>
      </w:r>
      <w:r w:rsidR="00B77CB7" w:rsidRPr="000609A5">
        <w:rPr>
          <w:rFonts w:ascii="Times New Roman" w:eastAsia="Times New Roman" w:hAnsi="Times New Roman" w:cs="Times New Roman"/>
          <w:bCs/>
        </w:rPr>
        <w:t>опубликованию</w:t>
      </w:r>
      <w:proofErr w:type="gramEnd"/>
      <w:r w:rsidR="00B77CB7" w:rsidRPr="000609A5">
        <w:rPr>
          <w:rFonts w:ascii="Times New Roman" w:eastAsia="Times New Roman" w:hAnsi="Times New Roman" w:cs="Times New Roman"/>
          <w:bCs/>
        </w:rPr>
        <w:t xml:space="preserve"> </w:t>
      </w:r>
      <w:r w:rsidR="000609A5" w:rsidRPr="000609A5">
        <w:rPr>
          <w:rFonts w:ascii="Times New Roman" w:eastAsia="Times New Roman" w:hAnsi="Times New Roman" w:cs="Times New Roman"/>
          <w:bCs/>
        </w:rPr>
        <w:t xml:space="preserve"> </w:t>
      </w:r>
      <w:r w:rsidR="00B77CB7" w:rsidRPr="000609A5">
        <w:rPr>
          <w:rFonts w:ascii="Times New Roman" w:eastAsia="Times New Roman" w:hAnsi="Times New Roman" w:cs="Times New Roman"/>
          <w:bCs/>
        </w:rPr>
        <w:t xml:space="preserve">на </w:t>
      </w:r>
      <w:r w:rsidR="000609A5" w:rsidRPr="000609A5">
        <w:rPr>
          <w:rFonts w:ascii="Times New Roman" w:eastAsia="Times New Roman" w:hAnsi="Times New Roman" w:cs="Times New Roman"/>
          <w:bCs/>
        </w:rPr>
        <w:t xml:space="preserve"> </w:t>
      </w:r>
      <w:r w:rsidR="003326EA">
        <w:rPr>
          <w:rFonts w:ascii="Times New Roman" w:eastAsia="Times New Roman" w:hAnsi="Times New Roman" w:cs="Times New Roman"/>
          <w:bCs/>
        </w:rPr>
        <w:t>с</w:t>
      </w:r>
      <w:r w:rsidR="00B77CB7" w:rsidRPr="000609A5">
        <w:rPr>
          <w:rFonts w:ascii="Times New Roman" w:eastAsia="Times New Roman" w:hAnsi="Times New Roman" w:cs="Times New Roman"/>
          <w:bCs/>
        </w:rPr>
        <w:t xml:space="preserve">айте </w:t>
      </w:r>
    </w:p>
    <w:p w14:paraId="36C04FB9" w14:textId="274B855D" w:rsidR="00B77CB7" w:rsidRPr="000609A5" w:rsidRDefault="00B77CB7" w:rsidP="000609A5">
      <w:pPr>
        <w:ind w:right="-2"/>
        <w:jc w:val="both"/>
        <w:rPr>
          <w:rFonts w:ascii="Times New Roman" w:eastAsia="Times New Roman" w:hAnsi="Times New Roman" w:cs="Times New Roman"/>
          <w:bCs/>
        </w:rPr>
      </w:pPr>
      <w:r w:rsidRPr="00EB401A">
        <w:rPr>
          <w:rFonts w:ascii="Times New Roman" w:eastAsia="Times New Roman" w:hAnsi="Times New Roman" w:cs="Times New Roman"/>
          <w:bCs/>
        </w:rPr>
        <w:t xml:space="preserve">Нязепетровского муниципального </w:t>
      </w:r>
      <w:r w:rsidR="0004314F">
        <w:rPr>
          <w:rFonts w:ascii="Times New Roman" w:eastAsia="Times New Roman" w:hAnsi="Times New Roman" w:cs="Times New Roman"/>
          <w:bCs/>
        </w:rPr>
        <w:t>округа</w:t>
      </w:r>
      <w:r w:rsidRPr="00EB401A">
        <w:rPr>
          <w:rFonts w:ascii="Times New Roman" w:eastAsia="Times New Roman" w:hAnsi="Times New Roman" w:cs="Times New Roman"/>
          <w:bCs/>
        </w:rPr>
        <w:t xml:space="preserve"> </w:t>
      </w:r>
      <w:r w:rsidR="00794D6B">
        <w:rPr>
          <w:rFonts w:ascii="Times New Roman" w:eastAsia="Times New Roman" w:hAnsi="Times New Roman" w:cs="Times New Roman"/>
          <w:bCs/>
        </w:rPr>
        <w:t xml:space="preserve">Челябинской области </w:t>
      </w:r>
      <w:r w:rsidRPr="00EB401A">
        <w:rPr>
          <w:rFonts w:ascii="Times New Roman" w:eastAsia="Times New Roman" w:hAnsi="Times New Roman" w:cs="Times New Roman"/>
          <w:bCs/>
        </w:rPr>
        <w:t>(</w:t>
      </w:r>
      <w:r w:rsidR="0004314F" w:rsidRPr="0004314F">
        <w:rPr>
          <w:rFonts w:ascii="Times New Roman" w:hAnsi="Times New Roman" w:cs="Times New Roman"/>
          <w:kern w:val="1"/>
          <w:lang w:val="en-US" w:eastAsia="x-none"/>
        </w:rPr>
        <w:t>https</w:t>
      </w:r>
      <w:r w:rsidR="0004314F" w:rsidRPr="0004314F">
        <w:rPr>
          <w:rFonts w:ascii="Times New Roman" w:hAnsi="Times New Roman" w:cs="Times New Roman"/>
          <w:kern w:val="1"/>
          <w:lang w:eastAsia="x-none"/>
        </w:rPr>
        <w:t>://nzpr.ru</w:t>
      </w:r>
      <w:r w:rsidRPr="00EB401A">
        <w:rPr>
          <w:rFonts w:ascii="Times New Roman" w:eastAsia="Times New Roman" w:hAnsi="Times New Roman" w:cs="Times New Roman"/>
          <w:bCs/>
        </w:rPr>
        <w:t>, регистрация в качестве сетевого издания: Эл № ФС77-81111 от 17 мая 2021 года)</w:t>
      </w:r>
      <w:r w:rsidRPr="00EB401A">
        <w:rPr>
          <w:rFonts w:ascii="Times New Roman" w:eastAsia="Times New Roman" w:hAnsi="Times New Roman" w:cs="Times New Roman"/>
        </w:rPr>
        <w:t>.</w:t>
      </w:r>
    </w:p>
    <w:p w14:paraId="679B8445" w14:textId="77777777" w:rsidR="00B77CB7" w:rsidRDefault="00B77CB7" w:rsidP="00765B3B">
      <w:pPr>
        <w:pStyle w:val="11"/>
        <w:shd w:val="clear" w:color="auto" w:fill="auto"/>
        <w:spacing w:line="240" w:lineRule="auto"/>
        <w:ind w:firstLine="0"/>
        <w:rPr>
          <w:sz w:val="24"/>
          <w:szCs w:val="24"/>
        </w:rPr>
      </w:pPr>
    </w:p>
    <w:p w14:paraId="16E4DED7" w14:textId="77777777" w:rsidR="00E17305" w:rsidRPr="00765B3B" w:rsidRDefault="00E17305" w:rsidP="00765B3B">
      <w:pPr>
        <w:pStyle w:val="11"/>
        <w:shd w:val="clear" w:color="auto" w:fill="auto"/>
        <w:spacing w:line="240" w:lineRule="auto"/>
        <w:ind w:firstLine="0"/>
        <w:rPr>
          <w:sz w:val="24"/>
          <w:szCs w:val="24"/>
        </w:rPr>
      </w:pPr>
    </w:p>
    <w:p w14:paraId="542E39BC" w14:textId="77777777" w:rsidR="00BD7431" w:rsidRPr="00765B3B" w:rsidRDefault="00B77CB7" w:rsidP="00765B3B">
      <w:pPr>
        <w:pStyle w:val="11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765B3B">
        <w:rPr>
          <w:sz w:val="24"/>
          <w:szCs w:val="24"/>
        </w:rPr>
        <w:t>Глава Нязепетровского</w:t>
      </w:r>
    </w:p>
    <w:p w14:paraId="0C69C601" w14:textId="42F55305" w:rsidR="00BD7431" w:rsidRPr="00765B3B" w:rsidRDefault="00E71801" w:rsidP="00765B3B">
      <w:pPr>
        <w:pStyle w:val="11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765B3B">
        <w:rPr>
          <w:sz w:val="24"/>
          <w:szCs w:val="24"/>
        </w:rPr>
        <w:t xml:space="preserve">муниципального округа </w:t>
      </w:r>
      <w:r w:rsidR="00B77CB7" w:rsidRPr="00765B3B">
        <w:rPr>
          <w:sz w:val="24"/>
          <w:szCs w:val="24"/>
        </w:rPr>
        <w:t xml:space="preserve">                                                                         </w:t>
      </w:r>
      <w:r w:rsidR="004F51DC" w:rsidRPr="00765B3B">
        <w:rPr>
          <w:sz w:val="24"/>
          <w:szCs w:val="24"/>
        </w:rPr>
        <w:t xml:space="preserve">                     </w:t>
      </w:r>
      <w:r w:rsidR="00B77CB7" w:rsidRPr="00765B3B">
        <w:rPr>
          <w:sz w:val="24"/>
          <w:szCs w:val="24"/>
        </w:rPr>
        <w:t>С</w:t>
      </w:r>
      <w:r w:rsidRPr="00765B3B">
        <w:rPr>
          <w:sz w:val="24"/>
          <w:szCs w:val="24"/>
        </w:rPr>
        <w:t xml:space="preserve">.А. </w:t>
      </w:r>
      <w:r w:rsidR="00B77CB7" w:rsidRPr="00765B3B">
        <w:rPr>
          <w:sz w:val="24"/>
          <w:szCs w:val="24"/>
        </w:rPr>
        <w:t>Кравцов</w:t>
      </w:r>
    </w:p>
    <w:p w14:paraId="133E6CDC" w14:textId="77777777" w:rsidR="00905B70" w:rsidRDefault="00905B70" w:rsidP="00D1038C">
      <w:pPr>
        <w:pStyle w:val="11"/>
        <w:shd w:val="clear" w:color="auto" w:fill="auto"/>
        <w:spacing w:after="260"/>
        <w:ind w:firstLine="0"/>
        <w:jc w:val="right"/>
      </w:pPr>
    </w:p>
    <w:p w14:paraId="08C57ADE" w14:textId="77777777" w:rsidR="00905B70" w:rsidRDefault="00905B70" w:rsidP="00D1038C">
      <w:pPr>
        <w:pStyle w:val="11"/>
        <w:shd w:val="clear" w:color="auto" w:fill="auto"/>
        <w:spacing w:after="260"/>
        <w:ind w:firstLine="0"/>
        <w:jc w:val="right"/>
      </w:pPr>
    </w:p>
    <w:sectPr w:rsidR="00905B70" w:rsidSect="00225D3A">
      <w:headerReference w:type="default" r:id="rId8"/>
      <w:footerReference w:type="default" r:id="rId9"/>
      <w:pgSz w:w="11900" w:h="16840"/>
      <w:pgMar w:top="1134" w:right="851" w:bottom="1134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3C9215" w14:textId="77777777" w:rsidR="00FF578B" w:rsidRDefault="00FF578B">
      <w:r>
        <w:separator/>
      </w:r>
    </w:p>
  </w:endnote>
  <w:endnote w:type="continuationSeparator" w:id="0">
    <w:p w14:paraId="3EDB3BD2" w14:textId="77777777" w:rsidR="00FF578B" w:rsidRDefault="00FF5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59E718" w14:textId="77777777" w:rsidR="00402463" w:rsidRDefault="0040246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31B3F9" w14:textId="77777777" w:rsidR="00FF578B" w:rsidRDefault="00FF578B"/>
  </w:footnote>
  <w:footnote w:type="continuationSeparator" w:id="0">
    <w:p w14:paraId="6C2DAB25" w14:textId="77777777" w:rsidR="00FF578B" w:rsidRDefault="00FF57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E0163" w14:textId="77777777" w:rsidR="00402463" w:rsidRDefault="0040246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71B61"/>
    <w:multiLevelType w:val="multilevel"/>
    <w:tmpl w:val="12A2354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7E7A98"/>
    <w:multiLevelType w:val="multilevel"/>
    <w:tmpl w:val="D0F4B0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8662D8"/>
    <w:multiLevelType w:val="multilevel"/>
    <w:tmpl w:val="875C69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EB0A96"/>
    <w:multiLevelType w:val="hybridMultilevel"/>
    <w:tmpl w:val="A5E60E74"/>
    <w:lvl w:ilvl="0" w:tplc="0419000F">
      <w:start w:val="1"/>
      <w:numFmt w:val="decimal"/>
      <w:lvlText w:val="%1."/>
      <w:lvlJc w:val="left"/>
      <w:pPr>
        <w:ind w:left="1300" w:hanging="360"/>
      </w:pPr>
    </w:lvl>
    <w:lvl w:ilvl="1" w:tplc="04190019" w:tentative="1">
      <w:start w:val="1"/>
      <w:numFmt w:val="lowerLetter"/>
      <w:lvlText w:val="%2."/>
      <w:lvlJc w:val="left"/>
      <w:pPr>
        <w:ind w:left="2020" w:hanging="360"/>
      </w:pPr>
    </w:lvl>
    <w:lvl w:ilvl="2" w:tplc="0419001B" w:tentative="1">
      <w:start w:val="1"/>
      <w:numFmt w:val="lowerRoman"/>
      <w:lvlText w:val="%3."/>
      <w:lvlJc w:val="right"/>
      <w:pPr>
        <w:ind w:left="2740" w:hanging="180"/>
      </w:pPr>
    </w:lvl>
    <w:lvl w:ilvl="3" w:tplc="0419000F" w:tentative="1">
      <w:start w:val="1"/>
      <w:numFmt w:val="decimal"/>
      <w:lvlText w:val="%4."/>
      <w:lvlJc w:val="left"/>
      <w:pPr>
        <w:ind w:left="3460" w:hanging="360"/>
      </w:pPr>
    </w:lvl>
    <w:lvl w:ilvl="4" w:tplc="04190019" w:tentative="1">
      <w:start w:val="1"/>
      <w:numFmt w:val="lowerLetter"/>
      <w:lvlText w:val="%5."/>
      <w:lvlJc w:val="left"/>
      <w:pPr>
        <w:ind w:left="4180" w:hanging="360"/>
      </w:pPr>
    </w:lvl>
    <w:lvl w:ilvl="5" w:tplc="0419001B" w:tentative="1">
      <w:start w:val="1"/>
      <w:numFmt w:val="lowerRoman"/>
      <w:lvlText w:val="%6."/>
      <w:lvlJc w:val="right"/>
      <w:pPr>
        <w:ind w:left="4900" w:hanging="180"/>
      </w:pPr>
    </w:lvl>
    <w:lvl w:ilvl="6" w:tplc="0419000F" w:tentative="1">
      <w:start w:val="1"/>
      <w:numFmt w:val="decimal"/>
      <w:lvlText w:val="%7."/>
      <w:lvlJc w:val="left"/>
      <w:pPr>
        <w:ind w:left="5620" w:hanging="360"/>
      </w:pPr>
    </w:lvl>
    <w:lvl w:ilvl="7" w:tplc="04190019" w:tentative="1">
      <w:start w:val="1"/>
      <w:numFmt w:val="lowerLetter"/>
      <w:lvlText w:val="%8."/>
      <w:lvlJc w:val="left"/>
      <w:pPr>
        <w:ind w:left="6340" w:hanging="360"/>
      </w:pPr>
    </w:lvl>
    <w:lvl w:ilvl="8" w:tplc="0419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4" w15:restartNumberingAfterBreak="0">
    <w:nsid w:val="0C571BE9"/>
    <w:multiLevelType w:val="multilevel"/>
    <w:tmpl w:val="C04A5FB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D4410A0"/>
    <w:multiLevelType w:val="multilevel"/>
    <w:tmpl w:val="1372829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4332330"/>
    <w:multiLevelType w:val="multilevel"/>
    <w:tmpl w:val="2E78F898"/>
    <w:lvl w:ilvl="0">
      <w:start w:val="6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78A2D26"/>
    <w:multiLevelType w:val="multilevel"/>
    <w:tmpl w:val="960E1C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7CC19CA"/>
    <w:multiLevelType w:val="multilevel"/>
    <w:tmpl w:val="3DA44F6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8413CBE"/>
    <w:multiLevelType w:val="multilevel"/>
    <w:tmpl w:val="E53E2FF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9656D62"/>
    <w:multiLevelType w:val="multilevel"/>
    <w:tmpl w:val="155266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BC92704"/>
    <w:multiLevelType w:val="multilevel"/>
    <w:tmpl w:val="21B0C5E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EDB5FF8"/>
    <w:multiLevelType w:val="multilevel"/>
    <w:tmpl w:val="CF4896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1E44F6B"/>
    <w:multiLevelType w:val="hybridMultilevel"/>
    <w:tmpl w:val="000634C4"/>
    <w:lvl w:ilvl="0" w:tplc="0419000F">
      <w:start w:val="1"/>
      <w:numFmt w:val="decimal"/>
      <w:lvlText w:val="%1."/>
      <w:lvlJc w:val="left"/>
      <w:pPr>
        <w:ind w:left="1298" w:hanging="360"/>
      </w:p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4" w15:restartNumberingAfterBreak="0">
    <w:nsid w:val="2238750F"/>
    <w:multiLevelType w:val="multilevel"/>
    <w:tmpl w:val="038E9F9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36B7D7E"/>
    <w:multiLevelType w:val="multilevel"/>
    <w:tmpl w:val="4CC8195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5E03210"/>
    <w:multiLevelType w:val="multilevel"/>
    <w:tmpl w:val="896458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C5E3ACB"/>
    <w:multiLevelType w:val="multilevel"/>
    <w:tmpl w:val="9AB21A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0880449"/>
    <w:multiLevelType w:val="multilevel"/>
    <w:tmpl w:val="43EE8D6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3267718"/>
    <w:multiLevelType w:val="multilevel"/>
    <w:tmpl w:val="2690C99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8060056"/>
    <w:multiLevelType w:val="multilevel"/>
    <w:tmpl w:val="01B82A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8D4620B"/>
    <w:multiLevelType w:val="multilevel"/>
    <w:tmpl w:val="1A3004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ADB1B6F"/>
    <w:multiLevelType w:val="multilevel"/>
    <w:tmpl w:val="35FA2476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D07031A"/>
    <w:multiLevelType w:val="multilevel"/>
    <w:tmpl w:val="7D6893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FFB3BAC"/>
    <w:multiLevelType w:val="multilevel"/>
    <w:tmpl w:val="0B6808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46B73BE"/>
    <w:multiLevelType w:val="multilevel"/>
    <w:tmpl w:val="3FA041C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48154C4"/>
    <w:multiLevelType w:val="multilevel"/>
    <w:tmpl w:val="5EEC0E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7A65BE5"/>
    <w:multiLevelType w:val="multilevel"/>
    <w:tmpl w:val="C04A5FB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A950DCD"/>
    <w:multiLevelType w:val="multilevel"/>
    <w:tmpl w:val="37A0613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BAD7488"/>
    <w:multiLevelType w:val="multilevel"/>
    <w:tmpl w:val="93E434C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0E93F77"/>
    <w:multiLevelType w:val="multilevel"/>
    <w:tmpl w:val="CDB2DB7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2D90D0D"/>
    <w:multiLevelType w:val="multilevel"/>
    <w:tmpl w:val="DC4A8B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5155270"/>
    <w:multiLevelType w:val="multilevel"/>
    <w:tmpl w:val="D7F216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5F67A36"/>
    <w:multiLevelType w:val="multilevel"/>
    <w:tmpl w:val="55BEE95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9AF6448"/>
    <w:multiLevelType w:val="multilevel"/>
    <w:tmpl w:val="A474922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9E02A1D"/>
    <w:multiLevelType w:val="multilevel"/>
    <w:tmpl w:val="93E434C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E3E432A"/>
    <w:multiLevelType w:val="multilevel"/>
    <w:tmpl w:val="DF10E8D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4D51517"/>
    <w:multiLevelType w:val="multilevel"/>
    <w:tmpl w:val="B378A37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81A6CDD"/>
    <w:multiLevelType w:val="multilevel"/>
    <w:tmpl w:val="64A44B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85F5100"/>
    <w:multiLevelType w:val="hybridMultilevel"/>
    <w:tmpl w:val="79A2CB7C"/>
    <w:lvl w:ilvl="0" w:tplc="0419000F">
      <w:start w:val="1"/>
      <w:numFmt w:val="decimal"/>
      <w:lvlText w:val="%1."/>
      <w:lvlJc w:val="left"/>
      <w:pPr>
        <w:ind w:left="1300" w:hanging="360"/>
      </w:pPr>
    </w:lvl>
    <w:lvl w:ilvl="1" w:tplc="04190019" w:tentative="1">
      <w:start w:val="1"/>
      <w:numFmt w:val="lowerLetter"/>
      <w:lvlText w:val="%2."/>
      <w:lvlJc w:val="left"/>
      <w:pPr>
        <w:ind w:left="2020" w:hanging="360"/>
      </w:pPr>
    </w:lvl>
    <w:lvl w:ilvl="2" w:tplc="0419001B" w:tentative="1">
      <w:start w:val="1"/>
      <w:numFmt w:val="lowerRoman"/>
      <w:lvlText w:val="%3."/>
      <w:lvlJc w:val="right"/>
      <w:pPr>
        <w:ind w:left="2740" w:hanging="180"/>
      </w:pPr>
    </w:lvl>
    <w:lvl w:ilvl="3" w:tplc="0419000F" w:tentative="1">
      <w:start w:val="1"/>
      <w:numFmt w:val="decimal"/>
      <w:lvlText w:val="%4."/>
      <w:lvlJc w:val="left"/>
      <w:pPr>
        <w:ind w:left="3460" w:hanging="360"/>
      </w:pPr>
    </w:lvl>
    <w:lvl w:ilvl="4" w:tplc="04190019" w:tentative="1">
      <w:start w:val="1"/>
      <w:numFmt w:val="lowerLetter"/>
      <w:lvlText w:val="%5."/>
      <w:lvlJc w:val="left"/>
      <w:pPr>
        <w:ind w:left="4180" w:hanging="360"/>
      </w:pPr>
    </w:lvl>
    <w:lvl w:ilvl="5" w:tplc="0419001B" w:tentative="1">
      <w:start w:val="1"/>
      <w:numFmt w:val="lowerRoman"/>
      <w:lvlText w:val="%6."/>
      <w:lvlJc w:val="right"/>
      <w:pPr>
        <w:ind w:left="4900" w:hanging="180"/>
      </w:pPr>
    </w:lvl>
    <w:lvl w:ilvl="6" w:tplc="0419000F" w:tentative="1">
      <w:start w:val="1"/>
      <w:numFmt w:val="decimal"/>
      <w:lvlText w:val="%7."/>
      <w:lvlJc w:val="left"/>
      <w:pPr>
        <w:ind w:left="5620" w:hanging="360"/>
      </w:pPr>
    </w:lvl>
    <w:lvl w:ilvl="7" w:tplc="04190019" w:tentative="1">
      <w:start w:val="1"/>
      <w:numFmt w:val="lowerLetter"/>
      <w:lvlText w:val="%8."/>
      <w:lvlJc w:val="left"/>
      <w:pPr>
        <w:ind w:left="6340" w:hanging="360"/>
      </w:pPr>
    </w:lvl>
    <w:lvl w:ilvl="8" w:tplc="0419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40" w15:restartNumberingAfterBreak="0">
    <w:nsid w:val="6B875D45"/>
    <w:multiLevelType w:val="multilevel"/>
    <w:tmpl w:val="C24443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C233B54"/>
    <w:multiLevelType w:val="multilevel"/>
    <w:tmpl w:val="7190FC14"/>
    <w:lvl w:ilvl="0">
      <w:start w:val="7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6DB3439B"/>
    <w:multiLevelType w:val="multilevel"/>
    <w:tmpl w:val="EF4A82AE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E280A89"/>
    <w:multiLevelType w:val="hybridMultilevel"/>
    <w:tmpl w:val="B72EEF86"/>
    <w:lvl w:ilvl="0" w:tplc="0419000F">
      <w:start w:val="1"/>
      <w:numFmt w:val="decimal"/>
      <w:lvlText w:val="%1."/>
      <w:lvlJc w:val="left"/>
      <w:pPr>
        <w:ind w:left="1300" w:hanging="360"/>
      </w:pPr>
    </w:lvl>
    <w:lvl w:ilvl="1" w:tplc="04190019" w:tentative="1">
      <w:start w:val="1"/>
      <w:numFmt w:val="lowerLetter"/>
      <w:lvlText w:val="%2."/>
      <w:lvlJc w:val="left"/>
      <w:pPr>
        <w:ind w:left="2020" w:hanging="360"/>
      </w:pPr>
    </w:lvl>
    <w:lvl w:ilvl="2" w:tplc="0419001B" w:tentative="1">
      <w:start w:val="1"/>
      <w:numFmt w:val="lowerRoman"/>
      <w:lvlText w:val="%3."/>
      <w:lvlJc w:val="right"/>
      <w:pPr>
        <w:ind w:left="2740" w:hanging="180"/>
      </w:pPr>
    </w:lvl>
    <w:lvl w:ilvl="3" w:tplc="0419000F" w:tentative="1">
      <w:start w:val="1"/>
      <w:numFmt w:val="decimal"/>
      <w:lvlText w:val="%4."/>
      <w:lvlJc w:val="left"/>
      <w:pPr>
        <w:ind w:left="3460" w:hanging="360"/>
      </w:pPr>
    </w:lvl>
    <w:lvl w:ilvl="4" w:tplc="04190019" w:tentative="1">
      <w:start w:val="1"/>
      <w:numFmt w:val="lowerLetter"/>
      <w:lvlText w:val="%5."/>
      <w:lvlJc w:val="left"/>
      <w:pPr>
        <w:ind w:left="4180" w:hanging="360"/>
      </w:pPr>
    </w:lvl>
    <w:lvl w:ilvl="5" w:tplc="0419001B" w:tentative="1">
      <w:start w:val="1"/>
      <w:numFmt w:val="lowerRoman"/>
      <w:lvlText w:val="%6."/>
      <w:lvlJc w:val="right"/>
      <w:pPr>
        <w:ind w:left="4900" w:hanging="180"/>
      </w:pPr>
    </w:lvl>
    <w:lvl w:ilvl="6" w:tplc="0419000F" w:tentative="1">
      <w:start w:val="1"/>
      <w:numFmt w:val="decimal"/>
      <w:lvlText w:val="%7."/>
      <w:lvlJc w:val="left"/>
      <w:pPr>
        <w:ind w:left="5620" w:hanging="360"/>
      </w:pPr>
    </w:lvl>
    <w:lvl w:ilvl="7" w:tplc="04190019" w:tentative="1">
      <w:start w:val="1"/>
      <w:numFmt w:val="lowerLetter"/>
      <w:lvlText w:val="%8."/>
      <w:lvlJc w:val="left"/>
      <w:pPr>
        <w:ind w:left="6340" w:hanging="360"/>
      </w:pPr>
    </w:lvl>
    <w:lvl w:ilvl="8" w:tplc="0419001B" w:tentative="1">
      <w:start w:val="1"/>
      <w:numFmt w:val="lowerRoman"/>
      <w:lvlText w:val="%9."/>
      <w:lvlJc w:val="right"/>
      <w:pPr>
        <w:ind w:left="7060" w:hanging="180"/>
      </w:pPr>
    </w:lvl>
  </w:abstractNum>
  <w:num w:numId="1">
    <w:abstractNumId w:val="2"/>
  </w:num>
  <w:num w:numId="2">
    <w:abstractNumId w:val="19"/>
  </w:num>
  <w:num w:numId="3">
    <w:abstractNumId w:val="4"/>
  </w:num>
  <w:num w:numId="4">
    <w:abstractNumId w:val="11"/>
  </w:num>
  <w:num w:numId="5">
    <w:abstractNumId w:val="7"/>
  </w:num>
  <w:num w:numId="6">
    <w:abstractNumId w:val="38"/>
  </w:num>
  <w:num w:numId="7">
    <w:abstractNumId w:val="36"/>
  </w:num>
  <w:num w:numId="8">
    <w:abstractNumId w:val="33"/>
  </w:num>
  <w:num w:numId="9">
    <w:abstractNumId w:val="12"/>
  </w:num>
  <w:num w:numId="10">
    <w:abstractNumId w:val="28"/>
  </w:num>
  <w:num w:numId="11">
    <w:abstractNumId w:val="26"/>
  </w:num>
  <w:num w:numId="12">
    <w:abstractNumId w:val="23"/>
  </w:num>
  <w:num w:numId="13">
    <w:abstractNumId w:val="17"/>
  </w:num>
  <w:num w:numId="14">
    <w:abstractNumId w:val="18"/>
  </w:num>
  <w:num w:numId="15">
    <w:abstractNumId w:val="0"/>
  </w:num>
  <w:num w:numId="16">
    <w:abstractNumId w:val="25"/>
  </w:num>
  <w:num w:numId="17">
    <w:abstractNumId w:val="9"/>
  </w:num>
  <w:num w:numId="18">
    <w:abstractNumId w:val="22"/>
  </w:num>
  <w:num w:numId="19">
    <w:abstractNumId w:val="5"/>
  </w:num>
  <w:num w:numId="20">
    <w:abstractNumId w:val="8"/>
  </w:num>
  <w:num w:numId="21">
    <w:abstractNumId w:val="15"/>
  </w:num>
  <w:num w:numId="22">
    <w:abstractNumId w:val="29"/>
  </w:num>
  <w:num w:numId="23">
    <w:abstractNumId w:val="16"/>
  </w:num>
  <w:num w:numId="24">
    <w:abstractNumId w:val="21"/>
  </w:num>
  <w:num w:numId="25">
    <w:abstractNumId w:val="10"/>
  </w:num>
  <w:num w:numId="26">
    <w:abstractNumId w:val="14"/>
  </w:num>
  <w:num w:numId="27">
    <w:abstractNumId w:val="1"/>
  </w:num>
  <w:num w:numId="28">
    <w:abstractNumId w:val="40"/>
  </w:num>
  <w:num w:numId="29">
    <w:abstractNumId w:val="41"/>
  </w:num>
  <w:num w:numId="30">
    <w:abstractNumId w:val="6"/>
  </w:num>
  <w:num w:numId="31">
    <w:abstractNumId w:val="27"/>
  </w:num>
  <w:num w:numId="32">
    <w:abstractNumId w:val="13"/>
  </w:num>
  <w:num w:numId="33">
    <w:abstractNumId w:val="30"/>
  </w:num>
  <w:num w:numId="34">
    <w:abstractNumId w:val="37"/>
  </w:num>
  <w:num w:numId="35">
    <w:abstractNumId w:val="20"/>
  </w:num>
  <w:num w:numId="36">
    <w:abstractNumId w:val="39"/>
  </w:num>
  <w:num w:numId="37">
    <w:abstractNumId w:val="43"/>
  </w:num>
  <w:num w:numId="38">
    <w:abstractNumId w:val="34"/>
  </w:num>
  <w:num w:numId="39">
    <w:abstractNumId w:val="31"/>
  </w:num>
  <w:num w:numId="40">
    <w:abstractNumId w:val="42"/>
  </w:num>
  <w:num w:numId="41">
    <w:abstractNumId w:val="24"/>
  </w:num>
  <w:num w:numId="42">
    <w:abstractNumId w:val="32"/>
  </w:num>
  <w:num w:numId="43">
    <w:abstractNumId w:val="35"/>
  </w:num>
  <w:num w:numId="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431"/>
    <w:rsid w:val="00002372"/>
    <w:rsid w:val="0002219E"/>
    <w:rsid w:val="000228D6"/>
    <w:rsid w:val="0004314F"/>
    <w:rsid w:val="000609A5"/>
    <w:rsid w:val="00067E71"/>
    <w:rsid w:val="00097EBE"/>
    <w:rsid w:val="000C02D8"/>
    <w:rsid w:val="000C1210"/>
    <w:rsid w:val="000D1FF6"/>
    <w:rsid w:val="000E671C"/>
    <w:rsid w:val="0010693A"/>
    <w:rsid w:val="0011305B"/>
    <w:rsid w:val="0012578F"/>
    <w:rsid w:val="00127C62"/>
    <w:rsid w:val="00141BBB"/>
    <w:rsid w:val="001514B0"/>
    <w:rsid w:val="00156C1E"/>
    <w:rsid w:val="00167E2B"/>
    <w:rsid w:val="00181653"/>
    <w:rsid w:val="001A1D7F"/>
    <w:rsid w:val="001C310C"/>
    <w:rsid w:val="001C5279"/>
    <w:rsid w:val="001E5E19"/>
    <w:rsid w:val="001F333C"/>
    <w:rsid w:val="002025D2"/>
    <w:rsid w:val="0021274C"/>
    <w:rsid w:val="002129F3"/>
    <w:rsid w:val="00225D3A"/>
    <w:rsid w:val="002319CE"/>
    <w:rsid w:val="00234EA7"/>
    <w:rsid w:val="0024186B"/>
    <w:rsid w:val="0024747A"/>
    <w:rsid w:val="00251978"/>
    <w:rsid w:val="002570C6"/>
    <w:rsid w:val="00275336"/>
    <w:rsid w:val="002918DD"/>
    <w:rsid w:val="00294230"/>
    <w:rsid w:val="00296F81"/>
    <w:rsid w:val="002A095C"/>
    <w:rsid w:val="002A3F84"/>
    <w:rsid w:val="002A7654"/>
    <w:rsid w:val="002C1E3C"/>
    <w:rsid w:val="002C21F3"/>
    <w:rsid w:val="002C61CF"/>
    <w:rsid w:val="002D0675"/>
    <w:rsid w:val="002F5C30"/>
    <w:rsid w:val="00322DAF"/>
    <w:rsid w:val="00324CE9"/>
    <w:rsid w:val="0033110D"/>
    <w:rsid w:val="003326EA"/>
    <w:rsid w:val="00332AC3"/>
    <w:rsid w:val="0033494F"/>
    <w:rsid w:val="00341AE5"/>
    <w:rsid w:val="00354AA7"/>
    <w:rsid w:val="003A2D95"/>
    <w:rsid w:val="003C1400"/>
    <w:rsid w:val="003E4B3C"/>
    <w:rsid w:val="00401A24"/>
    <w:rsid w:val="00402463"/>
    <w:rsid w:val="00404912"/>
    <w:rsid w:val="00416E82"/>
    <w:rsid w:val="00427861"/>
    <w:rsid w:val="004414F1"/>
    <w:rsid w:val="00457C64"/>
    <w:rsid w:val="0048506E"/>
    <w:rsid w:val="004A152C"/>
    <w:rsid w:val="004A378F"/>
    <w:rsid w:val="004C1CAA"/>
    <w:rsid w:val="004C38B6"/>
    <w:rsid w:val="004F51DC"/>
    <w:rsid w:val="0050372C"/>
    <w:rsid w:val="005172FE"/>
    <w:rsid w:val="00531496"/>
    <w:rsid w:val="0054673D"/>
    <w:rsid w:val="005507C5"/>
    <w:rsid w:val="005813A0"/>
    <w:rsid w:val="005829DC"/>
    <w:rsid w:val="00596FA7"/>
    <w:rsid w:val="005A16E0"/>
    <w:rsid w:val="005B1D0C"/>
    <w:rsid w:val="005B3738"/>
    <w:rsid w:val="005C380E"/>
    <w:rsid w:val="005D76F6"/>
    <w:rsid w:val="005F193E"/>
    <w:rsid w:val="0060026C"/>
    <w:rsid w:val="00603E20"/>
    <w:rsid w:val="006474BE"/>
    <w:rsid w:val="00667D30"/>
    <w:rsid w:val="00671B25"/>
    <w:rsid w:val="006A0990"/>
    <w:rsid w:val="006B2490"/>
    <w:rsid w:val="006B56D3"/>
    <w:rsid w:val="006B6499"/>
    <w:rsid w:val="006B716E"/>
    <w:rsid w:val="00715F9C"/>
    <w:rsid w:val="007328A2"/>
    <w:rsid w:val="00737EC6"/>
    <w:rsid w:val="00765B3B"/>
    <w:rsid w:val="00775B1E"/>
    <w:rsid w:val="00790176"/>
    <w:rsid w:val="00794D6B"/>
    <w:rsid w:val="007A5393"/>
    <w:rsid w:val="007A7286"/>
    <w:rsid w:val="007D1673"/>
    <w:rsid w:val="007E2544"/>
    <w:rsid w:val="007F7C15"/>
    <w:rsid w:val="0084385A"/>
    <w:rsid w:val="008478D1"/>
    <w:rsid w:val="0087712D"/>
    <w:rsid w:val="0088684E"/>
    <w:rsid w:val="008C7363"/>
    <w:rsid w:val="008E1336"/>
    <w:rsid w:val="008F3619"/>
    <w:rsid w:val="00904575"/>
    <w:rsid w:val="00905B70"/>
    <w:rsid w:val="009309DF"/>
    <w:rsid w:val="00930F27"/>
    <w:rsid w:val="00980DD4"/>
    <w:rsid w:val="009C1F69"/>
    <w:rsid w:val="009C24B9"/>
    <w:rsid w:val="009E0FA1"/>
    <w:rsid w:val="009E3124"/>
    <w:rsid w:val="00A1130C"/>
    <w:rsid w:val="00A24164"/>
    <w:rsid w:val="00A351C3"/>
    <w:rsid w:val="00A376BC"/>
    <w:rsid w:val="00A725AA"/>
    <w:rsid w:val="00A90466"/>
    <w:rsid w:val="00AA2FF7"/>
    <w:rsid w:val="00AA6E9F"/>
    <w:rsid w:val="00AA750C"/>
    <w:rsid w:val="00AB5F9E"/>
    <w:rsid w:val="00B033D2"/>
    <w:rsid w:val="00B26BD1"/>
    <w:rsid w:val="00B323B7"/>
    <w:rsid w:val="00B43310"/>
    <w:rsid w:val="00B74A5B"/>
    <w:rsid w:val="00B77CB7"/>
    <w:rsid w:val="00BB3C7F"/>
    <w:rsid w:val="00BB3F30"/>
    <w:rsid w:val="00BC25F0"/>
    <w:rsid w:val="00BD7431"/>
    <w:rsid w:val="00BD7EB6"/>
    <w:rsid w:val="00BE29DF"/>
    <w:rsid w:val="00BF3EF2"/>
    <w:rsid w:val="00C0636C"/>
    <w:rsid w:val="00C17D8D"/>
    <w:rsid w:val="00C35A8D"/>
    <w:rsid w:val="00C47601"/>
    <w:rsid w:val="00CA239B"/>
    <w:rsid w:val="00CC4667"/>
    <w:rsid w:val="00CE33AB"/>
    <w:rsid w:val="00D02075"/>
    <w:rsid w:val="00D05EE1"/>
    <w:rsid w:val="00D1038C"/>
    <w:rsid w:val="00D16372"/>
    <w:rsid w:val="00D51058"/>
    <w:rsid w:val="00D63B8B"/>
    <w:rsid w:val="00D746FE"/>
    <w:rsid w:val="00D75347"/>
    <w:rsid w:val="00D757AF"/>
    <w:rsid w:val="00D937E9"/>
    <w:rsid w:val="00D96A60"/>
    <w:rsid w:val="00DB681E"/>
    <w:rsid w:val="00DC1CAF"/>
    <w:rsid w:val="00DC6518"/>
    <w:rsid w:val="00DF19DA"/>
    <w:rsid w:val="00DF7C16"/>
    <w:rsid w:val="00E01242"/>
    <w:rsid w:val="00E160EF"/>
    <w:rsid w:val="00E17305"/>
    <w:rsid w:val="00E32889"/>
    <w:rsid w:val="00E43B7F"/>
    <w:rsid w:val="00E70089"/>
    <w:rsid w:val="00E71801"/>
    <w:rsid w:val="00E82D23"/>
    <w:rsid w:val="00E91496"/>
    <w:rsid w:val="00EB401A"/>
    <w:rsid w:val="00EC2C59"/>
    <w:rsid w:val="00EC2DF1"/>
    <w:rsid w:val="00EE341D"/>
    <w:rsid w:val="00F0185B"/>
    <w:rsid w:val="00F16633"/>
    <w:rsid w:val="00F54BFF"/>
    <w:rsid w:val="00F61146"/>
    <w:rsid w:val="00F626A7"/>
    <w:rsid w:val="00F66088"/>
    <w:rsid w:val="00F91C0D"/>
    <w:rsid w:val="00F9272C"/>
    <w:rsid w:val="00FA2660"/>
    <w:rsid w:val="00FB5F23"/>
    <w:rsid w:val="00FC4AAC"/>
    <w:rsid w:val="00FC7E78"/>
    <w:rsid w:val="00FD0DEA"/>
    <w:rsid w:val="00FD4AF8"/>
    <w:rsid w:val="00FE2252"/>
    <w:rsid w:val="00FF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7FD7E5"/>
  <w15:docId w15:val="{72BC5C31-7F73-480B-9CC0-2E64F49C0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60"/>
      <w:szCs w:val="6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8">
    <w:name w:val="Колонтитул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30" w:line="235" w:lineRule="auto"/>
      <w:jc w:val="center"/>
      <w:outlineLvl w:val="0"/>
    </w:pPr>
    <w:rPr>
      <w:rFonts w:ascii="Times New Roman" w:eastAsia="Times New Roman" w:hAnsi="Times New Roman" w:cs="Times New Roman"/>
      <w:sz w:val="60"/>
      <w:szCs w:val="60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jc w:val="center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line="27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Другое"/>
    <w:basedOn w:val="a"/>
    <w:link w:val="a4"/>
    <w:pPr>
      <w:shd w:val="clear" w:color="auto" w:fill="FFFFFF"/>
      <w:spacing w:line="27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Подпись к таблиц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12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">
    <w:name w:val="Колонтитул"/>
    <w:basedOn w:val="a"/>
    <w:link w:val="a8"/>
    <w:pPr>
      <w:shd w:val="clear" w:color="auto" w:fill="FFFFFF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260"/>
    </w:pPr>
    <w:rPr>
      <w:rFonts w:ascii="Times New Roman" w:eastAsia="Times New Roman" w:hAnsi="Times New Roman" w:cs="Times New Roman"/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E7180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71801"/>
    <w:rPr>
      <w:rFonts w:ascii="Segoe UI" w:hAnsi="Segoe UI" w:cs="Segoe UI"/>
      <w:color w:val="000000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48506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8506E"/>
    <w:rPr>
      <w:color w:val="000000"/>
    </w:rPr>
  </w:style>
  <w:style w:type="paragraph" w:styleId="ae">
    <w:name w:val="footer"/>
    <w:basedOn w:val="a"/>
    <w:link w:val="af"/>
    <w:uiPriority w:val="99"/>
    <w:unhideWhenUsed/>
    <w:rsid w:val="0048506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8506E"/>
    <w:rPr>
      <w:color w:val="000000"/>
    </w:rPr>
  </w:style>
  <w:style w:type="paragraph" w:styleId="af0">
    <w:name w:val="Body Text"/>
    <w:basedOn w:val="a"/>
    <w:link w:val="af1"/>
    <w:uiPriority w:val="99"/>
    <w:semiHidden/>
    <w:unhideWhenUsed/>
    <w:rsid w:val="00B77CB7"/>
    <w:pPr>
      <w:widowControl/>
      <w:spacing w:after="120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B77CB7"/>
    <w:rPr>
      <w:rFonts w:ascii="Times New Roman" w:eastAsia="Times New Roman" w:hAnsi="Times New Roman" w:cs="Times New Roman"/>
      <w:lang w:bidi="ar-SA"/>
    </w:rPr>
  </w:style>
  <w:style w:type="paragraph" w:styleId="af2">
    <w:name w:val="List Paragraph"/>
    <w:basedOn w:val="a"/>
    <w:uiPriority w:val="1"/>
    <w:qFormat/>
    <w:rsid w:val="00B77CB7"/>
    <w:pPr>
      <w:ind w:left="720"/>
      <w:contextualSpacing/>
    </w:pPr>
  </w:style>
  <w:style w:type="table" w:styleId="af3">
    <w:name w:val="Table Grid"/>
    <w:basedOn w:val="a1"/>
    <w:uiPriority w:val="39"/>
    <w:rsid w:val="004F51DC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unhideWhenUsed/>
    <w:rsid w:val="001A1D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B7D9F-70D6-4571-B8A0-B22A0826C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Е.Е.</dc:creator>
  <cp:keywords/>
  <cp:lastModifiedBy>Pro</cp:lastModifiedBy>
  <cp:revision>15</cp:revision>
  <cp:lastPrinted>2026-05-20T06:32:00Z</cp:lastPrinted>
  <dcterms:created xsi:type="dcterms:W3CDTF">2025-12-05T06:42:00Z</dcterms:created>
  <dcterms:modified xsi:type="dcterms:W3CDTF">2026-05-29T08:28:00Z</dcterms:modified>
</cp:coreProperties>
</file>