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FF" w:rsidRDefault="001636CB" w:rsidP="00EF7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CA77B2">
        <w:rPr>
          <w:rFonts w:ascii="Times New Roman" w:hAnsi="Times New Roman" w:cs="Times New Roman"/>
          <w:sz w:val="23"/>
          <w:szCs w:val="23"/>
        </w:rPr>
        <w:t xml:space="preserve"> </w:t>
      </w:r>
      <w:r w:rsidR="00ED0458">
        <w:rPr>
          <w:rFonts w:ascii="Times New Roman" w:hAnsi="Times New Roman" w:cs="Times New Roman"/>
          <w:sz w:val="24"/>
          <w:szCs w:val="24"/>
        </w:rPr>
        <w:t>За 3</w:t>
      </w:r>
      <w:r w:rsidR="00890A53">
        <w:rPr>
          <w:rFonts w:ascii="Times New Roman" w:hAnsi="Times New Roman" w:cs="Times New Roman"/>
          <w:sz w:val="24"/>
          <w:szCs w:val="24"/>
        </w:rPr>
        <w:t xml:space="preserve"> квартал 2025 года </w:t>
      </w:r>
      <w:r w:rsidR="009F07E3" w:rsidRPr="0059266C">
        <w:rPr>
          <w:rFonts w:ascii="Times New Roman" w:hAnsi="Times New Roman" w:cs="Times New Roman"/>
          <w:sz w:val="24"/>
          <w:szCs w:val="24"/>
        </w:rPr>
        <w:t>сос</w:t>
      </w:r>
      <w:r w:rsidR="00CA77B2">
        <w:rPr>
          <w:rFonts w:ascii="Times New Roman" w:hAnsi="Times New Roman" w:cs="Times New Roman"/>
          <w:sz w:val="24"/>
          <w:szCs w:val="24"/>
        </w:rPr>
        <w:t>тоялось 1 заседание</w:t>
      </w:r>
      <w:r w:rsidR="00890A53">
        <w:rPr>
          <w:rFonts w:ascii="Times New Roman" w:hAnsi="Times New Roman" w:cs="Times New Roman"/>
          <w:sz w:val="24"/>
          <w:szCs w:val="24"/>
        </w:rPr>
        <w:t xml:space="preserve"> Коллегии</w:t>
      </w:r>
      <w:r w:rsidR="00184534" w:rsidRPr="0059266C">
        <w:rPr>
          <w:rFonts w:ascii="Times New Roman" w:hAnsi="Times New Roman" w:cs="Times New Roman"/>
          <w:sz w:val="24"/>
          <w:szCs w:val="24"/>
        </w:rPr>
        <w:t xml:space="preserve"> по рассмотрению результатов контрольных мероприятий, проведенных Контрольно-счетной па</w:t>
      </w:r>
      <w:r w:rsidR="00B44A51" w:rsidRPr="0059266C">
        <w:rPr>
          <w:rFonts w:ascii="Times New Roman" w:hAnsi="Times New Roman" w:cs="Times New Roman"/>
          <w:sz w:val="24"/>
          <w:szCs w:val="24"/>
        </w:rPr>
        <w:t>л</w:t>
      </w:r>
      <w:r w:rsidR="00184534" w:rsidRPr="0059266C">
        <w:rPr>
          <w:rFonts w:ascii="Times New Roman" w:hAnsi="Times New Roman" w:cs="Times New Roman"/>
          <w:sz w:val="24"/>
          <w:szCs w:val="24"/>
        </w:rPr>
        <w:t>атой Нязеп</w:t>
      </w:r>
      <w:r w:rsidR="00905FA6">
        <w:rPr>
          <w:rFonts w:ascii="Times New Roman" w:hAnsi="Times New Roman" w:cs="Times New Roman"/>
          <w:sz w:val="24"/>
          <w:szCs w:val="24"/>
        </w:rPr>
        <w:t>етровского муниципального округа</w:t>
      </w:r>
      <w:r w:rsidR="00184534" w:rsidRPr="005926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956" w:rsidRPr="0059266C" w:rsidRDefault="009F07E3" w:rsidP="00EF7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="00361186"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="009C37BD"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="00184534" w:rsidRPr="0059266C">
        <w:rPr>
          <w:rFonts w:ascii="Times New Roman" w:hAnsi="Times New Roman" w:cs="Times New Roman"/>
          <w:sz w:val="24"/>
          <w:szCs w:val="24"/>
        </w:rPr>
        <w:t>На зас</w:t>
      </w:r>
      <w:r w:rsidR="00361186" w:rsidRPr="0059266C">
        <w:rPr>
          <w:rFonts w:ascii="Times New Roman" w:hAnsi="Times New Roman" w:cs="Times New Roman"/>
          <w:sz w:val="24"/>
          <w:szCs w:val="24"/>
        </w:rPr>
        <w:t>ед</w:t>
      </w:r>
      <w:r w:rsidR="00890A53">
        <w:rPr>
          <w:rFonts w:ascii="Times New Roman" w:hAnsi="Times New Roman" w:cs="Times New Roman"/>
          <w:sz w:val="24"/>
          <w:szCs w:val="24"/>
        </w:rPr>
        <w:t>ании Коллегии</w:t>
      </w:r>
      <w:r w:rsidR="00905FA6">
        <w:rPr>
          <w:rFonts w:ascii="Times New Roman" w:hAnsi="Times New Roman" w:cs="Times New Roman"/>
          <w:sz w:val="24"/>
          <w:szCs w:val="24"/>
        </w:rPr>
        <w:t xml:space="preserve"> было</w:t>
      </w:r>
      <w:r w:rsidR="002B61C0"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="00890A53">
        <w:rPr>
          <w:rFonts w:ascii="Times New Roman" w:hAnsi="Times New Roman" w:cs="Times New Roman"/>
          <w:sz w:val="24"/>
          <w:szCs w:val="24"/>
        </w:rPr>
        <w:t>рассмотрен</w:t>
      </w:r>
      <w:r w:rsidR="00905FA6">
        <w:rPr>
          <w:rFonts w:ascii="Times New Roman" w:hAnsi="Times New Roman" w:cs="Times New Roman"/>
          <w:sz w:val="24"/>
          <w:szCs w:val="24"/>
        </w:rPr>
        <w:t>о 4</w:t>
      </w:r>
      <w:r w:rsidR="001636CB"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="00905FA6">
        <w:rPr>
          <w:rFonts w:ascii="Times New Roman" w:hAnsi="Times New Roman" w:cs="Times New Roman"/>
          <w:sz w:val="24"/>
          <w:szCs w:val="24"/>
        </w:rPr>
        <w:t>вопроса</w:t>
      </w:r>
      <w:r w:rsidR="00754FF9" w:rsidRPr="0059266C">
        <w:rPr>
          <w:rFonts w:ascii="Times New Roman" w:hAnsi="Times New Roman" w:cs="Times New Roman"/>
          <w:sz w:val="24"/>
          <w:szCs w:val="24"/>
        </w:rPr>
        <w:t>:</w:t>
      </w:r>
    </w:p>
    <w:p w:rsidR="00ED0458" w:rsidRPr="00ED0458" w:rsidRDefault="008977EF" w:rsidP="00ED0458">
      <w:pPr>
        <w:pStyle w:val="a3"/>
        <w:numPr>
          <w:ilvl w:val="0"/>
          <w:numId w:val="23"/>
        </w:numPr>
        <w:tabs>
          <w:tab w:val="left" w:pos="567"/>
          <w:tab w:val="left" w:pos="4356"/>
        </w:tabs>
        <w:spacing w:line="240" w:lineRule="auto"/>
        <w:ind w:left="0" w:firstLine="284"/>
        <w:rPr>
          <w:sz w:val="24"/>
          <w:szCs w:val="24"/>
        </w:rPr>
      </w:pPr>
      <w:r w:rsidRPr="00ED0458">
        <w:rPr>
          <w:b/>
          <w:sz w:val="24"/>
          <w:szCs w:val="24"/>
        </w:rPr>
        <w:t>Отчет по результатам контрольного мероприятия, проведенного в</w:t>
      </w:r>
      <w:r w:rsidR="00ED0458" w:rsidRPr="00ED0458">
        <w:rPr>
          <w:b/>
          <w:sz w:val="24"/>
          <w:szCs w:val="24"/>
        </w:rPr>
        <w:t xml:space="preserve"> МКДОУ «Детский сад комбинированного вида № 1 «Улыбка»</w:t>
      </w:r>
      <w:r w:rsidRPr="00ED0458">
        <w:rPr>
          <w:b/>
          <w:sz w:val="24"/>
          <w:szCs w:val="24"/>
        </w:rPr>
        <w:t xml:space="preserve"> по в</w:t>
      </w:r>
      <w:r w:rsidR="00ED0458" w:rsidRPr="00ED0458">
        <w:rPr>
          <w:b/>
          <w:sz w:val="24"/>
          <w:szCs w:val="24"/>
        </w:rPr>
        <w:t xml:space="preserve">опросу: «Проверка целевого и эффективного использования </w:t>
      </w:r>
      <w:proofErr w:type="gramStart"/>
      <w:r w:rsidR="00ED0458" w:rsidRPr="00ED0458">
        <w:rPr>
          <w:b/>
          <w:sz w:val="24"/>
          <w:szCs w:val="24"/>
        </w:rPr>
        <w:t>бюджетных</w:t>
      </w:r>
      <w:proofErr w:type="gramEnd"/>
      <w:r w:rsidR="00ED0458" w:rsidRPr="00ED0458">
        <w:rPr>
          <w:b/>
          <w:sz w:val="24"/>
          <w:szCs w:val="24"/>
        </w:rPr>
        <w:t xml:space="preserve"> средств». </w:t>
      </w:r>
    </w:p>
    <w:p w:rsidR="00E9679E" w:rsidRPr="00ED0458" w:rsidRDefault="00E9679E" w:rsidP="00ED0458">
      <w:pPr>
        <w:pStyle w:val="a3"/>
        <w:tabs>
          <w:tab w:val="left" w:pos="1338"/>
          <w:tab w:val="left" w:pos="4356"/>
        </w:tabs>
        <w:spacing w:line="240" w:lineRule="auto"/>
        <w:ind w:left="284" w:firstLine="0"/>
        <w:rPr>
          <w:sz w:val="24"/>
          <w:szCs w:val="24"/>
        </w:rPr>
      </w:pPr>
      <w:r w:rsidRPr="00ED0458">
        <w:rPr>
          <w:sz w:val="24"/>
          <w:szCs w:val="24"/>
        </w:rPr>
        <w:t xml:space="preserve">В ходе проверки установлено следующее: </w:t>
      </w:r>
    </w:p>
    <w:p w:rsidR="00ED0458" w:rsidRPr="00ED0458" w:rsidRDefault="00ED0458" w:rsidP="00ED0458">
      <w:pPr>
        <w:numPr>
          <w:ilvl w:val="0"/>
          <w:numId w:val="24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0458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Нарушения законодательства о бухгалтерском учете и требований по составлению отчетности:</w:t>
      </w:r>
    </w:p>
    <w:p w:rsidR="00ED0458" w:rsidRPr="00ED0458" w:rsidRDefault="00ED0458" w:rsidP="00ED0458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ED0458">
        <w:rPr>
          <w:rFonts w:ascii="Times New Roman" w:hAnsi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1</w:t>
      </w:r>
      <w:r w:rsidRPr="00ED0458">
        <w:rPr>
          <w:rFonts w:ascii="Times New Roman" w:hAnsi="Times New Roman"/>
          <w:color w:val="000000"/>
          <w:sz w:val="24"/>
          <w:szCs w:val="24"/>
        </w:rPr>
        <w:t xml:space="preserve">. В нарушении приказа Минфина от 15.04.021г. с изменениями от 30.10.2023г. № 174н  приложения № 2, не актуализированы унифицированные формы первичного учета, которые необходимо использовать  с 2025 года. </w:t>
      </w:r>
    </w:p>
    <w:p w:rsidR="00ED0458" w:rsidRPr="00ED0458" w:rsidRDefault="00ED0458" w:rsidP="00ED045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D0458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ED0458">
        <w:rPr>
          <w:rFonts w:ascii="Times New Roman" w:hAnsi="Times New Roman"/>
          <w:color w:val="000000"/>
          <w:sz w:val="24"/>
          <w:szCs w:val="24"/>
        </w:rPr>
        <w:t>2.</w:t>
      </w:r>
      <w:r w:rsidRPr="00ED0458">
        <w:rPr>
          <w:rFonts w:ascii="Times New Roman" w:hAnsi="Times New Roman"/>
          <w:sz w:val="24"/>
          <w:szCs w:val="24"/>
          <w:lang w:eastAsia="ru-RU"/>
        </w:rPr>
        <w:t xml:space="preserve"> В нарушении </w:t>
      </w:r>
      <w:r w:rsidRPr="00ED0458">
        <w:rPr>
          <w:rFonts w:ascii="Times New Roman" w:hAnsi="Times New Roman"/>
          <w:sz w:val="24"/>
          <w:szCs w:val="24"/>
        </w:rPr>
        <w:t>пункта 1, подпунктов «г», «ж» пункта 7 приложения № 2 к СГС «Учетная политика, оценочные значения и ошибки», части</w:t>
      </w:r>
      <w:r w:rsidRPr="00ED0458">
        <w:rPr>
          <w:rFonts w:ascii="Times New Roman" w:hAnsi="Times New Roman"/>
          <w:sz w:val="24"/>
          <w:szCs w:val="24"/>
          <w:lang w:val="en-US"/>
        </w:rPr>
        <w:t> </w:t>
      </w:r>
      <w:r w:rsidRPr="00ED0458">
        <w:rPr>
          <w:rFonts w:ascii="Times New Roman" w:hAnsi="Times New Roman"/>
          <w:sz w:val="24"/>
          <w:szCs w:val="24"/>
        </w:rPr>
        <w:t>3</w:t>
      </w:r>
      <w:r w:rsidRPr="00ED0458">
        <w:rPr>
          <w:rFonts w:ascii="Times New Roman" w:hAnsi="Times New Roman"/>
          <w:sz w:val="24"/>
          <w:szCs w:val="24"/>
          <w:lang w:val="en-US"/>
        </w:rPr>
        <w:t> </w:t>
      </w:r>
      <w:r w:rsidRPr="00ED0458">
        <w:rPr>
          <w:rFonts w:ascii="Times New Roman" w:hAnsi="Times New Roman"/>
          <w:sz w:val="24"/>
          <w:szCs w:val="24"/>
        </w:rPr>
        <w:t xml:space="preserve"> статьи</w:t>
      </w:r>
      <w:r w:rsidRPr="00ED0458">
        <w:rPr>
          <w:rFonts w:ascii="Times New Roman" w:hAnsi="Times New Roman"/>
          <w:sz w:val="24"/>
          <w:szCs w:val="24"/>
          <w:lang w:val="en-US"/>
        </w:rPr>
        <w:t> </w:t>
      </w:r>
      <w:r w:rsidRPr="00ED0458">
        <w:rPr>
          <w:rFonts w:ascii="Times New Roman" w:hAnsi="Times New Roman"/>
          <w:sz w:val="24"/>
          <w:szCs w:val="24"/>
        </w:rPr>
        <w:t>9 Закона № 402-ФЗ</w:t>
      </w:r>
      <w:r w:rsidRPr="00ED0458">
        <w:rPr>
          <w:rFonts w:ascii="Times New Roman" w:hAnsi="Times New Roman"/>
          <w:sz w:val="24"/>
          <w:szCs w:val="24"/>
          <w:lang w:eastAsia="ru-RU"/>
        </w:rPr>
        <w:t xml:space="preserve"> не установлены правила соблюдения графика документооборота, а именно отсутствует  порядок уведомления сотрудников об  обязанности представлять документы в срок по графику и знакомить  их с графиком ЭДО под подпись</w:t>
      </w:r>
      <w:r w:rsidRPr="00ED0458">
        <w:rPr>
          <w:rFonts w:ascii="Times New Roman" w:hAnsi="Times New Roman"/>
          <w:sz w:val="24"/>
          <w:szCs w:val="24"/>
        </w:rPr>
        <w:t>;</w:t>
      </w:r>
    </w:p>
    <w:p w:rsidR="00ED0458" w:rsidRPr="00ED0458" w:rsidRDefault="00ED0458" w:rsidP="00ED045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D0458">
        <w:rPr>
          <w:rFonts w:ascii="Times New Roman" w:hAnsi="Times New Roman"/>
          <w:sz w:val="24"/>
          <w:szCs w:val="24"/>
        </w:rPr>
        <w:t xml:space="preserve">     3. В нарушении Постановления администрации Нязепетровского муниципального округа от 07.11.2021г. № 1016 об утверждении Методики расчета нормативных затрат на оказание услуги по присмотру и уходу за детьми в образовательных организациях, МКДОУ «Детский сад комбинированного вида №1 «Улыбка» не соблюдает заявленную стоимость дня питания на 1 ребенка в день.</w:t>
      </w:r>
    </w:p>
    <w:p w:rsidR="00ED0458" w:rsidRPr="00ED0458" w:rsidRDefault="00ED0458" w:rsidP="00ED0458">
      <w:pPr>
        <w:pStyle w:val="a3"/>
        <w:spacing w:line="240" w:lineRule="auto"/>
        <w:ind w:left="0" w:right="23" w:firstLine="284"/>
        <w:rPr>
          <w:color w:val="000000"/>
          <w:sz w:val="24"/>
          <w:szCs w:val="24"/>
          <w:shd w:val="clear" w:color="auto" w:fill="FFFFFF"/>
        </w:rPr>
      </w:pPr>
      <w:r w:rsidRPr="00ED0458">
        <w:rPr>
          <w:sz w:val="24"/>
          <w:szCs w:val="24"/>
        </w:rPr>
        <w:t xml:space="preserve">4. В нарушении  ст. 152 Трудового кодекса РФ и п. 6 «Положения о суммированном учете рабочего времени», </w:t>
      </w:r>
      <w:r w:rsidRPr="00ED0458">
        <w:rPr>
          <w:color w:val="000000"/>
          <w:sz w:val="24"/>
          <w:szCs w:val="24"/>
          <w:shd w:val="clear" w:color="auto" w:fill="FFFFFF"/>
        </w:rPr>
        <w:t>что оплата сверхурочных часов сторожам производилась в одинарном размере и перерасчета оплаты труда по истечении учетного периода не производилось, в результате чего, образовалась недоплата за сверхурочные часы за 2024 год в общей сумме 11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ED0458">
        <w:rPr>
          <w:color w:val="000000"/>
          <w:sz w:val="24"/>
          <w:szCs w:val="24"/>
          <w:shd w:val="clear" w:color="auto" w:fill="FFFFFF"/>
        </w:rPr>
        <w:t>862,7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ED0458">
        <w:rPr>
          <w:color w:val="000000"/>
          <w:sz w:val="24"/>
          <w:szCs w:val="24"/>
          <w:shd w:val="clear" w:color="auto" w:fill="FFFFFF"/>
        </w:rPr>
        <w:t>р</w:t>
      </w:r>
      <w:r>
        <w:rPr>
          <w:color w:val="000000"/>
          <w:sz w:val="24"/>
          <w:szCs w:val="24"/>
          <w:shd w:val="clear" w:color="auto" w:fill="FFFFFF"/>
        </w:rPr>
        <w:t xml:space="preserve">ублей. </w:t>
      </w:r>
      <w:r w:rsidRPr="00ED0458">
        <w:rPr>
          <w:color w:val="000000"/>
          <w:sz w:val="24"/>
          <w:szCs w:val="24"/>
          <w:shd w:val="clear" w:color="auto" w:fill="FFFFFF"/>
        </w:rPr>
        <w:t>В 2025 году за 1 полугодие всего 10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ED0458">
        <w:rPr>
          <w:color w:val="000000"/>
          <w:sz w:val="24"/>
          <w:szCs w:val="24"/>
          <w:shd w:val="clear" w:color="auto" w:fill="FFFFFF"/>
        </w:rPr>
        <w:t>603,63 р</w:t>
      </w:r>
      <w:r>
        <w:rPr>
          <w:color w:val="000000"/>
          <w:sz w:val="24"/>
          <w:szCs w:val="24"/>
          <w:shd w:val="clear" w:color="auto" w:fill="FFFFFF"/>
        </w:rPr>
        <w:t xml:space="preserve">ублей. </w:t>
      </w:r>
      <w:r w:rsidRPr="00ED045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ED0458" w:rsidRPr="00ED0458" w:rsidRDefault="00ED0458" w:rsidP="00ED0458">
      <w:pPr>
        <w:numPr>
          <w:ilvl w:val="0"/>
          <w:numId w:val="24"/>
        </w:numPr>
        <w:spacing w:line="240" w:lineRule="auto"/>
        <w:ind w:left="360" w:hanging="76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ED045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Нарушение законодательства РФ о контрактной системе в сфере закупок, товаров, работ</w:t>
      </w:r>
    </w:p>
    <w:p w:rsidR="00ED0458" w:rsidRPr="00ED0458" w:rsidRDefault="00ED0458" w:rsidP="00ED0458">
      <w:pPr>
        <w:tabs>
          <w:tab w:val="left" w:pos="540"/>
        </w:tabs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ED04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 нарушении ст. 94 ФЗ № 44-ФЗ «</w:t>
      </w:r>
      <w:r w:rsidRPr="00ED045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нужд", при проведении</w:t>
      </w:r>
      <w:r w:rsidRPr="00ED0458">
        <w:rPr>
          <w:rFonts w:ascii="Times New Roman" w:hAnsi="Times New Roman" w:cs="Times New Roman"/>
          <w:sz w:val="24"/>
          <w:szCs w:val="24"/>
        </w:rPr>
        <w:t xml:space="preserve"> инвентаризация продуктов питания на складе МКДОУ «Детский сад комбинированного вида № 1 «Улыбка» по 49 наименованиям, отраженным в оборотной ведомости от 24.06.2025 года, выявлена недостача продуктов питания на общую сумму  58,95 тыс. рублей. Данные продукты питания, приняты к учету без экспертизы, не поставлены поставщиком Заказчику.</w:t>
      </w:r>
    </w:p>
    <w:p w:rsidR="00BE2321" w:rsidRDefault="005F6744" w:rsidP="005F6744">
      <w:pPr>
        <w:tabs>
          <w:tab w:val="left" w:pos="142"/>
        </w:tabs>
        <w:spacing w:after="0" w:line="269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E2321" w:rsidRPr="00BE2321">
        <w:rPr>
          <w:rFonts w:ascii="Times New Roman" w:hAnsi="Times New Roman" w:cs="Times New Roman"/>
          <w:b/>
          <w:sz w:val="24"/>
          <w:szCs w:val="24"/>
        </w:rPr>
        <w:t>. Заключение по результатам экспертно-аналитического мероприятия, проведенного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МКДОУ «Детский сад комбинированного вида № 1 «Улыбка»</w:t>
      </w:r>
      <w:r w:rsidR="00BE2321" w:rsidRPr="00BE2321">
        <w:rPr>
          <w:rFonts w:ascii="Times New Roman" w:hAnsi="Times New Roman" w:cs="Times New Roman"/>
          <w:b/>
          <w:sz w:val="24"/>
          <w:szCs w:val="24"/>
        </w:rPr>
        <w:t xml:space="preserve"> по вопросу: «</w:t>
      </w:r>
      <w:r w:rsidR="00BE2321" w:rsidRPr="00BE23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Аудит эффективности в сфере закупок товаров, работ и услуг в соответствии с ФЗ «О контрактной системе в сфере закупок товаров, работ и услуг для обеспечения государственных и муниципальных нужд», оценка коррупционных рисков при использовании бюджетных средств». </w:t>
      </w:r>
    </w:p>
    <w:p w:rsidR="00BE2321" w:rsidRPr="00BE2321" w:rsidRDefault="00BE2321" w:rsidP="005F6744">
      <w:pPr>
        <w:tabs>
          <w:tab w:val="left" w:pos="142"/>
        </w:tabs>
        <w:spacing w:after="0" w:line="269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ходе проведенного аудита в сфере закупок нарушений не установлено. </w:t>
      </w:r>
    </w:p>
    <w:p w:rsidR="005F6744" w:rsidRPr="005F6744" w:rsidRDefault="005F6744" w:rsidP="005F6744">
      <w:pPr>
        <w:pStyle w:val="a3"/>
        <w:numPr>
          <w:ilvl w:val="0"/>
          <w:numId w:val="25"/>
        </w:numPr>
        <w:tabs>
          <w:tab w:val="left" w:pos="0"/>
          <w:tab w:val="left" w:pos="709"/>
        </w:tabs>
        <w:spacing w:line="240" w:lineRule="auto"/>
        <w:ind w:left="0" w:firstLine="284"/>
        <w:rPr>
          <w:sz w:val="24"/>
          <w:szCs w:val="24"/>
        </w:rPr>
      </w:pPr>
      <w:r w:rsidRPr="00ED0458">
        <w:rPr>
          <w:b/>
          <w:sz w:val="24"/>
          <w:szCs w:val="24"/>
        </w:rPr>
        <w:t>Отчет по результатам контрольного мероприятия, проведенного в</w:t>
      </w:r>
      <w:r>
        <w:rPr>
          <w:b/>
          <w:sz w:val="24"/>
          <w:szCs w:val="24"/>
        </w:rPr>
        <w:t xml:space="preserve"> МКОУ «Средняя общеобразовательная школа № 1 г. Нязепетровска»</w:t>
      </w:r>
      <w:r w:rsidRPr="00ED0458">
        <w:rPr>
          <w:b/>
          <w:sz w:val="24"/>
          <w:szCs w:val="24"/>
        </w:rPr>
        <w:t xml:space="preserve"> по вопросу: «Проверка целевого и эффективного использования </w:t>
      </w:r>
      <w:proofErr w:type="gramStart"/>
      <w:r w:rsidRPr="00ED0458">
        <w:rPr>
          <w:b/>
          <w:sz w:val="24"/>
          <w:szCs w:val="24"/>
        </w:rPr>
        <w:t>бюджетных</w:t>
      </w:r>
      <w:proofErr w:type="gramEnd"/>
      <w:r w:rsidRPr="00ED0458">
        <w:rPr>
          <w:b/>
          <w:sz w:val="24"/>
          <w:szCs w:val="24"/>
        </w:rPr>
        <w:t xml:space="preserve"> средств». </w:t>
      </w:r>
    </w:p>
    <w:p w:rsidR="005F6744" w:rsidRDefault="005F6744" w:rsidP="000634BA">
      <w:pPr>
        <w:pStyle w:val="a3"/>
        <w:spacing w:line="240" w:lineRule="auto"/>
        <w:ind w:left="644" w:hanging="218"/>
        <w:rPr>
          <w:sz w:val="24"/>
          <w:szCs w:val="24"/>
        </w:rPr>
      </w:pPr>
      <w:proofErr w:type="gramStart"/>
      <w:r>
        <w:rPr>
          <w:sz w:val="24"/>
          <w:szCs w:val="24"/>
        </w:rPr>
        <w:t>В ходе контрольного мероприятия установлено следующие:</w:t>
      </w:r>
      <w:proofErr w:type="gramEnd"/>
    </w:p>
    <w:p w:rsidR="005F6744" w:rsidRPr="005F6744" w:rsidRDefault="005F6744" w:rsidP="005F6744">
      <w:pPr>
        <w:pStyle w:val="a3"/>
        <w:numPr>
          <w:ilvl w:val="0"/>
          <w:numId w:val="24"/>
        </w:numPr>
        <w:spacing w:line="240" w:lineRule="auto"/>
        <w:ind w:left="567" w:hanging="283"/>
        <w:rPr>
          <w:b/>
          <w:i/>
          <w:sz w:val="24"/>
          <w:szCs w:val="24"/>
        </w:rPr>
      </w:pPr>
      <w:r w:rsidRPr="005F6744">
        <w:rPr>
          <w:b/>
          <w:i/>
          <w:sz w:val="24"/>
          <w:szCs w:val="24"/>
        </w:rPr>
        <w:t xml:space="preserve">Неэффективное использование </w:t>
      </w:r>
      <w:proofErr w:type="gramStart"/>
      <w:r w:rsidRPr="005F6744">
        <w:rPr>
          <w:b/>
          <w:i/>
          <w:sz w:val="24"/>
          <w:szCs w:val="24"/>
        </w:rPr>
        <w:t>бюджетных</w:t>
      </w:r>
      <w:proofErr w:type="gramEnd"/>
      <w:r w:rsidRPr="005F6744">
        <w:rPr>
          <w:b/>
          <w:i/>
          <w:sz w:val="24"/>
          <w:szCs w:val="24"/>
        </w:rPr>
        <w:t xml:space="preserve"> средств</w:t>
      </w:r>
    </w:p>
    <w:p w:rsidR="005F6744" w:rsidRPr="005F6744" w:rsidRDefault="009D244B" w:rsidP="009D244B">
      <w:pPr>
        <w:pStyle w:val="a3"/>
        <w:spacing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5F6744" w:rsidRPr="005F6744">
        <w:rPr>
          <w:sz w:val="24"/>
          <w:szCs w:val="24"/>
        </w:rPr>
        <w:t>МКОУ «СОШ №1 г. Нязепетровска» не разработана методика оценки</w:t>
      </w:r>
      <w:r w:rsidR="005F6744">
        <w:rPr>
          <w:sz w:val="24"/>
          <w:szCs w:val="24"/>
        </w:rPr>
        <w:t xml:space="preserve"> </w:t>
      </w:r>
      <w:r w:rsidR="005F6744" w:rsidRPr="005F6744">
        <w:rPr>
          <w:sz w:val="24"/>
          <w:szCs w:val="24"/>
        </w:rPr>
        <w:t>эффективности и результативности профессиональной служебной деятельности сотрудников, не утверждена комиссия по распределению стимулирующей  части фонда оплаты труда, не утверждены целевые показатели и критерии оценки эффективности работы технического персонала МКОУ «СОШ №1 г. Нязепетровска», не надлежащим образом разработаны оценочные листы результатов распределения стимулирующих премиальных выплат с указанием критериев эффективности, которые не относятся</w:t>
      </w:r>
      <w:proofErr w:type="gramEnd"/>
      <w:r w:rsidR="005F6744" w:rsidRPr="005F6744">
        <w:rPr>
          <w:sz w:val="24"/>
          <w:szCs w:val="24"/>
        </w:rPr>
        <w:t xml:space="preserve"> </w:t>
      </w:r>
      <w:proofErr w:type="gramStart"/>
      <w:r w:rsidR="005F6744" w:rsidRPr="005F6744">
        <w:rPr>
          <w:sz w:val="24"/>
          <w:szCs w:val="24"/>
        </w:rPr>
        <w:t>к результату эффективности и результативности деятельности труда педагогов, оплата</w:t>
      </w:r>
      <w:proofErr w:type="gramEnd"/>
      <w:r w:rsidR="005F6744" w:rsidRPr="005F6744">
        <w:rPr>
          <w:sz w:val="24"/>
          <w:szCs w:val="24"/>
        </w:rPr>
        <w:t xml:space="preserve"> сверхурочных часов, изначально запланированных руководителем графиков работы сторожей, оплата работы гардеробщиков в летние месяцы, выплаты материальной помощи без заявления и подтверждающих документов, что привело нарушению ст. 34 Бюджетного кодекса РФ в общей сумме 992,9 тыс. рублей. </w:t>
      </w:r>
      <w:r w:rsidR="005F6744" w:rsidRPr="005F6744">
        <w:rPr>
          <w:sz w:val="24"/>
          <w:szCs w:val="24"/>
        </w:rPr>
        <w:lastRenderedPageBreak/>
        <w:t xml:space="preserve">Следует отметить, что именно данное нарушение напрямую связано с возможностью проявления коррупциогенности. </w:t>
      </w:r>
    </w:p>
    <w:p w:rsidR="005F6744" w:rsidRPr="009D244B" w:rsidRDefault="005F6744" w:rsidP="009D244B">
      <w:pPr>
        <w:pStyle w:val="a3"/>
        <w:numPr>
          <w:ilvl w:val="0"/>
          <w:numId w:val="24"/>
        </w:numPr>
        <w:spacing w:line="240" w:lineRule="auto"/>
        <w:ind w:left="0" w:firstLine="284"/>
        <w:rPr>
          <w:b/>
          <w:i/>
          <w:color w:val="000000"/>
          <w:sz w:val="24"/>
          <w:szCs w:val="24"/>
          <w:shd w:val="clear" w:color="auto" w:fill="FFFFFF"/>
        </w:rPr>
      </w:pPr>
      <w:r w:rsidRPr="009D244B">
        <w:rPr>
          <w:b/>
          <w:i/>
          <w:color w:val="000000"/>
          <w:sz w:val="24"/>
          <w:szCs w:val="24"/>
          <w:shd w:val="clear" w:color="auto" w:fill="FFFFFF"/>
        </w:rPr>
        <w:t xml:space="preserve">Нарушение законодательства о бухгалтерском учете и требований по составлению отчетности: </w:t>
      </w:r>
    </w:p>
    <w:p w:rsidR="005F6744" w:rsidRPr="009D244B" w:rsidRDefault="005F6744" w:rsidP="009D244B">
      <w:pPr>
        <w:pStyle w:val="a3"/>
        <w:numPr>
          <w:ilvl w:val="0"/>
          <w:numId w:val="26"/>
        </w:numPr>
        <w:tabs>
          <w:tab w:val="left" w:pos="567"/>
        </w:tabs>
        <w:spacing w:line="240" w:lineRule="auto"/>
        <w:ind w:left="0" w:firstLine="284"/>
        <w:rPr>
          <w:color w:val="000000"/>
          <w:sz w:val="24"/>
          <w:szCs w:val="24"/>
          <w:shd w:val="clear" w:color="auto" w:fill="FFFFFF"/>
        </w:rPr>
      </w:pPr>
      <w:r w:rsidRPr="009D244B">
        <w:rPr>
          <w:color w:val="000000"/>
          <w:sz w:val="24"/>
          <w:szCs w:val="24"/>
          <w:shd w:val="clear" w:color="auto" w:fill="FFFFFF"/>
        </w:rPr>
        <w:t>Нарушения п.4 ст.9 закона «О бухгалтерском учете» от 06.12.2011г. № 402 ФЗ,</w:t>
      </w:r>
      <w:r w:rsidR="009D244B">
        <w:rPr>
          <w:color w:val="000000"/>
          <w:sz w:val="24"/>
          <w:szCs w:val="24"/>
          <w:shd w:val="clear" w:color="auto" w:fill="FFFFFF"/>
        </w:rPr>
        <w:t xml:space="preserve"> </w:t>
      </w:r>
      <w:r w:rsidRPr="009D244B">
        <w:rPr>
          <w:color w:val="000000"/>
          <w:sz w:val="24"/>
          <w:szCs w:val="24"/>
          <w:shd w:val="clear" w:color="auto" w:fill="FFFFFF"/>
        </w:rPr>
        <w:t>несвоевременность и отсутствие обязательных реквизитов авансовых отчетов при ведении бухгалтерского учета. Несвоевременность утверждения авансовых отчетов.</w:t>
      </w:r>
    </w:p>
    <w:p w:rsidR="005F6744" w:rsidRPr="009D244B" w:rsidRDefault="005F6744" w:rsidP="009D244B">
      <w:pPr>
        <w:pStyle w:val="a3"/>
        <w:numPr>
          <w:ilvl w:val="0"/>
          <w:numId w:val="26"/>
        </w:numPr>
        <w:tabs>
          <w:tab w:val="left" w:pos="567"/>
        </w:tabs>
        <w:spacing w:line="240" w:lineRule="auto"/>
        <w:ind w:left="0" w:firstLine="284"/>
        <w:rPr>
          <w:color w:val="000000"/>
          <w:sz w:val="24"/>
          <w:szCs w:val="24"/>
        </w:rPr>
      </w:pPr>
      <w:r w:rsidRPr="009D244B">
        <w:rPr>
          <w:color w:val="000000"/>
          <w:sz w:val="24"/>
          <w:szCs w:val="24"/>
          <w:shd w:val="clear" w:color="auto" w:fill="FFFFFF"/>
        </w:rPr>
        <w:t>Нарушение закона  «О бухгалтерском учете» № 402-ФЗ,  ст. 91, 167 Трудового кодекса РФ, п. 9 Положения о командировках, к</w:t>
      </w:r>
      <w:r w:rsidRPr="009D244B">
        <w:rPr>
          <w:color w:val="000000"/>
          <w:sz w:val="24"/>
          <w:szCs w:val="24"/>
        </w:rPr>
        <w:t>омандировочные выплаты сотрудникам начислялись не по среднему заработку, а начисление производилось текущей заработной платой. Сумма недоплаты среднего заработка за дни пребывания в командировке составила  10,3 тыс. рублей.</w:t>
      </w:r>
    </w:p>
    <w:p w:rsidR="005F6744" w:rsidRPr="009D244B" w:rsidRDefault="005F6744" w:rsidP="009D244B">
      <w:pPr>
        <w:pStyle w:val="a3"/>
        <w:numPr>
          <w:ilvl w:val="0"/>
          <w:numId w:val="24"/>
        </w:numPr>
        <w:tabs>
          <w:tab w:val="left" w:pos="567"/>
        </w:tabs>
        <w:spacing w:line="240" w:lineRule="auto"/>
        <w:ind w:hanging="720"/>
        <w:rPr>
          <w:b/>
          <w:i/>
          <w:color w:val="000000"/>
          <w:sz w:val="24"/>
          <w:szCs w:val="24"/>
          <w:shd w:val="clear" w:color="auto" w:fill="FFFFFF"/>
        </w:rPr>
      </w:pPr>
      <w:r w:rsidRPr="009D244B">
        <w:rPr>
          <w:b/>
          <w:i/>
          <w:color w:val="000000"/>
          <w:sz w:val="24"/>
          <w:szCs w:val="24"/>
          <w:shd w:val="clear" w:color="auto" w:fill="FFFFFF"/>
        </w:rPr>
        <w:t>Иные нарушения:</w:t>
      </w:r>
    </w:p>
    <w:p w:rsidR="005F6744" w:rsidRDefault="005F6744" w:rsidP="009D244B">
      <w:pPr>
        <w:pStyle w:val="a3"/>
        <w:numPr>
          <w:ilvl w:val="0"/>
          <w:numId w:val="27"/>
        </w:numPr>
        <w:spacing w:line="240" w:lineRule="auto"/>
        <w:ind w:left="0" w:firstLine="284"/>
        <w:rPr>
          <w:color w:val="000000"/>
          <w:sz w:val="24"/>
          <w:szCs w:val="24"/>
          <w:shd w:val="clear" w:color="auto" w:fill="FFFFFF"/>
        </w:rPr>
      </w:pPr>
      <w:r w:rsidRPr="009D244B">
        <w:rPr>
          <w:color w:val="000000"/>
          <w:sz w:val="24"/>
          <w:szCs w:val="24"/>
          <w:shd w:val="clear" w:color="auto" w:fill="FFFFFF"/>
        </w:rPr>
        <w:t xml:space="preserve">Нарушение ст.104 Трудового Кодекса РФ, сверхурочная работа </w:t>
      </w:r>
      <w:proofErr w:type="spellStart"/>
      <w:r w:rsidRPr="009D244B">
        <w:rPr>
          <w:color w:val="000000"/>
          <w:sz w:val="24"/>
          <w:szCs w:val="24"/>
          <w:shd w:val="clear" w:color="auto" w:fill="FFFFFF"/>
        </w:rPr>
        <w:t>сверхнормы</w:t>
      </w:r>
      <w:proofErr w:type="spellEnd"/>
      <w:r w:rsidRPr="009D244B">
        <w:rPr>
          <w:color w:val="000000"/>
          <w:sz w:val="24"/>
          <w:szCs w:val="24"/>
          <w:shd w:val="clear" w:color="auto" w:fill="FFFFFF"/>
        </w:rPr>
        <w:t xml:space="preserve"> изначально запланирована руководителем в графике работы сторожей, что влечет привлечение работодателя к административной ответственности по ч.1 ст. 5.27 КоАП РФ. </w:t>
      </w:r>
    </w:p>
    <w:p w:rsidR="009D244B" w:rsidRPr="009D244B" w:rsidRDefault="009D244B" w:rsidP="009D244B">
      <w:pPr>
        <w:pStyle w:val="a3"/>
        <w:numPr>
          <w:ilvl w:val="0"/>
          <w:numId w:val="25"/>
        </w:numPr>
        <w:tabs>
          <w:tab w:val="left" w:pos="0"/>
          <w:tab w:val="left" w:pos="142"/>
        </w:tabs>
        <w:spacing w:line="269" w:lineRule="auto"/>
        <w:ind w:left="0" w:firstLine="284"/>
        <w:rPr>
          <w:rFonts w:eastAsia="Calibri"/>
          <w:sz w:val="24"/>
          <w:szCs w:val="24"/>
          <w:lang w:eastAsia="en-US"/>
        </w:rPr>
      </w:pPr>
      <w:r w:rsidRPr="009D244B">
        <w:rPr>
          <w:b/>
          <w:sz w:val="24"/>
          <w:szCs w:val="24"/>
        </w:rPr>
        <w:t>Заключение по результатам экспертно-аналитического мероприятия, проведенного</w:t>
      </w:r>
      <w:r w:rsidR="000634BA">
        <w:rPr>
          <w:b/>
          <w:sz w:val="24"/>
          <w:szCs w:val="24"/>
        </w:rPr>
        <w:t xml:space="preserve"> в МКОУ «Средняя общеобразовательная школа № 1 г. Нязепетровска»</w:t>
      </w:r>
      <w:r w:rsidRPr="009D244B">
        <w:rPr>
          <w:b/>
          <w:sz w:val="24"/>
          <w:szCs w:val="24"/>
        </w:rPr>
        <w:t xml:space="preserve"> по вопросу: «</w:t>
      </w:r>
      <w:r w:rsidRPr="009D244B">
        <w:rPr>
          <w:rFonts w:eastAsia="Calibri"/>
          <w:sz w:val="24"/>
          <w:szCs w:val="24"/>
          <w:lang w:eastAsia="en-US"/>
        </w:rPr>
        <w:t xml:space="preserve">Аудит эффективности в сфере закупок товаров, работ и услуг в соответствии с ФЗ «О контрактной системе в сфере закупок товаров, работ и услуг для обеспечения государственных и муниципальных нужд», оценка коррупционных рисков при использовании бюджетных средств». </w:t>
      </w:r>
    </w:p>
    <w:p w:rsidR="000634BA" w:rsidRPr="000634BA" w:rsidRDefault="000634BA" w:rsidP="000634BA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34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D244B" w:rsidRPr="000634BA">
        <w:rPr>
          <w:rFonts w:ascii="Times New Roman" w:eastAsia="Calibri" w:hAnsi="Times New Roman" w:cs="Times New Roman"/>
          <w:sz w:val="24"/>
          <w:szCs w:val="24"/>
          <w:lang w:eastAsia="en-US"/>
        </w:rPr>
        <w:t>В ходе проведенного аудита в сфере за</w:t>
      </w:r>
      <w:r w:rsidRPr="000634BA">
        <w:rPr>
          <w:rFonts w:ascii="Times New Roman" w:eastAsia="Calibri" w:hAnsi="Times New Roman" w:cs="Times New Roman"/>
          <w:sz w:val="24"/>
          <w:szCs w:val="24"/>
          <w:lang w:eastAsia="en-US"/>
        </w:rPr>
        <w:t>купок установлено,</w:t>
      </w:r>
      <w:r w:rsidRPr="000634BA">
        <w:rPr>
          <w:rFonts w:ascii="Times New Roman" w:hAnsi="Times New Roman" w:cs="Times New Roman"/>
          <w:sz w:val="28"/>
          <w:szCs w:val="28"/>
        </w:rPr>
        <w:t xml:space="preserve"> </w:t>
      </w:r>
      <w:r w:rsidRPr="000634BA">
        <w:rPr>
          <w:rFonts w:ascii="Times New Roman" w:hAnsi="Times New Roman" w:cs="Times New Roman"/>
          <w:sz w:val="24"/>
          <w:szCs w:val="24"/>
        </w:rPr>
        <w:t>что в проверяемом периоде продукты питания МКОУ СОШ №1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4BA">
        <w:rPr>
          <w:rFonts w:ascii="Times New Roman" w:hAnsi="Times New Roman" w:cs="Times New Roman"/>
          <w:sz w:val="24"/>
          <w:szCs w:val="24"/>
        </w:rPr>
        <w:t>Нязепетровска закупались у одного и того же поставщика ООО «БЕСТ - СЕГЛА НП», да еще и по завышенным ценам, не соответствующим правилам нормирования, тем самым был нарушен принцип эффективности, предусмотренный ст. 34 Бюджетного кодекса РФ.</w:t>
      </w:r>
    </w:p>
    <w:p w:rsidR="00097CBD" w:rsidRDefault="00097CBD" w:rsidP="00EF744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634BA" w:rsidRDefault="000634BA" w:rsidP="00EF744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181E" w:rsidRPr="00CA210F" w:rsidRDefault="00097CBD" w:rsidP="00EF744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объектам проверок</w:t>
      </w:r>
      <w:r w:rsidR="00C7789F">
        <w:rPr>
          <w:rFonts w:ascii="Times New Roman" w:hAnsi="Times New Roman" w:cs="Times New Roman"/>
          <w:sz w:val="24"/>
          <w:szCs w:val="24"/>
        </w:rPr>
        <w:t xml:space="preserve"> выдано представление</w:t>
      </w:r>
      <w:r w:rsidR="006A181E" w:rsidRPr="00CA210F">
        <w:rPr>
          <w:rFonts w:ascii="Times New Roman" w:hAnsi="Times New Roman" w:cs="Times New Roman"/>
          <w:sz w:val="24"/>
          <w:szCs w:val="24"/>
        </w:rPr>
        <w:t xml:space="preserve"> об устранении выяв</w:t>
      </w:r>
      <w:r w:rsidR="00626716" w:rsidRPr="00CA210F">
        <w:rPr>
          <w:rFonts w:ascii="Times New Roman" w:hAnsi="Times New Roman" w:cs="Times New Roman"/>
          <w:sz w:val="24"/>
          <w:szCs w:val="24"/>
        </w:rPr>
        <w:t>ленных нарушений и недостатков.</w:t>
      </w:r>
    </w:p>
    <w:p w:rsidR="00844408" w:rsidRPr="006A181E" w:rsidRDefault="00844408" w:rsidP="00EF744A">
      <w:pPr>
        <w:tabs>
          <w:tab w:val="left" w:pos="720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3"/>
          <w:szCs w:val="23"/>
        </w:rPr>
      </w:pPr>
    </w:p>
    <w:sectPr w:rsidR="00844408" w:rsidRPr="006A181E" w:rsidSect="00265DF4">
      <w:pgSz w:w="11906" w:h="16838"/>
      <w:pgMar w:top="426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4D1"/>
    <w:multiLevelType w:val="hybridMultilevel"/>
    <w:tmpl w:val="8354B72C"/>
    <w:lvl w:ilvl="0" w:tplc="A3686B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A820D9"/>
    <w:multiLevelType w:val="hybridMultilevel"/>
    <w:tmpl w:val="5A2CBC50"/>
    <w:lvl w:ilvl="0" w:tplc="DC1EFCF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2A1FA6"/>
    <w:multiLevelType w:val="hybridMultilevel"/>
    <w:tmpl w:val="29889BB6"/>
    <w:lvl w:ilvl="0" w:tplc="A0742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6F3188"/>
    <w:multiLevelType w:val="hybridMultilevel"/>
    <w:tmpl w:val="C22A3F4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41132A"/>
    <w:multiLevelType w:val="hybridMultilevel"/>
    <w:tmpl w:val="BFEC5F74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>
    <w:nsid w:val="25FC7538"/>
    <w:multiLevelType w:val="hybridMultilevel"/>
    <w:tmpl w:val="8EEA3D8E"/>
    <w:lvl w:ilvl="0" w:tplc="D42EA9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CC94C2E"/>
    <w:multiLevelType w:val="hybridMultilevel"/>
    <w:tmpl w:val="E8B62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7">
    <w:nsid w:val="329702A1"/>
    <w:multiLevelType w:val="hybridMultilevel"/>
    <w:tmpl w:val="5BE4A20E"/>
    <w:lvl w:ilvl="0" w:tplc="6A98E9D0">
      <w:start w:val="1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8">
    <w:nsid w:val="338070EA"/>
    <w:multiLevelType w:val="hybridMultilevel"/>
    <w:tmpl w:val="115A24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>
    <w:nsid w:val="393E3C30"/>
    <w:multiLevelType w:val="hybridMultilevel"/>
    <w:tmpl w:val="48542650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>
    <w:nsid w:val="3E1978F5"/>
    <w:multiLevelType w:val="hybridMultilevel"/>
    <w:tmpl w:val="8354B72C"/>
    <w:lvl w:ilvl="0" w:tplc="A3686B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9B757D"/>
    <w:multiLevelType w:val="hybridMultilevel"/>
    <w:tmpl w:val="06A8B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14048"/>
    <w:multiLevelType w:val="hybridMultilevel"/>
    <w:tmpl w:val="906AA7CE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41D53BD8"/>
    <w:multiLevelType w:val="hybridMultilevel"/>
    <w:tmpl w:val="684A6E32"/>
    <w:lvl w:ilvl="0" w:tplc="2A2E78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3D54FE9"/>
    <w:multiLevelType w:val="hybridMultilevel"/>
    <w:tmpl w:val="A4528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E38BD"/>
    <w:multiLevelType w:val="hybridMultilevel"/>
    <w:tmpl w:val="F7F4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D6748"/>
    <w:multiLevelType w:val="hybridMultilevel"/>
    <w:tmpl w:val="DC8806AE"/>
    <w:lvl w:ilvl="0" w:tplc="ADCC0E24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EastAsia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BBE595E"/>
    <w:multiLevelType w:val="hybridMultilevel"/>
    <w:tmpl w:val="615A4D72"/>
    <w:lvl w:ilvl="0" w:tplc="8FFE9B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F80737B"/>
    <w:multiLevelType w:val="hybridMultilevel"/>
    <w:tmpl w:val="953A63B6"/>
    <w:lvl w:ilvl="0" w:tplc="5D5635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01023B0"/>
    <w:multiLevelType w:val="multilevel"/>
    <w:tmpl w:val="96FA9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721EEF"/>
    <w:multiLevelType w:val="hybridMultilevel"/>
    <w:tmpl w:val="67F0C0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727196A"/>
    <w:multiLevelType w:val="hybridMultilevel"/>
    <w:tmpl w:val="786C6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21339F"/>
    <w:multiLevelType w:val="hybridMultilevel"/>
    <w:tmpl w:val="D5FCC7F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>
    <w:nsid w:val="6FF72E05"/>
    <w:multiLevelType w:val="hybridMultilevel"/>
    <w:tmpl w:val="B430085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00304E8"/>
    <w:multiLevelType w:val="hybridMultilevel"/>
    <w:tmpl w:val="CB783F6E"/>
    <w:lvl w:ilvl="0" w:tplc="637AC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947176"/>
    <w:multiLevelType w:val="hybridMultilevel"/>
    <w:tmpl w:val="E1CCDC26"/>
    <w:lvl w:ilvl="0" w:tplc="1ECA8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A433183"/>
    <w:multiLevelType w:val="hybridMultilevel"/>
    <w:tmpl w:val="8354B72C"/>
    <w:lvl w:ilvl="0" w:tplc="A3686B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5"/>
  </w:num>
  <w:num w:numId="5">
    <w:abstractNumId w:val="23"/>
  </w:num>
  <w:num w:numId="6">
    <w:abstractNumId w:val="4"/>
  </w:num>
  <w:num w:numId="7">
    <w:abstractNumId w:val="8"/>
  </w:num>
  <w:num w:numId="8">
    <w:abstractNumId w:val="26"/>
  </w:num>
  <w:num w:numId="9">
    <w:abstractNumId w:val="21"/>
  </w:num>
  <w:num w:numId="10">
    <w:abstractNumId w:val="0"/>
  </w:num>
  <w:num w:numId="11">
    <w:abstractNumId w:val="9"/>
  </w:num>
  <w:num w:numId="12">
    <w:abstractNumId w:val="22"/>
  </w:num>
  <w:num w:numId="13">
    <w:abstractNumId w:val="19"/>
  </w:num>
  <w:num w:numId="14">
    <w:abstractNumId w:val="6"/>
  </w:num>
  <w:num w:numId="15">
    <w:abstractNumId w:val="14"/>
  </w:num>
  <w:num w:numId="16">
    <w:abstractNumId w:val="25"/>
  </w:num>
  <w:num w:numId="17">
    <w:abstractNumId w:val="18"/>
  </w:num>
  <w:num w:numId="18">
    <w:abstractNumId w:val="17"/>
  </w:num>
  <w:num w:numId="19">
    <w:abstractNumId w:val="7"/>
  </w:num>
  <w:num w:numId="20">
    <w:abstractNumId w:val="24"/>
  </w:num>
  <w:num w:numId="21">
    <w:abstractNumId w:val="10"/>
  </w:num>
  <w:num w:numId="22">
    <w:abstractNumId w:val="12"/>
  </w:num>
  <w:num w:numId="23">
    <w:abstractNumId w:val="5"/>
  </w:num>
  <w:num w:numId="24">
    <w:abstractNumId w:val="20"/>
  </w:num>
  <w:num w:numId="25">
    <w:abstractNumId w:val="1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34"/>
    <w:rsid w:val="00000A87"/>
    <w:rsid w:val="0002020C"/>
    <w:rsid w:val="000330E0"/>
    <w:rsid w:val="00033DD0"/>
    <w:rsid w:val="00037B36"/>
    <w:rsid w:val="000634BA"/>
    <w:rsid w:val="00085D9D"/>
    <w:rsid w:val="00097CBD"/>
    <w:rsid w:val="000E5178"/>
    <w:rsid w:val="000F4C38"/>
    <w:rsid w:val="00105D34"/>
    <w:rsid w:val="001208D2"/>
    <w:rsid w:val="001636CB"/>
    <w:rsid w:val="0017099E"/>
    <w:rsid w:val="00184534"/>
    <w:rsid w:val="001C4B34"/>
    <w:rsid w:val="001D361C"/>
    <w:rsid w:val="00236956"/>
    <w:rsid w:val="00265DF4"/>
    <w:rsid w:val="00287B09"/>
    <w:rsid w:val="00291027"/>
    <w:rsid w:val="002A6E56"/>
    <w:rsid w:val="002B1155"/>
    <w:rsid w:val="002B61C0"/>
    <w:rsid w:val="002C1F8D"/>
    <w:rsid w:val="002C507E"/>
    <w:rsid w:val="002F04E5"/>
    <w:rsid w:val="00334A2B"/>
    <w:rsid w:val="0034612D"/>
    <w:rsid w:val="00361186"/>
    <w:rsid w:val="00381573"/>
    <w:rsid w:val="0038232C"/>
    <w:rsid w:val="003A47FF"/>
    <w:rsid w:val="003D5991"/>
    <w:rsid w:val="003F7092"/>
    <w:rsid w:val="004048A5"/>
    <w:rsid w:val="00456DA3"/>
    <w:rsid w:val="004B67E9"/>
    <w:rsid w:val="004D1EBD"/>
    <w:rsid w:val="00524503"/>
    <w:rsid w:val="0059266C"/>
    <w:rsid w:val="005C7E9A"/>
    <w:rsid w:val="005F35AF"/>
    <w:rsid w:val="005F6744"/>
    <w:rsid w:val="00626716"/>
    <w:rsid w:val="006355F3"/>
    <w:rsid w:val="00663BD2"/>
    <w:rsid w:val="0067552F"/>
    <w:rsid w:val="006A181E"/>
    <w:rsid w:val="006A7BEE"/>
    <w:rsid w:val="006C77B2"/>
    <w:rsid w:val="006D01DD"/>
    <w:rsid w:val="00705231"/>
    <w:rsid w:val="00753047"/>
    <w:rsid w:val="00754FF9"/>
    <w:rsid w:val="00767500"/>
    <w:rsid w:val="007B52A0"/>
    <w:rsid w:val="00844408"/>
    <w:rsid w:val="00890A53"/>
    <w:rsid w:val="008977EF"/>
    <w:rsid w:val="008D0995"/>
    <w:rsid w:val="008E1667"/>
    <w:rsid w:val="00905FA6"/>
    <w:rsid w:val="0092143B"/>
    <w:rsid w:val="009A00D8"/>
    <w:rsid w:val="009C37BD"/>
    <w:rsid w:val="009D244B"/>
    <w:rsid w:val="009F07E3"/>
    <w:rsid w:val="00A3430A"/>
    <w:rsid w:val="00A47D32"/>
    <w:rsid w:val="00AB175E"/>
    <w:rsid w:val="00AB40E6"/>
    <w:rsid w:val="00AE7905"/>
    <w:rsid w:val="00AF2588"/>
    <w:rsid w:val="00B12790"/>
    <w:rsid w:val="00B44A51"/>
    <w:rsid w:val="00B51886"/>
    <w:rsid w:val="00B657B3"/>
    <w:rsid w:val="00B823D1"/>
    <w:rsid w:val="00BE2321"/>
    <w:rsid w:val="00C01240"/>
    <w:rsid w:val="00C40756"/>
    <w:rsid w:val="00C64458"/>
    <w:rsid w:val="00C7789F"/>
    <w:rsid w:val="00CA2046"/>
    <w:rsid w:val="00CA210F"/>
    <w:rsid w:val="00CA77B2"/>
    <w:rsid w:val="00CD477A"/>
    <w:rsid w:val="00CE4CB0"/>
    <w:rsid w:val="00D1703A"/>
    <w:rsid w:val="00DC1236"/>
    <w:rsid w:val="00DD0972"/>
    <w:rsid w:val="00DF2743"/>
    <w:rsid w:val="00E247C9"/>
    <w:rsid w:val="00E27584"/>
    <w:rsid w:val="00E55B63"/>
    <w:rsid w:val="00E9679E"/>
    <w:rsid w:val="00ED0458"/>
    <w:rsid w:val="00EF744A"/>
    <w:rsid w:val="00F459AC"/>
    <w:rsid w:val="00F54B4B"/>
    <w:rsid w:val="00F72E0E"/>
    <w:rsid w:val="00FA6DFC"/>
    <w:rsid w:val="00FB35FE"/>
    <w:rsid w:val="00FE2AA7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77A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rsid w:val="00AF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0756"/>
    <w:rPr>
      <w:rFonts w:cs="Times New Roman"/>
    </w:rPr>
  </w:style>
  <w:style w:type="paragraph" w:styleId="a4">
    <w:name w:val="Normal (Web)"/>
    <w:basedOn w:val="a"/>
    <w:rsid w:val="00C4075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A47D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47D3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85pt">
    <w:name w:val="Основной текст (5) + 8;5 pt;Не курсив"/>
    <w:basedOn w:val="5"/>
    <w:rsid w:val="00A47D3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7D32"/>
    <w:pPr>
      <w:widowControl w:val="0"/>
      <w:shd w:val="clear" w:color="auto" w:fill="FFFFFF"/>
      <w:spacing w:after="360" w:line="385" w:lineRule="exact"/>
      <w:ind w:hanging="120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47D32"/>
    <w:pPr>
      <w:widowControl w:val="0"/>
      <w:shd w:val="clear" w:color="auto" w:fill="FFFFFF"/>
      <w:spacing w:before="60" w:after="0" w:line="263" w:lineRule="exact"/>
      <w:ind w:firstLine="440"/>
      <w:jc w:val="both"/>
    </w:pPr>
    <w:rPr>
      <w:rFonts w:ascii="Times New Roman" w:eastAsia="Times New Roman" w:hAnsi="Times New Roman" w:cs="Times New Roman"/>
      <w:i/>
      <w:iCs/>
    </w:rPr>
  </w:style>
  <w:style w:type="paragraph" w:styleId="a5">
    <w:name w:val="Body Text"/>
    <w:basedOn w:val="a"/>
    <w:link w:val="a6"/>
    <w:rsid w:val="004D1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D1E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524503"/>
    <w:rPr>
      <w:color w:val="0000FF" w:themeColor="hyperlink"/>
      <w:u w:val="single"/>
    </w:rPr>
  </w:style>
  <w:style w:type="paragraph" w:styleId="a8">
    <w:name w:val="No Spacing"/>
    <w:uiPriority w:val="1"/>
    <w:qFormat/>
    <w:rsid w:val="00E9679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77A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rsid w:val="00AF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0756"/>
    <w:rPr>
      <w:rFonts w:cs="Times New Roman"/>
    </w:rPr>
  </w:style>
  <w:style w:type="paragraph" w:styleId="a4">
    <w:name w:val="Normal (Web)"/>
    <w:basedOn w:val="a"/>
    <w:rsid w:val="00C4075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A47D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47D3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85pt">
    <w:name w:val="Основной текст (5) + 8;5 pt;Не курсив"/>
    <w:basedOn w:val="5"/>
    <w:rsid w:val="00A47D3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7D32"/>
    <w:pPr>
      <w:widowControl w:val="0"/>
      <w:shd w:val="clear" w:color="auto" w:fill="FFFFFF"/>
      <w:spacing w:after="360" w:line="385" w:lineRule="exact"/>
      <w:ind w:hanging="120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47D32"/>
    <w:pPr>
      <w:widowControl w:val="0"/>
      <w:shd w:val="clear" w:color="auto" w:fill="FFFFFF"/>
      <w:spacing w:before="60" w:after="0" w:line="263" w:lineRule="exact"/>
      <w:ind w:firstLine="440"/>
      <w:jc w:val="both"/>
    </w:pPr>
    <w:rPr>
      <w:rFonts w:ascii="Times New Roman" w:eastAsia="Times New Roman" w:hAnsi="Times New Roman" w:cs="Times New Roman"/>
      <w:i/>
      <w:iCs/>
    </w:rPr>
  </w:style>
  <w:style w:type="paragraph" w:styleId="a5">
    <w:name w:val="Body Text"/>
    <w:basedOn w:val="a"/>
    <w:link w:val="a6"/>
    <w:rsid w:val="004D1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D1E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524503"/>
    <w:rPr>
      <w:color w:val="0000FF" w:themeColor="hyperlink"/>
      <w:u w:val="single"/>
    </w:rPr>
  </w:style>
  <w:style w:type="paragraph" w:styleId="a8">
    <w:name w:val="No Spacing"/>
    <w:uiPriority w:val="1"/>
    <w:qFormat/>
    <w:rsid w:val="00E9679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26171-1415-4283-BFB7-5E5EAD91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2019-05-24T09:44:00Z</cp:lastPrinted>
  <dcterms:created xsi:type="dcterms:W3CDTF">2025-12-08T09:45:00Z</dcterms:created>
  <dcterms:modified xsi:type="dcterms:W3CDTF">2025-12-08T10:21:00Z</dcterms:modified>
</cp:coreProperties>
</file>