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79B" w:rsidRDefault="002F679B" w:rsidP="0027665C">
      <w:pPr>
        <w:rPr>
          <w:rFonts w:ascii="Times New Roman" w:hAnsi="Times New Roman"/>
          <w:sz w:val="24"/>
          <w:szCs w:val="24"/>
        </w:rPr>
      </w:pPr>
    </w:p>
    <w:p w:rsidR="002F679B" w:rsidRDefault="002F679B" w:rsidP="0027665C">
      <w:pPr>
        <w:rPr>
          <w:rFonts w:ascii="Times New Roman" w:hAnsi="Times New Roman"/>
          <w:sz w:val="24"/>
          <w:szCs w:val="24"/>
        </w:rPr>
      </w:pPr>
    </w:p>
    <w:p w:rsidR="002F679B" w:rsidRDefault="002F679B" w:rsidP="0027665C">
      <w:pPr>
        <w:keepNext/>
        <w:tabs>
          <w:tab w:val="left" w:pos="82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2F679B" w:rsidRDefault="002F679B" w:rsidP="0027665C">
      <w:pPr>
        <w:keepNext/>
        <w:tabs>
          <w:tab w:val="left" w:pos="82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Администрация Нязепетровского муниципального района </w:t>
      </w:r>
    </w:p>
    <w:p w:rsidR="002F679B" w:rsidRDefault="002F679B" w:rsidP="002766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679B" w:rsidRDefault="002F679B" w:rsidP="0027665C">
      <w:pPr>
        <w:keepNext/>
        <w:tabs>
          <w:tab w:val="left" w:pos="828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Челябинской области</w:t>
      </w:r>
    </w:p>
    <w:p w:rsidR="002F679B" w:rsidRDefault="002F679B" w:rsidP="0027665C">
      <w:pPr>
        <w:tabs>
          <w:tab w:val="left" w:pos="82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679B" w:rsidRDefault="002F679B" w:rsidP="0027665C">
      <w:pPr>
        <w:tabs>
          <w:tab w:val="left" w:pos="828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32"/>
          <w:szCs w:val="32"/>
        </w:rPr>
        <w:t>П О С Т А Н О В Л Е Н И Е</w:t>
      </w:r>
    </w:p>
    <w:p w:rsidR="002F679B" w:rsidRDefault="002F679B" w:rsidP="0027665C">
      <w:pPr>
        <w:keepNext/>
        <w:tabs>
          <w:tab w:val="left" w:pos="8280"/>
        </w:tabs>
        <w:spacing w:after="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;mso-wrap-distance-top:-6e-5mm;mso-wrap-distance-bottom:-6e-5mm" from="0,12.05pt" to="49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u+wVA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" strokeweight="3pt">
            <v:stroke linestyle="thinThin"/>
          </v:line>
        </w:pic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F679B" w:rsidRDefault="002F679B" w:rsidP="0027665C">
      <w:pPr>
        <w:keepNext/>
        <w:tabs>
          <w:tab w:val="left" w:pos="8280"/>
        </w:tabs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12 февраля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b/>
            <w:sz w:val="24"/>
            <w:szCs w:val="24"/>
          </w:rPr>
          <w:t xml:space="preserve">2021 </w:t>
        </w:r>
        <w:bookmarkStart w:id="0" w:name="_GoBack"/>
        <w:bookmarkEnd w:id="0"/>
        <w:r>
          <w:rPr>
            <w:rFonts w:ascii="Times New Roman" w:hAnsi="Times New Roman"/>
            <w:b/>
            <w:sz w:val="24"/>
            <w:szCs w:val="24"/>
          </w:rPr>
          <w:t>г</w:t>
        </w:r>
      </w:smartTag>
      <w:r>
        <w:rPr>
          <w:rFonts w:ascii="Times New Roman" w:hAnsi="Times New Roman"/>
          <w:b/>
          <w:sz w:val="24"/>
          <w:szCs w:val="24"/>
        </w:rPr>
        <w:t>. № 90</w:t>
      </w:r>
    </w:p>
    <w:p w:rsidR="002F679B" w:rsidRDefault="002F679B" w:rsidP="002766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Нязепетровск</w:t>
      </w:r>
    </w:p>
    <w:p w:rsidR="002F679B" w:rsidRDefault="002F679B" w:rsidP="002766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679B" w:rsidRDefault="002F679B" w:rsidP="0027665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       внесении       изменений      в</w:t>
      </w:r>
    </w:p>
    <w:p w:rsidR="002F679B" w:rsidRDefault="002F679B" w:rsidP="0027665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постановление       администрации</w:t>
      </w:r>
    </w:p>
    <w:p w:rsidR="002F679B" w:rsidRDefault="002F679B" w:rsidP="0027665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Нязепетровского муниципального</w:t>
      </w:r>
    </w:p>
    <w:p w:rsidR="002F679B" w:rsidRDefault="002F679B" w:rsidP="0027665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района от 21.06.2017 г. № 319</w:t>
      </w:r>
    </w:p>
    <w:p w:rsidR="002F679B" w:rsidRDefault="002F679B" w:rsidP="0027665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F679B" w:rsidRDefault="002F679B" w:rsidP="0027665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F679B" w:rsidRDefault="002F679B" w:rsidP="0027665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F679B" w:rsidRDefault="002F679B" w:rsidP="0027665C">
      <w:pPr>
        <w:pStyle w:val="Heading1"/>
        <w:shd w:val="clear" w:color="auto" w:fill="FFFFFF"/>
        <w:ind w:firstLine="709"/>
        <w:jc w:val="both"/>
        <w:rPr>
          <w:b/>
          <w:color w:val="000000"/>
          <w:kern w:val="36"/>
          <w:szCs w:val="24"/>
        </w:rPr>
      </w:pPr>
      <w:r>
        <w:rPr>
          <w:color w:val="000000"/>
          <w:szCs w:val="24"/>
        </w:rPr>
        <w:t>В соответствии с постановлением администрации Нязепетровского муниципального района от 24.11.2020 г. № 642 «Об утверждении Перечня муниципальных услуг и перечня государственных услуг, переданных органами государственной власти Челябинской области для исполнения органам местного самоуправления, и предоставляемых в многофункциональном центре предоставления государственных и муниципальных услуг на территории Нязепетровского муниципального района» администрация Нязепетровского муниципального района</w:t>
      </w:r>
    </w:p>
    <w:p w:rsidR="002F679B" w:rsidRDefault="002F679B" w:rsidP="0027665C">
      <w:pPr>
        <w:tabs>
          <w:tab w:val="left" w:pos="19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ПОСТАНОВЛЯЕТ:</w:t>
      </w:r>
    </w:p>
    <w:p w:rsidR="002F679B" w:rsidRDefault="002F679B" w:rsidP="0027665C">
      <w:pPr>
        <w:pStyle w:val="BodyText"/>
        <w:numPr>
          <w:ilvl w:val="0"/>
          <w:numId w:val="1"/>
        </w:numPr>
        <w:tabs>
          <w:tab w:val="left" w:pos="851"/>
        </w:tabs>
        <w:spacing w:after="0"/>
        <w:ind w:left="0" w:right="-1" w:firstLine="567"/>
        <w:jc w:val="both"/>
        <w:rPr>
          <w:color w:val="000000"/>
        </w:rPr>
      </w:pPr>
      <w:r>
        <w:rPr>
          <w:color w:val="000000"/>
        </w:rPr>
        <w:t>Внести в постановление администрации Нязепетровского муниципального района от 21.06.2017 г. № 319 «Об утверждении административного регламента предоставления муниципальной услуги» (с изменениями, утвержденными постановлениями администрации Нязепетровского муниципального района от 20.02.2018 г. № 114, от 11.09.2018 г. № 616, от 20.11.2018 г. № 818), следующие изменения:</w:t>
      </w:r>
    </w:p>
    <w:p w:rsidR="002F679B" w:rsidRDefault="002F679B" w:rsidP="0027665C">
      <w:pPr>
        <w:pStyle w:val="BodyText"/>
        <w:tabs>
          <w:tab w:val="left" w:pos="851"/>
        </w:tabs>
        <w:spacing w:after="0"/>
        <w:ind w:right="-1" w:firstLine="567"/>
        <w:jc w:val="both"/>
        <w:rPr>
          <w:color w:val="000000"/>
        </w:rPr>
      </w:pPr>
      <w:r>
        <w:rPr>
          <w:color w:val="000000"/>
        </w:rPr>
        <w:t>в административном регламенте, утвержденном указанным постановлением: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по тексту слова «МФЦ» исключить;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абзац третий пункта 1.2. исключить;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абзац пятый пункта 1.3. исключить;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абзац третий пункта 2.2. исключить;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подпункт 2 пункта 2.22. исключить;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абзац шестой пункта 2.22. исключить: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подпункт 1 абзаца шестого пункта 2.22. исключить;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подпункт 2 абзаца шестого пункта 2.22. исключить;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подпункт 3 абзаца шестого пункта 2.22. исключить;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подпункт 4 абзаца шестого пункта 2.22. исключить;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абзац второй пункта 2.25 исключить;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абзац третий пункта 3.1.1. исключить;</w:t>
      </w:r>
    </w:p>
    <w:p w:rsidR="002F679B" w:rsidRPr="0027665C" w:rsidRDefault="002F679B" w:rsidP="001D7830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абзац четвертый пункта 3.1.1. исключить;</w:t>
      </w:r>
    </w:p>
    <w:p w:rsidR="002F679B" w:rsidRPr="0027665C" w:rsidRDefault="002F679B" w:rsidP="001D7830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абзац пятый пункта 3.1.1. исключить;</w:t>
      </w:r>
    </w:p>
    <w:p w:rsidR="002F679B" w:rsidRPr="0027665C" w:rsidRDefault="002F679B" w:rsidP="001D7830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абзац шестой пункта 3.1.1. исключить;</w:t>
      </w:r>
    </w:p>
    <w:p w:rsidR="002F679B" w:rsidRPr="0027665C" w:rsidRDefault="002F679B" w:rsidP="001D7830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абзац седьмой пункта 3.1.1. исключить;</w:t>
      </w:r>
    </w:p>
    <w:p w:rsidR="002F679B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абзац седьмой пункта 3.1.4. исключить;</w:t>
      </w:r>
    </w:p>
    <w:p w:rsidR="002F679B" w:rsidRPr="0027665C" w:rsidRDefault="002F679B" w:rsidP="0027665C">
      <w:pPr>
        <w:pStyle w:val="BodyText"/>
        <w:numPr>
          <w:ilvl w:val="0"/>
          <w:numId w:val="2"/>
        </w:numPr>
        <w:tabs>
          <w:tab w:val="left" w:pos="851"/>
        </w:tabs>
        <w:spacing w:after="0"/>
        <w:ind w:right="-1"/>
        <w:jc w:val="both"/>
        <w:rPr>
          <w:color w:val="000000"/>
        </w:rPr>
      </w:pPr>
      <w:r>
        <w:rPr>
          <w:color w:val="000000"/>
        </w:rPr>
        <w:t>приложение 5 признать утратившим силу.</w:t>
      </w:r>
    </w:p>
    <w:p w:rsidR="002F679B" w:rsidRDefault="002F679B" w:rsidP="0027665C">
      <w:pPr>
        <w:pStyle w:val="BodyText"/>
        <w:numPr>
          <w:ilvl w:val="0"/>
          <w:numId w:val="1"/>
        </w:numPr>
        <w:tabs>
          <w:tab w:val="left" w:pos="851"/>
          <w:tab w:val="left" w:pos="1134"/>
          <w:tab w:val="left" w:pos="1418"/>
        </w:tabs>
        <w:spacing w:after="0"/>
        <w:ind w:left="0" w:right="-1" w:firstLine="567"/>
        <w:jc w:val="both"/>
        <w:rPr>
          <w:color w:val="000000"/>
        </w:rPr>
      </w:pPr>
      <w:r>
        <w:t>Управлению экономического развития, сельского хозяйства и туризма администрации Нязепетровского муниципального района (Пенькова Л.Г.) внести изменение в сводный перечень муниципальных услуг и работ, оказываемых и выполняемых администрацией Нязепетровского муниципального района и подведомственными ей учреждениями</w:t>
      </w:r>
      <w:r>
        <w:rPr>
          <w:color w:val="000000"/>
        </w:rPr>
        <w:t>.</w:t>
      </w:r>
    </w:p>
    <w:p w:rsidR="002F679B" w:rsidRDefault="002F679B" w:rsidP="0027665C">
      <w:pPr>
        <w:pStyle w:val="BodyText"/>
        <w:numPr>
          <w:ilvl w:val="0"/>
          <w:numId w:val="1"/>
        </w:numPr>
        <w:tabs>
          <w:tab w:val="left" w:pos="0"/>
          <w:tab w:val="left" w:pos="851"/>
        </w:tabs>
        <w:spacing w:after="0"/>
        <w:ind w:left="0" w:right="-1" w:firstLine="567"/>
        <w:jc w:val="both"/>
        <w:rPr>
          <w:color w:val="000000"/>
        </w:rPr>
      </w:pPr>
      <w:r>
        <w:rPr>
          <w:color w:val="000000"/>
        </w:rPr>
        <w:t xml:space="preserve"> Настоящее постановление подлежит обнародованию и размещению на официальном сайте Нязепетровского муниципального района.</w:t>
      </w:r>
    </w:p>
    <w:p w:rsidR="002F679B" w:rsidRDefault="002F679B" w:rsidP="0027665C">
      <w:pPr>
        <w:tabs>
          <w:tab w:val="left" w:pos="0"/>
        </w:tabs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F679B" w:rsidRDefault="002F679B" w:rsidP="0027665C">
      <w:pPr>
        <w:tabs>
          <w:tab w:val="left" w:pos="0"/>
        </w:tabs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F679B" w:rsidRDefault="002F679B" w:rsidP="002766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Нязепетровского </w:t>
      </w:r>
    </w:p>
    <w:p w:rsidR="002F679B" w:rsidRDefault="002F679B" w:rsidP="0027665C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                                                                                        С.А. Кравцов</w:t>
      </w:r>
    </w:p>
    <w:p w:rsidR="002F679B" w:rsidRPr="00EF0963" w:rsidRDefault="002F679B" w:rsidP="0027665C">
      <w:pPr>
        <w:rPr>
          <w:rFonts w:ascii="Times New Roman" w:hAnsi="Times New Roman"/>
          <w:sz w:val="24"/>
          <w:szCs w:val="24"/>
        </w:rPr>
      </w:pPr>
    </w:p>
    <w:p w:rsidR="002F679B" w:rsidRPr="009A5A6B" w:rsidRDefault="002F679B" w:rsidP="0027665C">
      <w:pPr>
        <w:rPr>
          <w:rFonts w:ascii="Times New Roman" w:hAnsi="Times New Roman"/>
          <w:sz w:val="24"/>
          <w:szCs w:val="24"/>
        </w:rPr>
      </w:pPr>
    </w:p>
    <w:p w:rsidR="002F679B" w:rsidRPr="00672591" w:rsidRDefault="002F679B" w:rsidP="0027665C">
      <w:pPr>
        <w:rPr>
          <w:rFonts w:ascii="Times New Roman" w:hAnsi="Times New Roman"/>
          <w:sz w:val="24"/>
          <w:szCs w:val="24"/>
        </w:rPr>
      </w:pPr>
    </w:p>
    <w:p w:rsidR="002F679B" w:rsidRPr="00B6047C" w:rsidRDefault="002F679B">
      <w:pPr>
        <w:rPr>
          <w:rFonts w:ascii="Times New Roman" w:hAnsi="Times New Roman"/>
          <w:sz w:val="24"/>
          <w:szCs w:val="24"/>
        </w:rPr>
      </w:pPr>
    </w:p>
    <w:sectPr w:rsidR="002F679B" w:rsidRPr="00B6047C" w:rsidSect="00B604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02FF" w:usb1="5000205B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414FB"/>
    <w:multiLevelType w:val="hybridMultilevel"/>
    <w:tmpl w:val="7F127CBC"/>
    <w:lvl w:ilvl="0" w:tplc="0C94D60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7BA242C4"/>
    <w:multiLevelType w:val="hybridMultilevel"/>
    <w:tmpl w:val="53D0CA60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E44"/>
    <w:rsid w:val="000D763D"/>
    <w:rsid w:val="00184F82"/>
    <w:rsid w:val="001D7830"/>
    <w:rsid w:val="0027665C"/>
    <w:rsid w:val="002B0979"/>
    <w:rsid w:val="002F679B"/>
    <w:rsid w:val="003A3D26"/>
    <w:rsid w:val="005701AC"/>
    <w:rsid w:val="005A309B"/>
    <w:rsid w:val="00672591"/>
    <w:rsid w:val="00761348"/>
    <w:rsid w:val="00841E44"/>
    <w:rsid w:val="009A5A6B"/>
    <w:rsid w:val="00A051EE"/>
    <w:rsid w:val="00B6047C"/>
    <w:rsid w:val="00C33FA7"/>
    <w:rsid w:val="00D87934"/>
    <w:rsid w:val="00EF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65C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665C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7665C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7665C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7665C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87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793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381</Words>
  <Characters>2173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Gorbunov</cp:lastModifiedBy>
  <cp:revision>9</cp:revision>
  <cp:lastPrinted>2021-02-12T10:13:00Z</cp:lastPrinted>
  <dcterms:created xsi:type="dcterms:W3CDTF">2021-02-11T08:07:00Z</dcterms:created>
  <dcterms:modified xsi:type="dcterms:W3CDTF">2021-02-19T05:10:00Z</dcterms:modified>
</cp:coreProperties>
</file>