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05" w:rsidRDefault="00123266">
      <w:pPr>
        <w:rPr>
          <w:b/>
          <w:sz w:val="32"/>
          <w:szCs w:val="32"/>
          <w:lang w:eastAsia="en-US"/>
        </w:rPr>
      </w:pPr>
      <w:bookmarkStart w:id="0" w:name="_GoBack"/>
      <w:bookmarkEnd w:id="0"/>
      <w:r>
        <w:rPr>
          <w:b/>
          <w:noProof/>
          <w:sz w:val="32"/>
          <w:szCs w:val="32"/>
        </w:rPr>
        <w:drawing>
          <wp:anchor distT="0" distB="0" distL="114935" distR="114935" simplePos="0" relativeHeight="251657216" behindDoc="0" locked="0" layoutInCell="1" allowOverlap="1">
            <wp:simplePos x="0" y="0"/>
            <wp:positionH relativeFrom="column">
              <wp:posOffset>2691765</wp:posOffset>
            </wp:positionH>
            <wp:positionV relativeFrom="paragraph">
              <wp:posOffset>-354330</wp:posOffset>
            </wp:positionV>
            <wp:extent cx="687070" cy="826770"/>
            <wp:effectExtent l="0" t="0" r="0" b="0"/>
            <wp:wrapSquare wrapText="bothSides"/>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87070" cy="826770"/>
                    </a:xfrm>
                    <a:prstGeom prst="rect">
                      <a:avLst/>
                    </a:prstGeom>
                    <a:noFill/>
                    <a:ln w="9525">
                      <a:noFill/>
                      <a:miter lim="800000"/>
                      <a:headEnd/>
                      <a:tailEnd/>
                    </a:ln>
                  </pic:spPr>
                </pic:pic>
              </a:graphicData>
            </a:graphic>
          </wp:anchor>
        </w:drawing>
      </w:r>
    </w:p>
    <w:p w:rsidR="00753A05" w:rsidRDefault="00753A05">
      <w:pPr>
        <w:rPr>
          <w:b/>
          <w:sz w:val="32"/>
          <w:szCs w:val="32"/>
          <w:lang w:eastAsia="en-US"/>
        </w:rPr>
      </w:pPr>
    </w:p>
    <w:p w:rsidR="00753A05" w:rsidRDefault="0012326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Администрация  Нязепетровского муниципального района</w:t>
      </w:r>
    </w:p>
    <w:p w:rsidR="00753A05" w:rsidRDefault="00753A05">
      <w:pPr>
        <w:spacing w:after="0" w:line="240" w:lineRule="auto"/>
        <w:jc w:val="center"/>
        <w:rPr>
          <w:rFonts w:ascii="Times New Roman" w:hAnsi="Times New Roman" w:cs="Times New Roman"/>
          <w:b/>
          <w:sz w:val="32"/>
          <w:szCs w:val="32"/>
        </w:rPr>
      </w:pPr>
    </w:p>
    <w:p w:rsidR="00753A05" w:rsidRDefault="0012326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Челябинской области</w:t>
      </w:r>
    </w:p>
    <w:p w:rsidR="00753A05" w:rsidRDefault="00753A05">
      <w:pPr>
        <w:spacing w:after="0" w:line="240" w:lineRule="auto"/>
        <w:jc w:val="center"/>
        <w:rPr>
          <w:rFonts w:ascii="Times New Roman" w:hAnsi="Times New Roman" w:cs="Times New Roman"/>
          <w:b/>
          <w:sz w:val="32"/>
        </w:rPr>
      </w:pPr>
    </w:p>
    <w:p w:rsidR="00753A05" w:rsidRDefault="001232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 О С Т А Н О В Л Е Н И Е</w:t>
      </w:r>
    </w:p>
    <w:p w:rsidR="00753A05" w:rsidRDefault="006B288D">
      <w:pPr>
        <w:spacing w:after="0" w:line="240" w:lineRule="auto"/>
        <w:jc w:val="center"/>
        <w:rPr>
          <w:rFonts w:ascii="Times New Roman" w:hAnsi="Times New Roman" w:cs="Times New Roman"/>
          <w:b/>
          <w:sz w:val="32"/>
          <w:szCs w:val="28"/>
          <w:lang w:eastAsia="en-US"/>
        </w:rPr>
      </w:pPr>
      <w:r>
        <w:rPr>
          <w:rFonts w:ascii="Times New Roman" w:hAnsi="Times New Roman" w:cs="Times New Roman"/>
          <w:b/>
          <w:noProof/>
          <w:sz w:val="32"/>
          <w:szCs w:val="2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153035</wp:posOffset>
                </wp:positionV>
                <wp:extent cx="6283960" cy="0"/>
                <wp:effectExtent l="22860" t="26670" r="27305" b="20955"/>
                <wp:wrapNone/>
                <wp:docPr id="2" name="shape_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3960" cy="0"/>
                        </a:xfrm>
                        <a:prstGeom prst="line">
                          <a:avLst/>
                        </a:prstGeom>
                        <a:noFill/>
                        <a:ln w="381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DD7F2" id="shape_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05pt" to="494.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" strokeweight="1.06mm">
                <v:fill o:detectmouseclick="t"/>
                <v:stroke joinstyle="miter"/>
              </v:line>
            </w:pict>
          </mc:Fallback>
        </mc:AlternateContent>
      </w:r>
    </w:p>
    <w:p w:rsidR="00753A05" w:rsidRDefault="001232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 </w:t>
      </w:r>
      <w:r w:rsidR="007064D1">
        <w:rPr>
          <w:rFonts w:ascii="Times New Roman" w:hAnsi="Times New Roman" w:cs="Times New Roman"/>
          <w:sz w:val="24"/>
          <w:szCs w:val="24"/>
        </w:rPr>
        <w:t xml:space="preserve">20.11.2018 </w:t>
      </w:r>
      <w:r>
        <w:rPr>
          <w:rFonts w:ascii="Times New Roman" w:hAnsi="Times New Roman" w:cs="Times New Roman"/>
          <w:sz w:val="24"/>
          <w:szCs w:val="24"/>
        </w:rPr>
        <w:t xml:space="preserve">г. № </w:t>
      </w:r>
      <w:r w:rsidR="007064D1">
        <w:rPr>
          <w:rFonts w:ascii="Times New Roman" w:hAnsi="Times New Roman" w:cs="Times New Roman"/>
          <w:sz w:val="24"/>
          <w:szCs w:val="24"/>
        </w:rPr>
        <w:t>818</w:t>
      </w:r>
    </w:p>
    <w:p w:rsidR="00753A05" w:rsidRDefault="00123266">
      <w:pPr>
        <w:spacing w:after="0" w:line="240" w:lineRule="auto"/>
        <w:rPr>
          <w:rFonts w:ascii="Times New Roman" w:hAnsi="Times New Roman" w:cs="Times New Roman"/>
          <w:sz w:val="24"/>
          <w:szCs w:val="24"/>
        </w:rPr>
      </w:pPr>
      <w:r>
        <w:rPr>
          <w:rFonts w:ascii="Times New Roman" w:hAnsi="Times New Roman" w:cs="Times New Roman"/>
          <w:sz w:val="24"/>
          <w:szCs w:val="24"/>
        </w:rPr>
        <w:t>г. Нязепетровск</w:t>
      </w:r>
    </w:p>
    <w:p w:rsidR="00753A05" w:rsidRDefault="00753A05">
      <w:pPr>
        <w:spacing w:after="0" w:line="240" w:lineRule="auto"/>
        <w:rPr>
          <w:rFonts w:ascii="Times New Roman" w:hAnsi="Times New Roman" w:cs="Times New Roman"/>
          <w:sz w:val="24"/>
          <w:szCs w:val="24"/>
        </w:rPr>
      </w:pPr>
    </w:p>
    <w:p w:rsidR="00753A05" w:rsidRDefault="001232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 внесении изменений в постановление </w:t>
      </w:r>
    </w:p>
    <w:p w:rsidR="00753A05" w:rsidRDefault="001232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администрации Нязепетровского </w:t>
      </w:r>
    </w:p>
    <w:p w:rsidR="00753A05" w:rsidRDefault="00123266">
      <w:pPr>
        <w:spacing w:after="0" w:line="240" w:lineRule="auto"/>
        <w:rPr>
          <w:rFonts w:ascii="Times New Roman" w:hAnsi="Times New Roman" w:cs="Times New Roman"/>
          <w:sz w:val="24"/>
          <w:szCs w:val="24"/>
        </w:rPr>
      </w:pPr>
      <w:r>
        <w:rPr>
          <w:rFonts w:ascii="Times New Roman" w:hAnsi="Times New Roman" w:cs="Times New Roman"/>
          <w:sz w:val="24"/>
          <w:szCs w:val="24"/>
        </w:rPr>
        <w:t>муниципального района</w:t>
      </w:r>
    </w:p>
    <w:p w:rsidR="00753A05" w:rsidRDefault="00123266">
      <w:pPr>
        <w:spacing w:after="0" w:line="240" w:lineRule="auto"/>
        <w:rPr>
          <w:rFonts w:ascii="Times New Roman" w:hAnsi="Times New Roman" w:cs="Times New Roman"/>
          <w:sz w:val="24"/>
          <w:szCs w:val="24"/>
        </w:rPr>
      </w:pPr>
      <w:r>
        <w:rPr>
          <w:rFonts w:ascii="Times New Roman" w:hAnsi="Times New Roman" w:cs="Times New Roman"/>
          <w:sz w:val="24"/>
          <w:szCs w:val="24"/>
        </w:rPr>
        <w:t>от 21.06.2017 г. № 319</w:t>
      </w:r>
    </w:p>
    <w:p w:rsidR="00753A05" w:rsidRDefault="00753A05">
      <w:pPr>
        <w:spacing w:after="0" w:line="240" w:lineRule="auto"/>
        <w:rPr>
          <w:rFonts w:ascii="Times New Roman" w:hAnsi="Times New Roman" w:cs="Times New Roman"/>
          <w:sz w:val="24"/>
          <w:szCs w:val="24"/>
        </w:rPr>
      </w:pPr>
    </w:p>
    <w:p w:rsidR="00753A05" w:rsidRDefault="00753A05">
      <w:pPr>
        <w:spacing w:after="0" w:line="240" w:lineRule="auto"/>
        <w:rPr>
          <w:rFonts w:ascii="Times New Roman" w:hAnsi="Times New Roman" w:cs="Times New Roman"/>
          <w:sz w:val="24"/>
          <w:szCs w:val="24"/>
        </w:rPr>
      </w:pPr>
    </w:p>
    <w:p w:rsidR="00753A05" w:rsidRDefault="00123266" w:rsidP="00123266">
      <w:pPr>
        <w:tabs>
          <w:tab w:val="left" w:pos="709"/>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Администрация Нязепетровского муниципального района </w:t>
      </w:r>
    </w:p>
    <w:p w:rsidR="00753A05" w:rsidRDefault="00123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ПОСТАНОВЛЯЕТ:</w:t>
      </w:r>
    </w:p>
    <w:p w:rsidR="00753A05" w:rsidRDefault="00123266">
      <w:pPr>
        <w:spacing w:after="0" w:line="240" w:lineRule="auto"/>
        <w:ind w:firstLine="708"/>
        <w:jc w:val="both"/>
      </w:pPr>
      <w:r>
        <w:rPr>
          <w:rFonts w:ascii="Times New Roman" w:hAnsi="Times New Roman" w:cs="Times New Roman"/>
          <w:sz w:val="24"/>
          <w:szCs w:val="24"/>
        </w:rPr>
        <w:t xml:space="preserve">1. Внести в административный  регламент предоставления муниципальной услуги «Утверждение схемы расположения земельного участка на кадастровом плане территории», утвержденный постановлением администрации Нязепетровского муниципального района от 21.06.2017 г. № 319 </w:t>
      </w:r>
      <w:r>
        <w:rPr>
          <w:rFonts w:ascii="Times New Roman" w:hAnsi="Times New Roman" w:cs="Times New Roman"/>
        </w:rPr>
        <w:t>(</w:t>
      </w:r>
      <w:r>
        <w:rPr>
          <w:rFonts w:ascii="Times New Roman" w:hAnsi="Times New Roman" w:cs="Times New Roman"/>
          <w:color w:val="000000" w:themeColor="text1"/>
          <w:sz w:val="24"/>
          <w:szCs w:val="24"/>
        </w:rPr>
        <w:t>с изменениями, утвержденными постановлениями администрации Нязепетровского муниципального района                         от 20.02.2018 г. № 114, от 11.09.2018 г. № 616), следующие изменения:</w:t>
      </w:r>
    </w:p>
    <w:p w:rsidR="00753A05" w:rsidRDefault="00123266">
      <w:pPr>
        <w:spacing w:after="0" w:line="240" w:lineRule="auto"/>
        <w:ind w:firstLine="708"/>
        <w:jc w:val="both"/>
      </w:pPr>
      <w:r>
        <w:rPr>
          <w:rFonts w:ascii="Times New Roman" w:hAnsi="Times New Roman" w:cs="Times New Roman"/>
          <w:color w:val="000000" w:themeColor="text1"/>
          <w:sz w:val="24"/>
          <w:szCs w:val="24"/>
        </w:rPr>
        <w:t xml:space="preserve">1) пункт 2.15 раздела </w:t>
      </w:r>
      <w:r>
        <w:rPr>
          <w:rFonts w:ascii="Times New Roman" w:hAnsi="Times New Roman" w:cs="Times New Roman"/>
          <w:color w:val="000000" w:themeColor="text1"/>
          <w:sz w:val="24"/>
          <w:szCs w:val="24"/>
          <w:lang w:val="en-US"/>
        </w:rPr>
        <w:t>II</w:t>
      </w:r>
      <w:r>
        <w:rPr>
          <w:rFonts w:ascii="Times New Roman" w:hAnsi="Times New Roman" w:cs="Times New Roman"/>
          <w:color w:val="000000" w:themeColor="text1"/>
          <w:sz w:val="24"/>
          <w:szCs w:val="24"/>
        </w:rPr>
        <w:t xml:space="preserve">  дополнить подпунктом 4 </w:t>
      </w:r>
      <w:r>
        <w:rPr>
          <w:rFonts w:ascii="Times New Roman" w:hAnsi="Times New Roman" w:cs="Times New Roman"/>
          <w:sz w:val="24"/>
          <w:szCs w:val="24"/>
        </w:rPr>
        <w:t>следующего содержания:</w:t>
      </w:r>
    </w:p>
    <w:p w:rsidR="00753A05" w:rsidRDefault="00123266">
      <w:pPr>
        <w:shd w:val="clear" w:color="auto" w:fill="FFFFFF" w:themeFill="background1"/>
        <w:tabs>
          <w:tab w:val="left" w:pos="709"/>
        </w:tabs>
        <w:spacing w:after="0" w:line="240" w:lineRule="auto"/>
        <w:jc w:val="both"/>
        <w:rPr>
          <w:rFonts w:ascii="Times New Roman" w:hAnsi="Times New Roman" w:cs="Times New Roman"/>
          <w:sz w:val="24"/>
          <w:szCs w:val="24"/>
        </w:rPr>
      </w:pPr>
      <w:r>
        <w:t xml:space="preserve">              </w:t>
      </w:r>
      <w:r w:rsidRPr="00123266">
        <w:t>«</w:t>
      </w:r>
      <w:r>
        <w:rPr>
          <w:rFonts w:ascii="Times New Roman" w:hAnsi="Times New Roman" w:cs="Times New Roman"/>
          <w:sz w:val="24"/>
          <w:szCs w:val="24"/>
          <w:shd w:val="clear" w:color="auto" w:fill="FFFFFF"/>
        </w:rPr>
        <w:t>4. 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53A05" w:rsidRDefault="00123266" w:rsidP="00123266">
      <w:pPr>
        <w:shd w:val="clear" w:color="auto" w:fill="FFFFFF" w:themeFill="background1"/>
        <w:tabs>
          <w:tab w:val="left" w:pos="709"/>
        </w:tabs>
        <w:spacing w:after="0" w:line="240" w:lineRule="auto"/>
        <w:jc w:val="both"/>
        <w:rPr>
          <w:shd w:val="clear" w:color="auto" w:fill="FF3333"/>
        </w:rPr>
      </w:pPr>
      <w:r>
        <w:rPr>
          <w:rFonts w:ascii="Times New Roman" w:hAnsi="Times New Roman" w:cs="Times New Roman"/>
          <w:sz w:val="24"/>
          <w:szCs w:val="24"/>
          <w:shd w:val="clear" w:color="auto" w:fill="FFFFFF"/>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53A05" w:rsidRDefault="00123266" w:rsidP="00123266">
      <w:pPr>
        <w:shd w:val="clear" w:color="auto" w:fill="FFFFFF" w:themeFill="background1"/>
        <w:tabs>
          <w:tab w:val="left" w:pos="709"/>
        </w:tabs>
        <w:spacing w:after="0" w:line="240" w:lineRule="auto"/>
        <w:jc w:val="both"/>
        <w:rPr>
          <w:shd w:val="clear" w:color="auto" w:fill="FF3333"/>
        </w:rPr>
      </w:pPr>
      <w:r>
        <w:rPr>
          <w:rFonts w:ascii="Times New Roman" w:hAnsi="Times New Roman" w:cs="Times New Roman"/>
          <w:sz w:val="24"/>
          <w:szCs w:val="24"/>
          <w:shd w:val="clear" w:color="auto" w:fill="FFFFFF"/>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53A05" w:rsidRDefault="00123266">
      <w:pPr>
        <w:shd w:val="clear" w:color="auto" w:fill="FFFFFF" w:themeFill="background1"/>
        <w:tabs>
          <w:tab w:val="left" w:pos="709"/>
        </w:tabs>
        <w:spacing w:after="0" w:line="240" w:lineRule="auto"/>
        <w:jc w:val="both"/>
        <w:rPr>
          <w:shd w:val="clear" w:color="auto" w:fill="FF3333"/>
        </w:rPr>
      </w:pPr>
      <w:r>
        <w:rPr>
          <w:rFonts w:ascii="Times New Roman" w:hAnsi="Times New Roman" w:cs="Times New Roman"/>
          <w:sz w:val="24"/>
          <w:szCs w:val="24"/>
          <w:shd w:val="clear" w:color="auto" w:fill="FFFFFF"/>
        </w:rPr>
        <w:t>в) истечения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53A05" w:rsidRDefault="00123266">
      <w:pPr>
        <w:shd w:val="clear" w:color="auto" w:fill="FFFFFF" w:themeFill="background1"/>
        <w:tabs>
          <w:tab w:val="left" w:pos="709"/>
        </w:tabs>
        <w:spacing w:after="0" w:line="240" w:lineRule="auto"/>
        <w:jc w:val="both"/>
        <w:rPr>
          <w:shd w:val="clear" w:color="auto" w:fill="FF3333"/>
        </w:rPr>
      </w:pPr>
      <w:r>
        <w:rPr>
          <w:rFonts w:ascii="Times New Roman" w:hAnsi="Times New Roman" w:cs="Times New Roman"/>
          <w:sz w:val="24"/>
          <w:szCs w:val="24"/>
          <w:shd w:val="clear" w:color="auto" w:fill="FFFFFF"/>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Pr>
          <w:rFonts w:ascii="Times New Roman" w:hAnsi="Times New Roman" w:cs="Times New Roman"/>
          <w:sz w:val="24"/>
          <w:szCs w:val="24"/>
          <w:shd w:val="clear" w:color="auto" w:fill="FFFFFF"/>
        </w:rPr>
        <w:lastRenderedPageBreak/>
        <w:t>муниципальной услуги, уведомляется заявитель, а также приносятся извинения за доставленные неудобства».</w:t>
      </w:r>
    </w:p>
    <w:p w:rsidR="00753A05" w:rsidRDefault="00123266">
      <w:pPr>
        <w:spacing w:after="0" w:line="240" w:lineRule="auto"/>
        <w:ind w:firstLine="708"/>
        <w:jc w:val="both"/>
      </w:pPr>
      <w:r>
        <w:rPr>
          <w:rFonts w:ascii="Times New Roman" w:hAnsi="Times New Roman" w:cs="Times New Roman"/>
          <w:sz w:val="24"/>
          <w:szCs w:val="24"/>
        </w:rPr>
        <w:t>2) подпункт 3 пункта 5.3 изложить в следующей редакции:</w:t>
      </w:r>
    </w:p>
    <w:p w:rsidR="00753A05" w:rsidRDefault="00123266">
      <w:pPr>
        <w:spacing w:after="0" w:line="240" w:lineRule="auto"/>
        <w:ind w:firstLine="708"/>
        <w:jc w:val="both"/>
      </w:pPr>
      <w:r>
        <w:rPr>
          <w:rFonts w:ascii="Times New Roman" w:hAnsi="Times New Roman" w:cs="Times New Roman"/>
          <w:sz w:val="24"/>
          <w:szCs w:val="24"/>
        </w:rPr>
        <w:t>«</w:t>
      </w:r>
      <w:r>
        <w:rPr>
          <w:rFonts w:ascii="Times New Roman" w:hAnsi="Times New Roman" w:cs="Times New Roman"/>
          <w:color w:val="000000" w:themeColor="text1"/>
          <w:sz w:val="24"/>
          <w:szCs w:val="24"/>
        </w:rPr>
        <w:t xml:space="preserve">3. </w:t>
      </w:r>
      <w:r>
        <w:rPr>
          <w:rFonts w:ascii="Times New Roman" w:hAnsi="Times New Roman" w:cs="Times New Roman"/>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Челябинской области, нормативными правовыми актами Нязепетровского муниципального района для предоставления муниципальной услуги».</w:t>
      </w:r>
    </w:p>
    <w:p w:rsidR="00753A05" w:rsidRDefault="00123266">
      <w:pPr>
        <w:shd w:val="clear" w:color="auto" w:fill="FFFFFF" w:themeFill="background1"/>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3) пункт 5.3 дополнить подпунктом 10 следующего содержания:</w:t>
      </w:r>
    </w:p>
    <w:p w:rsidR="00753A05" w:rsidRDefault="00123266">
      <w:pPr>
        <w:shd w:val="clear" w:color="auto" w:fill="FFFFFF" w:themeFill="background1"/>
        <w:spacing w:after="0" w:line="240" w:lineRule="auto"/>
        <w:ind w:firstLine="708"/>
        <w:jc w:val="both"/>
        <w:rPr>
          <w:color w:val="000000" w:themeColor="text1"/>
          <w:shd w:val="clear" w:color="auto" w:fill="FFFF00"/>
        </w:rPr>
      </w:pPr>
      <w:r>
        <w:rPr>
          <w:rFonts w:ascii="Times New Roman" w:hAnsi="Times New Roman" w:cs="Times New Roman"/>
          <w:color w:val="000000" w:themeColor="text1"/>
          <w:sz w:val="24"/>
          <w:szCs w:val="24"/>
          <w:shd w:val="clear" w:color="auto" w:fill="FFFFFF"/>
        </w:rPr>
        <w:t>«10.</w:t>
      </w:r>
      <w:bookmarkStart w:id="1" w:name="__DdeLink__5207_196857277"/>
      <w:bookmarkEnd w:id="1"/>
      <w:r>
        <w:rPr>
          <w:rFonts w:ascii="Times New Roman" w:hAnsi="Times New Roman" w:cs="Times New Roman"/>
          <w:color w:val="000000" w:themeColor="text1"/>
          <w:sz w:val="24"/>
          <w:szCs w:val="24"/>
          <w:shd w:val="clear" w:color="auto" w:fill="FFFFFF"/>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7E1B32">
        <w:rPr>
          <w:rFonts w:ascii="Times New Roman" w:hAnsi="Times New Roman" w:cs="Times New Roman"/>
          <w:color w:val="000000" w:themeColor="text1"/>
          <w:sz w:val="24"/>
          <w:szCs w:val="24"/>
          <w:shd w:val="clear" w:color="auto" w:fill="FFFFFF"/>
        </w:rPr>
        <w:t>подпунктом 4.</w:t>
      </w:r>
      <w:r>
        <w:rPr>
          <w:rFonts w:ascii="Times New Roman" w:hAnsi="Times New Roman" w:cs="Times New Roman"/>
          <w:color w:val="000000" w:themeColor="text1"/>
          <w:sz w:val="24"/>
          <w:szCs w:val="24"/>
          <w:shd w:val="clear" w:color="auto" w:fill="FFFFFF"/>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53A05" w:rsidRDefault="00123266" w:rsidP="00123266">
      <w:pPr>
        <w:tabs>
          <w:tab w:val="left" w:pos="709"/>
        </w:tabs>
        <w:spacing w:after="0" w:line="240" w:lineRule="auto"/>
        <w:jc w:val="both"/>
      </w:pPr>
      <w:r>
        <w:rPr>
          <w:rFonts w:ascii="Times New Roman" w:hAnsi="Times New Roman" w:cs="Times New Roman"/>
          <w:sz w:val="24"/>
          <w:szCs w:val="24"/>
        </w:rPr>
        <w:t xml:space="preserve">            4) пункт 5.6. дополнить подпунктами 5.6.3. и 5.6.4.</w:t>
      </w:r>
      <w:r>
        <w:rPr>
          <w:rFonts w:ascii="Times New Roman" w:hAnsi="Times New Roman" w:cs="Times New Roman"/>
          <w:color w:val="000000" w:themeColor="text1"/>
          <w:sz w:val="24"/>
          <w:szCs w:val="24"/>
        </w:rPr>
        <w:t>следующего содержания:</w:t>
      </w:r>
    </w:p>
    <w:p w:rsidR="00753A05" w:rsidRDefault="00123266">
      <w:pPr>
        <w:spacing w:after="0" w:line="240" w:lineRule="auto"/>
        <w:ind w:firstLine="708"/>
        <w:jc w:val="both"/>
      </w:pPr>
      <w:r>
        <w:rPr>
          <w:rFonts w:ascii="Times New Roman" w:hAnsi="Times New Roman" w:cs="Times New Roman"/>
          <w:sz w:val="24"/>
          <w:szCs w:val="24"/>
        </w:rPr>
        <w:t>«5.6.3</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53A05" w:rsidRDefault="00123266">
      <w:pPr>
        <w:spacing w:after="0" w:line="240" w:lineRule="auto"/>
        <w:ind w:firstLine="708"/>
        <w:jc w:val="both"/>
      </w:pPr>
      <w:r>
        <w:rPr>
          <w:rFonts w:ascii="Times New Roman" w:hAnsi="Times New Roman" w:cs="Times New Roman"/>
          <w:sz w:val="24"/>
          <w:szCs w:val="24"/>
        </w:rPr>
        <w:t>«</w:t>
      </w:r>
      <w:r>
        <w:rPr>
          <w:rFonts w:ascii="Times New Roman" w:hAnsi="Times New Roman" w:cs="Times New Roman"/>
          <w:color w:val="000000" w:themeColor="text1"/>
          <w:sz w:val="24"/>
          <w:szCs w:val="24"/>
        </w:rPr>
        <w:t xml:space="preserve">5.6.4. </w:t>
      </w:r>
      <w:r>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53A05" w:rsidRDefault="00123266" w:rsidP="00123266">
      <w:pPr>
        <w:pStyle w:val="ab"/>
        <w:tabs>
          <w:tab w:val="left" w:pos="709"/>
        </w:tabs>
        <w:spacing w:after="0" w:line="240" w:lineRule="auto"/>
        <w:ind w:left="0"/>
        <w:jc w:val="both"/>
      </w:pPr>
      <w:r>
        <w:rPr>
          <w:rFonts w:ascii="Times New Roman" w:hAnsi="Times New Roman" w:cs="Times New Roman"/>
          <w:color w:val="000000"/>
          <w:sz w:val="24"/>
          <w:szCs w:val="24"/>
        </w:rPr>
        <w:t xml:space="preserve">            5)  подпункты 5.6.3, 5.6.4, 5.6.5. считать соответственно подпунктами 5.6.5, 5.6.6, 5.6.7. </w:t>
      </w:r>
    </w:p>
    <w:p w:rsidR="00753A05" w:rsidRDefault="00123266">
      <w:pPr>
        <w:spacing w:after="0" w:line="240" w:lineRule="auto"/>
        <w:ind w:firstLine="708"/>
        <w:jc w:val="both"/>
      </w:pPr>
      <w:r>
        <w:rPr>
          <w:rStyle w:val="blk"/>
          <w:rFonts w:ascii="Times New Roman" w:hAnsi="Times New Roman"/>
          <w:sz w:val="24"/>
          <w:szCs w:val="24"/>
        </w:rPr>
        <w:t xml:space="preserve">2. Управлению экономического развития администрации Нязепетровского муниципального района (Пенькова Л.Г.) внести </w:t>
      </w:r>
      <w:r>
        <w:rPr>
          <w:rStyle w:val="blk"/>
          <w:rFonts w:ascii="Times New Roman" w:hAnsi="Times New Roman"/>
          <w:color w:val="000000" w:themeColor="text1"/>
          <w:sz w:val="24"/>
          <w:szCs w:val="24"/>
        </w:rPr>
        <w:t>изменение</w:t>
      </w:r>
      <w:r>
        <w:rPr>
          <w:rStyle w:val="blk"/>
          <w:rFonts w:ascii="Times New Roman" w:hAnsi="Times New Roman"/>
          <w:sz w:val="24"/>
          <w:szCs w:val="24"/>
        </w:rPr>
        <w:t xml:space="preserve"> в сводный перечень муниципальных услуг и работ, оказываемых и выполняемых администрацией Нязепетровского муниципального района и подведомственными ей учреждениями.</w:t>
      </w:r>
    </w:p>
    <w:p w:rsidR="00753A05" w:rsidRDefault="00123266">
      <w:pPr>
        <w:tabs>
          <w:tab w:val="left" w:pos="900"/>
          <w:tab w:val="left" w:pos="108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 Настоящее постановление подлежит обнародованию и размещению на официальном сайте Нязепетровского муниципального района.</w:t>
      </w:r>
    </w:p>
    <w:p w:rsidR="00753A05" w:rsidRDefault="00753A05">
      <w:pPr>
        <w:spacing w:after="0" w:line="240" w:lineRule="auto"/>
        <w:ind w:firstLine="720"/>
        <w:jc w:val="both"/>
        <w:rPr>
          <w:rFonts w:ascii="Times New Roman" w:hAnsi="Times New Roman" w:cs="Times New Roman"/>
          <w:sz w:val="24"/>
          <w:szCs w:val="24"/>
        </w:rPr>
      </w:pPr>
    </w:p>
    <w:p w:rsidR="00753A05" w:rsidRDefault="00753A05">
      <w:pPr>
        <w:spacing w:after="0" w:line="240" w:lineRule="auto"/>
        <w:jc w:val="both"/>
        <w:rPr>
          <w:rFonts w:ascii="Times New Roman" w:hAnsi="Times New Roman" w:cs="Times New Roman"/>
          <w:sz w:val="24"/>
          <w:szCs w:val="24"/>
        </w:rPr>
      </w:pPr>
    </w:p>
    <w:p w:rsidR="00753A05" w:rsidRDefault="00753A05">
      <w:pPr>
        <w:spacing w:after="0" w:line="240" w:lineRule="auto"/>
        <w:jc w:val="both"/>
        <w:rPr>
          <w:rFonts w:ascii="Times New Roman" w:hAnsi="Times New Roman" w:cs="Times New Roman"/>
          <w:sz w:val="24"/>
          <w:szCs w:val="24"/>
        </w:rPr>
      </w:pPr>
    </w:p>
    <w:p w:rsidR="00753A05" w:rsidRDefault="00753A05">
      <w:pPr>
        <w:spacing w:after="0" w:line="240" w:lineRule="auto"/>
        <w:jc w:val="both"/>
        <w:rPr>
          <w:rFonts w:ascii="Times New Roman" w:hAnsi="Times New Roman" w:cs="Times New Roman"/>
          <w:sz w:val="24"/>
          <w:szCs w:val="24"/>
        </w:rPr>
      </w:pPr>
    </w:p>
    <w:p w:rsidR="00753A05" w:rsidRDefault="00123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Глава Нязепетровского </w:t>
      </w:r>
    </w:p>
    <w:p w:rsidR="00753A05" w:rsidRDefault="00123266">
      <w:pPr>
        <w:spacing w:after="0" w:line="240" w:lineRule="auto"/>
        <w:rPr>
          <w:rFonts w:ascii="Times New Roman" w:hAnsi="Times New Roman" w:cs="Times New Roman"/>
        </w:rPr>
      </w:pPr>
      <w:r>
        <w:rPr>
          <w:rFonts w:ascii="Times New Roman" w:hAnsi="Times New Roman" w:cs="Times New Roman"/>
          <w:sz w:val="24"/>
          <w:szCs w:val="24"/>
        </w:rPr>
        <w:t xml:space="preserve">муниципального района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В.Г. Селиванов</w:t>
      </w:r>
    </w:p>
    <w:p w:rsidR="00753A05" w:rsidRDefault="00753A05">
      <w:pPr>
        <w:spacing w:after="0"/>
      </w:pPr>
    </w:p>
    <w:p w:rsidR="00753A05" w:rsidRDefault="00753A05"/>
    <w:sectPr w:rsidR="00753A05" w:rsidSect="00753A05">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A05"/>
    <w:rsid w:val="00123266"/>
    <w:rsid w:val="003A6351"/>
    <w:rsid w:val="00652E25"/>
    <w:rsid w:val="006B288D"/>
    <w:rsid w:val="007064D1"/>
    <w:rsid w:val="00753A05"/>
    <w:rsid w:val="007E1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37E1492-7F3A-4A68-8F62-638D7B3D2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6A9"/>
    <w:pPr>
      <w:suppressAutoHyphens/>
      <w:spacing w:after="200"/>
    </w:pPr>
  </w:style>
  <w:style w:type="paragraph" w:styleId="1">
    <w:name w:val="heading 1"/>
    <w:basedOn w:val="a0"/>
    <w:rsid w:val="00C36D60"/>
    <w:pPr>
      <w:outlineLvl w:val="0"/>
    </w:pPr>
  </w:style>
  <w:style w:type="paragraph" w:styleId="2">
    <w:name w:val="heading 2"/>
    <w:basedOn w:val="a0"/>
    <w:rsid w:val="00C36D60"/>
    <w:pPr>
      <w:outlineLvl w:val="1"/>
    </w:pPr>
  </w:style>
  <w:style w:type="paragraph" w:styleId="3">
    <w:name w:val="heading 3"/>
    <w:basedOn w:val="a0"/>
    <w:rsid w:val="00C36D60"/>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blk">
    <w:name w:val="blk"/>
    <w:qFormat/>
    <w:rsid w:val="006F70AF"/>
    <w:rPr>
      <w:rFonts w:cs="Times New Roman"/>
    </w:rPr>
  </w:style>
  <w:style w:type="character" w:customStyle="1" w:styleId="InternetLink">
    <w:name w:val="Internet Link"/>
    <w:qFormat/>
    <w:rsid w:val="006F70AF"/>
    <w:rPr>
      <w:rFonts w:cs="Times New Roman"/>
      <w:color w:val="0000FF"/>
      <w:u w:val="single"/>
    </w:rPr>
  </w:style>
  <w:style w:type="paragraph" w:customStyle="1" w:styleId="a0">
    <w:name w:val="Заголовок"/>
    <w:basedOn w:val="a"/>
    <w:next w:val="a4"/>
    <w:qFormat/>
    <w:rsid w:val="00C36D60"/>
    <w:pPr>
      <w:keepNext/>
      <w:spacing w:before="240" w:after="120"/>
    </w:pPr>
    <w:rPr>
      <w:rFonts w:ascii="Liberation Sans" w:eastAsia="Arial Unicode MS" w:hAnsi="Liberation Sans" w:cs="Mangal"/>
      <w:sz w:val="4"/>
      <w:szCs w:val="28"/>
    </w:rPr>
  </w:style>
  <w:style w:type="paragraph" w:styleId="a4">
    <w:name w:val="Body Text"/>
    <w:basedOn w:val="a"/>
    <w:rsid w:val="00C36D60"/>
    <w:pPr>
      <w:spacing w:after="140" w:line="288" w:lineRule="auto"/>
    </w:pPr>
  </w:style>
  <w:style w:type="paragraph" w:styleId="a5">
    <w:name w:val="List"/>
    <w:basedOn w:val="a4"/>
    <w:rsid w:val="00C36D60"/>
    <w:rPr>
      <w:rFonts w:ascii="Times New Roman" w:hAnsi="Times New Roman" w:cs="Mangal"/>
    </w:rPr>
  </w:style>
  <w:style w:type="paragraph" w:styleId="a6">
    <w:name w:val="Title"/>
    <w:basedOn w:val="a"/>
    <w:rsid w:val="00753A05"/>
    <w:pPr>
      <w:suppressLineNumbers/>
      <w:spacing w:before="120" w:after="120"/>
    </w:pPr>
    <w:rPr>
      <w:rFonts w:ascii="Times New Roman" w:hAnsi="Times New Roman" w:cs="Mangal"/>
      <w:i/>
      <w:iCs/>
      <w:sz w:val="4"/>
      <w:szCs w:val="24"/>
    </w:rPr>
  </w:style>
  <w:style w:type="paragraph" w:styleId="a7">
    <w:name w:val="index heading"/>
    <w:basedOn w:val="a"/>
    <w:qFormat/>
    <w:rsid w:val="00C36D60"/>
    <w:pPr>
      <w:suppressLineNumbers/>
    </w:pPr>
    <w:rPr>
      <w:rFonts w:ascii="Times New Roman" w:hAnsi="Times New Roman" w:cs="Mangal"/>
    </w:rPr>
  </w:style>
  <w:style w:type="paragraph" w:customStyle="1" w:styleId="a8">
    <w:name w:val="Заглавие"/>
    <w:basedOn w:val="a0"/>
    <w:rsid w:val="00C36D60"/>
  </w:style>
  <w:style w:type="paragraph" w:customStyle="1" w:styleId="a9">
    <w:name w:val="Блочная цитата"/>
    <w:basedOn w:val="a"/>
    <w:qFormat/>
    <w:rsid w:val="00C36D60"/>
  </w:style>
  <w:style w:type="paragraph" w:styleId="aa">
    <w:name w:val="Subtitle"/>
    <w:basedOn w:val="a0"/>
    <w:rsid w:val="00C36D60"/>
  </w:style>
  <w:style w:type="paragraph" w:styleId="ab">
    <w:name w:val="List Paragraph"/>
    <w:basedOn w:val="a"/>
    <w:qFormat/>
    <w:rsid w:val="000E56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773</Words>
  <Characters>4408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KUMI 3</dc:creator>
  <cp:lastModifiedBy>Суслукина О В</cp:lastModifiedBy>
  <cp:revision>2</cp:revision>
  <cp:lastPrinted>2018-11-07T10:13:00Z</cp:lastPrinted>
  <dcterms:created xsi:type="dcterms:W3CDTF">2022-05-31T11:29:00Z</dcterms:created>
  <dcterms:modified xsi:type="dcterms:W3CDTF">2022-05-31T11:29:00Z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