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691A" w14:textId="77777777" w:rsidR="00F14E27" w:rsidRDefault="00F14E27" w:rsidP="00F14E27">
      <w:pPr>
        <w:jc w:val="center"/>
      </w:pPr>
      <w:r>
        <w:rPr>
          <w:noProof/>
          <w:lang w:eastAsia="ru-RU" w:bidi="ar-SA"/>
        </w:rPr>
        <w:drawing>
          <wp:inline distT="0" distB="0" distL="0" distR="0" wp14:anchorId="77F8D400" wp14:editId="1FEA0999">
            <wp:extent cx="733425" cy="895350"/>
            <wp:effectExtent l="19050" t="0" r="9525"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8" cstate="print"/>
                    <a:srcRect/>
                    <a:stretch>
                      <a:fillRect/>
                    </a:stretch>
                  </pic:blipFill>
                  <pic:spPr bwMode="auto">
                    <a:xfrm>
                      <a:off x="0" y="0"/>
                      <a:ext cx="733425" cy="895350"/>
                    </a:xfrm>
                    <a:prstGeom prst="rect">
                      <a:avLst/>
                    </a:prstGeom>
                    <a:noFill/>
                    <a:ln w="9525">
                      <a:noFill/>
                      <a:miter lim="800000"/>
                      <a:headEnd/>
                      <a:tailEnd/>
                    </a:ln>
                  </pic:spPr>
                </pic:pic>
              </a:graphicData>
            </a:graphic>
          </wp:inline>
        </w:drawing>
      </w:r>
    </w:p>
    <w:p w14:paraId="32C0E2A3" w14:textId="77777777" w:rsidR="00F14E27" w:rsidRDefault="00F14E27" w:rsidP="00F14E27">
      <w:pPr>
        <w:jc w:val="both"/>
      </w:pPr>
      <w:r>
        <w:t xml:space="preserve">                                                                                                                                                                                                                                                                                         </w:t>
      </w:r>
    </w:p>
    <w:p w14:paraId="2CC3590A" w14:textId="77777777" w:rsidR="00F14E27" w:rsidRDefault="00F14E27" w:rsidP="00F14E27">
      <w:pPr>
        <w:pStyle w:val="1"/>
        <w:widowControl w:val="0"/>
        <w:numPr>
          <w:ilvl w:val="0"/>
          <w:numId w:val="2"/>
        </w:numPr>
        <w:tabs>
          <w:tab w:val="clear" w:pos="0"/>
          <w:tab w:val="num" w:pos="432"/>
          <w:tab w:val="left" w:pos="8280"/>
        </w:tabs>
        <w:suppressAutoHyphens/>
        <w:autoSpaceDE w:val="0"/>
        <w:spacing w:before="0" w:after="0"/>
        <w:ind w:left="432" w:hanging="432"/>
        <w:jc w:val="center"/>
        <w:rPr>
          <w:rFonts w:ascii="Times New Roman" w:hAnsi="Times New Roman" w:cs="Times New Roman"/>
        </w:rPr>
      </w:pPr>
      <w:r>
        <w:rPr>
          <w:rFonts w:ascii="Times New Roman" w:hAnsi="Times New Roman" w:cs="Times New Roman"/>
        </w:rPr>
        <w:t>Администрация Нязепетровского муниципального района</w:t>
      </w:r>
    </w:p>
    <w:p w14:paraId="5D3B9598" w14:textId="77777777" w:rsidR="00F14E27" w:rsidRDefault="00F14E27" w:rsidP="00F14E27">
      <w:pPr>
        <w:jc w:val="center"/>
        <w:rPr>
          <w:rFonts w:ascii="Times New Roman" w:hAnsi="Times New Roman" w:cs="Times New Roman"/>
          <w:b/>
          <w:sz w:val="32"/>
          <w:szCs w:val="32"/>
        </w:rPr>
      </w:pPr>
    </w:p>
    <w:p w14:paraId="51E6D490" w14:textId="77777777" w:rsidR="00F14E27" w:rsidRDefault="00F14E27" w:rsidP="00F14E27">
      <w:pPr>
        <w:pStyle w:val="1"/>
        <w:widowControl w:val="0"/>
        <w:numPr>
          <w:ilvl w:val="0"/>
          <w:numId w:val="2"/>
        </w:numPr>
        <w:tabs>
          <w:tab w:val="clear" w:pos="0"/>
          <w:tab w:val="num" w:pos="432"/>
          <w:tab w:val="left" w:pos="8280"/>
        </w:tabs>
        <w:suppressAutoHyphens/>
        <w:autoSpaceDE w:val="0"/>
        <w:spacing w:before="0" w:after="0"/>
        <w:ind w:left="432" w:hanging="432"/>
        <w:jc w:val="center"/>
        <w:rPr>
          <w:rFonts w:ascii="Times New Roman" w:hAnsi="Times New Roman" w:cs="Times New Roman"/>
        </w:rPr>
      </w:pPr>
      <w:r>
        <w:rPr>
          <w:rFonts w:ascii="Times New Roman" w:hAnsi="Times New Roman" w:cs="Times New Roman"/>
        </w:rPr>
        <w:t>Челябинской области</w:t>
      </w:r>
    </w:p>
    <w:p w14:paraId="1F758B2E" w14:textId="77777777" w:rsidR="00F14E27" w:rsidRDefault="00F14E27" w:rsidP="00F14E27">
      <w:pPr>
        <w:tabs>
          <w:tab w:val="left" w:pos="8280"/>
        </w:tabs>
        <w:jc w:val="center"/>
        <w:rPr>
          <w:rFonts w:ascii="Times New Roman" w:hAnsi="Times New Roman" w:cs="Times New Roman"/>
          <w:b/>
          <w:sz w:val="32"/>
        </w:rPr>
      </w:pPr>
    </w:p>
    <w:p w14:paraId="7B6928A4" w14:textId="77777777" w:rsidR="00F14E27" w:rsidRDefault="00F14E27" w:rsidP="00F14E27">
      <w:pPr>
        <w:tabs>
          <w:tab w:val="left" w:pos="8280"/>
        </w:tabs>
        <w:jc w:val="center"/>
      </w:pPr>
      <w:r>
        <w:rPr>
          <w:b/>
          <w:sz w:val="28"/>
          <w:szCs w:val="28"/>
        </w:rPr>
        <w:t>П О С Т А Н О В Л Е Н И Е</w:t>
      </w:r>
    </w:p>
    <w:p w14:paraId="0C491FFB" w14:textId="77777777" w:rsidR="00F14E27" w:rsidRDefault="0092465C" w:rsidP="00F14E27">
      <w:pPr>
        <w:pStyle w:val="2"/>
        <w:numPr>
          <w:ilvl w:val="1"/>
          <w:numId w:val="2"/>
        </w:numPr>
        <w:tabs>
          <w:tab w:val="clear" w:pos="0"/>
          <w:tab w:val="num" w:pos="576"/>
          <w:tab w:val="left" w:pos="8280"/>
        </w:tabs>
        <w:suppressAutoHyphens/>
        <w:ind w:right="-2"/>
        <w:jc w:val="both"/>
        <w:rPr>
          <w:b/>
          <w:sz w:val="32"/>
          <w:szCs w:val="28"/>
        </w:rPr>
      </w:pPr>
      <w:r>
        <w:rPr>
          <w:noProof/>
        </w:rPr>
        <mc:AlternateContent>
          <mc:Choice Requires="wps">
            <w:drawing>
              <wp:anchor distT="0" distB="0" distL="114300" distR="114300" simplePos="0" relativeHeight="251658240" behindDoc="0" locked="0" layoutInCell="1" allowOverlap="1" wp14:anchorId="707F0753" wp14:editId="5448E5B3">
                <wp:simplePos x="0" y="0"/>
                <wp:positionH relativeFrom="column">
                  <wp:posOffset>0</wp:posOffset>
                </wp:positionH>
                <wp:positionV relativeFrom="paragraph">
                  <wp:posOffset>186055</wp:posOffset>
                </wp:positionV>
                <wp:extent cx="6057900" cy="0"/>
                <wp:effectExtent l="22860" t="24130" r="24765" b="234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0347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4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gDhIQIAAD8EAAAOAAAAZHJzL2Uyb0RvYy54bWysU8GO2yAQvVfqPyDuie2sN5tYcVaVnfSy&#10;bSPt9gMI4BgVAwU2TlT13zuQ2Mq2l6qqD3iAmcebmTerx1Mn0ZFbJ7QqcTZNMeKKaibUocRfX7aT&#10;BUbOE8WI1IqX+Mwdfly/f7fqTcFnutWScYsARLmiNyVuvTdFkjja8o64qTZcwWWjbUc8bO0hYZb0&#10;gN7JZJam86TXlhmrKXcOTuvLJV5H/Kbh1H9pGsc9kiUGbj6uNq77sCbrFSkOlphW0CsN8g8sOiIU&#10;PDpC1cQT9GrFH1CdoFY73fgp1V2im0ZQHnOAbLL0t2yeW2J4zAWK48xYJvf/YOnn484iwUo8w0iR&#10;Dlr0JBRHs1CZ3rgCHCq1syE3elLP5knTbw4pXbVEHXhk+HI2EJaFiORNSNg4A/j7/pNm4ENevY5l&#10;OjW2C5BQAHSK3TiP3eAnjygcztP7h2UKTaPDXUKKIdBY5z9y3aFglFgC5whMjk/OByKkGFzCO0pv&#10;hZSx2VKhvsR3i2weoAlozn2PoU5LwYJbCHD2sK+kRUcShBO/mB/c3Lp1woN8pehKvBidSNFywjaK&#10;xfc8EfJiAyepAjhkCCyv1kUmP5bpcrPYLPJJPptvJnla15MP2yqfzLfZw319V1dVnf0MPLO8aAVj&#10;XAWqg2Sz/O8kcR2ei9hG0Y7VSd6ixzIC2eEfSccWh65e9LHX7LyzQ+tBpdH5OlFhDG73YN/O/foX&#10;AAAA//8DAFBLAwQUAAYACAAAACEAB+mrptsAAAAGAQAADwAAAGRycy9kb3ducmV2LnhtbEyPT0vE&#10;MBDF74LfIYzgzU1ddbW16SJCFdmTVRFvs01sqs2kNOkfv70jHvT43hve+02+XVwnJjOE1pOC01UC&#10;wlDtdUuNguen8uQKRIhIGjtPRsGXCbAtDg9yzLSf6dFMVWwEl1DIUIGNsc+kDLU1DsPK94Y4e/eD&#10;w8hyaKQecOZy18l1kmykw5Z4wWJvbq2pP6vRKQi7h483LNOX3XxX0uU43dtN9arU8dFycw0imiX+&#10;HcMPPqNDwUx7P5IOolPAj0QF6/QMBKfpxTkb+19DFrn8j198AwAA//8DAFBLAQItABQABgAIAAAA&#10;IQC2gziS/gAAAOEBAAATAAAAAAAAAAAAAAAAAAAAAABbQ29udGVudF9UeXBlc10ueG1sUEsBAi0A&#10;FAAGAAgAAAAhADj9If/WAAAAlAEAAAsAAAAAAAAAAAAAAAAALwEAAF9yZWxzLy5yZWxzUEsBAi0A&#10;FAAGAAgAAAAhADruAOEhAgAAPwQAAA4AAAAAAAAAAAAAAAAALgIAAGRycy9lMm9Eb2MueG1sUEsB&#10;Ai0AFAAGAAgAAAAhAAfpq6bbAAAABgEAAA8AAAAAAAAAAAAAAAAAewQAAGRycy9kb3ducmV2Lnht&#10;bFBLBQYAAAAABAAEAPMAAACDBQAAAAA=&#10;" strokeweight="1.06mm">
                <v:stroke joinstyle="miter" endcap="square"/>
              </v:line>
            </w:pict>
          </mc:Fallback>
        </mc:AlternateContent>
      </w:r>
    </w:p>
    <w:p w14:paraId="6C5C9229" w14:textId="77777777" w:rsidR="00D85D43" w:rsidRPr="00D85D43" w:rsidRDefault="00D85D43" w:rsidP="00D85D43">
      <w:pPr>
        <w:pStyle w:val="2"/>
        <w:tabs>
          <w:tab w:val="left" w:pos="8280"/>
        </w:tabs>
        <w:suppressAutoHyphens/>
        <w:jc w:val="both"/>
      </w:pPr>
    </w:p>
    <w:p w14:paraId="36600EA7" w14:textId="77777777" w:rsidR="006D118F" w:rsidRPr="006D118F" w:rsidRDefault="00D85D43" w:rsidP="00C02B4F">
      <w:pPr>
        <w:pStyle w:val="2"/>
        <w:numPr>
          <w:ilvl w:val="1"/>
          <w:numId w:val="2"/>
        </w:numPr>
        <w:tabs>
          <w:tab w:val="left" w:pos="0"/>
          <w:tab w:val="left" w:pos="8280"/>
        </w:tabs>
        <w:suppressAutoHyphens/>
        <w:jc w:val="both"/>
      </w:pPr>
      <w:r w:rsidRPr="006D118F">
        <w:rPr>
          <w:b/>
          <w:sz w:val="22"/>
          <w:szCs w:val="22"/>
        </w:rPr>
        <w:t xml:space="preserve">от </w:t>
      </w:r>
      <w:r w:rsidR="006D118F">
        <w:rPr>
          <w:b/>
          <w:sz w:val="22"/>
          <w:szCs w:val="22"/>
        </w:rPr>
        <w:t xml:space="preserve">                        </w:t>
      </w:r>
      <w:r w:rsidR="006D118F" w:rsidRPr="006D118F">
        <w:rPr>
          <w:b/>
          <w:sz w:val="22"/>
          <w:szCs w:val="22"/>
        </w:rPr>
        <w:t>№</w:t>
      </w:r>
      <w:r w:rsidR="00F241CC" w:rsidRPr="006D118F">
        <w:rPr>
          <w:b/>
          <w:sz w:val="22"/>
          <w:szCs w:val="22"/>
        </w:rPr>
        <w:t xml:space="preserve"> </w:t>
      </w:r>
    </w:p>
    <w:p w14:paraId="1E1EFBE7" w14:textId="77777777" w:rsidR="00F14E27" w:rsidRDefault="00F14E27" w:rsidP="00C02B4F">
      <w:pPr>
        <w:pStyle w:val="2"/>
        <w:numPr>
          <w:ilvl w:val="1"/>
          <w:numId w:val="2"/>
        </w:numPr>
        <w:tabs>
          <w:tab w:val="left" w:pos="0"/>
          <w:tab w:val="left" w:pos="8280"/>
        </w:tabs>
        <w:suppressAutoHyphens/>
        <w:jc w:val="both"/>
      </w:pPr>
      <w:r w:rsidRPr="006D118F">
        <w:rPr>
          <w:b/>
          <w:sz w:val="22"/>
          <w:szCs w:val="22"/>
        </w:rPr>
        <w:t>г. Нязепетровск</w:t>
      </w:r>
    </w:p>
    <w:p w14:paraId="25B2A197" w14:textId="77777777" w:rsidR="00F14E27" w:rsidRPr="009B6643" w:rsidRDefault="009B6643" w:rsidP="00F14E27">
      <w:pPr>
        <w:rPr>
          <w:b/>
        </w:rPr>
      </w:pPr>
      <w:r w:rsidRPr="009B6643">
        <w:rPr>
          <w:b/>
        </w:rPr>
        <w:t xml:space="preserve"> </w:t>
      </w:r>
    </w:p>
    <w:p w14:paraId="50EDDB12" w14:textId="77777777" w:rsidR="00D8307D" w:rsidRPr="00F25AAF" w:rsidRDefault="0049555D" w:rsidP="00D85D43">
      <w:pPr>
        <w:ind w:right="4676"/>
        <w:jc w:val="both"/>
        <w:rPr>
          <w:rFonts w:ascii="Times New Roman" w:hAnsi="Times New Roman" w:cs="Times New Roman"/>
        </w:rPr>
      </w:pPr>
      <w:r>
        <w:rPr>
          <w:rFonts w:ascii="Times New Roman" w:hAnsi="Times New Roman" w:cs="Times New Roman"/>
        </w:rPr>
        <w:t>О</w:t>
      </w:r>
      <w:r w:rsidR="00D8307D" w:rsidRPr="00F25AAF">
        <w:rPr>
          <w:rFonts w:ascii="Times New Roman" w:hAnsi="Times New Roman" w:cs="Times New Roman"/>
        </w:rPr>
        <w:t xml:space="preserve"> </w:t>
      </w:r>
      <w:r w:rsidR="00597AD9">
        <w:rPr>
          <w:rFonts w:ascii="Times New Roman" w:hAnsi="Times New Roman" w:cs="Times New Roman"/>
        </w:rPr>
        <w:t>Порядке</w:t>
      </w:r>
      <w:r w:rsidR="00D8307D" w:rsidRPr="00F25AAF">
        <w:rPr>
          <w:rFonts w:ascii="Times New Roman" w:hAnsi="Times New Roman" w:cs="Times New Roman"/>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w:t>
      </w:r>
      <w:r w:rsidR="00D85D43" w:rsidRPr="00F25AAF">
        <w:rPr>
          <w:rFonts w:ascii="Times New Roman" w:hAnsi="Times New Roman" w:cs="Times New Roman"/>
        </w:rPr>
        <w:t xml:space="preserve">дителям товаров, работ, услуг, </w:t>
      </w:r>
      <w:r w:rsidR="00D8307D" w:rsidRPr="00F25AAF">
        <w:rPr>
          <w:rFonts w:ascii="Times New Roman" w:hAnsi="Times New Roman" w:cs="Times New Roman"/>
        </w:rPr>
        <w:t>предоставляющим населению банные услуги в муниципальной бане на те</w:t>
      </w:r>
      <w:r w:rsidR="00C655AF" w:rsidRPr="00F25AAF">
        <w:rPr>
          <w:rFonts w:ascii="Times New Roman" w:hAnsi="Times New Roman" w:cs="Times New Roman"/>
        </w:rPr>
        <w:t xml:space="preserve">рритории </w:t>
      </w:r>
      <w:r w:rsidR="00D8307D" w:rsidRPr="00F25AAF">
        <w:rPr>
          <w:rFonts w:ascii="Times New Roman" w:hAnsi="Times New Roman" w:cs="Times New Roman"/>
        </w:rPr>
        <w:t xml:space="preserve">Нязепетровского </w:t>
      </w:r>
      <w:r w:rsidR="00F25AAF" w:rsidRPr="00F25AAF">
        <w:rPr>
          <w:rFonts w:ascii="Times New Roman" w:hAnsi="Times New Roman" w:cs="Times New Roman"/>
        </w:rPr>
        <w:t>муниципального района</w:t>
      </w:r>
      <w:r w:rsidR="00C655AF" w:rsidRPr="00F25AAF">
        <w:rPr>
          <w:rFonts w:ascii="Times New Roman" w:hAnsi="Times New Roman" w:cs="Times New Roman"/>
        </w:rPr>
        <w:t xml:space="preserve"> на </w:t>
      </w:r>
      <w:r w:rsidR="00031157">
        <w:rPr>
          <w:rFonts w:ascii="Times New Roman" w:hAnsi="Times New Roman" w:cs="Times New Roman"/>
        </w:rPr>
        <w:t>финансовое обеспечение (</w:t>
      </w:r>
      <w:r w:rsidR="00B65836" w:rsidRPr="00F25AAF">
        <w:rPr>
          <w:rFonts w:ascii="Times New Roman" w:hAnsi="Times New Roman" w:cs="Times New Roman"/>
        </w:rPr>
        <w:t>возмещение</w:t>
      </w:r>
      <w:r w:rsidR="00031157">
        <w:rPr>
          <w:rFonts w:ascii="Times New Roman" w:hAnsi="Times New Roman" w:cs="Times New Roman"/>
        </w:rPr>
        <w:t>)</w:t>
      </w:r>
      <w:r w:rsidR="00B65836" w:rsidRPr="00F25AAF">
        <w:rPr>
          <w:rFonts w:ascii="Times New Roman" w:hAnsi="Times New Roman" w:cs="Times New Roman"/>
        </w:rPr>
        <w:t xml:space="preserve"> затрат в связи с оказанием услуг</w:t>
      </w:r>
    </w:p>
    <w:p w14:paraId="4FFA2ABD" w14:textId="77777777" w:rsidR="00D8307D" w:rsidRPr="00F25AAF" w:rsidRDefault="00D8307D" w:rsidP="00D8307D">
      <w:pPr>
        <w:rPr>
          <w:rFonts w:ascii="Times New Roman" w:hAnsi="Times New Roman" w:cs="Times New Roman"/>
        </w:rPr>
      </w:pPr>
    </w:p>
    <w:p w14:paraId="4B466F66" w14:textId="77777777" w:rsidR="00D8307D" w:rsidRPr="00F25AAF" w:rsidRDefault="00D8307D" w:rsidP="00D8307D">
      <w:pPr>
        <w:rPr>
          <w:rFonts w:ascii="Times New Roman" w:hAnsi="Times New Roman" w:cs="Times New Roman"/>
        </w:rPr>
      </w:pPr>
    </w:p>
    <w:p w14:paraId="682C749E" w14:textId="77777777" w:rsidR="00D8307D" w:rsidRPr="00F25AAF" w:rsidRDefault="006D118F" w:rsidP="004F48CF">
      <w:pPr>
        <w:ind w:firstLine="709"/>
        <w:jc w:val="both"/>
        <w:rPr>
          <w:rFonts w:ascii="Times New Roman" w:hAnsi="Times New Roman" w:cs="Times New Roman"/>
        </w:rPr>
      </w:pPr>
      <w:r w:rsidRPr="00F25AAF">
        <w:rPr>
          <w:rFonts w:ascii="Times New Roman" w:hAnsi="Times New Roman" w:cs="Times New Roman"/>
        </w:rPr>
        <w:t>В соответствии со статьей</w:t>
      </w:r>
      <w:r w:rsidR="00D85D43" w:rsidRPr="00F25AAF">
        <w:rPr>
          <w:rFonts w:ascii="Times New Roman" w:hAnsi="Times New Roman" w:cs="Times New Roman"/>
        </w:rPr>
        <w:t xml:space="preserve"> 78</w:t>
      </w:r>
      <w:r w:rsidRPr="00F25AAF">
        <w:rPr>
          <w:rFonts w:ascii="Times New Roman" w:hAnsi="Times New Roman" w:cs="Times New Roman"/>
        </w:rPr>
        <w:t xml:space="preserve"> </w:t>
      </w:r>
      <w:r w:rsidR="00D85D43" w:rsidRPr="00F25AAF">
        <w:rPr>
          <w:rFonts w:ascii="Times New Roman" w:hAnsi="Times New Roman" w:cs="Times New Roman"/>
        </w:rPr>
        <w:t xml:space="preserve">Бюджетного кодекса Российской Федерации, </w:t>
      </w:r>
      <w:r w:rsidRPr="00F25AAF">
        <w:rPr>
          <w:rFonts w:ascii="Times New Roman" w:hAnsi="Times New Roman" w:cs="Times New Roman"/>
        </w:rPr>
        <w:t>Федеральным законом «Об общих принципах организации местного самоуправления в Российской Федерации», постановлением</w:t>
      </w:r>
      <w:r w:rsidR="00D85D43" w:rsidRPr="00F25AAF">
        <w:rPr>
          <w:rFonts w:ascii="Times New Roman" w:hAnsi="Times New Roman" w:cs="Times New Roman"/>
        </w:rPr>
        <w:t xml:space="preserve"> Правительств</w:t>
      </w:r>
      <w:r w:rsidR="004F48CF" w:rsidRPr="00F25AAF">
        <w:rPr>
          <w:rFonts w:ascii="Times New Roman" w:hAnsi="Times New Roman" w:cs="Times New Roman"/>
        </w:rPr>
        <w:t xml:space="preserve">а </w:t>
      </w:r>
      <w:r w:rsidR="0049555D">
        <w:rPr>
          <w:rFonts w:ascii="Times New Roman" w:hAnsi="Times New Roman" w:cs="Times New Roman"/>
        </w:rPr>
        <w:t xml:space="preserve"> РФ</w:t>
      </w:r>
      <w:r w:rsidR="004F48CF" w:rsidRPr="00F25AAF">
        <w:rPr>
          <w:rFonts w:ascii="Times New Roman" w:hAnsi="Times New Roman" w:cs="Times New Roman"/>
        </w:rPr>
        <w:t xml:space="preserve"> от </w:t>
      </w:r>
      <w:r w:rsidRPr="00F25AAF">
        <w:rPr>
          <w:rFonts w:ascii="Times New Roman" w:hAnsi="Times New Roman" w:cs="Times New Roman"/>
        </w:rPr>
        <w:t>25 октября 2023 г. № 1782</w:t>
      </w:r>
      <w:r w:rsidR="00D85D43" w:rsidRPr="00F25AAF">
        <w:rPr>
          <w:rFonts w:ascii="Times New Roman" w:hAnsi="Times New Roman" w:cs="Times New Roman"/>
        </w:rPr>
        <w:t xml:space="preserve"> «Об</w:t>
      </w:r>
      <w:r w:rsidRPr="00F25AAF">
        <w:rPr>
          <w:rFonts w:ascii="Times New Roman" w:hAnsi="Times New Roman" w:cs="Times New Roman"/>
        </w:rPr>
        <w:t xml:space="preserve">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r w:rsidR="00F25AAF" w:rsidRPr="00F25AAF">
        <w:rPr>
          <w:rFonts w:ascii="Times New Roman" w:hAnsi="Times New Roman" w:cs="Times New Roman"/>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85D43" w:rsidRPr="00F25AAF">
        <w:rPr>
          <w:rFonts w:ascii="Times New Roman" w:hAnsi="Times New Roman" w:cs="Times New Roman"/>
        </w:rPr>
        <w:t>» администрация Нязепетровского муниципального района</w:t>
      </w:r>
    </w:p>
    <w:p w14:paraId="0C82C611" w14:textId="77777777" w:rsidR="00B65836" w:rsidRPr="00F25AAF" w:rsidRDefault="004F48CF" w:rsidP="004F48CF">
      <w:pPr>
        <w:jc w:val="both"/>
        <w:rPr>
          <w:rFonts w:ascii="Times New Roman" w:hAnsi="Times New Roman" w:cs="Times New Roman"/>
        </w:rPr>
      </w:pPr>
      <w:r w:rsidRPr="00F25AAF">
        <w:rPr>
          <w:rFonts w:ascii="Times New Roman" w:hAnsi="Times New Roman" w:cs="Times New Roman"/>
        </w:rPr>
        <w:t>ПОСТАНОВЛЯЕТ</w:t>
      </w:r>
      <w:r w:rsidR="0049555D">
        <w:rPr>
          <w:rFonts w:ascii="Times New Roman" w:hAnsi="Times New Roman" w:cs="Times New Roman"/>
        </w:rPr>
        <w:t>:</w:t>
      </w:r>
    </w:p>
    <w:p w14:paraId="0FF52689" w14:textId="43B54696" w:rsidR="00D8307D" w:rsidRDefault="00597AD9" w:rsidP="004F48CF">
      <w:pPr>
        <w:ind w:firstLine="709"/>
        <w:jc w:val="both"/>
        <w:rPr>
          <w:rFonts w:ascii="Times New Roman" w:hAnsi="Times New Roman" w:cs="Times New Roman"/>
        </w:rPr>
      </w:pPr>
      <w:r>
        <w:rPr>
          <w:rFonts w:ascii="Times New Roman" w:hAnsi="Times New Roman" w:cs="Times New Roman"/>
        </w:rPr>
        <w:t xml:space="preserve">   </w:t>
      </w:r>
      <w:r w:rsidR="004F48CF" w:rsidRPr="00F25AAF">
        <w:rPr>
          <w:rFonts w:ascii="Times New Roman" w:hAnsi="Times New Roman" w:cs="Times New Roman"/>
        </w:rPr>
        <w:t>1. </w:t>
      </w:r>
      <w:r w:rsidR="00573404" w:rsidRPr="00F25AAF">
        <w:rPr>
          <w:rFonts w:ascii="Times New Roman" w:hAnsi="Times New Roman" w:cs="Times New Roman"/>
        </w:rPr>
        <w:t xml:space="preserve">Утвердить </w:t>
      </w:r>
      <w:r w:rsidR="00D8307D" w:rsidRPr="00F25AAF">
        <w:rPr>
          <w:rFonts w:ascii="Times New Roman" w:hAnsi="Times New Roman" w:cs="Times New Roman"/>
        </w:rPr>
        <w:t xml:space="preserve">прилагаемый </w:t>
      </w:r>
      <w:r w:rsidR="004F48CF" w:rsidRPr="00F25AAF">
        <w:rPr>
          <w:rFonts w:ascii="Times New Roman" w:hAnsi="Times New Roman" w:cs="Times New Roman"/>
        </w:rPr>
        <w:t>Пор</w:t>
      </w:r>
      <w:r w:rsidR="00F25AAF" w:rsidRPr="00F25AAF">
        <w:rPr>
          <w:rFonts w:ascii="Times New Roman" w:hAnsi="Times New Roman" w:cs="Times New Roman"/>
        </w:rPr>
        <w:t xml:space="preserve">ядок предоставления субсидий </w:t>
      </w:r>
      <w:r w:rsidR="004F48CF" w:rsidRPr="00F25AAF">
        <w:rPr>
          <w:rFonts w:ascii="Times New Roman" w:hAnsi="Times New Roman" w:cs="Times New Roman"/>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предоставляющим населению банные услуги в муниципальной бане на территории Нязепетровского </w:t>
      </w:r>
      <w:r w:rsidR="00F25AAF" w:rsidRPr="00F25AAF">
        <w:rPr>
          <w:rFonts w:ascii="Times New Roman" w:hAnsi="Times New Roman" w:cs="Times New Roman"/>
        </w:rPr>
        <w:t xml:space="preserve">муниципального района </w:t>
      </w:r>
      <w:r w:rsidR="004F48CF" w:rsidRPr="00F25AAF">
        <w:rPr>
          <w:rFonts w:ascii="Times New Roman" w:hAnsi="Times New Roman" w:cs="Times New Roman"/>
        </w:rPr>
        <w:t>на</w:t>
      </w:r>
      <w:r w:rsidR="00031157">
        <w:rPr>
          <w:rFonts w:ascii="Times New Roman" w:hAnsi="Times New Roman" w:cs="Times New Roman"/>
        </w:rPr>
        <w:t xml:space="preserve"> финансовое обеспечение </w:t>
      </w:r>
      <w:r w:rsidR="00031157" w:rsidRPr="00F25AAF">
        <w:rPr>
          <w:rFonts w:ascii="Times New Roman" w:hAnsi="Times New Roman" w:cs="Times New Roman"/>
        </w:rPr>
        <w:t>(</w:t>
      </w:r>
      <w:r w:rsidR="004F48CF" w:rsidRPr="00F25AAF">
        <w:rPr>
          <w:rFonts w:ascii="Times New Roman" w:hAnsi="Times New Roman" w:cs="Times New Roman"/>
        </w:rPr>
        <w:t>возмещение</w:t>
      </w:r>
      <w:r w:rsidR="00031157">
        <w:rPr>
          <w:rFonts w:ascii="Times New Roman" w:hAnsi="Times New Roman" w:cs="Times New Roman"/>
        </w:rPr>
        <w:t>)</w:t>
      </w:r>
      <w:r w:rsidR="004F48CF" w:rsidRPr="00F25AAF">
        <w:rPr>
          <w:rFonts w:ascii="Times New Roman" w:hAnsi="Times New Roman" w:cs="Times New Roman"/>
        </w:rPr>
        <w:t xml:space="preserve"> затрат в связи с оказанием услуг</w:t>
      </w:r>
      <w:r w:rsidR="00BE4EA0" w:rsidRPr="00BE4EA0">
        <w:rPr>
          <w:rFonts w:ascii="Times New Roman" w:hAnsi="Times New Roman" w:cs="Times New Roman"/>
          <w:highlight w:val="yellow"/>
        </w:rPr>
        <w:t>.</w:t>
      </w:r>
    </w:p>
    <w:p w14:paraId="4AD41DA0" w14:textId="6B49C0FE" w:rsidR="00F25AAF" w:rsidRPr="00F25AAF" w:rsidRDefault="00597AD9" w:rsidP="00F25AAF">
      <w:pPr>
        <w:ind w:firstLine="709"/>
        <w:jc w:val="both"/>
        <w:rPr>
          <w:rFonts w:ascii="Times New Roman" w:hAnsi="Times New Roman" w:cs="Times New Roman"/>
        </w:rPr>
      </w:pPr>
      <w:r>
        <w:rPr>
          <w:rFonts w:ascii="Times New Roman" w:hAnsi="Times New Roman" w:cs="Times New Roman"/>
        </w:rPr>
        <w:t xml:space="preserve">    </w:t>
      </w:r>
      <w:r w:rsidR="00F25AAF">
        <w:rPr>
          <w:rFonts w:ascii="Times New Roman" w:hAnsi="Times New Roman" w:cs="Times New Roman"/>
        </w:rPr>
        <w:t xml:space="preserve">2. Предоставление субсидий осуществлять за счет средств, предусмотренных в бюджете Нязепетровского муниципального района на соответствующий финансовый год, </w:t>
      </w:r>
      <w:r w:rsidR="0049555D">
        <w:rPr>
          <w:rFonts w:ascii="Times New Roman" w:hAnsi="Times New Roman" w:cs="Times New Roman"/>
        </w:rPr>
        <w:t>в рамках действующих полномочий</w:t>
      </w:r>
      <w:r w:rsidR="00BE4EA0">
        <w:rPr>
          <w:rFonts w:ascii="Times New Roman" w:hAnsi="Times New Roman" w:cs="Times New Roman"/>
        </w:rPr>
        <w:t>.</w:t>
      </w:r>
    </w:p>
    <w:p w14:paraId="46816462" w14:textId="7CA038EF" w:rsidR="00F25AAF" w:rsidRDefault="00F25AAF" w:rsidP="00F25AAF">
      <w:pPr>
        <w:tabs>
          <w:tab w:val="left" w:pos="993"/>
        </w:tabs>
        <w:suppressAutoHyphens/>
        <w:jc w:val="both"/>
      </w:pPr>
      <w:r>
        <w:rPr>
          <w:rFonts w:ascii="Times New Roman" w:hAnsi="Times New Roman" w:cs="Times New Roman"/>
        </w:rPr>
        <w:tab/>
        <w:t>3.</w:t>
      </w:r>
      <w:r w:rsidR="004F48CF" w:rsidRPr="00F25AAF">
        <w:rPr>
          <w:rFonts w:ascii="Times New Roman" w:hAnsi="Times New Roman" w:cs="Times New Roman"/>
        </w:rPr>
        <w:t> </w:t>
      </w:r>
      <w:r w:rsidRPr="00F25AAF">
        <w:t xml:space="preserve">Финансовому управлению администрации Нязепетровского муниципального района (Темникова Е.В.) разработать и утвердить типовую форму соглашения на </w:t>
      </w:r>
      <w:r w:rsidRPr="00F25AAF">
        <w:lastRenderedPageBreak/>
        <w:t xml:space="preserve">предоставление субсидий </w:t>
      </w:r>
      <w:r w:rsidR="00597AD9">
        <w:t xml:space="preserve">государственным (муниципальным) учреждениям), индивидуальным предпринимателям, физическим лицам – производителям товаров, работ, услуг, предоставляющим населению банные услуги в муниципальной бане </w:t>
      </w:r>
      <w:r w:rsidR="00597AD9" w:rsidRPr="00F25AAF">
        <w:t>на</w:t>
      </w:r>
      <w:r w:rsidRPr="00F25AAF">
        <w:t xml:space="preserve"> территории Нязепетровского муниципального района на </w:t>
      </w:r>
      <w:r w:rsidR="00597AD9">
        <w:t>возмещение з</w:t>
      </w:r>
      <w:r w:rsidR="0049555D">
        <w:t>атрат в связи с оказанием услуг</w:t>
      </w:r>
      <w:r w:rsidR="00BE4EA0" w:rsidRPr="00BE4EA0">
        <w:rPr>
          <w:highlight w:val="yellow"/>
        </w:rPr>
        <w:t>.</w:t>
      </w:r>
    </w:p>
    <w:p w14:paraId="078CD8FD" w14:textId="25D9E488" w:rsidR="00597AD9" w:rsidRPr="00F25AAF" w:rsidRDefault="00597AD9" w:rsidP="00F25AAF">
      <w:pPr>
        <w:tabs>
          <w:tab w:val="left" w:pos="993"/>
        </w:tabs>
        <w:suppressAutoHyphens/>
        <w:jc w:val="both"/>
      </w:pPr>
      <w:r>
        <w:tab/>
        <w:t>4. Признать утратившим силу постановление администрации Нязепетровского муниципального района</w:t>
      </w:r>
      <w:r w:rsidR="00852974">
        <w:t xml:space="preserve"> </w:t>
      </w:r>
      <w:r>
        <w:tab/>
        <w:t xml:space="preserve">от 09.03.2021 г. № 178 «Об утверждение Порядка предоставления субсидий из бюджета Нязепетровского городского поселения </w:t>
      </w:r>
      <w:r w:rsidRPr="00F25AAF">
        <w:rPr>
          <w:rFonts w:ascii="Times New Roman" w:hAnsi="Times New Roman" w:cs="Times New Roman"/>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предоставляющим населению банные услуги в муниципальной бане на территории Нязепетровского </w:t>
      </w:r>
      <w:r>
        <w:rPr>
          <w:rFonts w:ascii="Times New Roman" w:hAnsi="Times New Roman" w:cs="Times New Roman"/>
        </w:rPr>
        <w:t>городского поселения</w:t>
      </w:r>
      <w:r w:rsidRPr="00F25AAF">
        <w:rPr>
          <w:rFonts w:ascii="Times New Roman" w:hAnsi="Times New Roman" w:cs="Times New Roman"/>
        </w:rPr>
        <w:t xml:space="preserve"> на возмещение затрат в связи с оказанием услуг</w:t>
      </w:r>
      <w:r w:rsidRPr="00BE4EA0">
        <w:rPr>
          <w:rFonts w:ascii="Times New Roman" w:hAnsi="Times New Roman" w:cs="Times New Roman"/>
          <w:highlight w:val="yellow"/>
        </w:rPr>
        <w:t>»</w:t>
      </w:r>
      <w:r w:rsidR="00BE4EA0" w:rsidRPr="00BE4EA0">
        <w:rPr>
          <w:rFonts w:ascii="Times New Roman" w:hAnsi="Times New Roman" w:cs="Times New Roman"/>
          <w:highlight w:val="yellow"/>
        </w:rPr>
        <w:t>.</w:t>
      </w:r>
    </w:p>
    <w:p w14:paraId="416D0880" w14:textId="3320F519" w:rsidR="00D8307D" w:rsidRDefault="0049555D" w:rsidP="0049555D">
      <w:pPr>
        <w:ind w:firstLine="709"/>
        <w:jc w:val="both"/>
        <w:rPr>
          <w:rFonts w:ascii="Times New Roman" w:hAnsi="Times New Roman" w:cs="Times New Roman"/>
        </w:rPr>
      </w:pPr>
      <w:r>
        <w:rPr>
          <w:rFonts w:ascii="Times New Roman" w:hAnsi="Times New Roman" w:cs="Times New Roman"/>
        </w:rPr>
        <w:t xml:space="preserve">   5.</w:t>
      </w:r>
      <w:r w:rsidR="00D8307D" w:rsidRPr="00F25AAF">
        <w:rPr>
          <w:rFonts w:ascii="Times New Roman" w:hAnsi="Times New Roman" w:cs="Times New Roman"/>
        </w:rPr>
        <w:t xml:space="preserve"> </w:t>
      </w:r>
      <w:r>
        <w:rPr>
          <w:rFonts w:ascii="Times New Roman" w:hAnsi="Times New Roman" w:cs="Times New Roman"/>
        </w:rPr>
        <w:t>Контроль за исполнением настоящего постановления возложить на заместителя главы муниципального района по экономике и финансам Горбунову М.В.</w:t>
      </w:r>
    </w:p>
    <w:p w14:paraId="0EEBDEE2" w14:textId="280DAC80" w:rsidR="0049555D" w:rsidRPr="00F25AAF" w:rsidRDefault="0049555D" w:rsidP="0049555D">
      <w:pPr>
        <w:ind w:firstLine="709"/>
        <w:jc w:val="both"/>
        <w:rPr>
          <w:rFonts w:ascii="Times New Roman" w:hAnsi="Times New Roman" w:cs="Times New Roman"/>
        </w:rPr>
      </w:pPr>
      <w:r>
        <w:rPr>
          <w:rFonts w:ascii="Times New Roman" w:hAnsi="Times New Roman" w:cs="Times New Roman"/>
        </w:rPr>
        <w:t xml:space="preserve">   6. Настоящее постановление вступает в силу со дня его подписания</w:t>
      </w:r>
      <w:r w:rsidR="00BE4EA0" w:rsidRPr="00BE4EA0">
        <w:rPr>
          <w:rFonts w:ascii="Times New Roman" w:hAnsi="Times New Roman" w:cs="Times New Roman"/>
          <w:highlight w:val="yellow"/>
        </w:rPr>
        <w:t>.</w:t>
      </w:r>
    </w:p>
    <w:p w14:paraId="09D2496A" w14:textId="77777777" w:rsidR="0049555D" w:rsidRDefault="0049555D" w:rsidP="00F14E27">
      <w:pPr>
        <w:spacing w:line="216" w:lineRule="auto"/>
        <w:jc w:val="both"/>
        <w:rPr>
          <w:rFonts w:ascii="Times New Roman" w:hAnsi="Times New Roman" w:cs="Times New Roman"/>
        </w:rPr>
      </w:pPr>
    </w:p>
    <w:p w14:paraId="63571BA8" w14:textId="77777777" w:rsidR="0049555D" w:rsidRDefault="0049555D" w:rsidP="00F14E27">
      <w:pPr>
        <w:spacing w:line="216" w:lineRule="auto"/>
        <w:jc w:val="both"/>
        <w:rPr>
          <w:rFonts w:ascii="Times New Roman" w:hAnsi="Times New Roman" w:cs="Times New Roman"/>
        </w:rPr>
      </w:pPr>
    </w:p>
    <w:p w14:paraId="1FCCE60F" w14:textId="77777777" w:rsidR="0049555D" w:rsidRDefault="0049555D" w:rsidP="00F14E27">
      <w:pPr>
        <w:spacing w:line="216" w:lineRule="auto"/>
        <w:jc w:val="both"/>
        <w:rPr>
          <w:rFonts w:ascii="Times New Roman" w:hAnsi="Times New Roman" w:cs="Times New Roman"/>
        </w:rPr>
      </w:pPr>
    </w:p>
    <w:p w14:paraId="12A281C1" w14:textId="77777777" w:rsidR="0049555D" w:rsidRDefault="0049555D" w:rsidP="00F14E27">
      <w:pPr>
        <w:spacing w:line="216" w:lineRule="auto"/>
        <w:jc w:val="both"/>
        <w:rPr>
          <w:rFonts w:ascii="Times New Roman" w:hAnsi="Times New Roman" w:cs="Times New Roman"/>
        </w:rPr>
      </w:pPr>
    </w:p>
    <w:p w14:paraId="7F587458" w14:textId="77777777" w:rsidR="00F14E27" w:rsidRPr="00F25AAF" w:rsidRDefault="00F14E27" w:rsidP="00F14E27">
      <w:pPr>
        <w:spacing w:line="216" w:lineRule="auto"/>
        <w:jc w:val="both"/>
        <w:rPr>
          <w:rFonts w:ascii="Times New Roman" w:hAnsi="Times New Roman" w:cs="Times New Roman"/>
        </w:rPr>
      </w:pPr>
      <w:r w:rsidRPr="00F25AAF">
        <w:rPr>
          <w:rFonts w:ascii="Times New Roman" w:hAnsi="Times New Roman" w:cs="Times New Roman"/>
        </w:rPr>
        <w:t>Глава Нязепетровского</w:t>
      </w:r>
    </w:p>
    <w:p w14:paraId="7F744CC0" w14:textId="77777777" w:rsidR="00F14E27" w:rsidRPr="00A635EB" w:rsidRDefault="00F14E27" w:rsidP="00074965">
      <w:pPr>
        <w:tabs>
          <w:tab w:val="left" w:pos="0"/>
        </w:tabs>
        <w:jc w:val="both"/>
        <w:rPr>
          <w:sz w:val="22"/>
        </w:rPr>
      </w:pPr>
      <w:r w:rsidRPr="00F25AAF">
        <w:rPr>
          <w:rFonts w:ascii="Times New Roman" w:hAnsi="Times New Roman" w:cs="Times New Roman"/>
        </w:rPr>
        <w:t xml:space="preserve">муниципального района                                                            </w:t>
      </w:r>
      <w:r w:rsidR="00074965" w:rsidRPr="00F25AAF">
        <w:rPr>
          <w:rFonts w:ascii="Times New Roman" w:hAnsi="Times New Roman" w:cs="Times New Roman"/>
        </w:rPr>
        <w:t xml:space="preserve">             </w:t>
      </w:r>
      <w:r w:rsidR="00A635EB" w:rsidRPr="00F25AAF">
        <w:rPr>
          <w:rFonts w:ascii="Times New Roman" w:hAnsi="Times New Roman" w:cs="Times New Roman"/>
        </w:rPr>
        <w:t xml:space="preserve">                      </w:t>
      </w:r>
      <w:r w:rsidR="00074965" w:rsidRPr="00F25AAF">
        <w:rPr>
          <w:rFonts w:ascii="Times New Roman" w:hAnsi="Times New Roman" w:cs="Times New Roman"/>
        </w:rPr>
        <w:t xml:space="preserve">      С.А. Кравцов</w:t>
      </w:r>
    </w:p>
    <w:p w14:paraId="2BB15A76" w14:textId="77777777" w:rsidR="00074965" w:rsidRPr="00C42D6C" w:rsidRDefault="00074965" w:rsidP="00074965">
      <w:pPr>
        <w:tabs>
          <w:tab w:val="left" w:pos="0"/>
        </w:tabs>
        <w:jc w:val="both"/>
      </w:pPr>
    </w:p>
    <w:p w14:paraId="4DE82C52" w14:textId="77777777" w:rsidR="0049555D" w:rsidRDefault="0049555D" w:rsidP="00074965">
      <w:pPr>
        <w:ind w:left="4962"/>
      </w:pPr>
    </w:p>
    <w:p w14:paraId="5EF91C41" w14:textId="77777777" w:rsidR="0049555D" w:rsidRDefault="0049555D" w:rsidP="00074965">
      <w:pPr>
        <w:ind w:left="4962"/>
      </w:pPr>
    </w:p>
    <w:p w14:paraId="15BDDAFC" w14:textId="77777777" w:rsidR="0049555D" w:rsidRDefault="0049555D" w:rsidP="00074965">
      <w:pPr>
        <w:ind w:left="4962"/>
      </w:pPr>
    </w:p>
    <w:p w14:paraId="2F86A235" w14:textId="77777777" w:rsidR="0049555D" w:rsidRDefault="0049555D" w:rsidP="00074965">
      <w:pPr>
        <w:ind w:left="4962"/>
      </w:pPr>
    </w:p>
    <w:p w14:paraId="5B09889E" w14:textId="77777777" w:rsidR="0049555D" w:rsidRDefault="0049555D" w:rsidP="00074965">
      <w:pPr>
        <w:ind w:left="4962"/>
      </w:pPr>
    </w:p>
    <w:p w14:paraId="17CB0C8A" w14:textId="77777777" w:rsidR="0049555D" w:rsidRDefault="0049555D" w:rsidP="00074965">
      <w:pPr>
        <w:ind w:left="4962"/>
      </w:pPr>
    </w:p>
    <w:p w14:paraId="63ACB644" w14:textId="77777777" w:rsidR="0049555D" w:rsidRDefault="0049555D" w:rsidP="00074965">
      <w:pPr>
        <w:ind w:left="4962"/>
      </w:pPr>
    </w:p>
    <w:p w14:paraId="73D92804" w14:textId="77777777" w:rsidR="0049555D" w:rsidRDefault="0049555D" w:rsidP="00074965">
      <w:pPr>
        <w:ind w:left="4962"/>
      </w:pPr>
    </w:p>
    <w:p w14:paraId="6CE10F12" w14:textId="77777777" w:rsidR="0049555D" w:rsidRDefault="0049555D" w:rsidP="00074965">
      <w:pPr>
        <w:ind w:left="4962"/>
      </w:pPr>
    </w:p>
    <w:p w14:paraId="110C1BDB" w14:textId="77777777" w:rsidR="0049555D" w:rsidRDefault="0049555D" w:rsidP="00074965">
      <w:pPr>
        <w:ind w:left="4962"/>
      </w:pPr>
    </w:p>
    <w:p w14:paraId="18954CD8" w14:textId="77777777" w:rsidR="0049555D" w:rsidRDefault="0049555D" w:rsidP="00074965">
      <w:pPr>
        <w:ind w:left="4962"/>
      </w:pPr>
    </w:p>
    <w:p w14:paraId="32B1BB5C" w14:textId="77777777" w:rsidR="0049555D" w:rsidRDefault="0049555D" w:rsidP="00074965">
      <w:pPr>
        <w:ind w:left="4962"/>
      </w:pPr>
    </w:p>
    <w:p w14:paraId="676D776F" w14:textId="77777777" w:rsidR="0049555D" w:rsidRDefault="0049555D" w:rsidP="00074965">
      <w:pPr>
        <w:ind w:left="4962"/>
      </w:pPr>
    </w:p>
    <w:p w14:paraId="6D8BD44F" w14:textId="77777777" w:rsidR="0049555D" w:rsidRDefault="0049555D" w:rsidP="00074965">
      <w:pPr>
        <w:ind w:left="4962"/>
      </w:pPr>
    </w:p>
    <w:p w14:paraId="285CC5A0" w14:textId="77777777" w:rsidR="0049555D" w:rsidRDefault="0049555D" w:rsidP="00074965">
      <w:pPr>
        <w:ind w:left="4962"/>
      </w:pPr>
    </w:p>
    <w:p w14:paraId="0A164666" w14:textId="77777777" w:rsidR="0049555D" w:rsidRDefault="0049555D" w:rsidP="00074965">
      <w:pPr>
        <w:ind w:left="4962"/>
      </w:pPr>
    </w:p>
    <w:p w14:paraId="13975E2C" w14:textId="77777777" w:rsidR="0049555D" w:rsidRDefault="0049555D" w:rsidP="00074965">
      <w:pPr>
        <w:ind w:left="4962"/>
      </w:pPr>
    </w:p>
    <w:p w14:paraId="31046A6B" w14:textId="77777777" w:rsidR="0049555D" w:rsidRDefault="0049555D" w:rsidP="00074965">
      <w:pPr>
        <w:ind w:left="4962"/>
      </w:pPr>
    </w:p>
    <w:p w14:paraId="117359B3" w14:textId="77777777" w:rsidR="0049555D" w:rsidRDefault="0049555D" w:rsidP="00074965">
      <w:pPr>
        <w:ind w:left="4962"/>
      </w:pPr>
    </w:p>
    <w:p w14:paraId="1144DECE" w14:textId="77777777" w:rsidR="0049555D" w:rsidRDefault="0049555D" w:rsidP="00074965">
      <w:pPr>
        <w:ind w:left="4962"/>
      </w:pPr>
    </w:p>
    <w:p w14:paraId="1A242FD9" w14:textId="77777777" w:rsidR="0049555D" w:rsidRDefault="0049555D" w:rsidP="00074965">
      <w:pPr>
        <w:ind w:left="4962"/>
      </w:pPr>
    </w:p>
    <w:p w14:paraId="794C5558" w14:textId="77777777" w:rsidR="0049555D" w:rsidRDefault="0049555D" w:rsidP="00074965">
      <w:pPr>
        <w:ind w:left="4962"/>
      </w:pPr>
    </w:p>
    <w:p w14:paraId="0073160C" w14:textId="77777777" w:rsidR="0049555D" w:rsidRDefault="0049555D" w:rsidP="00074965">
      <w:pPr>
        <w:ind w:left="4962"/>
      </w:pPr>
    </w:p>
    <w:p w14:paraId="5A216E40" w14:textId="77777777" w:rsidR="0049555D" w:rsidRDefault="0049555D" w:rsidP="00074965">
      <w:pPr>
        <w:ind w:left="4962"/>
      </w:pPr>
    </w:p>
    <w:p w14:paraId="4F8F6750" w14:textId="77777777" w:rsidR="0049555D" w:rsidRDefault="0049555D" w:rsidP="00074965">
      <w:pPr>
        <w:ind w:left="4962"/>
      </w:pPr>
    </w:p>
    <w:p w14:paraId="4B7B5A1A" w14:textId="77777777" w:rsidR="0049555D" w:rsidRDefault="0049555D" w:rsidP="00074965">
      <w:pPr>
        <w:ind w:left="4962"/>
      </w:pPr>
    </w:p>
    <w:p w14:paraId="563C82D1" w14:textId="77777777" w:rsidR="0049555D" w:rsidRDefault="0049555D" w:rsidP="00074965">
      <w:pPr>
        <w:ind w:left="4962"/>
      </w:pPr>
    </w:p>
    <w:p w14:paraId="6A7370ED" w14:textId="77777777" w:rsidR="0049555D" w:rsidRDefault="0049555D" w:rsidP="00074965">
      <w:pPr>
        <w:ind w:left="4962"/>
      </w:pPr>
    </w:p>
    <w:p w14:paraId="69C02E9A" w14:textId="77777777" w:rsidR="0049555D" w:rsidRDefault="0049555D" w:rsidP="00074965">
      <w:pPr>
        <w:ind w:left="4962"/>
      </w:pPr>
    </w:p>
    <w:p w14:paraId="0CC8C97A" w14:textId="77777777" w:rsidR="0049555D" w:rsidRDefault="0049555D" w:rsidP="00074965">
      <w:pPr>
        <w:ind w:left="4962"/>
      </w:pPr>
    </w:p>
    <w:p w14:paraId="0DE606A5" w14:textId="77777777" w:rsidR="0049555D" w:rsidRDefault="0049555D" w:rsidP="00074965">
      <w:pPr>
        <w:ind w:left="4962"/>
      </w:pPr>
    </w:p>
    <w:p w14:paraId="4C9999B1" w14:textId="77777777" w:rsidR="0049555D" w:rsidRDefault="0049555D" w:rsidP="00074965">
      <w:pPr>
        <w:ind w:left="4962"/>
      </w:pPr>
    </w:p>
    <w:p w14:paraId="5AE1BF7E" w14:textId="77777777" w:rsidR="00BE4EA0" w:rsidRDefault="00BE4EA0" w:rsidP="00074965">
      <w:pPr>
        <w:ind w:left="4962"/>
        <w:rPr>
          <w:rFonts w:ascii="Times New Roman" w:hAnsi="Times New Roman" w:cs="Times New Roman"/>
        </w:rPr>
      </w:pPr>
    </w:p>
    <w:p w14:paraId="68CDF791" w14:textId="22921FFC" w:rsidR="00074965" w:rsidRPr="00E6375E" w:rsidRDefault="00031157" w:rsidP="00074965">
      <w:pPr>
        <w:ind w:left="4962"/>
        <w:rPr>
          <w:rFonts w:ascii="Times New Roman" w:hAnsi="Times New Roman" w:cs="Times New Roman"/>
        </w:rPr>
      </w:pPr>
      <w:r>
        <w:rPr>
          <w:rFonts w:ascii="Times New Roman" w:hAnsi="Times New Roman" w:cs="Times New Roman"/>
        </w:rPr>
        <w:t>У</w:t>
      </w:r>
      <w:r w:rsidR="004F48CF" w:rsidRPr="00E6375E">
        <w:rPr>
          <w:rFonts w:ascii="Times New Roman" w:hAnsi="Times New Roman" w:cs="Times New Roman"/>
        </w:rPr>
        <w:t>твержден</w:t>
      </w:r>
    </w:p>
    <w:p w14:paraId="409F75E1" w14:textId="77777777" w:rsidR="00074965" w:rsidRPr="00E6375E" w:rsidRDefault="004F48CF" w:rsidP="00074965">
      <w:pPr>
        <w:ind w:left="4962"/>
        <w:rPr>
          <w:rFonts w:ascii="Times New Roman" w:hAnsi="Times New Roman" w:cs="Times New Roman"/>
        </w:rPr>
      </w:pPr>
      <w:r w:rsidRPr="00E6375E">
        <w:rPr>
          <w:rFonts w:ascii="Times New Roman" w:hAnsi="Times New Roman" w:cs="Times New Roman"/>
        </w:rPr>
        <w:t>постановлением</w:t>
      </w:r>
      <w:r w:rsidR="00074965" w:rsidRPr="00E6375E">
        <w:rPr>
          <w:rFonts w:ascii="Times New Roman" w:hAnsi="Times New Roman" w:cs="Times New Roman"/>
        </w:rPr>
        <w:t xml:space="preserve"> администрации </w:t>
      </w:r>
    </w:p>
    <w:p w14:paraId="407A0A69" w14:textId="77777777" w:rsidR="0049555D" w:rsidRPr="00E6375E" w:rsidRDefault="00074965" w:rsidP="00074965">
      <w:pPr>
        <w:ind w:left="4962"/>
        <w:rPr>
          <w:rFonts w:ascii="Times New Roman" w:hAnsi="Times New Roman" w:cs="Times New Roman"/>
        </w:rPr>
      </w:pPr>
      <w:r w:rsidRPr="00E6375E">
        <w:rPr>
          <w:rFonts w:ascii="Times New Roman" w:hAnsi="Times New Roman" w:cs="Times New Roman"/>
        </w:rPr>
        <w:t xml:space="preserve">Нязепетровского муниципального </w:t>
      </w:r>
    </w:p>
    <w:p w14:paraId="24EE3789" w14:textId="77777777" w:rsidR="00074965" w:rsidRPr="00E6375E" w:rsidRDefault="0049555D" w:rsidP="00074965">
      <w:pPr>
        <w:ind w:left="4962"/>
        <w:rPr>
          <w:rFonts w:ascii="Times New Roman" w:hAnsi="Times New Roman" w:cs="Times New Roman"/>
        </w:rPr>
      </w:pPr>
      <w:r w:rsidRPr="00E6375E">
        <w:rPr>
          <w:rFonts w:ascii="Times New Roman" w:hAnsi="Times New Roman" w:cs="Times New Roman"/>
        </w:rPr>
        <w:t>р</w:t>
      </w:r>
      <w:r w:rsidR="00074965" w:rsidRPr="00E6375E">
        <w:rPr>
          <w:rFonts w:ascii="Times New Roman" w:hAnsi="Times New Roman" w:cs="Times New Roman"/>
        </w:rPr>
        <w:t>айона</w:t>
      </w:r>
      <w:r w:rsidRPr="00E6375E">
        <w:rPr>
          <w:rFonts w:ascii="Times New Roman" w:hAnsi="Times New Roman" w:cs="Times New Roman"/>
        </w:rPr>
        <w:t xml:space="preserve"> </w:t>
      </w:r>
      <w:r w:rsidR="00074965" w:rsidRPr="00E6375E">
        <w:rPr>
          <w:rFonts w:ascii="Times New Roman" w:hAnsi="Times New Roman" w:cs="Times New Roman"/>
        </w:rPr>
        <w:t xml:space="preserve">от </w:t>
      </w:r>
      <w:r w:rsidRPr="00E6375E">
        <w:rPr>
          <w:rFonts w:ascii="Times New Roman" w:hAnsi="Times New Roman" w:cs="Times New Roman"/>
        </w:rPr>
        <w:t xml:space="preserve">                        </w:t>
      </w:r>
      <w:r w:rsidR="00074965" w:rsidRPr="00E6375E">
        <w:rPr>
          <w:rFonts w:ascii="Times New Roman" w:hAnsi="Times New Roman" w:cs="Times New Roman"/>
        </w:rPr>
        <w:t>№</w:t>
      </w:r>
      <w:r w:rsidR="00F241CC" w:rsidRPr="00E6375E">
        <w:rPr>
          <w:rFonts w:ascii="Times New Roman" w:hAnsi="Times New Roman" w:cs="Times New Roman"/>
        </w:rPr>
        <w:t xml:space="preserve"> </w:t>
      </w:r>
    </w:p>
    <w:p w14:paraId="61D550FE" w14:textId="77777777" w:rsidR="00D8307D" w:rsidRPr="00E6375E" w:rsidRDefault="00D8307D" w:rsidP="00D8307D">
      <w:pPr>
        <w:jc w:val="center"/>
        <w:rPr>
          <w:rFonts w:ascii="Times New Roman" w:hAnsi="Times New Roman" w:cs="Times New Roman"/>
          <w:b/>
        </w:rPr>
      </w:pPr>
    </w:p>
    <w:p w14:paraId="4F911263" w14:textId="77777777" w:rsidR="0049555D" w:rsidRPr="00E6375E" w:rsidRDefault="0049555D" w:rsidP="00D8307D">
      <w:pPr>
        <w:jc w:val="center"/>
        <w:rPr>
          <w:rFonts w:ascii="Times New Roman" w:hAnsi="Times New Roman" w:cs="Times New Roman"/>
          <w:b/>
        </w:rPr>
      </w:pPr>
    </w:p>
    <w:p w14:paraId="0B7B524F" w14:textId="77777777" w:rsidR="00D8307D" w:rsidRPr="00E6375E" w:rsidRDefault="00D8307D" w:rsidP="00074965">
      <w:pPr>
        <w:jc w:val="center"/>
        <w:rPr>
          <w:rFonts w:ascii="Times New Roman" w:hAnsi="Times New Roman" w:cs="Times New Roman"/>
          <w:b/>
        </w:rPr>
      </w:pPr>
      <w:r w:rsidRPr="00E6375E">
        <w:rPr>
          <w:rFonts w:ascii="Times New Roman" w:hAnsi="Times New Roman" w:cs="Times New Roman"/>
          <w:b/>
        </w:rPr>
        <w:t>ПОРЯДОК</w:t>
      </w:r>
    </w:p>
    <w:p w14:paraId="15115B39" w14:textId="77777777" w:rsidR="0045219D" w:rsidRPr="00E6375E" w:rsidRDefault="00074965" w:rsidP="001D1ACF">
      <w:pPr>
        <w:jc w:val="center"/>
        <w:rPr>
          <w:rFonts w:ascii="Times New Roman" w:hAnsi="Times New Roman" w:cs="Times New Roman"/>
          <w:b/>
        </w:rPr>
      </w:pPr>
      <w:r w:rsidRPr="00E6375E">
        <w:rPr>
          <w:rFonts w:ascii="Times New Roman" w:hAnsi="Times New Roman" w:cs="Times New Roman"/>
          <w:b/>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предоставляющим населению банные услуги в муниципальной бане на территории Нязепетровского </w:t>
      </w:r>
      <w:r w:rsidR="001D1ACF" w:rsidRPr="00E6375E">
        <w:rPr>
          <w:rFonts w:ascii="Times New Roman" w:hAnsi="Times New Roman" w:cs="Times New Roman"/>
          <w:b/>
        </w:rPr>
        <w:t>муниципального района</w:t>
      </w:r>
      <w:r w:rsidRPr="00E6375E">
        <w:rPr>
          <w:rFonts w:ascii="Times New Roman" w:hAnsi="Times New Roman" w:cs="Times New Roman"/>
          <w:b/>
        </w:rPr>
        <w:t xml:space="preserve"> на </w:t>
      </w:r>
      <w:r w:rsidR="00031157">
        <w:rPr>
          <w:rFonts w:ascii="Times New Roman" w:hAnsi="Times New Roman" w:cs="Times New Roman"/>
          <w:b/>
        </w:rPr>
        <w:t>финансовое обеспечение (</w:t>
      </w:r>
      <w:r w:rsidRPr="00E6375E">
        <w:rPr>
          <w:rFonts w:ascii="Times New Roman" w:hAnsi="Times New Roman" w:cs="Times New Roman"/>
          <w:b/>
        </w:rPr>
        <w:t>возмещение</w:t>
      </w:r>
      <w:r w:rsidR="00031157">
        <w:rPr>
          <w:rFonts w:ascii="Times New Roman" w:hAnsi="Times New Roman" w:cs="Times New Roman"/>
          <w:b/>
        </w:rPr>
        <w:t>)</w:t>
      </w:r>
      <w:r w:rsidRPr="00E6375E">
        <w:rPr>
          <w:rFonts w:ascii="Times New Roman" w:hAnsi="Times New Roman" w:cs="Times New Roman"/>
          <w:b/>
        </w:rPr>
        <w:t xml:space="preserve"> затрат в связи с оказанием услуг</w:t>
      </w:r>
    </w:p>
    <w:p w14:paraId="55E547DD" w14:textId="77777777" w:rsidR="00074965" w:rsidRPr="00E6375E" w:rsidRDefault="00074965" w:rsidP="0045219D">
      <w:pPr>
        <w:rPr>
          <w:rFonts w:ascii="Times New Roman" w:hAnsi="Times New Roman" w:cs="Times New Roman"/>
        </w:rPr>
      </w:pPr>
    </w:p>
    <w:p w14:paraId="5802BEED" w14:textId="77777777" w:rsidR="00D8307D" w:rsidRPr="00E6375E" w:rsidRDefault="001D1ACF" w:rsidP="009D3BC3">
      <w:pPr>
        <w:jc w:val="center"/>
        <w:rPr>
          <w:rFonts w:ascii="Times New Roman" w:hAnsi="Times New Roman" w:cs="Times New Roman"/>
          <w:b/>
        </w:rPr>
      </w:pPr>
      <w:r w:rsidRPr="00E6375E">
        <w:rPr>
          <w:rFonts w:ascii="Times New Roman" w:hAnsi="Times New Roman" w:cs="Times New Roman"/>
          <w:b/>
        </w:rPr>
        <w:t>1.</w:t>
      </w:r>
      <w:r w:rsidR="00D8307D" w:rsidRPr="00E6375E">
        <w:rPr>
          <w:rFonts w:ascii="Times New Roman" w:hAnsi="Times New Roman" w:cs="Times New Roman"/>
          <w:b/>
        </w:rPr>
        <w:t xml:space="preserve"> Общие положения</w:t>
      </w:r>
      <w:r w:rsidR="009D3BC3" w:rsidRPr="00E6375E">
        <w:rPr>
          <w:rFonts w:ascii="Times New Roman" w:hAnsi="Times New Roman" w:cs="Times New Roman"/>
          <w:b/>
        </w:rPr>
        <w:t xml:space="preserve"> </w:t>
      </w:r>
    </w:p>
    <w:p w14:paraId="7C637B89" w14:textId="77777777" w:rsidR="00D8307D" w:rsidRPr="00E6375E" w:rsidRDefault="00D8307D" w:rsidP="00D8307D">
      <w:pPr>
        <w:jc w:val="center"/>
        <w:rPr>
          <w:rFonts w:ascii="Times New Roman" w:hAnsi="Times New Roman" w:cs="Times New Roman"/>
        </w:rPr>
      </w:pPr>
    </w:p>
    <w:p w14:paraId="0F873720" w14:textId="77777777" w:rsidR="001D1ACF" w:rsidRPr="00D40F2F" w:rsidRDefault="00D8307D" w:rsidP="00074965">
      <w:pPr>
        <w:ind w:firstLine="709"/>
        <w:jc w:val="both"/>
        <w:rPr>
          <w:rFonts w:ascii="Times New Roman" w:hAnsi="Times New Roman" w:cs="Times New Roman"/>
        </w:rPr>
      </w:pPr>
      <w:r w:rsidRPr="00D40F2F">
        <w:rPr>
          <w:rFonts w:ascii="Times New Roman" w:hAnsi="Times New Roman" w:cs="Times New Roman"/>
        </w:rPr>
        <w:t xml:space="preserve">1. </w:t>
      </w:r>
      <w:r w:rsidR="001D1ACF" w:rsidRPr="00D40F2F">
        <w:rPr>
          <w:rFonts w:ascii="Times New Roman" w:hAnsi="Times New Roman" w:cs="Times New Roman"/>
        </w:rPr>
        <w:t>Порядок определяет цели, условия и правила предоставления субсидий юридическим</w:t>
      </w:r>
      <w:r w:rsidR="00C42D6C" w:rsidRPr="00D40F2F">
        <w:rPr>
          <w:rFonts w:ascii="Times New Roman" w:hAnsi="Times New Roman" w:cs="Times New Roman"/>
        </w:rPr>
        <w:t xml:space="preserve">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предоставляющим населению банные услуги в муниципальной бане</w:t>
      </w:r>
      <w:r w:rsidR="001D1ACF" w:rsidRPr="00D40F2F">
        <w:rPr>
          <w:rFonts w:ascii="Times New Roman" w:hAnsi="Times New Roman" w:cs="Times New Roman"/>
        </w:rPr>
        <w:t xml:space="preserve"> далее – получатель субсидии)</w:t>
      </w:r>
      <w:r w:rsidR="00C42D6C" w:rsidRPr="00D40F2F">
        <w:rPr>
          <w:rFonts w:ascii="Times New Roman" w:hAnsi="Times New Roman" w:cs="Times New Roman"/>
        </w:rPr>
        <w:t xml:space="preserve"> на территории Нязепетровского </w:t>
      </w:r>
      <w:r w:rsidR="001D1ACF" w:rsidRPr="00D40F2F">
        <w:rPr>
          <w:rFonts w:ascii="Times New Roman" w:hAnsi="Times New Roman" w:cs="Times New Roman"/>
        </w:rPr>
        <w:t>муниципального района</w:t>
      </w:r>
      <w:r w:rsidR="00C42D6C" w:rsidRPr="00D40F2F">
        <w:rPr>
          <w:rFonts w:ascii="Times New Roman" w:hAnsi="Times New Roman" w:cs="Times New Roman"/>
        </w:rPr>
        <w:t xml:space="preserve"> на возмещение затрат в связи с оказанием услуг </w:t>
      </w:r>
    </w:p>
    <w:p w14:paraId="515A7FF2" w14:textId="77777777" w:rsidR="00C655AF" w:rsidRDefault="00C655AF" w:rsidP="00074965">
      <w:pPr>
        <w:ind w:firstLine="709"/>
        <w:jc w:val="both"/>
        <w:rPr>
          <w:rFonts w:ascii="Times New Roman" w:hAnsi="Times New Roman" w:cs="Times New Roman"/>
        </w:rPr>
      </w:pPr>
      <w:r w:rsidRPr="00D40F2F">
        <w:rPr>
          <w:rFonts w:ascii="Times New Roman" w:hAnsi="Times New Roman" w:cs="Times New Roman"/>
        </w:rPr>
        <w:t xml:space="preserve">2. Целью </w:t>
      </w:r>
      <w:r w:rsidR="001D1ACF" w:rsidRPr="00D40F2F">
        <w:rPr>
          <w:rFonts w:ascii="Times New Roman" w:hAnsi="Times New Roman" w:cs="Times New Roman"/>
        </w:rPr>
        <w:t xml:space="preserve">предоставления субсидий </w:t>
      </w:r>
      <w:r w:rsidRPr="00D40F2F">
        <w:rPr>
          <w:rFonts w:ascii="Times New Roman" w:hAnsi="Times New Roman" w:cs="Times New Roman"/>
        </w:rPr>
        <w:t xml:space="preserve">является </w:t>
      </w:r>
      <w:r w:rsidR="00031157">
        <w:rPr>
          <w:rFonts w:ascii="Times New Roman" w:hAnsi="Times New Roman" w:cs="Times New Roman"/>
        </w:rPr>
        <w:t>финансовое</w:t>
      </w:r>
      <w:r w:rsidRPr="00D40F2F">
        <w:rPr>
          <w:rFonts w:ascii="Times New Roman" w:hAnsi="Times New Roman" w:cs="Times New Roman"/>
        </w:rPr>
        <w:t xml:space="preserve"> обеспечени</w:t>
      </w:r>
      <w:r w:rsidR="00031157">
        <w:rPr>
          <w:rFonts w:ascii="Times New Roman" w:hAnsi="Times New Roman" w:cs="Times New Roman"/>
        </w:rPr>
        <w:t>е</w:t>
      </w:r>
      <w:r w:rsidRPr="00D40F2F">
        <w:rPr>
          <w:rFonts w:ascii="Times New Roman" w:hAnsi="Times New Roman" w:cs="Times New Roman"/>
        </w:rPr>
        <w:t xml:space="preserve"> (возмещени</w:t>
      </w:r>
      <w:r w:rsidR="00031157">
        <w:rPr>
          <w:rFonts w:ascii="Times New Roman" w:hAnsi="Times New Roman" w:cs="Times New Roman"/>
        </w:rPr>
        <w:t>е</w:t>
      </w:r>
      <w:r w:rsidRPr="00D40F2F">
        <w:rPr>
          <w:rFonts w:ascii="Times New Roman" w:hAnsi="Times New Roman" w:cs="Times New Roman"/>
        </w:rPr>
        <w:t>)</w:t>
      </w:r>
      <w:r w:rsidR="00031157">
        <w:rPr>
          <w:rFonts w:ascii="Times New Roman" w:hAnsi="Times New Roman" w:cs="Times New Roman"/>
        </w:rPr>
        <w:t xml:space="preserve"> следующих</w:t>
      </w:r>
      <w:r w:rsidRPr="00D40F2F">
        <w:rPr>
          <w:rFonts w:ascii="Times New Roman" w:hAnsi="Times New Roman" w:cs="Times New Roman"/>
        </w:rPr>
        <w:t xml:space="preserve"> затрат</w:t>
      </w:r>
      <w:r w:rsidR="00031157">
        <w:rPr>
          <w:rFonts w:ascii="Times New Roman" w:hAnsi="Times New Roman" w:cs="Times New Roman"/>
        </w:rPr>
        <w:t>,</w:t>
      </w:r>
      <w:r w:rsidRPr="00D40F2F">
        <w:rPr>
          <w:rFonts w:ascii="Times New Roman" w:hAnsi="Times New Roman" w:cs="Times New Roman"/>
        </w:rPr>
        <w:t xml:space="preserve"> </w:t>
      </w:r>
      <w:r w:rsidR="00031157">
        <w:rPr>
          <w:rFonts w:ascii="Times New Roman" w:hAnsi="Times New Roman" w:cs="Times New Roman"/>
        </w:rPr>
        <w:t xml:space="preserve">связанных с </w:t>
      </w:r>
      <w:r w:rsidR="00031157" w:rsidRPr="00D40F2F">
        <w:rPr>
          <w:rFonts w:ascii="Times New Roman" w:hAnsi="Times New Roman" w:cs="Times New Roman"/>
        </w:rPr>
        <w:t>оказанием</w:t>
      </w:r>
      <w:r w:rsidRPr="00D40F2F">
        <w:rPr>
          <w:rFonts w:ascii="Times New Roman" w:hAnsi="Times New Roman" w:cs="Times New Roman"/>
        </w:rPr>
        <w:t xml:space="preserve"> банных услуг </w:t>
      </w:r>
      <w:r w:rsidR="00074965" w:rsidRPr="00D40F2F">
        <w:rPr>
          <w:rFonts w:ascii="Times New Roman" w:hAnsi="Times New Roman" w:cs="Times New Roman"/>
        </w:rPr>
        <w:t xml:space="preserve">населению в </w:t>
      </w:r>
      <w:r w:rsidRPr="00D40F2F">
        <w:rPr>
          <w:rFonts w:ascii="Times New Roman" w:hAnsi="Times New Roman" w:cs="Times New Roman"/>
        </w:rPr>
        <w:t>м</w:t>
      </w:r>
      <w:r w:rsidR="00074965" w:rsidRPr="00D40F2F">
        <w:rPr>
          <w:rFonts w:ascii="Times New Roman" w:hAnsi="Times New Roman" w:cs="Times New Roman"/>
        </w:rPr>
        <w:t>униципальной бане по ценам,</w:t>
      </w:r>
      <w:r w:rsidRPr="00D40F2F">
        <w:rPr>
          <w:rFonts w:ascii="Times New Roman" w:hAnsi="Times New Roman" w:cs="Times New Roman"/>
        </w:rPr>
        <w:t xml:space="preserve"> установленным </w:t>
      </w:r>
      <w:r w:rsidR="00C42D6C" w:rsidRPr="00D40F2F">
        <w:rPr>
          <w:rFonts w:ascii="Times New Roman" w:hAnsi="Times New Roman" w:cs="Times New Roman"/>
        </w:rPr>
        <w:t>а</w:t>
      </w:r>
      <w:r w:rsidRPr="00D40F2F">
        <w:rPr>
          <w:rFonts w:ascii="Times New Roman" w:hAnsi="Times New Roman" w:cs="Times New Roman"/>
        </w:rPr>
        <w:t xml:space="preserve">дминистрацией </w:t>
      </w:r>
      <w:r w:rsidR="00CD6764" w:rsidRPr="00D40F2F">
        <w:rPr>
          <w:rFonts w:ascii="Times New Roman" w:hAnsi="Times New Roman" w:cs="Times New Roman"/>
        </w:rPr>
        <w:t>Нязепе</w:t>
      </w:r>
      <w:r w:rsidR="00031157">
        <w:rPr>
          <w:rFonts w:ascii="Times New Roman" w:hAnsi="Times New Roman" w:cs="Times New Roman"/>
        </w:rPr>
        <w:t>тровского муниципального района:</w:t>
      </w:r>
    </w:p>
    <w:p w14:paraId="17EB3F08" w14:textId="77777777" w:rsidR="00031157" w:rsidRPr="00031157" w:rsidRDefault="00031157" w:rsidP="00031157">
      <w:pPr>
        <w:pStyle w:val="aa"/>
        <w:numPr>
          <w:ilvl w:val="0"/>
          <w:numId w:val="24"/>
        </w:numPr>
        <w:shd w:val="clear" w:color="auto" w:fill="FFFFFF"/>
        <w:tabs>
          <w:tab w:val="left" w:pos="709"/>
          <w:tab w:val="left" w:pos="993"/>
        </w:tabs>
        <w:ind w:left="0" w:right="7" w:firstLine="709"/>
        <w:jc w:val="both"/>
      </w:pPr>
      <w:r w:rsidRPr="00031157">
        <w:t>оплата коммунальных услуг (электроэнергия, теплоэнергия, водоснабжение, водоотведение);</w:t>
      </w:r>
    </w:p>
    <w:p w14:paraId="36DDE0C3" w14:textId="77777777" w:rsidR="00031157" w:rsidRPr="00031157" w:rsidRDefault="00031157" w:rsidP="00031157">
      <w:pPr>
        <w:pStyle w:val="aa"/>
        <w:numPr>
          <w:ilvl w:val="0"/>
          <w:numId w:val="24"/>
        </w:numPr>
        <w:shd w:val="clear" w:color="auto" w:fill="FFFFFF"/>
        <w:tabs>
          <w:tab w:val="left" w:pos="993"/>
        </w:tabs>
        <w:ind w:left="0" w:right="7" w:firstLine="709"/>
        <w:jc w:val="both"/>
      </w:pPr>
      <w:r w:rsidRPr="00031157">
        <w:t xml:space="preserve">приобретение топлива (уголь, дрова); </w:t>
      </w:r>
    </w:p>
    <w:p w14:paraId="79045DEC" w14:textId="77777777" w:rsidR="00031157" w:rsidRPr="00031157" w:rsidRDefault="00031157" w:rsidP="00031157">
      <w:pPr>
        <w:pStyle w:val="aa"/>
        <w:numPr>
          <w:ilvl w:val="0"/>
          <w:numId w:val="24"/>
        </w:numPr>
        <w:shd w:val="clear" w:color="auto" w:fill="FFFFFF"/>
        <w:tabs>
          <w:tab w:val="left" w:pos="993"/>
        </w:tabs>
        <w:ind w:left="0" w:right="7" w:firstLine="709"/>
        <w:jc w:val="both"/>
      </w:pPr>
      <w:r w:rsidRPr="00031157">
        <w:t xml:space="preserve">расходы на оплату труда, в т.ч. по договорам гражданско-правового характера; </w:t>
      </w:r>
    </w:p>
    <w:p w14:paraId="379412B5" w14:textId="77777777" w:rsidR="00031157" w:rsidRPr="00031157" w:rsidRDefault="00031157" w:rsidP="00031157">
      <w:pPr>
        <w:pStyle w:val="aa"/>
        <w:numPr>
          <w:ilvl w:val="0"/>
          <w:numId w:val="24"/>
        </w:numPr>
        <w:shd w:val="clear" w:color="auto" w:fill="FFFFFF"/>
        <w:tabs>
          <w:tab w:val="left" w:pos="993"/>
        </w:tabs>
        <w:ind w:left="0" w:right="7" w:firstLine="709"/>
        <w:jc w:val="both"/>
      </w:pPr>
      <w:r w:rsidRPr="00031157">
        <w:t xml:space="preserve">расходы на капитальный ремонт объектов производственной деятельности; </w:t>
      </w:r>
    </w:p>
    <w:p w14:paraId="469E79DA" w14:textId="77777777" w:rsidR="00031157" w:rsidRPr="00031157" w:rsidRDefault="00031157" w:rsidP="00031157">
      <w:pPr>
        <w:pStyle w:val="aa"/>
        <w:numPr>
          <w:ilvl w:val="0"/>
          <w:numId w:val="24"/>
        </w:numPr>
        <w:shd w:val="clear" w:color="auto" w:fill="FFFFFF"/>
        <w:tabs>
          <w:tab w:val="left" w:pos="993"/>
        </w:tabs>
        <w:ind w:left="0" w:right="7" w:firstLine="709"/>
        <w:jc w:val="both"/>
        <w:rPr>
          <w:rFonts w:ascii="Times New Roman" w:hAnsi="Times New Roman" w:cs="Times New Roman"/>
        </w:rPr>
      </w:pPr>
      <w:r w:rsidRPr="00031157">
        <w:t xml:space="preserve">расходы на уплату налоговых и иных обязательных платежей в бюджетную систему и бюджеты государственных внебюджетных фондов. </w:t>
      </w:r>
    </w:p>
    <w:p w14:paraId="48B580B4" w14:textId="77777777" w:rsidR="001D1ACF" w:rsidRPr="00D40F2F" w:rsidRDefault="00E6375E" w:rsidP="00E6375E">
      <w:pPr>
        <w:shd w:val="clear" w:color="auto" w:fill="FFFFFF"/>
        <w:tabs>
          <w:tab w:val="left" w:pos="851"/>
          <w:tab w:val="left" w:pos="1476"/>
        </w:tabs>
        <w:suppressAutoHyphens/>
        <w:jc w:val="both"/>
        <w:rPr>
          <w:rFonts w:ascii="Times New Roman" w:hAnsi="Times New Roman" w:cs="Times New Roman"/>
        </w:rPr>
      </w:pPr>
      <w:r w:rsidRPr="00D40F2F">
        <w:rPr>
          <w:rFonts w:ascii="Times New Roman" w:hAnsi="Times New Roman" w:cs="Times New Roman"/>
        </w:rPr>
        <w:t xml:space="preserve">            </w:t>
      </w:r>
      <w:r w:rsidR="00C73946" w:rsidRPr="00D40F2F">
        <w:rPr>
          <w:rFonts w:ascii="Times New Roman" w:hAnsi="Times New Roman" w:cs="Times New Roman"/>
        </w:rPr>
        <w:t>3.</w:t>
      </w:r>
      <w:r w:rsidR="00074965" w:rsidRPr="00D40F2F">
        <w:rPr>
          <w:rFonts w:ascii="Times New Roman" w:hAnsi="Times New Roman" w:cs="Times New Roman"/>
        </w:rPr>
        <w:t xml:space="preserve"> </w:t>
      </w:r>
      <w:r w:rsidR="001D1ACF" w:rsidRPr="00D40F2F">
        <w:rPr>
          <w:rFonts w:ascii="Times New Roman" w:hAnsi="Times New Roman" w:cs="Times New Roman"/>
        </w:rPr>
        <w:t>Администрация Нязепетровского муниципального района является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w:t>
      </w:r>
    </w:p>
    <w:p w14:paraId="7617516E" w14:textId="77777777" w:rsidR="00E6375E" w:rsidRPr="00D40F2F" w:rsidRDefault="00E6375E" w:rsidP="00E6375E">
      <w:pPr>
        <w:shd w:val="clear" w:color="auto" w:fill="FFFFFF"/>
        <w:tabs>
          <w:tab w:val="left" w:pos="851"/>
          <w:tab w:val="left" w:pos="1476"/>
        </w:tabs>
        <w:suppressAutoHyphens/>
        <w:jc w:val="both"/>
        <w:rPr>
          <w:rFonts w:ascii="Times New Roman" w:hAnsi="Times New Roman" w:cs="Times New Roman"/>
        </w:rPr>
      </w:pPr>
      <w:r w:rsidRPr="00D40F2F">
        <w:rPr>
          <w:rFonts w:ascii="Times New Roman" w:hAnsi="Times New Roman" w:cs="Times New Roman"/>
        </w:rPr>
        <w:t xml:space="preserve">            4.   Предоставление субсидии осуществляется по итогам отбора получателей субсидий (далее именуется - отбор), в пределах средств бюджета Нязепетровского муниципального района на указанные цели. </w:t>
      </w:r>
      <w:r w:rsidRPr="00D40F2F">
        <w:rPr>
          <w:rFonts w:ascii="Times New Roman" w:hAnsi="Times New Roman" w:cs="Times New Roman"/>
        </w:rPr>
        <w:tab/>
        <w:t>Отбор осуществляется путем запроса предложений на основании заявок, направленных участниками отбора, исходя из соответствия участника отбора критериям отбора получателей субсидий, предусмотренных пунктом 5 настоящего Порядка, а также очередности поступления заявок на участие в отборе.</w:t>
      </w:r>
    </w:p>
    <w:p w14:paraId="779BD335" w14:textId="77777777" w:rsidR="00E6375E" w:rsidRPr="00D40F2F" w:rsidRDefault="00E6375E" w:rsidP="00E6375E">
      <w:pPr>
        <w:pStyle w:val="aa"/>
        <w:numPr>
          <w:ilvl w:val="0"/>
          <w:numId w:val="7"/>
        </w:numPr>
        <w:shd w:val="clear" w:color="auto" w:fill="FFFFFF"/>
        <w:tabs>
          <w:tab w:val="left" w:pos="851"/>
          <w:tab w:val="left" w:pos="1476"/>
        </w:tabs>
        <w:suppressAutoHyphens/>
        <w:jc w:val="both"/>
        <w:rPr>
          <w:rFonts w:ascii="Times New Roman" w:hAnsi="Times New Roman" w:cs="Times New Roman"/>
          <w:szCs w:val="24"/>
        </w:rPr>
      </w:pPr>
      <w:r w:rsidRPr="00D40F2F">
        <w:rPr>
          <w:rFonts w:ascii="Times New Roman" w:hAnsi="Times New Roman" w:cs="Times New Roman"/>
          <w:szCs w:val="24"/>
        </w:rPr>
        <w:t xml:space="preserve">Критерии отбора: </w:t>
      </w:r>
    </w:p>
    <w:p w14:paraId="300287F9" w14:textId="77777777" w:rsidR="00E6375E" w:rsidRPr="00D40F2F" w:rsidRDefault="00E6375E" w:rsidP="00E6375E">
      <w:pPr>
        <w:pStyle w:val="aa"/>
        <w:numPr>
          <w:ilvl w:val="1"/>
          <w:numId w:val="6"/>
        </w:numPr>
        <w:shd w:val="clear" w:color="auto" w:fill="FFFFFF"/>
        <w:tabs>
          <w:tab w:val="left" w:pos="698"/>
          <w:tab w:val="left" w:pos="851"/>
        </w:tabs>
        <w:suppressAutoHyphens/>
        <w:ind w:left="0" w:right="6" w:firstLine="567"/>
        <w:jc w:val="both"/>
        <w:rPr>
          <w:rFonts w:ascii="Times New Roman" w:hAnsi="Times New Roman" w:cs="Times New Roman"/>
          <w:szCs w:val="24"/>
        </w:rPr>
      </w:pPr>
      <w:r w:rsidRPr="00D40F2F">
        <w:rPr>
          <w:rFonts w:ascii="Times New Roman" w:hAnsi="Times New Roman" w:cs="Times New Roman"/>
          <w:szCs w:val="24"/>
        </w:rPr>
        <w:t>регистрация в едином государственном реестре налогоплательщиков;</w:t>
      </w:r>
    </w:p>
    <w:p w14:paraId="6C272EB3" w14:textId="77777777" w:rsidR="00E6375E" w:rsidRPr="00D40F2F" w:rsidRDefault="00E6375E" w:rsidP="00E6375E">
      <w:pPr>
        <w:pStyle w:val="aa"/>
        <w:widowControl w:val="0"/>
        <w:numPr>
          <w:ilvl w:val="1"/>
          <w:numId w:val="6"/>
        </w:numPr>
        <w:shd w:val="clear" w:color="auto" w:fill="FFFFFF"/>
        <w:tabs>
          <w:tab w:val="left" w:pos="698"/>
          <w:tab w:val="left" w:pos="785"/>
          <w:tab w:val="left" w:pos="851"/>
        </w:tabs>
        <w:suppressAutoHyphens/>
        <w:autoSpaceDE w:val="0"/>
        <w:autoSpaceDN w:val="0"/>
        <w:adjustRightInd w:val="0"/>
        <w:ind w:left="0" w:right="7" w:firstLine="567"/>
        <w:jc w:val="both"/>
        <w:rPr>
          <w:rFonts w:ascii="Times New Roman" w:hAnsi="Times New Roman" w:cs="Times New Roman"/>
          <w:szCs w:val="24"/>
        </w:rPr>
      </w:pPr>
      <w:r w:rsidRPr="00D40F2F">
        <w:rPr>
          <w:rFonts w:ascii="Times New Roman" w:hAnsi="Times New Roman" w:cs="Times New Roman"/>
          <w:szCs w:val="24"/>
        </w:rPr>
        <w:t xml:space="preserve"> отсутствие процедуры ликвидации в отношении юридического лица, отсутствие решений арбитражных судов о признании получателя субсидии несостоятельным (банкротом) и об открытии конкурсного производства;</w:t>
      </w:r>
    </w:p>
    <w:p w14:paraId="363781AA" w14:textId="77777777" w:rsidR="00E6375E" w:rsidRPr="00D40F2F" w:rsidRDefault="00E6375E" w:rsidP="00E6375E">
      <w:pPr>
        <w:pStyle w:val="aa"/>
        <w:widowControl w:val="0"/>
        <w:numPr>
          <w:ilvl w:val="1"/>
          <w:numId w:val="6"/>
        </w:numPr>
        <w:shd w:val="clear" w:color="auto" w:fill="FFFFFF"/>
        <w:tabs>
          <w:tab w:val="left" w:pos="698"/>
          <w:tab w:val="left" w:pos="785"/>
          <w:tab w:val="left" w:pos="851"/>
        </w:tabs>
        <w:suppressAutoHyphens/>
        <w:autoSpaceDE w:val="0"/>
        <w:autoSpaceDN w:val="0"/>
        <w:adjustRightInd w:val="0"/>
        <w:ind w:left="0" w:right="29" w:firstLine="567"/>
        <w:jc w:val="both"/>
        <w:rPr>
          <w:rFonts w:ascii="Times New Roman" w:hAnsi="Times New Roman" w:cs="Times New Roman"/>
          <w:szCs w:val="24"/>
        </w:rPr>
      </w:pPr>
      <w:r w:rsidRPr="00D40F2F">
        <w:rPr>
          <w:rFonts w:ascii="Times New Roman" w:hAnsi="Times New Roman" w:cs="Times New Roman"/>
          <w:szCs w:val="24"/>
        </w:rPr>
        <w:t>наличие имущества для бесперебойного оказания банных услуг в муниципальной бане надлежащего качества, в том числе переданного органами местного самоуправления в хозяйственное ведение (оперативное управление), в том числе имущества, не приносящего доход.</w:t>
      </w:r>
    </w:p>
    <w:p w14:paraId="0A761B52" w14:textId="77777777" w:rsidR="00E6375E" w:rsidRPr="00D40F2F" w:rsidRDefault="00E6375E" w:rsidP="00E6375E">
      <w:pPr>
        <w:shd w:val="clear" w:color="auto" w:fill="FFFFFF"/>
        <w:tabs>
          <w:tab w:val="left" w:pos="851"/>
          <w:tab w:val="left" w:pos="1476"/>
        </w:tabs>
        <w:suppressAutoHyphens/>
        <w:jc w:val="both"/>
        <w:rPr>
          <w:rFonts w:ascii="Times New Roman" w:hAnsi="Times New Roman" w:cs="Times New Roman"/>
        </w:rPr>
      </w:pPr>
      <w:r w:rsidRPr="00D40F2F">
        <w:rPr>
          <w:rFonts w:ascii="Times New Roman" w:hAnsi="Times New Roman" w:cs="Times New Roman"/>
        </w:rPr>
        <w:lastRenderedPageBreak/>
        <w:t xml:space="preserve">             6.Сведения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w:t>
      </w:r>
    </w:p>
    <w:p w14:paraId="7002D3FB" w14:textId="77777777" w:rsidR="00A635EB" w:rsidRPr="00D40F2F" w:rsidRDefault="00A635EB" w:rsidP="00C73946">
      <w:pPr>
        <w:tabs>
          <w:tab w:val="num" w:pos="0"/>
        </w:tabs>
        <w:ind w:firstLine="709"/>
        <w:jc w:val="both"/>
        <w:rPr>
          <w:rFonts w:ascii="Times New Roman" w:hAnsi="Times New Roman" w:cs="Times New Roman"/>
        </w:rPr>
      </w:pPr>
    </w:p>
    <w:p w14:paraId="378B310E" w14:textId="77777777" w:rsidR="00A635EB" w:rsidRPr="00D40F2F" w:rsidRDefault="00A635EB" w:rsidP="00C73946">
      <w:pPr>
        <w:tabs>
          <w:tab w:val="num" w:pos="0"/>
        </w:tabs>
        <w:ind w:firstLine="709"/>
        <w:jc w:val="both"/>
        <w:rPr>
          <w:rFonts w:ascii="Times New Roman" w:hAnsi="Times New Roman" w:cs="Times New Roman"/>
        </w:rPr>
      </w:pPr>
    </w:p>
    <w:p w14:paraId="71E5BD13" w14:textId="77777777" w:rsidR="00A635EB" w:rsidRPr="00D40F2F" w:rsidRDefault="00A635EB" w:rsidP="00C73946">
      <w:pPr>
        <w:tabs>
          <w:tab w:val="num" w:pos="0"/>
        </w:tabs>
        <w:ind w:firstLine="709"/>
        <w:jc w:val="both"/>
        <w:rPr>
          <w:rFonts w:ascii="Times New Roman" w:hAnsi="Times New Roman" w:cs="Times New Roman"/>
        </w:rPr>
      </w:pPr>
    </w:p>
    <w:p w14:paraId="15937DB0" w14:textId="77777777" w:rsidR="00F12C47" w:rsidRPr="00D40F2F" w:rsidRDefault="00E6375E" w:rsidP="00F12C47">
      <w:pPr>
        <w:jc w:val="center"/>
        <w:rPr>
          <w:rFonts w:ascii="Times New Roman" w:hAnsi="Times New Roman" w:cs="Times New Roman"/>
          <w:b/>
        </w:rPr>
      </w:pPr>
      <w:r w:rsidRPr="00D40F2F">
        <w:rPr>
          <w:rFonts w:ascii="Times New Roman" w:hAnsi="Times New Roman" w:cs="Times New Roman"/>
          <w:b/>
        </w:rPr>
        <w:t>2</w:t>
      </w:r>
      <w:r w:rsidR="00D8307D" w:rsidRPr="00D40F2F">
        <w:rPr>
          <w:rFonts w:ascii="Times New Roman" w:hAnsi="Times New Roman" w:cs="Times New Roman"/>
          <w:b/>
        </w:rPr>
        <w:t xml:space="preserve">. </w:t>
      </w:r>
      <w:r w:rsidR="00C73946" w:rsidRPr="00D40F2F">
        <w:rPr>
          <w:rFonts w:ascii="Times New Roman" w:hAnsi="Times New Roman" w:cs="Times New Roman"/>
          <w:b/>
        </w:rPr>
        <w:t>Условия и порядок предоставления субсидий</w:t>
      </w:r>
    </w:p>
    <w:p w14:paraId="56497F1C" w14:textId="77777777" w:rsidR="00F12C47" w:rsidRPr="00D40F2F" w:rsidRDefault="00F12C47" w:rsidP="00F12C47">
      <w:pPr>
        <w:widowControl w:val="0"/>
        <w:shd w:val="clear" w:color="auto" w:fill="FFFFFF"/>
        <w:tabs>
          <w:tab w:val="left" w:pos="785"/>
          <w:tab w:val="left" w:pos="851"/>
        </w:tabs>
        <w:suppressAutoHyphens/>
        <w:autoSpaceDE w:val="0"/>
        <w:autoSpaceDN w:val="0"/>
        <w:adjustRightInd w:val="0"/>
        <w:ind w:right="14"/>
        <w:jc w:val="both"/>
        <w:rPr>
          <w:rFonts w:ascii="Times New Roman" w:hAnsi="Times New Roman" w:cs="Times New Roman"/>
        </w:rPr>
      </w:pPr>
      <w:r w:rsidRPr="00D40F2F">
        <w:rPr>
          <w:rFonts w:ascii="Times New Roman" w:hAnsi="Times New Roman" w:cs="Times New Roman"/>
        </w:rPr>
        <w:tab/>
        <w:t>7. В целях проведения отбора управление экономического развития, сельского хозяйства и туризма администрации Нязепетровского муниципального района (далее -Управление) размещает на официальном сайте Нязепетровского муниципального района объявление о проведении отбора, в котором должны быть указаны:</w:t>
      </w:r>
    </w:p>
    <w:p w14:paraId="5C9E3B86"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 </w:t>
      </w:r>
    </w:p>
    <w:p w14:paraId="3D5E622A"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наименование, место нахождения, почтовый адрес, адрес электронной почты Управления; </w:t>
      </w:r>
    </w:p>
    <w:p w14:paraId="68E8C0F8"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цель предоставления субсидии; </w:t>
      </w:r>
    </w:p>
    <w:p w14:paraId="443FD085"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доменное имя, и (или) сетевой адрес, и (или) указатель страниц сайта, и (или) адрес, по которому обеспечивается проведение отбора; </w:t>
      </w:r>
    </w:p>
    <w:p w14:paraId="5F2F63C5"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критерии отбора, требования к участникам отбора и перечень документов, представляемых участниками отбора для подтверждения их соответствия указанным требованиям; порядок подачи заявок участниками отбора и требования, предъявляемые к форме и содержанию заявок, подаваемых участниками отбора; </w:t>
      </w:r>
    </w:p>
    <w:p w14:paraId="38135429"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порядок отзыва заявок участниками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w:t>
      </w:r>
    </w:p>
    <w:p w14:paraId="58906955"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правила рассмотрения и оценки заявок участников отбора; </w:t>
      </w:r>
    </w:p>
    <w:p w14:paraId="3725C3D0"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w:t>
      </w:r>
    </w:p>
    <w:p w14:paraId="3ED5C58C" w14:textId="77777777" w:rsidR="00F12C47" w:rsidRPr="00D40F2F" w:rsidRDefault="00F12C47" w:rsidP="00F12C47">
      <w:pPr>
        <w:pStyle w:val="aa"/>
        <w:widowControl w:val="0"/>
        <w:numPr>
          <w:ilvl w:val="1"/>
          <w:numId w:val="10"/>
        </w:numPr>
        <w:shd w:val="clear" w:color="auto" w:fill="FFFFFF"/>
        <w:tabs>
          <w:tab w:val="left" w:pos="785"/>
          <w:tab w:val="left" w:pos="851"/>
        </w:tabs>
        <w:suppressAutoHyphens/>
        <w:autoSpaceDE w:val="0"/>
        <w:autoSpaceDN w:val="0"/>
        <w:adjustRightInd w:val="0"/>
        <w:ind w:left="0" w:right="14" w:firstLine="567"/>
        <w:jc w:val="both"/>
        <w:rPr>
          <w:rFonts w:ascii="Times New Roman" w:hAnsi="Times New Roman" w:cs="Times New Roman"/>
          <w:szCs w:val="24"/>
        </w:rPr>
      </w:pPr>
      <w:r w:rsidRPr="00D40F2F">
        <w:rPr>
          <w:rFonts w:ascii="Times New Roman" w:hAnsi="Times New Roman" w:cs="Times New Roman"/>
          <w:szCs w:val="24"/>
        </w:rPr>
        <w:t>срок, в течение которого победитель (победители) отбора должен подписать соглашение о предоставлении субсидии, условия признания победителя (победителей) отбора уклонившимся от заключения соглашения, дата размещения результатов отбора на официальном сайте Нязепетровского муниципального района, которая не может быть позднее четырнадцатого календарного дня, следующего за днем определения победителя отбора.</w:t>
      </w:r>
    </w:p>
    <w:p w14:paraId="2A087489" w14:textId="77777777" w:rsidR="00F12C47" w:rsidRPr="00D40F2F" w:rsidRDefault="00F12C47" w:rsidP="00F12C47">
      <w:pPr>
        <w:widowControl w:val="0"/>
        <w:shd w:val="clear" w:color="auto" w:fill="FFFFFF"/>
        <w:tabs>
          <w:tab w:val="left" w:pos="709"/>
          <w:tab w:val="left" w:pos="851"/>
        </w:tabs>
        <w:autoSpaceDE w:val="0"/>
        <w:autoSpaceDN w:val="0"/>
        <w:adjustRightInd w:val="0"/>
        <w:jc w:val="both"/>
        <w:rPr>
          <w:rFonts w:ascii="Times New Roman" w:hAnsi="Times New Roman" w:cs="Times New Roman"/>
        </w:rPr>
      </w:pPr>
      <w:r w:rsidRPr="00D40F2F">
        <w:rPr>
          <w:rFonts w:ascii="Times New Roman" w:hAnsi="Times New Roman" w:cs="Times New Roman"/>
        </w:rPr>
        <w:tab/>
      </w:r>
      <w:r w:rsidR="00D40F2F" w:rsidRPr="00D40F2F">
        <w:rPr>
          <w:rFonts w:ascii="Times New Roman" w:hAnsi="Times New Roman" w:cs="Times New Roman"/>
        </w:rPr>
        <w:t xml:space="preserve">  </w:t>
      </w:r>
      <w:r w:rsidRPr="00D40F2F">
        <w:rPr>
          <w:rFonts w:ascii="Times New Roman" w:hAnsi="Times New Roman" w:cs="Times New Roman"/>
        </w:rPr>
        <w:t>8. Предоставление субсидий осуществляется на безвозмездной и безвозвратной основе за счет средств бюджета Нязепетровского муниципального района.</w:t>
      </w:r>
    </w:p>
    <w:p w14:paraId="216B7C18" w14:textId="77777777" w:rsidR="00F12C47" w:rsidRPr="00D40F2F" w:rsidRDefault="00F12C47" w:rsidP="00F12C47">
      <w:pPr>
        <w:shd w:val="clear" w:color="auto" w:fill="FFFFFF"/>
        <w:tabs>
          <w:tab w:val="left" w:pos="851"/>
        </w:tabs>
        <w:suppressAutoHyphens/>
        <w:jc w:val="both"/>
        <w:rPr>
          <w:rFonts w:ascii="Times New Roman" w:hAnsi="Times New Roman" w:cs="Times New Roman"/>
        </w:rPr>
      </w:pPr>
      <w:r w:rsidRPr="00D40F2F">
        <w:rPr>
          <w:rFonts w:ascii="Times New Roman" w:hAnsi="Times New Roman" w:cs="Times New Roman"/>
        </w:rPr>
        <w:tab/>
        <w:t>9.Требования, которым должен соответствовать участник отбора на дату подачи заявки на участие в отборе:</w:t>
      </w:r>
    </w:p>
    <w:p w14:paraId="338473C5" w14:textId="77777777" w:rsidR="00F12C47" w:rsidRPr="00D40F2F" w:rsidRDefault="00F12C47" w:rsidP="00F12C47">
      <w:pPr>
        <w:pStyle w:val="aa"/>
        <w:numPr>
          <w:ilvl w:val="1"/>
          <w:numId w:val="8"/>
        </w:numPr>
        <w:tabs>
          <w:tab w:val="left" w:pos="993"/>
        </w:tabs>
        <w:suppressAutoHyphens/>
        <w:ind w:left="0" w:firstLine="709"/>
        <w:jc w:val="both"/>
        <w:rPr>
          <w:rFonts w:ascii="Times New Roman" w:hAnsi="Times New Roman" w:cs="Times New Roman"/>
          <w:szCs w:val="24"/>
        </w:rPr>
      </w:pPr>
      <w:r w:rsidRPr="00D40F2F">
        <w:rPr>
          <w:rFonts w:ascii="Times New Roman" w:hAnsi="Times New Roman" w:cs="Times New Roman"/>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5A183E" w14:textId="77777777" w:rsidR="00F12C47" w:rsidRPr="00D40F2F" w:rsidRDefault="00F12C47" w:rsidP="00F12C47">
      <w:pPr>
        <w:pStyle w:val="aa"/>
        <w:numPr>
          <w:ilvl w:val="0"/>
          <w:numId w:val="8"/>
        </w:numPr>
        <w:tabs>
          <w:tab w:val="left" w:pos="993"/>
        </w:tabs>
        <w:suppressAutoHyphens/>
        <w:ind w:left="0" w:firstLine="709"/>
        <w:jc w:val="both"/>
        <w:rPr>
          <w:rFonts w:ascii="Times New Roman" w:hAnsi="Times New Roman" w:cs="Times New Roman"/>
          <w:szCs w:val="24"/>
        </w:rPr>
      </w:pPr>
      <w:r w:rsidRPr="00D40F2F">
        <w:rPr>
          <w:rFonts w:ascii="Times New Roman" w:hAnsi="Times New Roman" w:cs="Times New Roman"/>
          <w:szCs w:val="24"/>
        </w:rP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A60EDE5" w14:textId="77777777" w:rsidR="00F12C47" w:rsidRPr="00D40F2F" w:rsidRDefault="00F12C47" w:rsidP="00F12C47">
      <w:pPr>
        <w:pStyle w:val="aa"/>
        <w:numPr>
          <w:ilvl w:val="0"/>
          <w:numId w:val="8"/>
        </w:numPr>
        <w:tabs>
          <w:tab w:val="left" w:pos="993"/>
        </w:tabs>
        <w:suppressAutoHyphens/>
        <w:ind w:left="0" w:firstLine="709"/>
        <w:jc w:val="both"/>
        <w:rPr>
          <w:rFonts w:ascii="Times New Roman" w:hAnsi="Times New Roman" w:cs="Times New Roman"/>
          <w:szCs w:val="24"/>
        </w:rPr>
      </w:pPr>
      <w:r w:rsidRPr="00D40F2F">
        <w:rPr>
          <w:rFonts w:ascii="Times New Roman" w:hAnsi="Times New Roman" w:cs="Times New Roman"/>
          <w:szCs w:val="24"/>
        </w:rPr>
        <w:t>участник отбора не находится в составляемых в рамках реализации полномочий, предусмотренных </w:t>
      </w:r>
      <w:hyperlink r:id="rId9" w:anchor="/document/2540400/entry/7000" w:history="1">
        <w:r w:rsidRPr="00D40F2F">
          <w:rPr>
            <w:rStyle w:val="af3"/>
            <w:rFonts w:ascii="Times New Roman" w:hAnsi="Times New Roman" w:cs="Times New Roman"/>
            <w:szCs w:val="24"/>
          </w:rPr>
          <w:t>главой VII</w:t>
        </w:r>
      </w:hyperlink>
      <w:r w:rsidRPr="00D40F2F">
        <w:rPr>
          <w:rFonts w:ascii="Times New Roman" w:hAnsi="Times New Roman" w:cs="Times New Roman"/>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3934F46" w14:textId="77777777" w:rsidR="00F12C47" w:rsidRPr="00D40F2F" w:rsidRDefault="00F12C47" w:rsidP="00F12C47">
      <w:pPr>
        <w:pStyle w:val="aa"/>
        <w:numPr>
          <w:ilvl w:val="0"/>
          <w:numId w:val="8"/>
        </w:numPr>
        <w:tabs>
          <w:tab w:val="left" w:pos="993"/>
        </w:tabs>
        <w:suppressAutoHyphens/>
        <w:ind w:left="0" w:firstLine="709"/>
        <w:jc w:val="both"/>
        <w:rPr>
          <w:rFonts w:ascii="Times New Roman" w:hAnsi="Times New Roman" w:cs="Times New Roman"/>
          <w:szCs w:val="24"/>
        </w:rPr>
      </w:pPr>
      <w:r w:rsidRPr="00D40F2F">
        <w:rPr>
          <w:rFonts w:ascii="Times New Roman" w:hAnsi="Times New Roman" w:cs="Times New Roman"/>
          <w:szCs w:val="24"/>
        </w:rPr>
        <w:t>участник отбора не получает средства из бюджета Нязепетровского муниципального района в соответствии с правовым актом, на основании иных нормативных правовых актов на цели, установленные в пункте 3 настоящего Порядка;</w:t>
      </w:r>
    </w:p>
    <w:p w14:paraId="4554E52E" w14:textId="77777777" w:rsidR="00F12C47" w:rsidRPr="00D40F2F" w:rsidRDefault="00F12C47" w:rsidP="00F12C47">
      <w:pPr>
        <w:pStyle w:val="aa"/>
        <w:numPr>
          <w:ilvl w:val="0"/>
          <w:numId w:val="8"/>
        </w:numPr>
        <w:tabs>
          <w:tab w:val="left" w:pos="993"/>
        </w:tabs>
        <w:suppressAutoHyphens/>
        <w:ind w:left="0" w:firstLine="709"/>
        <w:jc w:val="both"/>
        <w:rPr>
          <w:rFonts w:ascii="Times New Roman" w:hAnsi="Times New Roman" w:cs="Times New Roman"/>
          <w:szCs w:val="24"/>
        </w:rPr>
      </w:pPr>
      <w:r w:rsidRPr="00D40F2F">
        <w:rPr>
          <w:rFonts w:ascii="Times New Roman" w:hAnsi="Times New Roman" w:cs="Times New Roman"/>
          <w:szCs w:val="24"/>
        </w:rPr>
        <w:t>участник отбора не является иностранным агентом в соответствии с </w:t>
      </w:r>
      <w:hyperlink r:id="rId10" w:anchor="/document/404991865/entry/1" w:history="1">
        <w:r w:rsidRPr="00D40F2F">
          <w:rPr>
            <w:rStyle w:val="af3"/>
            <w:rFonts w:ascii="Times New Roman" w:hAnsi="Times New Roman" w:cs="Times New Roman"/>
            <w:szCs w:val="24"/>
          </w:rPr>
          <w:t>Федеральным законом</w:t>
        </w:r>
      </w:hyperlink>
      <w:r w:rsidRPr="00D40F2F">
        <w:rPr>
          <w:rFonts w:ascii="Times New Roman" w:hAnsi="Times New Roman" w:cs="Times New Roman"/>
          <w:szCs w:val="24"/>
        </w:rPr>
        <w:t> «О контроле за деятельностью лиц, находящихся под иностранным влиянием»;           </w:t>
      </w:r>
    </w:p>
    <w:p w14:paraId="64E8EAC1"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t>10. Для получения субсидий получатель субсидии представляет главному распорядителю следующие документы:</w:t>
      </w:r>
    </w:p>
    <w:p w14:paraId="5682CE2C"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заявку на предоставление субсидии по установленной форме (приложение к настоящему порядку);</w:t>
      </w:r>
    </w:p>
    <w:p w14:paraId="732C4293" w14:textId="77777777" w:rsidR="00F12C47" w:rsidRPr="00D40F2F" w:rsidRDefault="00F12C47" w:rsidP="00F12C47">
      <w:pPr>
        <w:pStyle w:val="aa"/>
        <w:numPr>
          <w:ilvl w:val="0"/>
          <w:numId w:val="9"/>
        </w:numPr>
        <w:shd w:val="clear" w:color="auto" w:fill="FFFFFF"/>
        <w:tabs>
          <w:tab w:val="left" w:pos="851"/>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копии принятых к учету первичных документов (договоры на выполнение работ (услуг), счета-фактуры, акты выполненных работ, налоговые расчеты и декларации по налоговым обязательствам) и иные документы, подтверждающие расходы;</w:t>
      </w:r>
    </w:p>
    <w:p w14:paraId="04030462"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копии документов или справку получателя субсидии об имуществе, в том числе переданного органами местного самоуправления в хозяйственное ведение (оперативное управление), в том числе имущества, не приносящего доход (единовременно до первой выплаты).</w:t>
      </w:r>
    </w:p>
    <w:p w14:paraId="02CBC433"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p>
    <w:p w14:paraId="5E328C87"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 xml:space="preserve">копию свидетельства о постановке участника отбора на налоговый учёт; </w:t>
      </w:r>
    </w:p>
    <w:p w14:paraId="5445F322"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копии документов, подтверждающих полномочия руководителя;</w:t>
      </w:r>
    </w:p>
    <w:p w14:paraId="1A8D32E6"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 xml:space="preserve">копии учредительных документов организации; </w:t>
      </w:r>
    </w:p>
    <w:p w14:paraId="35E66956"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 </w:t>
      </w:r>
    </w:p>
    <w:p w14:paraId="6363E287" w14:textId="77777777" w:rsidR="00F12C47" w:rsidRPr="00D40F2F" w:rsidRDefault="00F12C47" w:rsidP="00F12C47">
      <w:pPr>
        <w:pStyle w:val="aa"/>
        <w:numPr>
          <w:ilvl w:val="0"/>
          <w:numId w:val="9"/>
        </w:numPr>
        <w:shd w:val="clear" w:color="auto" w:fill="FFFFFF"/>
        <w:tabs>
          <w:tab w:val="left" w:pos="1134"/>
          <w:tab w:val="left" w:pos="1701"/>
        </w:tabs>
        <w:suppressAutoHyphens/>
        <w:ind w:left="0" w:firstLine="851"/>
        <w:jc w:val="both"/>
        <w:rPr>
          <w:rFonts w:ascii="Times New Roman" w:hAnsi="Times New Roman" w:cs="Times New Roman"/>
          <w:szCs w:val="24"/>
        </w:rPr>
      </w:pPr>
      <w:r w:rsidRPr="00D40F2F">
        <w:rPr>
          <w:rFonts w:ascii="Times New Roman" w:hAnsi="Times New Roman" w:cs="Times New Roman"/>
          <w:szCs w:val="24"/>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 о том, что:</w:t>
      </w:r>
    </w:p>
    <w:p w14:paraId="09F65087" w14:textId="77777777" w:rsidR="00F12C47" w:rsidRPr="00D40F2F" w:rsidRDefault="00F12C47" w:rsidP="00F12C47">
      <w:pPr>
        <w:ind w:firstLine="360"/>
        <w:jc w:val="both"/>
        <w:rPr>
          <w:rFonts w:ascii="Times New Roman" w:hAnsi="Times New Roman" w:cs="Times New Roman"/>
        </w:rPr>
      </w:pPr>
      <w:r w:rsidRPr="00D40F2F">
        <w:rPr>
          <w:rFonts w:ascii="Times New Roman" w:hAnsi="Times New Roman" w:cs="Times New Roman"/>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7C0BB5" w14:textId="77777777" w:rsidR="00F12C47" w:rsidRPr="00D40F2F" w:rsidRDefault="00F12C47" w:rsidP="00F12C47">
      <w:pPr>
        <w:ind w:firstLine="360"/>
        <w:jc w:val="both"/>
        <w:rPr>
          <w:rFonts w:ascii="Times New Roman" w:hAnsi="Times New Roman" w:cs="Times New Roman"/>
        </w:rPr>
      </w:pPr>
      <w:r w:rsidRPr="00D40F2F">
        <w:rPr>
          <w:rFonts w:ascii="Times New Roman" w:hAnsi="Times New Roman" w:cs="Times New Roman"/>
        </w:rP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D9EF3A" w14:textId="77777777" w:rsidR="00F12C47" w:rsidRPr="00D40F2F" w:rsidRDefault="00F12C47" w:rsidP="00F12C47">
      <w:pPr>
        <w:ind w:firstLine="360"/>
        <w:jc w:val="both"/>
        <w:rPr>
          <w:rFonts w:ascii="Times New Roman" w:hAnsi="Times New Roman" w:cs="Times New Roman"/>
        </w:rPr>
      </w:pPr>
      <w:r w:rsidRPr="00D40F2F">
        <w:rPr>
          <w:rFonts w:ascii="Times New Roman" w:hAnsi="Times New Roman" w:cs="Times New Roman"/>
        </w:rPr>
        <w:t>участник отбора не находится в составляемых в рамках реализации полномочий, предусмотренных </w:t>
      </w:r>
      <w:hyperlink r:id="rId11" w:anchor="/document/2540400/entry/7000" w:history="1">
        <w:r w:rsidRPr="00D40F2F">
          <w:rPr>
            <w:rStyle w:val="af3"/>
            <w:rFonts w:ascii="Times New Roman" w:hAnsi="Times New Roman" w:cs="Times New Roman"/>
          </w:rPr>
          <w:t>главой VII</w:t>
        </w:r>
      </w:hyperlink>
      <w:r w:rsidRPr="00D40F2F">
        <w:rPr>
          <w:rFonts w:ascii="Times New Roman" w:hAnsi="Times New Roman" w:cs="Times New Roman"/>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1BB610E" w14:textId="77777777" w:rsidR="00F12C47" w:rsidRPr="00D40F2F" w:rsidRDefault="00F12C47" w:rsidP="00F12C47">
      <w:pPr>
        <w:ind w:firstLine="360"/>
        <w:jc w:val="both"/>
        <w:rPr>
          <w:rFonts w:ascii="Times New Roman" w:hAnsi="Times New Roman" w:cs="Times New Roman"/>
        </w:rPr>
      </w:pPr>
      <w:r w:rsidRPr="00D40F2F">
        <w:rPr>
          <w:rFonts w:ascii="Times New Roman" w:hAnsi="Times New Roman" w:cs="Times New Roman"/>
        </w:rPr>
        <w:t>участник отбора не получает средства из бюджета Нязепетровского муниципального района в соответствии с правовым актом, на основании иных нормативных правовых актов на цели, установленные в пункте 3 настоящего Порядка;</w:t>
      </w:r>
    </w:p>
    <w:p w14:paraId="6C873FE2" w14:textId="77777777" w:rsidR="00F12C47" w:rsidRPr="00D40F2F" w:rsidRDefault="00F12C47" w:rsidP="00F12C47">
      <w:pPr>
        <w:ind w:firstLine="360"/>
        <w:jc w:val="both"/>
        <w:rPr>
          <w:rFonts w:ascii="Times New Roman" w:hAnsi="Times New Roman" w:cs="Times New Roman"/>
        </w:rPr>
      </w:pPr>
      <w:r w:rsidRPr="00D40F2F">
        <w:rPr>
          <w:rFonts w:ascii="Times New Roman" w:hAnsi="Times New Roman" w:cs="Times New Roman"/>
        </w:rPr>
        <w:t>участник отбора не является иностранным агентом в соответствии с </w:t>
      </w:r>
      <w:hyperlink r:id="rId12" w:anchor="/document/404991865/entry/1" w:history="1">
        <w:r w:rsidRPr="00D40F2F">
          <w:rPr>
            <w:rStyle w:val="af3"/>
            <w:rFonts w:ascii="Times New Roman" w:hAnsi="Times New Roman" w:cs="Times New Roman"/>
          </w:rPr>
          <w:t>Федеральным законом</w:t>
        </w:r>
      </w:hyperlink>
      <w:r w:rsidRPr="00D40F2F">
        <w:rPr>
          <w:rFonts w:ascii="Times New Roman" w:hAnsi="Times New Roman" w:cs="Times New Roman"/>
        </w:rPr>
        <w:t> «О контроле за деятельностью лиц, находящихся под иностранным влиянием».</w:t>
      </w:r>
    </w:p>
    <w:p w14:paraId="1BAAAD3A" w14:textId="77777777" w:rsidR="00F12C47" w:rsidRPr="00D40F2F" w:rsidRDefault="00F12C47" w:rsidP="00F12C47">
      <w:pPr>
        <w:ind w:firstLine="567"/>
        <w:jc w:val="both"/>
        <w:rPr>
          <w:rFonts w:ascii="Times New Roman" w:hAnsi="Times New Roman" w:cs="Times New Roman"/>
        </w:rPr>
      </w:pPr>
      <w:r w:rsidRPr="00D40F2F">
        <w:rPr>
          <w:rFonts w:ascii="Times New Roman" w:hAnsi="Times New Roman" w:cs="Times New Roman"/>
        </w:rPr>
        <w:t>Документы принимаются в печатном варианте, без каких — либо исправлений. Все документы должны быть пронумерованы и заверены подписью руководителя организации. Документы, предусмотренные подпунктом 4) настоящего пункта, заявитель вправе предоставить самостоятельно. Администрация при их отсутствии в составе заявке запрашивает указанные документы по каналам межведомственного взаимодействия».</w:t>
      </w:r>
    </w:p>
    <w:p w14:paraId="7DC441BD" w14:textId="77777777" w:rsidR="00F12C47" w:rsidRPr="00D40F2F" w:rsidRDefault="00F12C47" w:rsidP="00F12C47">
      <w:pPr>
        <w:ind w:firstLine="567"/>
        <w:jc w:val="both"/>
        <w:rPr>
          <w:rFonts w:ascii="Times New Roman" w:hAnsi="Times New Roman" w:cs="Times New Roman"/>
        </w:rPr>
      </w:pPr>
      <w:r w:rsidRPr="00D40F2F">
        <w:rPr>
          <w:rFonts w:ascii="Times New Roman" w:hAnsi="Times New Roman" w:cs="Times New Roman"/>
        </w:rPr>
        <w:t xml:space="preserve">  11. Рассмотрение заявок участников отбора осуществляется Управлением путем проверки документов, представленных получателями субсидий, на предмет соответствия получателей субсидий критериям отбора, предусмотренным пунктом 5 настоящего Порядка, а также требованиям к участникам отбора, предусмотренным пунктом 9 настоящего Порядка.</w:t>
      </w:r>
    </w:p>
    <w:p w14:paraId="6D1AEE49" w14:textId="77777777" w:rsidR="00F12C47" w:rsidRPr="00D40F2F" w:rsidRDefault="00F12C47" w:rsidP="00F12C47">
      <w:pPr>
        <w:shd w:val="clear" w:color="auto" w:fill="FFFFFF"/>
        <w:tabs>
          <w:tab w:val="left" w:pos="851"/>
        </w:tabs>
        <w:ind w:firstLine="567"/>
        <w:jc w:val="both"/>
        <w:rPr>
          <w:rFonts w:ascii="Times New Roman" w:hAnsi="Times New Roman" w:cs="Times New Roman"/>
        </w:rPr>
      </w:pPr>
      <w:r w:rsidRPr="00D40F2F">
        <w:rPr>
          <w:rFonts w:ascii="Times New Roman" w:hAnsi="Times New Roman" w:cs="Times New Roman"/>
        </w:rPr>
        <w:t>Управление в срок, не превышающий 10 рабочих дней с момента предоставления получателем субсидии полного пакета документов, в соответствии с п. 10 настоящего Порядка, проводит экспертизу представленных документов на предмет соответствия целям и условиям предоставления субсидии и выдает письменное заключение о предоставлении субсидии или об отказе в предоставлении субсидии.</w:t>
      </w:r>
    </w:p>
    <w:p w14:paraId="3D3465D3" w14:textId="77777777" w:rsidR="00F12C47" w:rsidRPr="00D40F2F" w:rsidRDefault="00F12C47" w:rsidP="00F12C47">
      <w:pPr>
        <w:shd w:val="clear" w:color="auto" w:fill="FFFFFF"/>
        <w:tabs>
          <w:tab w:val="left" w:pos="851"/>
        </w:tabs>
        <w:ind w:firstLine="567"/>
        <w:jc w:val="both"/>
        <w:rPr>
          <w:rFonts w:ascii="Times New Roman" w:hAnsi="Times New Roman" w:cs="Times New Roman"/>
        </w:rPr>
      </w:pPr>
      <w:r w:rsidRPr="00D40F2F">
        <w:rPr>
          <w:rFonts w:ascii="Times New Roman" w:hAnsi="Times New Roman" w:cs="Times New Roman"/>
        </w:rPr>
        <w:t>Управление доводит результаты экспертизы до получателя субсидии в форме письменного уведомления в течение 5 календарных дней с момента принятия решения.</w:t>
      </w:r>
    </w:p>
    <w:p w14:paraId="1E331A82" w14:textId="77777777" w:rsidR="00F12C47" w:rsidRPr="00D40F2F" w:rsidRDefault="00F12C47" w:rsidP="00F12C47">
      <w:pPr>
        <w:shd w:val="clear" w:color="auto" w:fill="FFFFFF"/>
        <w:tabs>
          <w:tab w:val="left" w:pos="851"/>
        </w:tabs>
        <w:ind w:firstLine="567"/>
        <w:jc w:val="both"/>
        <w:rPr>
          <w:rFonts w:ascii="Times New Roman" w:hAnsi="Times New Roman" w:cs="Times New Roman"/>
        </w:rPr>
      </w:pPr>
      <w:r w:rsidRPr="00D40F2F">
        <w:rPr>
          <w:rFonts w:ascii="Times New Roman" w:hAnsi="Times New Roman" w:cs="Times New Roman"/>
        </w:rPr>
        <w:t>В случае несоответствия представленных документов требованиям, установленным настоящим Порядком, Управление в десятидневный срок после получения заявления и необходимых документов, письменно уведомляет получателя субсидии о приостановлении рассмотрения заявления на предоставление субсидии с указанием причин.</w:t>
      </w:r>
    </w:p>
    <w:p w14:paraId="298CB250" w14:textId="77777777" w:rsidR="00F12C47" w:rsidRPr="00D40F2F" w:rsidRDefault="00F12C47" w:rsidP="00F12C47">
      <w:pPr>
        <w:shd w:val="clear" w:color="auto" w:fill="FFFFFF"/>
        <w:tabs>
          <w:tab w:val="left" w:pos="851"/>
        </w:tabs>
        <w:jc w:val="both"/>
        <w:rPr>
          <w:rFonts w:ascii="Times New Roman" w:hAnsi="Times New Roman" w:cs="Times New Roman"/>
        </w:rPr>
      </w:pPr>
      <w:r w:rsidRPr="00D40F2F">
        <w:rPr>
          <w:rFonts w:ascii="Times New Roman" w:hAnsi="Times New Roman" w:cs="Times New Roman"/>
        </w:rPr>
        <w:t xml:space="preserve">            12. Получатель субсидии не позднее 3-х дней с момента получения уведомления о приостановлении рассмотрения заявления на предоставление субсидии приводит документы в соответствие с требованиями, указанными в уведомлении, и повторно направляет в Управление. Если получателем субсидии документы не направлены повторно в установленный срок, принимается решение об отказе в предоставлении субсидии. </w:t>
      </w:r>
    </w:p>
    <w:p w14:paraId="15A16CAC" w14:textId="77777777" w:rsidR="00F12C47" w:rsidRPr="00D40F2F" w:rsidRDefault="00F12C47" w:rsidP="00F12C47">
      <w:pPr>
        <w:pStyle w:val="aa"/>
        <w:widowControl w:val="0"/>
        <w:numPr>
          <w:ilvl w:val="0"/>
          <w:numId w:val="16"/>
        </w:numPr>
        <w:shd w:val="clear" w:color="auto" w:fill="FFFFFF"/>
        <w:tabs>
          <w:tab w:val="left" w:pos="851"/>
          <w:tab w:val="left" w:pos="993"/>
        </w:tabs>
        <w:autoSpaceDE w:val="0"/>
        <w:autoSpaceDN w:val="0"/>
        <w:adjustRightInd w:val="0"/>
        <w:ind w:right="50"/>
        <w:jc w:val="both"/>
        <w:rPr>
          <w:rFonts w:ascii="Times New Roman" w:hAnsi="Times New Roman" w:cs="Times New Roman"/>
          <w:szCs w:val="24"/>
        </w:rPr>
      </w:pPr>
      <w:r w:rsidRPr="00D40F2F">
        <w:rPr>
          <w:rFonts w:ascii="Times New Roman" w:hAnsi="Times New Roman" w:cs="Times New Roman"/>
          <w:szCs w:val="24"/>
        </w:rPr>
        <w:t>Решение об отказе в предоставлении субсидий принимается в следующих случаях:</w:t>
      </w:r>
    </w:p>
    <w:p w14:paraId="6CD2D281" w14:textId="77777777" w:rsidR="00F12C47" w:rsidRPr="00D40F2F" w:rsidRDefault="00F12C47" w:rsidP="00F12C47">
      <w:pPr>
        <w:pStyle w:val="aa"/>
        <w:widowControl w:val="0"/>
        <w:numPr>
          <w:ilvl w:val="0"/>
          <w:numId w:val="11"/>
        </w:numPr>
        <w:shd w:val="clear" w:color="auto" w:fill="FFFFFF"/>
        <w:tabs>
          <w:tab w:val="left" w:pos="993"/>
        </w:tabs>
        <w:autoSpaceDE w:val="0"/>
        <w:autoSpaceDN w:val="0"/>
        <w:adjustRightInd w:val="0"/>
        <w:ind w:left="0" w:right="50" w:firstLine="709"/>
        <w:jc w:val="both"/>
        <w:rPr>
          <w:rFonts w:ascii="Times New Roman" w:hAnsi="Times New Roman" w:cs="Times New Roman"/>
          <w:szCs w:val="24"/>
        </w:rPr>
      </w:pPr>
      <w:r w:rsidRPr="00D40F2F">
        <w:rPr>
          <w:rFonts w:ascii="Times New Roman" w:hAnsi="Times New Roman" w:cs="Times New Roman"/>
          <w:color w:val="22272F"/>
          <w:szCs w:val="24"/>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6EE29EC3" w14:textId="77777777" w:rsidR="00F12C47" w:rsidRPr="00D40F2F" w:rsidRDefault="00F12C47" w:rsidP="00F12C47">
      <w:pPr>
        <w:pStyle w:val="aa"/>
        <w:widowControl w:val="0"/>
        <w:numPr>
          <w:ilvl w:val="0"/>
          <w:numId w:val="11"/>
        </w:numPr>
        <w:shd w:val="clear" w:color="auto" w:fill="FFFFFF"/>
        <w:tabs>
          <w:tab w:val="left" w:pos="993"/>
        </w:tabs>
        <w:autoSpaceDE w:val="0"/>
        <w:autoSpaceDN w:val="0"/>
        <w:adjustRightInd w:val="0"/>
        <w:ind w:left="0" w:right="50" w:firstLine="709"/>
        <w:jc w:val="both"/>
        <w:rPr>
          <w:rFonts w:ascii="Times New Roman" w:hAnsi="Times New Roman" w:cs="Times New Roman"/>
          <w:szCs w:val="24"/>
        </w:rPr>
      </w:pPr>
      <w:r w:rsidRPr="00D40F2F">
        <w:rPr>
          <w:rFonts w:ascii="Times New Roman" w:hAnsi="Times New Roman" w:cs="Times New Roman"/>
          <w:color w:val="22272F"/>
          <w:szCs w:val="24"/>
        </w:rPr>
        <w:t>установление факта недостоверности представленной получателем субсидии информации</w:t>
      </w:r>
      <w:r w:rsidRPr="00D40F2F">
        <w:rPr>
          <w:rFonts w:ascii="Times New Roman" w:hAnsi="Times New Roman" w:cs="Times New Roman"/>
          <w:szCs w:val="24"/>
        </w:rPr>
        <w:t>.</w:t>
      </w:r>
    </w:p>
    <w:p w14:paraId="06F1A172"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t xml:space="preserve">14. Участники отбора, заявки которых не были отклонены, признаются победителями отбора. Главный распорядитель и победитель отбора (получатель субсидии) заключают соглашение о предоставлении субсидии, </w:t>
      </w:r>
      <w:r w:rsidRPr="00D40F2F">
        <w:rPr>
          <w:rFonts w:ascii="Times New Roman" w:hAnsi="Times New Roman" w:cs="Times New Roman"/>
          <w:color w:val="22272F"/>
          <w:shd w:val="clear" w:color="auto" w:fill="FFFFFF"/>
        </w:rPr>
        <w:t>дополнительное соглашение к соглашению, в том числе дополнительное соглашение о расторжении соглашения в</w:t>
      </w:r>
      <w:r w:rsidRPr="00D40F2F">
        <w:rPr>
          <w:rFonts w:ascii="Times New Roman" w:hAnsi="Times New Roman" w:cs="Times New Roman"/>
        </w:rPr>
        <w:t xml:space="preserve"> соответствии с типовой формой, установленной финансовым управлением администрации Нязепетровского муниципального района.</w:t>
      </w:r>
    </w:p>
    <w:p w14:paraId="7ECB369A"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t xml:space="preserve">15. Управление производит расчет сумм субсидии по каждому получателю субсидии на основании представленных в соответствии с </w:t>
      </w:r>
      <w:proofErr w:type="spellStart"/>
      <w:r w:rsidRPr="00D40F2F">
        <w:rPr>
          <w:rFonts w:ascii="Times New Roman" w:hAnsi="Times New Roman" w:cs="Times New Roman"/>
        </w:rPr>
        <w:t>п.п</w:t>
      </w:r>
      <w:proofErr w:type="spellEnd"/>
      <w:r w:rsidRPr="00D40F2F">
        <w:rPr>
          <w:rFonts w:ascii="Times New Roman" w:hAnsi="Times New Roman" w:cs="Times New Roman"/>
        </w:rPr>
        <w:t xml:space="preserve">. 2) п. 10 настоящего Порядка документов в составе заявки в пределах средств бюджета Нязепетровского муниципального района на </w:t>
      </w:r>
      <w:r w:rsidRPr="00D40F2F">
        <w:rPr>
          <w:rFonts w:ascii="Times New Roman" w:hAnsi="Times New Roman" w:cs="Times New Roman"/>
        </w:rPr>
        <w:lastRenderedPageBreak/>
        <w:t xml:space="preserve">указанные цели и готовит соответствующее заключение о сумме субсидии. Управление составляет сводный реестр получателей субсидии (далее именуется - сводный реестр) в пределах бюджетных ассигнований и лимитов бюджетных обязательств, доведенных в установленном законодательством порядке до главного распорядителя. </w:t>
      </w:r>
    </w:p>
    <w:p w14:paraId="54FAA7E2"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t>16. Основанием для предоставления субсидий являются заключение Управления о сумме субсидии, соглашение о предоставлении субсидии и распоряжение администрации Нязепетровского муниципального района о выплате субсидии.</w:t>
      </w:r>
    </w:p>
    <w:p w14:paraId="2F075F58" w14:textId="77777777" w:rsidR="00F12C47" w:rsidRPr="00D40F2F" w:rsidRDefault="00F12C47" w:rsidP="00F12C47">
      <w:pPr>
        <w:widowControl w:val="0"/>
        <w:shd w:val="clear" w:color="auto" w:fill="FFFFFF"/>
        <w:tabs>
          <w:tab w:val="left" w:pos="709"/>
          <w:tab w:val="left" w:pos="851"/>
          <w:tab w:val="left" w:pos="1134"/>
        </w:tabs>
        <w:autoSpaceDE w:val="0"/>
        <w:autoSpaceDN w:val="0"/>
        <w:adjustRightInd w:val="0"/>
        <w:ind w:right="50"/>
        <w:jc w:val="both"/>
        <w:rPr>
          <w:rFonts w:ascii="Times New Roman" w:hAnsi="Times New Roman" w:cs="Times New Roman"/>
          <w:lang w:eastAsia="ru-RU"/>
        </w:rPr>
      </w:pPr>
      <w:r w:rsidRPr="00D40F2F">
        <w:rPr>
          <w:rFonts w:ascii="Times New Roman" w:hAnsi="Times New Roman" w:cs="Times New Roman"/>
        </w:rPr>
        <w:tab/>
        <w:t xml:space="preserve">  17. Субсидия перечисляется получателю субсидии на основании заявки главного распорядителя, представленной в финансовое управление администрации Нязепетровского муниципального района,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в заявке получателем субсидии.  </w:t>
      </w:r>
    </w:p>
    <w:p w14:paraId="48E18F6E" w14:textId="77777777" w:rsidR="00F12C47" w:rsidRPr="00D40F2F" w:rsidRDefault="00F12C47" w:rsidP="00F12C47">
      <w:pPr>
        <w:widowControl w:val="0"/>
        <w:shd w:val="clear" w:color="auto" w:fill="FFFFFF"/>
        <w:tabs>
          <w:tab w:val="left" w:pos="709"/>
          <w:tab w:val="left" w:pos="851"/>
          <w:tab w:val="left" w:pos="1134"/>
        </w:tabs>
        <w:autoSpaceDE w:val="0"/>
        <w:autoSpaceDN w:val="0"/>
        <w:adjustRightInd w:val="0"/>
        <w:ind w:right="50"/>
        <w:jc w:val="both"/>
        <w:rPr>
          <w:rFonts w:ascii="Times New Roman" w:hAnsi="Times New Roman" w:cs="Times New Roman"/>
          <w:lang w:eastAsia="ru-RU"/>
        </w:rPr>
      </w:pPr>
      <w:r w:rsidRPr="00D40F2F">
        <w:rPr>
          <w:rFonts w:ascii="Times New Roman" w:hAnsi="Times New Roman" w:cs="Times New Roman"/>
        </w:rPr>
        <w:tab/>
        <w:t>Перечисление субсидии осуществляется в срок не позднее 10-го рабочего дня, следующего за днем принятия распоряжения администрации Нязепетровского муниципального района о выплате субсидии.</w:t>
      </w:r>
    </w:p>
    <w:p w14:paraId="10484E59"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t xml:space="preserve">18. В случае уменьшения главному распорядителю как получателю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включаются условия о согласовании новых условий соглашения или расторгается соглашение при </w:t>
      </w:r>
      <w:r w:rsidR="00541BD9" w:rsidRPr="00D40F2F">
        <w:rPr>
          <w:rFonts w:ascii="Times New Roman" w:hAnsi="Times New Roman" w:cs="Times New Roman"/>
        </w:rPr>
        <w:t>не достижении</w:t>
      </w:r>
      <w:r w:rsidRPr="00D40F2F">
        <w:rPr>
          <w:rFonts w:ascii="Times New Roman" w:hAnsi="Times New Roman" w:cs="Times New Roman"/>
        </w:rPr>
        <w:t xml:space="preserve"> согласия по новым условиям.</w:t>
      </w:r>
    </w:p>
    <w:p w14:paraId="40F26893" w14:textId="77777777" w:rsidR="00031157" w:rsidRPr="00D40F2F" w:rsidRDefault="00F12C47" w:rsidP="0003115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r>
      <w:r w:rsidR="00031157" w:rsidRPr="00031157">
        <w:rPr>
          <w:rFonts w:ascii="Times New Roman" w:hAnsi="Times New Roman" w:cs="Times New Roman"/>
        </w:rPr>
        <w:t>19.  Результатом предоставления субсидии является бесперебойное (в рамках установленного графика) оказание банных услуг надлежащего качества по ценам, установленным администрацией Нязепетровского муниципального района.</w:t>
      </w:r>
    </w:p>
    <w:p w14:paraId="2EA2AABE" w14:textId="77777777" w:rsidR="00F12C47" w:rsidRPr="00D40F2F" w:rsidRDefault="00F12C47" w:rsidP="0003115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ab/>
        <w:t>20. Счета, на которые перечисляется субсидия, указывается в соглашении о предоставлении субсидии.</w:t>
      </w:r>
    </w:p>
    <w:p w14:paraId="317CFE9C" w14:textId="77777777" w:rsidR="00F12C47" w:rsidRPr="00D40F2F" w:rsidRDefault="00F12C47" w:rsidP="00F12C47">
      <w:pPr>
        <w:pStyle w:val="s1"/>
        <w:shd w:val="clear" w:color="auto" w:fill="FFFFFF"/>
        <w:tabs>
          <w:tab w:val="left" w:pos="993"/>
        </w:tabs>
        <w:spacing w:before="0" w:beforeAutospacing="0" w:after="0" w:afterAutospacing="0"/>
        <w:jc w:val="both"/>
        <w:rPr>
          <w:color w:val="22272F"/>
        </w:rPr>
      </w:pPr>
      <w:r w:rsidRPr="00D40F2F">
        <w:rPr>
          <w:color w:val="22272F"/>
        </w:rPr>
        <w:t xml:space="preserve">              21. Получатель субсидии в срок до 10 числа месяца, следующего за отчетным кварталом, предоставляет главному распорядителю отчет по форме (формам), определенным типовой формой соглашений, установленной финансовым управлением администрации Нязепетровского муниципального района:</w:t>
      </w:r>
    </w:p>
    <w:p w14:paraId="23407A5E" w14:textId="77777777" w:rsidR="00F12C47" w:rsidRPr="00D40F2F" w:rsidRDefault="00F12C47" w:rsidP="00F12C47">
      <w:pPr>
        <w:pStyle w:val="s1"/>
        <w:numPr>
          <w:ilvl w:val="0"/>
          <w:numId w:val="12"/>
        </w:numPr>
        <w:shd w:val="clear" w:color="auto" w:fill="FFFFFF"/>
        <w:tabs>
          <w:tab w:val="left" w:pos="851"/>
          <w:tab w:val="left" w:pos="993"/>
        </w:tabs>
        <w:spacing w:before="0" w:beforeAutospacing="0" w:after="0" w:afterAutospacing="0"/>
        <w:ind w:left="0" w:firstLine="567"/>
        <w:jc w:val="both"/>
        <w:rPr>
          <w:color w:val="22272F"/>
        </w:rPr>
      </w:pPr>
      <w:r w:rsidRPr="00D40F2F">
        <w:rPr>
          <w:color w:val="22272F"/>
        </w:rPr>
        <w:t>отчет о достижении значений результатов предоставления субсидии, а также характеристик результата (при их установлении);</w:t>
      </w:r>
    </w:p>
    <w:p w14:paraId="7BA33DDD" w14:textId="77777777" w:rsidR="00F12C47" w:rsidRPr="00D40F2F" w:rsidRDefault="00F12C47" w:rsidP="00F12C47">
      <w:pPr>
        <w:pStyle w:val="s1"/>
        <w:numPr>
          <w:ilvl w:val="0"/>
          <w:numId w:val="12"/>
        </w:numPr>
        <w:shd w:val="clear" w:color="auto" w:fill="FFFFFF"/>
        <w:tabs>
          <w:tab w:val="left" w:pos="851"/>
          <w:tab w:val="left" w:pos="993"/>
        </w:tabs>
        <w:spacing w:before="0" w:beforeAutospacing="0" w:after="0" w:afterAutospacing="0"/>
        <w:ind w:left="0" w:firstLine="567"/>
        <w:jc w:val="both"/>
        <w:rPr>
          <w:color w:val="22272F"/>
        </w:rPr>
      </w:pPr>
      <w:r w:rsidRPr="00D40F2F">
        <w:rPr>
          <w:color w:val="22272F"/>
        </w:rPr>
        <w:t>отчет об осуществлении расходов, источником финансового обеспечения которых является субсидия.</w:t>
      </w:r>
    </w:p>
    <w:p w14:paraId="40893FB2" w14:textId="77777777" w:rsidR="00F12C47" w:rsidRPr="00D40F2F" w:rsidRDefault="00F12C47" w:rsidP="00F12C47">
      <w:pPr>
        <w:pStyle w:val="s1"/>
        <w:shd w:val="clear" w:color="auto" w:fill="FFFFFF"/>
        <w:tabs>
          <w:tab w:val="left" w:pos="993"/>
        </w:tabs>
        <w:spacing w:before="0" w:beforeAutospacing="0" w:after="0" w:afterAutospacing="0"/>
        <w:jc w:val="both"/>
      </w:pPr>
      <w:r w:rsidRPr="00D40F2F">
        <w:rPr>
          <w:color w:val="22272F"/>
        </w:rPr>
        <w:t xml:space="preserve">              22. В случае предоставления субсидий, источником финансового обеспечения расходных обязательств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6C5D659B"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 xml:space="preserve">              23. Получатель субсидии не вправе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560FD242"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 xml:space="preserve">              24. Получатель субсидии имеет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финансовым управлением администрации Нязепетровского муниципального района решения о наличии потребности в указанных средствах.</w:t>
      </w:r>
    </w:p>
    <w:p w14:paraId="38021DFF" w14:textId="77777777" w:rsidR="00F12C47" w:rsidRPr="00D40F2F" w:rsidRDefault="00F12C47" w:rsidP="00F12C47">
      <w:pPr>
        <w:widowControl w:val="0"/>
        <w:shd w:val="clear" w:color="auto" w:fill="FFFFFF"/>
        <w:tabs>
          <w:tab w:val="left" w:pos="851"/>
          <w:tab w:val="left" w:pos="993"/>
        </w:tabs>
        <w:autoSpaceDE w:val="0"/>
        <w:autoSpaceDN w:val="0"/>
        <w:adjustRightInd w:val="0"/>
        <w:ind w:right="50"/>
        <w:jc w:val="both"/>
        <w:rPr>
          <w:rFonts w:ascii="Times New Roman" w:hAnsi="Times New Roman" w:cs="Times New Roman"/>
        </w:rPr>
      </w:pPr>
      <w:r w:rsidRPr="00D40F2F">
        <w:rPr>
          <w:rFonts w:ascii="Times New Roman" w:hAnsi="Times New Roman" w:cs="Times New Roman"/>
          <w:shd w:val="clear" w:color="auto" w:fill="FFFFFF"/>
        </w:rPr>
        <w:t xml:space="preserve">              25.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w:t>
      </w:r>
      <w:r w:rsidRPr="00D40F2F">
        <w:rPr>
          <w:rFonts w:ascii="Times New Roman" w:hAnsi="Times New Roman" w:cs="Times New Roman"/>
          <w:shd w:val="clear" w:color="auto" w:fill="FFFFFF"/>
        </w:rPr>
        <w:lastRenderedPageBreak/>
        <w:t>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дает согласие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статьей </w:t>
      </w:r>
      <w:hyperlink r:id="rId13" w:anchor="/document/12112604/entry/2692" w:history="1">
        <w:r w:rsidRPr="00D40F2F">
          <w:rPr>
            <w:rStyle w:val="af3"/>
            <w:rFonts w:ascii="Times New Roman" w:hAnsi="Times New Roman" w:cs="Times New Roman"/>
            <w:shd w:val="clear" w:color="auto" w:fill="FFFFFF"/>
          </w:rPr>
          <w:t>269</w:t>
        </w:r>
        <w:r w:rsidRPr="00D40F2F">
          <w:rPr>
            <w:rStyle w:val="af3"/>
            <w:rFonts w:ascii="Times New Roman" w:hAnsi="Times New Roman" w:cs="Times New Roman"/>
            <w:shd w:val="clear" w:color="auto" w:fill="FFFFFF"/>
            <w:vertAlign w:val="superscript"/>
          </w:rPr>
          <w:t> 2</w:t>
        </w:r>
      </w:hyperlink>
      <w:r w:rsidRPr="00D40F2F">
        <w:rPr>
          <w:rFonts w:ascii="Times New Roman" w:hAnsi="Times New Roman" w:cs="Times New Roman"/>
          <w:shd w:val="clear" w:color="auto" w:fill="FFFFFF"/>
        </w:rPr>
        <w:t> Бюджетного кодекса Российской Федерации и на включение таких положений в соглашение.</w:t>
      </w:r>
    </w:p>
    <w:p w14:paraId="44458851" w14:textId="77777777" w:rsidR="00CD6764" w:rsidRPr="00D40F2F" w:rsidRDefault="00CD6764" w:rsidP="00CD6764">
      <w:pPr>
        <w:widowControl w:val="0"/>
        <w:shd w:val="clear" w:color="auto" w:fill="FFFFFF"/>
        <w:tabs>
          <w:tab w:val="left" w:pos="851"/>
          <w:tab w:val="left" w:pos="993"/>
          <w:tab w:val="left" w:pos="1134"/>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 xml:space="preserve">             26.</w:t>
      </w:r>
      <w:r w:rsidR="00F12C47" w:rsidRPr="00D40F2F">
        <w:rPr>
          <w:rFonts w:ascii="Times New Roman" w:hAnsi="Times New Roman" w:cs="Times New Roman"/>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A8B6C9C" w14:textId="77777777" w:rsidR="00CD6764" w:rsidRPr="00D40F2F" w:rsidRDefault="00CD6764" w:rsidP="00CD6764">
      <w:pPr>
        <w:widowControl w:val="0"/>
        <w:shd w:val="clear" w:color="auto" w:fill="FFFFFF"/>
        <w:tabs>
          <w:tab w:val="left" w:pos="851"/>
          <w:tab w:val="left" w:pos="993"/>
          <w:tab w:val="left" w:pos="1134"/>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 xml:space="preserve">             27.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anchor="/document/10164072/entry/23052" w:history="1">
        <w:r w:rsidRPr="00D40F2F">
          <w:rPr>
            <w:rStyle w:val="af3"/>
            <w:rFonts w:ascii="Times New Roman" w:hAnsi="Times New Roman" w:cs="Times New Roman"/>
          </w:rPr>
          <w:t>абзацем вторым пункта 5 статьи 23</w:t>
        </w:r>
      </w:hyperlink>
      <w:r w:rsidRPr="00D40F2F">
        <w:rPr>
          <w:rFonts w:ascii="Times New Roman" w:hAnsi="Times New Roman" w:cs="Times New Roman"/>
        </w:rPr>
        <w:t>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1D266B4" w14:textId="77777777" w:rsidR="00CD6764" w:rsidRPr="00D40F2F" w:rsidRDefault="00CD6764" w:rsidP="00CD6764">
      <w:pPr>
        <w:widowControl w:val="0"/>
        <w:shd w:val="clear" w:color="auto" w:fill="FFFFFF"/>
        <w:tabs>
          <w:tab w:val="left" w:pos="851"/>
          <w:tab w:val="left" w:pos="993"/>
          <w:tab w:val="left" w:pos="1134"/>
        </w:tabs>
        <w:autoSpaceDE w:val="0"/>
        <w:autoSpaceDN w:val="0"/>
        <w:adjustRightInd w:val="0"/>
        <w:ind w:right="50"/>
        <w:jc w:val="both"/>
        <w:rPr>
          <w:rFonts w:ascii="Times New Roman" w:hAnsi="Times New Roman" w:cs="Times New Roman"/>
        </w:rPr>
      </w:pPr>
      <w:r w:rsidRPr="00D40F2F">
        <w:rPr>
          <w:rFonts w:ascii="Times New Roman" w:hAnsi="Times New Roman" w:cs="Times New Roman"/>
        </w:rPr>
        <w:t xml:space="preserve">               28.</w:t>
      </w:r>
      <w:r w:rsidR="00D40F2F" w:rsidRPr="00D40F2F">
        <w:rPr>
          <w:rFonts w:ascii="Times New Roman" w:hAnsi="Times New Roman" w:cs="Times New Roman"/>
        </w:rPr>
        <w:t xml:space="preserve"> </w:t>
      </w:r>
      <w:r w:rsidRPr="00D40F2F">
        <w:rPr>
          <w:rFonts w:ascii="Times New Roman" w:hAnsi="Times New Roman" w:cs="Times New Roman"/>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anchor="/document/10164072/entry/23052" w:history="1">
        <w:r w:rsidRPr="00D40F2F">
          <w:rPr>
            <w:rStyle w:val="af3"/>
            <w:rFonts w:ascii="Times New Roman" w:hAnsi="Times New Roman" w:cs="Times New Roman"/>
          </w:rPr>
          <w:t>абзацем вторым пункта 5 статьи 23</w:t>
        </w:r>
      </w:hyperlink>
      <w:r w:rsidRPr="00D40F2F">
        <w:rPr>
          <w:rFonts w:ascii="Times New Roman" w:hAnsi="Times New Roman" w:cs="Times New Roman"/>
        </w:rPr>
        <w:t> Гражданского кодекса Российской Федерации, передающего свои права другому гражданину в соответствии со </w:t>
      </w:r>
      <w:hyperlink r:id="rId16" w:anchor="/document/12131264/entry/18" w:history="1">
        <w:r w:rsidRPr="00D40F2F">
          <w:rPr>
            <w:rStyle w:val="af3"/>
            <w:rFonts w:ascii="Times New Roman" w:hAnsi="Times New Roman" w:cs="Times New Roman"/>
          </w:rPr>
          <w:t>статьей 18</w:t>
        </w:r>
      </w:hyperlink>
      <w:r w:rsidRPr="00D40F2F">
        <w:rPr>
          <w:rFonts w:ascii="Times New Roman" w:hAnsi="Times New Roman" w:cs="Times New Roman"/>
        </w:rPr>
        <w:t>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FBACC8C" w14:textId="77777777" w:rsidR="00CD6764" w:rsidRPr="00D40F2F" w:rsidRDefault="00CD6764" w:rsidP="00CD6764">
      <w:pPr>
        <w:widowControl w:val="0"/>
        <w:shd w:val="clear" w:color="auto" w:fill="FFFFFF"/>
        <w:tabs>
          <w:tab w:val="left" w:pos="851"/>
          <w:tab w:val="left" w:pos="993"/>
          <w:tab w:val="left" w:pos="1134"/>
        </w:tabs>
        <w:autoSpaceDE w:val="0"/>
        <w:autoSpaceDN w:val="0"/>
        <w:adjustRightInd w:val="0"/>
        <w:ind w:right="50"/>
        <w:jc w:val="both"/>
        <w:rPr>
          <w:rFonts w:ascii="Times New Roman" w:hAnsi="Times New Roman" w:cs="Times New Roman"/>
        </w:rPr>
      </w:pPr>
    </w:p>
    <w:p w14:paraId="4C4609CD" w14:textId="77777777" w:rsidR="00D40F2F" w:rsidRPr="00D40F2F" w:rsidRDefault="00D40F2F" w:rsidP="00D40F2F">
      <w:pPr>
        <w:tabs>
          <w:tab w:val="left" w:pos="851"/>
          <w:tab w:val="left" w:pos="993"/>
        </w:tabs>
        <w:ind w:firstLine="567"/>
        <w:jc w:val="center"/>
        <w:rPr>
          <w:rFonts w:ascii="Times New Roman" w:hAnsi="Times New Roman" w:cs="Times New Roman"/>
          <w:b/>
        </w:rPr>
      </w:pPr>
      <w:r w:rsidRPr="00D40F2F">
        <w:rPr>
          <w:rFonts w:ascii="Times New Roman" w:hAnsi="Times New Roman" w:cs="Times New Roman"/>
          <w:b/>
        </w:rPr>
        <w:t>3. Требования об осуществлении контроля за соблюдением условий, целей и порядка предоставления субсидий и ответственности за их нарушение</w:t>
      </w:r>
    </w:p>
    <w:p w14:paraId="35F2C960" w14:textId="77777777" w:rsidR="00D40F2F" w:rsidRPr="00D40F2F" w:rsidRDefault="00D40F2F" w:rsidP="00D40F2F">
      <w:pPr>
        <w:tabs>
          <w:tab w:val="left" w:pos="851"/>
          <w:tab w:val="left" w:pos="993"/>
        </w:tabs>
        <w:ind w:firstLine="567"/>
        <w:jc w:val="center"/>
        <w:rPr>
          <w:rFonts w:ascii="Times New Roman" w:hAnsi="Times New Roman" w:cs="Times New Roman"/>
        </w:rPr>
      </w:pPr>
    </w:p>
    <w:p w14:paraId="6D5AE373" w14:textId="77777777" w:rsidR="00BE4EA0" w:rsidRDefault="00D40F2F" w:rsidP="00BE4EA0">
      <w:pPr>
        <w:pStyle w:val="s1"/>
        <w:shd w:val="clear" w:color="auto" w:fill="FFFFFF"/>
        <w:tabs>
          <w:tab w:val="left" w:pos="993"/>
        </w:tabs>
        <w:jc w:val="both"/>
      </w:pPr>
      <w:r w:rsidRPr="00D40F2F">
        <w:tab/>
        <w:t xml:space="preserve">29. Главный распорядитель осуществляет проверку </w:t>
      </w:r>
      <w:r w:rsidRPr="00D40F2F">
        <w:rPr>
          <w:color w:val="22272F"/>
        </w:rPr>
        <w:t xml:space="preserve">соблюдения получателем субсидии </w:t>
      </w:r>
      <w:r w:rsidRPr="00D40F2F">
        <w:t>условий и порядка предоставления субсидий, в том числе в части достижения результатов предоставления субсидии.</w:t>
      </w:r>
    </w:p>
    <w:p w14:paraId="0FFCBB07" w14:textId="09A07FFE" w:rsidR="00D40F2F" w:rsidRPr="006C50CF" w:rsidRDefault="00D40F2F" w:rsidP="00BE4EA0">
      <w:pPr>
        <w:pStyle w:val="s1"/>
        <w:shd w:val="clear" w:color="auto" w:fill="FFFFFF"/>
        <w:tabs>
          <w:tab w:val="left" w:pos="993"/>
        </w:tabs>
        <w:jc w:val="both"/>
      </w:pPr>
      <w:r w:rsidRPr="00D40F2F">
        <w:tab/>
        <w:t>30.</w:t>
      </w:r>
      <w:r>
        <w:t xml:space="preserve"> </w:t>
      </w:r>
      <w:r w:rsidRPr="006C50CF">
        <w:rPr>
          <w:shd w:val="clear" w:color="auto" w:fill="FFFFFF"/>
        </w:rPr>
        <w:t xml:space="preserve">Органы муниципального финансового контроля </w:t>
      </w:r>
      <w:r>
        <w:rPr>
          <w:shd w:val="clear" w:color="auto" w:fill="FFFFFF"/>
        </w:rPr>
        <w:t xml:space="preserve">администрации Нязепетровского муниципального района </w:t>
      </w:r>
      <w:r w:rsidRPr="006C50CF">
        <w:rPr>
          <w:shd w:val="clear" w:color="auto" w:fill="FFFFFF"/>
        </w:rPr>
        <w:t>осуществляют проверку порядка и условий предоставления субсидий, в том числе в части достижения результатов предоставления субсидии, в соответствии со статьей </w:t>
      </w:r>
      <w:r w:rsidRPr="006C50CF">
        <w:t>269.2</w:t>
      </w:r>
      <w:r w:rsidRPr="006C50CF">
        <w:rPr>
          <w:shd w:val="clear" w:color="auto" w:fill="FFFFFF"/>
        </w:rPr>
        <w:t> Бюджетного кодекса Российской Федерации.</w:t>
      </w:r>
    </w:p>
    <w:p w14:paraId="6D9FAA72" w14:textId="77777777" w:rsidR="00D40F2F" w:rsidRPr="006C50CF" w:rsidRDefault="00D40F2F" w:rsidP="00D40F2F">
      <w:pPr>
        <w:widowControl w:val="0"/>
        <w:shd w:val="clear" w:color="auto" w:fill="FFFFFF"/>
        <w:tabs>
          <w:tab w:val="left" w:pos="851"/>
          <w:tab w:val="left" w:pos="993"/>
        </w:tabs>
        <w:autoSpaceDE w:val="0"/>
        <w:autoSpaceDN w:val="0"/>
        <w:adjustRightInd w:val="0"/>
        <w:ind w:right="50"/>
        <w:jc w:val="both"/>
      </w:pPr>
      <w:r>
        <w:tab/>
        <w:t xml:space="preserve">31. </w:t>
      </w:r>
      <w:r w:rsidRPr="006C50CF">
        <w:t>Получатель субсидии несет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муниципального района в соответствии с действующим законодательством и соглашением о предоставлении субсидии.</w:t>
      </w:r>
    </w:p>
    <w:p w14:paraId="215ACC61" w14:textId="77777777" w:rsidR="00D40F2F" w:rsidRPr="006C50CF" w:rsidRDefault="00D40F2F" w:rsidP="00D40F2F">
      <w:pPr>
        <w:widowControl w:val="0"/>
        <w:shd w:val="clear" w:color="auto" w:fill="FFFFFF"/>
        <w:tabs>
          <w:tab w:val="left" w:pos="851"/>
          <w:tab w:val="left" w:pos="993"/>
        </w:tabs>
        <w:autoSpaceDE w:val="0"/>
        <w:autoSpaceDN w:val="0"/>
        <w:adjustRightInd w:val="0"/>
        <w:ind w:right="50"/>
        <w:jc w:val="both"/>
      </w:pPr>
      <w:r>
        <w:tab/>
        <w:t xml:space="preserve">32. </w:t>
      </w:r>
      <w:r w:rsidRPr="006C50CF">
        <w:t>Полученная субсидия подлежит возврату в бюджет Нязепетровского муниципального района в случаях:</w:t>
      </w:r>
      <w:r>
        <w:t>33</w:t>
      </w:r>
    </w:p>
    <w:p w14:paraId="335F6D8C" w14:textId="77777777" w:rsidR="00D40F2F" w:rsidRPr="0051617A" w:rsidRDefault="00D40F2F" w:rsidP="00D40F2F">
      <w:pPr>
        <w:pStyle w:val="aa"/>
        <w:numPr>
          <w:ilvl w:val="0"/>
          <w:numId w:val="21"/>
        </w:numPr>
        <w:shd w:val="clear" w:color="auto" w:fill="FFFFFF"/>
        <w:tabs>
          <w:tab w:val="left" w:pos="851"/>
          <w:tab w:val="left" w:pos="993"/>
        </w:tabs>
        <w:suppressAutoHyphens/>
        <w:ind w:left="0" w:firstLine="567"/>
        <w:jc w:val="both"/>
        <w:rPr>
          <w:szCs w:val="24"/>
        </w:rPr>
      </w:pPr>
      <w:r w:rsidRPr="0051617A">
        <w:rPr>
          <w:szCs w:val="24"/>
        </w:rPr>
        <w:t xml:space="preserve">неисполнения (ненадлежащего исполнения) получателем субсидии обязательств, предусмотренных соглашением о предоставлении субсидии, нарушения условий, </w:t>
      </w:r>
      <w:r w:rsidRPr="0051617A">
        <w:rPr>
          <w:szCs w:val="24"/>
        </w:rPr>
        <w:lastRenderedPageBreak/>
        <w:t>установленных при предоставлении субсидии, выявленного в том числе по</w:t>
      </w:r>
      <w:r w:rsidRPr="0051617A">
        <w:rPr>
          <w:color w:val="22272F"/>
          <w:szCs w:val="24"/>
        </w:rPr>
        <w:t xml:space="preserve"> фактам проверок, проведенных главным распорядителем и органом муниципального финансового контроля, а также в случае не достижения значений результатов предоставления субсидии</w:t>
      </w:r>
      <w:r w:rsidRPr="0051617A">
        <w:rPr>
          <w:szCs w:val="24"/>
        </w:rPr>
        <w:t>;</w:t>
      </w:r>
    </w:p>
    <w:p w14:paraId="6EFA5232" w14:textId="77777777" w:rsidR="00D40F2F" w:rsidRPr="0051617A" w:rsidRDefault="00D40F2F" w:rsidP="00D40F2F">
      <w:pPr>
        <w:pStyle w:val="aa"/>
        <w:numPr>
          <w:ilvl w:val="0"/>
          <w:numId w:val="21"/>
        </w:numPr>
        <w:shd w:val="clear" w:color="auto" w:fill="FFFFFF"/>
        <w:tabs>
          <w:tab w:val="left" w:pos="851"/>
          <w:tab w:val="left" w:pos="993"/>
        </w:tabs>
        <w:suppressAutoHyphens/>
        <w:ind w:left="0" w:firstLine="567"/>
        <w:jc w:val="both"/>
        <w:rPr>
          <w:szCs w:val="24"/>
        </w:rPr>
      </w:pPr>
      <w:r w:rsidRPr="0051617A">
        <w:rPr>
          <w:szCs w:val="24"/>
        </w:rPr>
        <w:t>ликвидации, реорганизации, несостоятельности (банкротства) получателя субсидий.</w:t>
      </w:r>
    </w:p>
    <w:p w14:paraId="14304D2A" w14:textId="77777777" w:rsidR="00D40F2F" w:rsidRPr="006C50CF" w:rsidRDefault="00D40F2F" w:rsidP="00D40F2F">
      <w:pPr>
        <w:widowControl w:val="0"/>
        <w:shd w:val="clear" w:color="auto" w:fill="FFFFFF"/>
        <w:tabs>
          <w:tab w:val="left" w:pos="426"/>
          <w:tab w:val="left" w:pos="993"/>
        </w:tabs>
        <w:autoSpaceDE w:val="0"/>
        <w:autoSpaceDN w:val="0"/>
        <w:adjustRightInd w:val="0"/>
        <w:ind w:right="50"/>
        <w:jc w:val="both"/>
      </w:pPr>
      <w:r>
        <w:tab/>
        <w:t xml:space="preserve">  С</w:t>
      </w:r>
      <w:r w:rsidRPr="006C50CF">
        <w:t xml:space="preserve">убсидия подлежит возврату в бюджет Нязепетровского муниципального района в течение 10 календарных дней с момента получения требования о возврате субсидий, выставленного главным распорядителем. </w:t>
      </w:r>
    </w:p>
    <w:p w14:paraId="1C0D079F" w14:textId="77777777" w:rsidR="00D40F2F" w:rsidRPr="006C50CF" w:rsidRDefault="00D40F2F" w:rsidP="00D40F2F">
      <w:pPr>
        <w:widowControl w:val="0"/>
        <w:shd w:val="clear" w:color="auto" w:fill="FFFFFF"/>
        <w:tabs>
          <w:tab w:val="left" w:pos="851"/>
          <w:tab w:val="left" w:pos="993"/>
        </w:tabs>
        <w:autoSpaceDE w:val="0"/>
        <w:autoSpaceDN w:val="0"/>
        <w:adjustRightInd w:val="0"/>
        <w:ind w:right="50"/>
        <w:jc w:val="both"/>
      </w:pPr>
      <w:r>
        <w:tab/>
        <w:t>33.</w:t>
      </w:r>
      <w:r w:rsidRPr="006C50CF">
        <w:t xml:space="preserve"> В случае отказа от добровольного возврата субсидий в установленный срок главный распорядитель готовит и направляет в Арбитражный суд Челябинской области исковое заявление о взыскании необоснованно полученных сумм субсидий. </w:t>
      </w:r>
    </w:p>
    <w:p w14:paraId="3AEA1D8D" w14:textId="77777777" w:rsidR="00D40F2F" w:rsidRPr="00D40F2F" w:rsidRDefault="00D40F2F" w:rsidP="00D40F2F">
      <w:pPr>
        <w:pStyle w:val="s1"/>
        <w:shd w:val="clear" w:color="auto" w:fill="FFFFFF"/>
        <w:tabs>
          <w:tab w:val="left" w:pos="993"/>
        </w:tabs>
        <w:ind w:right="510"/>
        <w:jc w:val="both"/>
      </w:pPr>
    </w:p>
    <w:p w14:paraId="427C8C4E" w14:textId="77777777" w:rsidR="00D40F2F" w:rsidRPr="0068374E" w:rsidRDefault="00D40F2F" w:rsidP="00D40F2F">
      <w:pPr>
        <w:pStyle w:val="s1"/>
        <w:shd w:val="clear" w:color="auto" w:fill="FFFFFF"/>
        <w:tabs>
          <w:tab w:val="left" w:pos="993"/>
        </w:tabs>
        <w:jc w:val="both"/>
        <w:rPr>
          <w:i/>
        </w:rPr>
      </w:pPr>
    </w:p>
    <w:p w14:paraId="3F1F5D42" w14:textId="77777777" w:rsidR="00CD6764" w:rsidRDefault="00CD6764" w:rsidP="00F14E27">
      <w:pPr>
        <w:jc w:val="both"/>
      </w:pPr>
    </w:p>
    <w:p w14:paraId="31498D69" w14:textId="77777777" w:rsidR="00CD6764" w:rsidRDefault="00CD6764" w:rsidP="00F14E27">
      <w:pPr>
        <w:jc w:val="both"/>
      </w:pPr>
    </w:p>
    <w:p w14:paraId="6DC2C637" w14:textId="77777777" w:rsidR="00CD6764" w:rsidRPr="00C42D6C" w:rsidRDefault="00CD6764" w:rsidP="00F14E27">
      <w:pPr>
        <w:jc w:val="both"/>
      </w:pPr>
    </w:p>
    <w:p w14:paraId="643B1A59" w14:textId="77777777" w:rsidR="00F14E27" w:rsidRDefault="00F14E27" w:rsidP="00F14E27">
      <w:pPr>
        <w:jc w:val="both"/>
      </w:pPr>
    </w:p>
    <w:p w14:paraId="4A6EB79A" w14:textId="77777777" w:rsidR="00D40F2F" w:rsidRDefault="00D40F2F" w:rsidP="00F14E27">
      <w:pPr>
        <w:jc w:val="both"/>
      </w:pPr>
    </w:p>
    <w:p w14:paraId="14865EAC" w14:textId="77777777" w:rsidR="00D40F2F" w:rsidRDefault="00D40F2F" w:rsidP="00F14E27">
      <w:pPr>
        <w:jc w:val="both"/>
      </w:pPr>
    </w:p>
    <w:p w14:paraId="01EAAA28" w14:textId="77777777" w:rsidR="00D40F2F" w:rsidRDefault="00D40F2F" w:rsidP="00F14E27">
      <w:pPr>
        <w:jc w:val="both"/>
      </w:pPr>
    </w:p>
    <w:p w14:paraId="228E6074" w14:textId="77777777" w:rsidR="00D40F2F" w:rsidRDefault="00D40F2F" w:rsidP="00F14E27">
      <w:pPr>
        <w:jc w:val="both"/>
      </w:pPr>
    </w:p>
    <w:p w14:paraId="4B170428" w14:textId="77777777" w:rsidR="00D40F2F" w:rsidRDefault="00D40F2F" w:rsidP="00F14E27">
      <w:pPr>
        <w:jc w:val="both"/>
      </w:pPr>
    </w:p>
    <w:p w14:paraId="4D073DFC" w14:textId="77777777" w:rsidR="00D40F2F" w:rsidRDefault="00D40F2F" w:rsidP="00F14E27">
      <w:pPr>
        <w:jc w:val="both"/>
      </w:pPr>
    </w:p>
    <w:p w14:paraId="29E1C304" w14:textId="77777777" w:rsidR="00D40F2F" w:rsidRDefault="00D40F2F" w:rsidP="00F14E27">
      <w:pPr>
        <w:jc w:val="both"/>
      </w:pPr>
    </w:p>
    <w:p w14:paraId="55033B75" w14:textId="77777777" w:rsidR="00D40F2F" w:rsidRDefault="00D40F2F" w:rsidP="00F14E27">
      <w:pPr>
        <w:jc w:val="both"/>
      </w:pPr>
    </w:p>
    <w:p w14:paraId="780CCA85" w14:textId="77777777" w:rsidR="00D40F2F" w:rsidRDefault="00D40F2F" w:rsidP="00F14E27">
      <w:pPr>
        <w:jc w:val="both"/>
      </w:pPr>
    </w:p>
    <w:p w14:paraId="1DC25A69" w14:textId="77777777" w:rsidR="00D40F2F" w:rsidRDefault="00D40F2F" w:rsidP="00F14E27">
      <w:pPr>
        <w:jc w:val="both"/>
      </w:pPr>
    </w:p>
    <w:p w14:paraId="44133EFE" w14:textId="77777777" w:rsidR="00D40F2F" w:rsidRDefault="00D40F2F" w:rsidP="00F14E27">
      <w:pPr>
        <w:jc w:val="both"/>
      </w:pPr>
    </w:p>
    <w:p w14:paraId="31646FBD" w14:textId="77777777" w:rsidR="00D40F2F" w:rsidRDefault="00D40F2F" w:rsidP="00F14E27">
      <w:pPr>
        <w:jc w:val="both"/>
      </w:pPr>
    </w:p>
    <w:p w14:paraId="751F7ADA" w14:textId="77777777" w:rsidR="00D40F2F" w:rsidRDefault="00D40F2F" w:rsidP="00F14E27">
      <w:pPr>
        <w:jc w:val="both"/>
      </w:pPr>
    </w:p>
    <w:p w14:paraId="53B8EB30" w14:textId="77777777" w:rsidR="00D40F2F" w:rsidRDefault="00D40F2F" w:rsidP="00F14E27">
      <w:pPr>
        <w:jc w:val="both"/>
      </w:pPr>
    </w:p>
    <w:p w14:paraId="78238326" w14:textId="77777777" w:rsidR="00D40F2F" w:rsidRDefault="00D40F2F" w:rsidP="00F14E27">
      <w:pPr>
        <w:jc w:val="both"/>
      </w:pPr>
    </w:p>
    <w:p w14:paraId="056B4C88" w14:textId="77777777" w:rsidR="00D40F2F" w:rsidRDefault="00D40F2F" w:rsidP="00F14E27">
      <w:pPr>
        <w:jc w:val="both"/>
      </w:pPr>
    </w:p>
    <w:p w14:paraId="0063BD79" w14:textId="77777777" w:rsidR="00D40F2F" w:rsidRDefault="00D40F2F" w:rsidP="00F14E27">
      <w:pPr>
        <w:jc w:val="both"/>
      </w:pPr>
    </w:p>
    <w:p w14:paraId="0D688A0D" w14:textId="77777777" w:rsidR="00D40F2F" w:rsidRDefault="00D40F2F" w:rsidP="00F14E27">
      <w:pPr>
        <w:jc w:val="both"/>
      </w:pPr>
    </w:p>
    <w:p w14:paraId="7E84C5F3" w14:textId="77777777" w:rsidR="00D40F2F" w:rsidRDefault="00D40F2F" w:rsidP="00F14E27">
      <w:pPr>
        <w:jc w:val="both"/>
      </w:pPr>
    </w:p>
    <w:p w14:paraId="46AAF072" w14:textId="77777777" w:rsidR="00D40F2F" w:rsidRDefault="00D40F2F" w:rsidP="00F14E27">
      <w:pPr>
        <w:jc w:val="both"/>
      </w:pPr>
    </w:p>
    <w:p w14:paraId="26D72A7F" w14:textId="77777777" w:rsidR="00D40F2F" w:rsidRDefault="00D40F2F" w:rsidP="00F14E27">
      <w:pPr>
        <w:jc w:val="both"/>
      </w:pPr>
    </w:p>
    <w:p w14:paraId="2785FEE3" w14:textId="77777777" w:rsidR="00D40F2F" w:rsidRDefault="00D40F2F" w:rsidP="00F14E27">
      <w:pPr>
        <w:jc w:val="both"/>
      </w:pPr>
    </w:p>
    <w:p w14:paraId="5A901F82" w14:textId="77777777" w:rsidR="00D40F2F" w:rsidRDefault="00D40F2F" w:rsidP="00F14E27">
      <w:pPr>
        <w:jc w:val="both"/>
      </w:pPr>
    </w:p>
    <w:p w14:paraId="66159E48" w14:textId="77777777" w:rsidR="00D40F2F" w:rsidRDefault="00D40F2F" w:rsidP="00F14E27">
      <w:pPr>
        <w:jc w:val="both"/>
      </w:pPr>
    </w:p>
    <w:p w14:paraId="66662B1D" w14:textId="77777777" w:rsidR="00D40F2F" w:rsidRDefault="00D40F2F" w:rsidP="00F14E27">
      <w:pPr>
        <w:jc w:val="both"/>
      </w:pPr>
    </w:p>
    <w:p w14:paraId="7890D425" w14:textId="77777777" w:rsidR="00D40F2F" w:rsidRDefault="00D40F2F" w:rsidP="00F14E27">
      <w:pPr>
        <w:jc w:val="both"/>
      </w:pPr>
    </w:p>
    <w:p w14:paraId="67277CC2" w14:textId="77777777" w:rsidR="00D40F2F" w:rsidRDefault="00D40F2F" w:rsidP="00F14E27">
      <w:pPr>
        <w:jc w:val="both"/>
      </w:pPr>
    </w:p>
    <w:p w14:paraId="70EA1F47" w14:textId="77777777" w:rsidR="00D40F2F" w:rsidRDefault="00D40F2F" w:rsidP="00F14E27">
      <w:pPr>
        <w:jc w:val="both"/>
      </w:pPr>
    </w:p>
    <w:p w14:paraId="60BEC9D9" w14:textId="77777777" w:rsidR="00031157" w:rsidRDefault="00031157" w:rsidP="00F14E27">
      <w:pPr>
        <w:jc w:val="both"/>
      </w:pPr>
    </w:p>
    <w:p w14:paraId="125268C5" w14:textId="77777777" w:rsidR="00031157" w:rsidRDefault="00031157" w:rsidP="00F14E27">
      <w:pPr>
        <w:jc w:val="both"/>
      </w:pPr>
    </w:p>
    <w:p w14:paraId="7E8A065C" w14:textId="77777777" w:rsidR="00031157" w:rsidRDefault="00031157" w:rsidP="00F14E27">
      <w:pPr>
        <w:jc w:val="both"/>
      </w:pPr>
    </w:p>
    <w:p w14:paraId="1022EB7D" w14:textId="77777777" w:rsidR="00D40F2F" w:rsidRDefault="00D40F2F" w:rsidP="00F14E27">
      <w:pPr>
        <w:jc w:val="both"/>
      </w:pPr>
    </w:p>
    <w:p w14:paraId="26B0DBD3" w14:textId="77777777" w:rsidR="00D40F2F" w:rsidRDefault="00D40F2F" w:rsidP="00F14E27">
      <w:pPr>
        <w:jc w:val="both"/>
      </w:pPr>
    </w:p>
    <w:p w14:paraId="69EDF714" w14:textId="77777777" w:rsidR="00D40F2F" w:rsidRDefault="00D40F2F" w:rsidP="00F14E27">
      <w:pPr>
        <w:jc w:val="both"/>
      </w:pPr>
    </w:p>
    <w:p w14:paraId="692CBAC4" w14:textId="77777777" w:rsidR="00D40F2F" w:rsidRDefault="00D40F2F" w:rsidP="00F14E27">
      <w:pPr>
        <w:jc w:val="both"/>
      </w:pPr>
    </w:p>
    <w:p w14:paraId="7405DEBF" w14:textId="77777777" w:rsidR="0029226F" w:rsidRPr="00C42D6C" w:rsidRDefault="0029226F" w:rsidP="0029226F">
      <w:pPr>
        <w:ind w:left="3969" w:right="-5"/>
        <w:jc w:val="both"/>
      </w:pPr>
      <w:r w:rsidRPr="00C42D6C">
        <w:t xml:space="preserve">Приложение </w:t>
      </w:r>
    </w:p>
    <w:p w14:paraId="203F34A8" w14:textId="77777777" w:rsidR="0029226F" w:rsidRPr="00C42D6C" w:rsidRDefault="0029226F" w:rsidP="00C42D6C">
      <w:pPr>
        <w:ind w:left="3969" w:right="-5"/>
        <w:jc w:val="both"/>
      </w:pPr>
      <w:r w:rsidRPr="00C42D6C">
        <w:t xml:space="preserve">к </w:t>
      </w:r>
      <w:r w:rsidR="00A635EB">
        <w:t>Порядк</w:t>
      </w:r>
      <w:r w:rsidR="00C42D6C" w:rsidRPr="00C42D6C">
        <w:t xml:space="preserve">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предоставляющим населению банные услуги в муниципальной бане на территории Нязепетровского </w:t>
      </w:r>
      <w:r w:rsidR="00EA7EC8">
        <w:t xml:space="preserve">муниципального района </w:t>
      </w:r>
      <w:r w:rsidR="00EA7EC8" w:rsidRPr="00C42D6C">
        <w:t>на</w:t>
      </w:r>
      <w:r w:rsidR="00C42D6C" w:rsidRPr="00C42D6C">
        <w:t xml:space="preserve"> </w:t>
      </w:r>
      <w:r w:rsidR="00031157">
        <w:t>финансовое обеспечение (</w:t>
      </w:r>
      <w:r w:rsidR="00C42D6C" w:rsidRPr="00C42D6C">
        <w:t>возмещение</w:t>
      </w:r>
      <w:r w:rsidR="00031157">
        <w:t>)</w:t>
      </w:r>
      <w:r w:rsidR="00C42D6C" w:rsidRPr="00C42D6C">
        <w:t xml:space="preserve"> затрат в связи с оказанием услуг</w:t>
      </w:r>
    </w:p>
    <w:p w14:paraId="33D3E0D5" w14:textId="77777777" w:rsidR="00F14E27" w:rsidRDefault="00F14E27" w:rsidP="00F14E27">
      <w:pPr>
        <w:jc w:val="both"/>
      </w:pPr>
    </w:p>
    <w:p w14:paraId="62651003" w14:textId="77777777" w:rsidR="00031157" w:rsidRPr="00C42D6C" w:rsidRDefault="00031157" w:rsidP="00F14E27">
      <w:pPr>
        <w:jc w:val="both"/>
      </w:pPr>
    </w:p>
    <w:p w14:paraId="5A242B9D" w14:textId="77777777" w:rsidR="00D40F2F" w:rsidRPr="0051617A" w:rsidRDefault="00D40F2F" w:rsidP="00D40F2F">
      <w:pPr>
        <w:ind w:left="5670"/>
        <w:rPr>
          <w:i/>
        </w:rPr>
      </w:pPr>
      <w:r w:rsidRPr="0051617A">
        <w:rPr>
          <w:i/>
        </w:rPr>
        <w:t>В администрацию Нязепетровского муниципального района</w:t>
      </w:r>
    </w:p>
    <w:p w14:paraId="38AA0EC9" w14:textId="77777777" w:rsidR="00D40F2F" w:rsidRPr="001306A9" w:rsidRDefault="00D40F2F" w:rsidP="00D40F2F">
      <w:pPr>
        <w:ind w:left="5670"/>
      </w:pPr>
    </w:p>
    <w:p w14:paraId="6F060C4F" w14:textId="77777777" w:rsidR="00D40F2F" w:rsidRPr="001306A9" w:rsidRDefault="00D40F2F" w:rsidP="00D40F2F">
      <w:pPr>
        <w:pStyle w:val="af2"/>
        <w:jc w:val="center"/>
        <w:rPr>
          <w:rFonts w:ascii="Times New Roman" w:hAnsi="Times New Roman" w:cs="Times New Roman"/>
        </w:rPr>
      </w:pPr>
      <w:r w:rsidRPr="001306A9">
        <w:rPr>
          <w:rStyle w:val="af0"/>
          <w:rFonts w:ascii="Times New Roman" w:hAnsi="Times New Roman" w:cs="Times New Roman"/>
        </w:rPr>
        <w:t>Заявка</w:t>
      </w:r>
    </w:p>
    <w:p w14:paraId="561323FD" w14:textId="77777777" w:rsidR="00D40F2F" w:rsidRPr="001306A9" w:rsidRDefault="00D40F2F" w:rsidP="00D40F2F">
      <w:pPr>
        <w:pStyle w:val="af2"/>
        <w:jc w:val="center"/>
        <w:rPr>
          <w:rFonts w:ascii="Times New Roman" w:hAnsi="Times New Roman" w:cs="Times New Roman"/>
        </w:rPr>
      </w:pPr>
      <w:r w:rsidRPr="001306A9">
        <w:rPr>
          <w:rStyle w:val="af0"/>
          <w:rFonts w:ascii="Times New Roman" w:hAnsi="Times New Roman" w:cs="Times New Roman"/>
        </w:rPr>
        <w:t>на участие в отборе</w:t>
      </w:r>
    </w:p>
    <w:p w14:paraId="37589354"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 xml:space="preserve">    </w:t>
      </w:r>
    </w:p>
    <w:p w14:paraId="5C18BF00"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_______________________________________________________________________</w:t>
      </w:r>
    </w:p>
    <w:p w14:paraId="3C6459C3" w14:textId="77777777" w:rsidR="00D40F2F" w:rsidRPr="001306A9" w:rsidRDefault="00D40F2F" w:rsidP="00D40F2F">
      <w:pPr>
        <w:pStyle w:val="af2"/>
        <w:jc w:val="center"/>
        <w:rPr>
          <w:rFonts w:ascii="Times New Roman" w:hAnsi="Times New Roman" w:cs="Times New Roman"/>
          <w:sz w:val="20"/>
        </w:rPr>
      </w:pPr>
      <w:r w:rsidRPr="001306A9">
        <w:rPr>
          <w:rFonts w:ascii="Times New Roman" w:hAnsi="Times New Roman" w:cs="Times New Roman"/>
          <w:sz w:val="20"/>
        </w:rPr>
        <w:t>(наименование, ИНН участника отбора)</w:t>
      </w:r>
    </w:p>
    <w:p w14:paraId="70D463DB" w14:textId="77777777" w:rsidR="00D40F2F" w:rsidRPr="001306A9" w:rsidRDefault="00D40F2F" w:rsidP="00D40F2F">
      <w:pPr>
        <w:pStyle w:val="af2"/>
        <w:rPr>
          <w:rFonts w:ascii="Times New Roman" w:hAnsi="Times New Roman" w:cs="Times New Roman"/>
        </w:rPr>
      </w:pPr>
    </w:p>
    <w:p w14:paraId="1F07B67B" w14:textId="77777777" w:rsidR="00D40F2F" w:rsidRPr="008D39E3" w:rsidRDefault="00D40F2F" w:rsidP="00D40F2F">
      <w:pPr>
        <w:pStyle w:val="af2"/>
        <w:jc w:val="both"/>
        <w:rPr>
          <w:rFonts w:ascii="Times New Roman" w:hAnsi="Times New Roman" w:cs="Times New Roman"/>
        </w:rPr>
      </w:pPr>
      <w:r w:rsidRPr="008D39E3">
        <w:rPr>
          <w:rFonts w:ascii="Times New Roman" w:hAnsi="Times New Roman" w:cs="Times New Roman"/>
        </w:rPr>
        <w:t xml:space="preserve">на участие в отборе на предоставление субсидии на финансовое обеспечение </w:t>
      </w:r>
      <w:r w:rsidR="00031157">
        <w:rPr>
          <w:rFonts w:ascii="Times New Roman" w:hAnsi="Times New Roman" w:cs="Times New Roman"/>
        </w:rPr>
        <w:t>(возмещение) затрат в связи с оказанием банных услуг по следующим затратам:</w:t>
      </w:r>
    </w:p>
    <w:tbl>
      <w:tblPr>
        <w:tblStyle w:val="ab"/>
        <w:tblW w:w="0" w:type="auto"/>
        <w:tblLook w:val="04A0" w:firstRow="1" w:lastRow="0" w:firstColumn="1" w:lastColumn="0" w:noHBand="0" w:noVBand="1"/>
      </w:tblPr>
      <w:tblGrid>
        <w:gridCol w:w="704"/>
        <w:gridCol w:w="4024"/>
        <w:gridCol w:w="2365"/>
        <w:gridCol w:w="2365"/>
      </w:tblGrid>
      <w:tr w:rsidR="00D40F2F" w:rsidRPr="001306A9" w14:paraId="4BB5F7AD" w14:textId="77777777" w:rsidTr="00F57DA5">
        <w:tc>
          <w:tcPr>
            <w:tcW w:w="704" w:type="dxa"/>
          </w:tcPr>
          <w:p w14:paraId="05F05225" w14:textId="77777777" w:rsidR="00D40F2F" w:rsidRPr="001306A9" w:rsidRDefault="00D40F2F" w:rsidP="00F57DA5">
            <w:pPr>
              <w:jc w:val="center"/>
              <w:rPr>
                <w:lang w:eastAsia="ru-RU"/>
              </w:rPr>
            </w:pPr>
            <w:r w:rsidRPr="001306A9">
              <w:rPr>
                <w:lang w:eastAsia="ru-RU"/>
              </w:rPr>
              <w:t>№ п/п</w:t>
            </w:r>
          </w:p>
        </w:tc>
        <w:tc>
          <w:tcPr>
            <w:tcW w:w="4024" w:type="dxa"/>
          </w:tcPr>
          <w:p w14:paraId="6F8C1787" w14:textId="77777777" w:rsidR="00D40F2F" w:rsidRPr="001306A9" w:rsidRDefault="00D40F2F" w:rsidP="00F57DA5">
            <w:pPr>
              <w:jc w:val="center"/>
              <w:rPr>
                <w:lang w:eastAsia="ru-RU"/>
              </w:rPr>
            </w:pPr>
            <w:r w:rsidRPr="001306A9">
              <w:rPr>
                <w:lang w:eastAsia="ru-RU"/>
              </w:rPr>
              <w:t>Наименование статей расходов с указанием периода</w:t>
            </w:r>
          </w:p>
        </w:tc>
        <w:tc>
          <w:tcPr>
            <w:tcW w:w="2365" w:type="dxa"/>
          </w:tcPr>
          <w:p w14:paraId="6C6F77D2" w14:textId="77777777" w:rsidR="00D40F2F" w:rsidRPr="001306A9" w:rsidRDefault="00D40F2F" w:rsidP="00F57DA5">
            <w:pPr>
              <w:jc w:val="center"/>
              <w:rPr>
                <w:lang w:eastAsia="ru-RU"/>
              </w:rPr>
            </w:pPr>
            <w:r w:rsidRPr="001306A9">
              <w:rPr>
                <w:lang w:eastAsia="ru-RU"/>
              </w:rPr>
              <w:t>Сумма, рублей</w:t>
            </w:r>
          </w:p>
        </w:tc>
        <w:tc>
          <w:tcPr>
            <w:tcW w:w="2365" w:type="dxa"/>
          </w:tcPr>
          <w:p w14:paraId="0B54B525" w14:textId="77777777" w:rsidR="00D40F2F" w:rsidRPr="001306A9" w:rsidRDefault="00D40F2F" w:rsidP="00F57DA5">
            <w:pPr>
              <w:jc w:val="center"/>
              <w:rPr>
                <w:lang w:eastAsia="ru-RU"/>
              </w:rPr>
            </w:pPr>
            <w:r w:rsidRPr="001306A9">
              <w:rPr>
                <w:lang w:eastAsia="ru-RU"/>
              </w:rPr>
              <w:t>Основание (реквизиты документов)</w:t>
            </w:r>
          </w:p>
        </w:tc>
      </w:tr>
      <w:tr w:rsidR="00D40F2F" w:rsidRPr="001306A9" w14:paraId="1D93B5DB" w14:textId="77777777" w:rsidTr="00F57DA5">
        <w:tc>
          <w:tcPr>
            <w:tcW w:w="704" w:type="dxa"/>
          </w:tcPr>
          <w:p w14:paraId="1EEB7A45" w14:textId="77777777" w:rsidR="00D40F2F" w:rsidRPr="001306A9" w:rsidRDefault="00D40F2F" w:rsidP="00F57DA5">
            <w:pPr>
              <w:rPr>
                <w:lang w:eastAsia="ru-RU"/>
              </w:rPr>
            </w:pPr>
          </w:p>
        </w:tc>
        <w:tc>
          <w:tcPr>
            <w:tcW w:w="4024" w:type="dxa"/>
          </w:tcPr>
          <w:p w14:paraId="4ABE7B6A" w14:textId="77777777" w:rsidR="00D40F2F" w:rsidRPr="001306A9" w:rsidRDefault="00D40F2F" w:rsidP="00F57DA5">
            <w:pPr>
              <w:rPr>
                <w:lang w:eastAsia="ru-RU"/>
              </w:rPr>
            </w:pPr>
          </w:p>
        </w:tc>
        <w:tc>
          <w:tcPr>
            <w:tcW w:w="2365" w:type="dxa"/>
          </w:tcPr>
          <w:p w14:paraId="08915CE4" w14:textId="77777777" w:rsidR="00D40F2F" w:rsidRPr="001306A9" w:rsidRDefault="00D40F2F" w:rsidP="00F57DA5">
            <w:pPr>
              <w:rPr>
                <w:lang w:eastAsia="ru-RU"/>
              </w:rPr>
            </w:pPr>
          </w:p>
        </w:tc>
        <w:tc>
          <w:tcPr>
            <w:tcW w:w="2365" w:type="dxa"/>
          </w:tcPr>
          <w:p w14:paraId="4BA53FF7" w14:textId="77777777" w:rsidR="00D40F2F" w:rsidRPr="001306A9" w:rsidRDefault="00D40F2F" w:rsidP="00F57DA5">
            <w:pPr>
              <w:rPr>
                <w:lang w:eastAsia="ru-RU"/>
              </w:rPr>
            </w:pPr>
          </w:p>
        </w:tc>
      </w:tr>
      <w:tr w:rsidR="00D40F2F" w:rsidRPr="001306A9" w14:paraId="44AD148C" w14:textId="77777777" w:rsidTr="00F57DA5">
        <w:tc>
          <w:tcPr>
            <w:tcW w:w="704" w:type="dxa"/>
          </w:tcPr>
          <w:p w14:paraId="46B46534" w14:textId="77777777" w:rsidR="00D40F2F" w:rsidRPr="001306A9" w:rsidRDefault="00D40F2F" w:rsidP="00F57DA5">
            <w:pPr>
              <w:rPr>
                <w:lang w:eastAsia="ru-RU"/>
              </w:rPr>
            </w:pPr>
          </w:p>
        </w:tc>
        <w:tc>
          <w:tcPr>
            <w:tcW w:w="4024" w:type="dxa"/>
          </w:tcPr>
          <w:p w14:paraId="119B6325" w14:textId="77777777" w:rsidR="00D40F2F" w:rsidRPr="001306A9" w:rsidRDefault="00D40F2F" w:rsidP="00F57DA5">
            <w:pPr>
              <w:rPr>
                <w:lang w:eastAsia="ru-RU"/>
              </w:rPr>
            </w:pPr>
          </w:p>
        </w:tc>
        <w:tc>
          <w:tcPr>
            <w:tcW w:w="2365" w:type="dxa"/>
          </w:tcPr>
          <w:p w14:paraId="11374176" w14:textId="77777777" w:rsidR="00D40F2F" w:rsidRPr="001306A9" w:rsidRDefault="00D40F2F" w:rsidP="00F57DA5">
            <w:pPr>
              <w:rPr>
                <w:lang w:eastAsia="ru-RU"/>
              </w:rPr>
            </w:pPr>
          </w:p>
        </w:tc>
        <w:tc>
          <w:tcPr>
            <w:tcW w:w="2365" w:type="dxa"/>
          </w:tcPr>
          <w:p w14:paraId="0FD6F621" w14:textId="77777777" w:rsidR="00D40F2F" w:rsidRPr="001306A9" w:rsidRDefault="00D40F2F" w:rsidP="00F57DA5">
            <w:pPr>
              <w:rPr>
                <w:lang w:eastAsia="ru-RU"/>
              </w:rPr>
            </w:pPr>
          </w:p>
        </w:tc>
      </w:tr>
      <w:tr w:rsidR="00D40F2F" w:rsidRPr="001306A9" w14:paraId="0D0924D8" w14:textId="77777777" w:rsidTr="00F57DA5">
        <w:tc>
          <w:tcPr>
            <w:tcW w:w="704" w:type="dxa"/>
          </w:tcPr>
          <w:p w14:paraId="3EFA206B" w14:textId="77777777" w:rsidR="00D40F2F" w:rsidRPr="001306A9" w:rsidRDefault="00D40F2F" w:rsidP="00F57DA5">
            <w:pPr>
              <w:rPr>
                <w:lang w:eastAsia="ru-RU"/>
              </w:rPr>
            </w:pPr>
          </w:p>
        </w:tc>
        <w:tc>
          <w:tcPr>
            <w:tcW w:w="4024" w:type="dxa"/>
          </w:tcPr>
          <w:p w14:paraId="1CBA6F62" w14:textId="77777777" w:rsidR="00D40F2F" w:rsidRPr="001306A9" w:rsidRDefault="00D40F2F" w:rsidP="00F57DA5">
            <w:pPr>
              <w:rPr>
                <w:lang w:eastAsia="ru-RU"/>
              </w:rPr>
            </w:pPr>
          </w:p>
        </w:tc>
        <w:tc>
          <w:tcPr>
            <w:tcW w:w="2365" w:type="dxa"/>
          </w:tcPr>
          <w:p w14:paraId="374FB328" w14:textId="77777777" w:rsidR="00D40F2F" w:rsidRPr="001306A9" w:rsidRDefault="00D40F2F" w:rsidP="00F57DA5">
            <w:pPr>
              <w:rPr>
                <w:lang w:eastAsia="ru-RU"/>
              </w:rPr>
            </w:pPr>
          </w:p>
        </w:tc>
        <w:tc>
          <w:tcPr>
            <w:tcW w:w="2365" w:type="dxa"/>
          </w:tcPr>
          <w:p w14:paraId="0798D3FC" w14:textId="77777777" w:rsidR="00D40F2F" w:rsidRPr="001306A9" w:rsidRDefault="00D40F2F" w:rsidP="00F57DA5">
            <w:pPr>
              <w:rPr>
                <w:lang w:eastAsia="ru-RU"/>
              </w:rPr>
            </w:pPr>
          </w:p>
        </w:tc>
      </w:tr>
    </w:tbl>
    <w:p w14:paraId="32D73216" w14:textId="77777777" w:rsidR="00D40F2F" w:rsidRPr="001306A9" w:rsidRDefault="00D40F2F" w:rsidP="00D40F2F">
      <w:pPr>
        <w:rPr>
          <w:lang w:eastAsia="ru-RU"/>
        </w:rPr>
      </w:pPr>
    </w:p>
    <w:p w14:paraId="04A931A4" w14:textId="77777777" w:rsidR="00D40F2F" w:rsidRPr="001306A9" w:rsidRDefault="00D40F2F" w:rsidP="00D40F2F">
      <w:pPr>
        <w:pStyle w:val="af2"/>
        <w:ind w:firstLine="708"/>
        <w:jc w:val="both"/>
        <w:rPr>
          <w:rFonts w:ascii="Times New Roman" w:hAnsi="Times New Roman" w:cs="Times New Roman"/>
        </w:rPr>
      </w:pPr>
      <w:r w:rsidRPr="001306A9">
        <w:rPr>
          <w:rFonts w:ascii="Times New Roman" w:hAnsi="Times New Roman" w:cs="Times New Roman"/>
        </w:rPr>
        <w:t>Согласен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а также согласен на обработку персональных данных (для физического лица). Согласен   на   осуществление   проверки главным распорядителем бюджетных средств.</w:t>
      </w:r>
    </w:p>
    <w:p w14:paraId="69E2042B" w14:textId="77777777" w:rsidR="00D40F2F" w:rsidRPr="001306A9" w:rsidRDefault="00D40F2F" w:rsidP="00D40F2F"/>
    <w:p w14:paraId="1EC6CA2D"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 xml:space="preserve">     </w:t>
      </w:r>
      <w:r w:rsidRPr="001306A9">
        <w:rPr>
          <w:rStyle w:val="af0"/>
          <w:rFonts w:ascii="Times New Roman" w:hAnsi="Times New Roman" w:cs="Times New Roman"/>
        </w:rPr>
        <w:t>Приложение:</w:t>
      </w:r>
      <w:r w:rsidRPr="001306A9">
        <w:rPr>
          <w:rFonts w:ascii="Times New Roman" w:hAnsi="Times New Roman" w:cs="Times New Roman"/>
        </w:rPr>
        <w:t xml:space="preserve"> опись документов на ___ л. в 1 экз.</w:t>
      </w:r>
    </w:p>
    <w:p w14:paraId="4B46F10C" w14:textId="77777777" w:rsidR="00D40F2F" w:rsidRPr="001306A9" w:rsidRDefault="00D40F2F" w:rsidP="00D40F2F"/>
    <w:p w14:paraId="7B9A24E2"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"____" __________20___ г.</w:t>
      </w:r>
    </w:p>
    <w:p w14:paraId="6385F5E6" w14:textId="77777777" w:rsidR="00D40F2F" w:rsidRPr="001306A9" w:rsidRDefault="00D40F2F" w:rsidP="00D40F2F"/>
    <w:p w14:paraId="253765E1"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Руководитель организации - участника отбора</w:t>
      </w:r>
    </w:p>
    <w:p w14:paraId="594C1CBD"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_______________________________ _____________________________</w:t>
      </w:r>
    </w:p>
    <w:p w14:paraId="57F75ABF"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 xml:space="preserve">            (подпись)                     (Ф.И.О.)</w:t>
      </w:r>
    </w:p>
    <w:p w14:paraId="4761344B" w14:textId="77777777" w:rsidR="00D40F2F" w:rsidRPr="001306A9" w:rsidRDefault="00D40F2F" w:rsidP="00D40F2F">
      <w:pPr>
        <w:pStyle w:val="af2"/>
        <w:rPr>
          <w:rFonts w:ascii="Times New Roman" w:hAnsi="Times New Roman" w:cs="Times New Roman"/>
        </w:rPr>
      </w:pPr>
      <w:bookmarkStart w:id="0" w:name="sub_1115"/>
      <w:r w:rsidRPr="001306A9">
        <w:rPr>
          <w:rFonts w:ascii="Times New Roman" w:hAnsi="Times New Roman" w:cs="Times New Roman"/>
        </w:rPr>
        <w:t>М.П. (при наличии)</w:t>
      </w:r>
    </w:p>
    <w:bookmarkEnd w:id="0"/>
    <w:p w14:paraId="771FF217" w14:textId="77777777" w:rsidR="00D40F2F" w:rsidRPr="001306A9" w:rsidRDefault="00D40F2F" w:rsidP="00D40F2F"/>
    <w:p w14:paraId="1F975C2F"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Главный бухгалтер организации - участника отбора</w:t>
      </w:r>
    </w:p>
    <w:p w14:paraId="0CB84C6C"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_________________________________ ___________________________</w:t>
      </w:r>
    </w:p>
    <w:p w14:paraId="15587A71" w14:textId="77777777" w:rsidR="00D40F2F" w:rsidRPr="001306A9" w:rsidRDefault="00D40F2F" w:rsidP="00D40F2F">
      <w:pPr>
        <w:pStyle w:val="af2"/>
        <w:rPr>
          <w:rFonts w:ascii="Times New Roman" w:hAnsi="Times New Roman" w:cs="Times New Roman"/>
        </w:rPr>
      </w:pPr>
      <w:r w:rsidRPr="001306A9">
        <w:rPr>
          <w:rFonts w:ascii="Times New Roman" w:hAnsi="Times New Roman" w:cs="Times New Roman"/>
        </w:rPr>
        <w:t xml:space="preserve">            (подпись)                      (Ф.И.О.)</w:t>
      </w:r>
    </w:p>
    <w:p w14:paraId="7E5E0528" w14:textId="77777777" w:rsidR="00D2763B" w:rsidRPr="00C42D6C" w:rsidRDefault="00D2763B">
      <w:pPr>
        <w:rPr>
          <w:rFonts w:ascii="Times New Roman" w:hAnsi="Times New Roman" w:cs="Times New Roman"/>
        </w:rPr>
      </w:pPr>
    </w:p>
    <w:sectPr w:rsidR="00D2763B" w:rsidRPr="00C42D6C" w:rsidSect="0032777A">
      <w:headerReference w:type="default" r:id="rId17"/>
      <w:headerReference w:type="first" r:id="rId18"/>
      <w:pgSz w:w="11906" w:h="16838"/>
      <w:pgMar w:top="1276" w:right="567" w:bottom="709" w:left="1701" w:header="1134"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CDC4" w14:textId="77777777" w:rsidR="001B12B7" w:rsidRDefault="001B12B7">
      <w:r>
        <w:separator/>
      </w:r>
    </w:p>
  </w:endnote>
  <w:endnote w:type="continuationSeparator" w:id="0">
    <w:p w14:paraId="3CB7BD16" w14:textId="77777777" w:rsidR="001B12B7" w:rsidRDefault="001B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84D0" w14:textId="77777777" w:rsidR="001B12B7" w:rsidRDefault="001B12B7">
      <w:r>
        <w:separator/>
      </w:r>
    </w:p>
  </w:footnote>
  <w:footnote w:type="continuationSeparator" w:id="0">
    <w:p w14:paraId="2E5ACEFA" w14:textId="77777777" w:rsidR="001B12B7" w:rsidRDefault="001B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1E41" w14:textId="77777777" w:rsidR="00E17549" w:rsidRDefault="00E1754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80F4" w14:textId="3B4E0051" w:rsidR="00E17549" w:rsidRPr="0093049B" w:rsidRDefault="0093049B" w:rsidP="0093049B">
    <w:pPr>
      <w:pStyle w:val="a8"/>
      <w:jc w:val="right"/>
      <w:rPr>
        <w:b/>
        <w:bCs/>
      </w:rPr>
    </w:pPr>
    <w:r>
      <w:rPr>
        <w:b/>
        <w:bCs/>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50161"/>
    <w:multiLevelType w:val="hybridMultilevel"/>
    <w:tmpl w:val="464AFF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F4162DC"/>
    <w:multiLevelType w:val="hybridMultilevel"/>
    <w:tmpl w:val="36E2D464"/>
    <w:lvl w:ilvl="0" w:tplc="B038D0D6">
      <w:start w:val="1"/>
      <w:numFmt w:val="decimal"/>
      <w:lvlText w:val="%1."/>
      <w:lvlJc w:val="left"/>
      <w:pPr>
        <w:ind w:left="1070" w:hanging="360"/>
      </w:pPr>
      <w:rPr>
        <w:rFonts w:hint="default"/>
        <w:i w:val="0"/>
        <w:color w:val="auto"/>
      </w:rPr>
    </w:lvl>
    <w:lvl w:ilvl="1" w:tplc="A07C5E80">
      <w:start w:val="1"/>
      <w:numFmt w:val="decimal"/>
      <w:lvlText w:val="%2)"/>
      <w:lvlJc w:val="left"/>
      <w:pPr>
        <w:ind w:left="1785" w:hanging="360"/>
      </w:pPr>
      <w:rPr>
        <w:rFonts w:hint="default"/>
        <w:sz w:val="23"/>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1AB053E"/>
    <w:multiLevelType w:val="hybridMultilevel"/>
    <w:tmpl w:val="366E716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785E0988">
      <w:start w:val="8"/>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16099"/>
    <w:multiLevelType w:val="hybridMultilevel"/>
    <w:tmpl w:val="48F2ECDE"/>
    <w:lvl w:ilvl="0" w:tplc="B42C822C">
      <w:start w:val="1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7BD7348"/>
    <w:multiLevelType w:val="hybridMultilevel"/>
    <w:tmpl w:val="EA4E71BE"/>
    <w:lvl w:ilvl="0" w:tplc="F88A83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20DAF"/>
    <w:multiLevelType w:val="hybridMultilevel"/>
    <w:tmpl w:val="A6CA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6D6ECB"/>
    <w:multiLevelType w:val="hybridMultilevel"/>
    <w:tmpl w:val="7480B2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3A171E"/>
    <w:multiLevelType w:val="hybridMultilevel"/>
    <w:tmpl w:val="5498A2F8"/>
    <w:lvl w:ilvl="0" w:tplc="0419000F">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B10BB3"/>
    <w:multiLevelType w:val="hybridMultilevel"/>
    <w:tmpl w:val="B10240E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90A47"/>
    <w:multiLevelType w:val="hybridMultilevel"/>
    <w:tmpl w:val="36E2D464"/>
    <w:lvl w:ilvl="0" w:tplc="B038D0D6">
      <w:start w:val="1"/>
      <w:numFmt w:val="decimal"/>
      <w:lvlText w:val="%1."/>
      <w:lvlJc w:val="left"/>
      <w:pPr>
        <w:ind w:left="1070" w:hanging="360"/>
      </w:pPr>
      <w:rPr>
        <w:rFonts w:hint="default"/>
        <w:i w:val="0"/>
        <w:color w:val="auto"/>
      </w:rPr>
    </w:lvl>
    <w:lvl w:ilvl="1" w:tplc="A07C5E80">
      <w:start w:val="1"/>
      <w:numFmt w:val="decimal"/>
      <w:lvlText w:val="%2)"/>
      <w:lvlJc w:val="left"/>
      <w:pPr>
        <w:ind w:left="1785" w:hanging="360"/>
      </w:pPr>
      <w:rPr>
        <w:rFonts w:hint="default"/>
        <w:sz w:val="23"/>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B3935B4"/>
    <w:multiLevelType w:val="hybridMultilevel"/>
    <w:tmpl w:val="11BC9A24"/>
    <w:lvl w:ilvl="0" w:tplc="CD70E9A6">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3F0903E2"/>
    <w:multiLevelType w:val="hybridMultilevel"/>
    <w:tmpl w:val="33AEE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CE7160"/>
    <w:multiLevelType w:val="hybridMultilevel"/>
    <w:tmpl w:val="0338B7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625A7C"/>
    <w:multiLevelType w:val="hybridMultilevel"/>
    <w:tmpl w:val="8C3C5470"/>
    <w:lvl w:ilvl="0" w:tplc="B038D0D6">
      <w:start w:val="29"/>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B2A4965"/>
    <w:multiLevelType w:val="hybridMultilevel"/>
    <w:tmpl w:val="9EA47B7E"/>
    <w:lvl w:ilvl="0" w:tplc="EF985E9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0465715"/>
    <w:multiLevelType w:val="hybridMultilevel"/>
    <w:tmpl w:val="F746D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604AC4"/>
    <w:multiLevelType w:val="hybridMultilevel"/>
    <w:tmpl w:val="B02C3932"/>
    <w:lvl w:ilvl="0" w:tplc="BB449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43F399B"/>
    <w:multiLevelType w:val="hybridMultilevel"/>
    <w:tmpl w:val="560A179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B372D2"/>
    <w:multiLevelType w:val="hybridMultilevel"/>
    <w:tmpl w:val="9BC684B0"/>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B64841"/>
    <w:multiLevelType w:val="hybridMultilevel"/>
    <w:tmpl w:val="850206F6"/>
    <w:lvl w:ilvl="0" w:tplc="04190011">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67C05"/>
    <w:multiLevelType w:val="hybridMultilevel"/>
    <w:tmpl w:val="36E2D464"/>
    <w:lvl w:ilvl="0" w:tplc="B038D0D6">
      <w:start w:val="1"/>
      <w:numFmt w:val="decimal"/>
      <w:lvlText w:val="%1."/>
      <w:lvlJc w:val="left"/>
      <w:pPr>
        <w:ind w:left="1070" w:hanging="360"/>
      </w:pPr>
      <w:rPr>
        <w:rFonts w:hint="default"/>
        <w:i w:val="0"/>
        <w:color w:val="auto"/>
      </w:rPr>
    </w:lvl>
    <w:lvl w:ilvl="1" w:tplc="A07C5E80">
      <w:start w:val="1"/>
      <w:numFmt w:val="decimal"/>
      <w:lvlText w:val="%2)"/>
      <w:lvlJc w:val="left"/>
      <w:pPr>
        <w:ind w:left="1785" w:hanging="360"/>
      </w:pPr>
      <w:rPr>
        <w:rFonts w:hint="default"/>
        <w:sz w:val="23"/>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D1E78C2"/>
    <w:multiLevelType w:val="hybridMultilevel"/>
    <w:tmpl w:val="1870D7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F0F2FED"/>
    <w:multiLevelType w:val="hybridMultilevel"/>
    <w:tmpl w:val="0F56CC6C"/>
    <w:lvl w:ilvl="0" w:tplc="46A0E18A">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8"/>
  </w:num>
  <w:num w:numId="6">
    <w:abstractNumId w:val="21"/>
  </w:num>
  <w:num w:numId="7">
    <w:abstractNumId w:val="15"/>
  </w:num>
  <w:num w:numId="8">
    <w:abstractNumId w:val="20"/>
  </w:num>
  <w:num w:numId="9">
    <w:abstractNumId w:val="6"/>
  </w:num>
  <w:num w:numId="10">
    <w:abstractNumId w:val="3"/>
  </w:num>
  <w:num w:numId="11">
    <w:abstractNumId w:val="12"/>
  </w:num>
  <w:num w:numId="12">
    <w:abstractNumId w:val="1"/>
  </w:num>
  <w:num w:numId="13">
    <w:abstractNumId w:val="23"/>
  </w:num>
  <w:num w:numId="14">
    <w:abstractNumId w:val="7"/>
  </w:num>
  <w:num w:numId="15">
    <w:abstractNumId w:val="11"/>
  </w:num>
  <w:num w:numId="16">
    <w:abstractNumId w:val="4"/>
  </w:num>
  <w:num w:numId="17">
    <w:abstractNumId w:val="9"/>
  </w:num>
  <w:num w:numId="18">
    <w:abstractNumId w:val="18"/>
  </w:num>
  <w:num w:numId="19">
    <w:abstractNumId w:val="19"/>
  </w:num>
  <w:num w:numId="20">
    <w:abstractNumId w:val="2"/>
  </w:num>
  <w:num w:numId="21">
    <w:abstractNumId w:val="22"/>
  </w:num>
  <w:num w:numId="22">
    <w:abstractNumId w:val="14"/>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49"/>
    <w:rsid w:val="000256A8"/>
    <w:rsid w:val="00031157"/>
    <w:rsid w:val="000332B0"/>
    <w:rsid w:val="00074965"/>
    <w:rsid w:val="000A1FAC"/>
    <w:rsid w:val="001374B3"/>
    <w:rsid w:val="00174B22"/>
    <w:rsid w:val="00186FA7"/>
    <w:rsid w:val="001B12B7"/>
    <w:rsid w:val="001D1ACF"/>
    <w:rsid w:val="001D3041"/>
    <w:rsid w:val="001D6B94"/>
    <w:rsid w:val="00211D71"/>
    <w:rsid w:val="0021299E"/>
    <w:rsid w:val="0029226F"/>
    <w:rsid w:val="0029746A"/>
    <w:rsid w:val="002C3BDA"/>
    <w:rsid w:val="002D0374"/>
    <w:rsid w:val="002D790A"/>
    <w:rsid w:val="00312383"/>
    <w:rsid w:val="00325264"/>
    <w:rsid w:val="0032777A"/>
    <w:rsid w:val="0037258D"/>
    <w:rsid w:val="0037261C"/>
    <w:rsid w:val="003929EC"/>
    <w:rsid w:val="003A1B3E"/>
    <w:rsid w:val="003B7566"/>
    <w:rsid w:val="00406BF9"/>
    <w:rsid w:val="00410693"/>
    <w:rsid w:val="004132CF"/>
    <w:rsid w:val="00437D55"/>
    <w:rsid w:val="0045219D"/>
    <w:rsid w:val="00493C19"/>
    <w:rsid w:val="0049555D"/>
    <w:rsid w:val="00496983"/>
    <w:rsid w:val="004B0AC7"/>
    <w:rsid w:val="004B4CDF"/>
    <w:rsid w:val="004E460C"/>
    <w:rsid w:val="004E7AE2"/>
    <w:rsid w:val="004F48CF"/>
    <w:rsid w:val="004F51C7"/>
    <w:rsid w:val="004F63C6"/>
    <w:rsid w:val="00500F7D"/>
    <w:rsid w:val="00541235"/>
    <w:rsid w:val="00541BD9"/>
    <w:rsid w:val="005453B4"/>
    <w:rsid w:val="00546ABF"/>
    <w:rsid w:val="00570567"/>
    <w:rsid w:val="00573404"/>
    <w:rsid w:val="00597AD9"/>
    <w:rsid w:val="005B3FB3"/>
    <w:rsid w:val="005B7ACF"/>
    <w:rsid w:val="005F33F2"/>
    <w:rsid w:val="006400E7"/>
    <w:rsid w:val="00645101"/>
    <w:rsid w:val="0064646B"/>
    <w:rsid w:val="006640C5"/>
    <w:rsid w:val="006A3267"/>
    <w:rsid w:val="006D118F"/>
    <w:rsid w:val="00711D03"/>
    <w:rsid w:val="0073000B"/>
    <w:rsid w:val="00746100"/>
    <w:rsid w:val="00763D53"/>
    <w:rsid w:val="00775045"/>
    <w:rsid w:val="00777CB7"/>
    <w:rsid w:val="00782A92"/>
    <w:rsid w:val="007A19B6"/>
    <w:rsid w:val="007A666B"/>
    <w:rsid w:val="007C1418"/>
    <w:rsid w:val="008306A3"/>
    <w:rsid w:val="00833B05"/>
    <w:rsid w:val="00852974"/>
    <w:rsid w:val="009002C8"/>
    <w:rsid w:val="00913207"/>
    <w:rsid w:val="0092465C"/>
    <w:rsid w:val="00927BBA"/>
    <w:rsid w:val="0093049B"/>
    <w:rsid w:val="00982CAD"/>
    <w:rsid w:val="00987D59"/>
    <w:rsid w:val="009915F1"/>
    <w:rsid w:val="009B3AA6"/>
    <w:rsid w:val="009B6643"/>
    <w:rsid w:val="009C529F"/>
    <w:rsid w:val="009C77F7"/>
    <w:rsid w:val="009D00C2"/>
    <w:rsid w:val="009D11F5"/>
    <w:rsid w:val="009D3BC3"/>
    <w:rsid w:val="00A15952"/>
    <w:rsid w:val="00A21D43"/>
    <w:rsid w:val="00A44BA7"/>
    <w:rsid w:val="00A47D9B"/>
    <w:rsid w:val="00A635EB"/>
    <w:rsid w:val="00A95459"/>
    <w:rsid w:val="00AA3B5F"/>
    <w:rsid w:val="00AC500F"/>
    <w:rsid w:val="00AD18FE"/>
    <w:rsid w:val="00B17A5A"/>
    <w:rsid w:val="00B249F3"/>
    <w:rsid w:val="00B65836"/>
    <w:rsid w:val="00B83A24"/>
    <w:rsid w:val="00B842B5"/>
    <w:rsid w:val="00BC3086"/>
    <w:rsid w:val="00BE4EA0"/>
    <w:rsid w:val="00BF74EF"/>
    <w:rsid w:val="00C2011B"/>
    <w:rsid w:val="00C315C7"/>
    <w:rsid w:val="00C42D6C"/>
    <w:rsid w:val="00C4329E"/>
    <w:rsid w:val="00C54C41"/>
    <w:rsid w:val="00C655AF"/>
    <w:rsid w:val="00C73946"/>
    <w:rsid w:val="00C77D30"/>
    <w:rsid w:val="00CA6A47"/>
    <w:rsid w:val="00CC711A"/>
    <w:rsid w:val="00CD6764"/>
    <w:rsid w:val="00CF35D2"/>
    <w:rsid w:val="00D118AE"/>
    <w:rsid w:val="00D2763B"/>
    <w:rsid w:val="00D40F2F"/>
    <w:rsid w:val="00D65C5D"/>
    <w:rsid w:val="00D8307D"/>
    <w:rsid w:val="00D85215"/>
    <w:rsid w:val="00D85D43"/>
    <w:rsid w:val="00DA531D"/>
    <w:rsid w:val="00E17549"/>
    <w:rsid w:val="00E24757"/>
    <w:rsid w:val="00E24A57"/>
    <w:rsid w:val="00E27548"/>
    <w:rsid w:val="00E6375E"/>
    <w:rsid w:val="00E9356D"/>
    <w:rsid w:val="00EA7EC8"/>
    <w:rsid w:val="00F1082B"/>
    <w:rsid w:val="00F12C47"/>
    <w:rsid w:val="00F14E27"/>
    <w:rsid w:val="00F241CC"/>
    <w:rsid w:val="00F25AAF"/>
    <w:rsid w:val="00F33D19"/>
    <w:rsid w:val="00F64AE7"/>
    <w:rsid w:val="00F76A5D"/>
    <w:rsid w:val="00FA33D1"/>
    <w:rsid w:val="00FB00C6"/>
    <w:rsid w:val="00FC277D"/>
    <w:rsid w:val="00FE3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48F"/>
  <w15:docId w15:val="{E0D197E4-A1BD-4071-BF6C-D0B29072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BBA"/>
  </w:style>
  <w:style w:type="paragraph" w:styleId="1">
    <w:name w:val="heading 1"/>
    <w:basedOn w:val="a"/>
    <w:next w:val="a"/>
    <w:link w:val="10"/>
    <w:qFormat/>
    <w:rsid w:val="00F14E27"/>
    <w:pPr>
      <w:keepNext/>
      <w:spacing w:before="240" w:after="60"/>
      <w:outlineLvl w:val="0"/>
    </w:pPr>
    <w:rPr>
      <w:rFonts w:ascii="Arial" w:eastAsia="Times New Roman" w:hAnsi="Arial" w:cs="Arial"/>
      <w:b/>
      <w:bCs/>
      <w:kern w:val="32"/>
      <w:sz w:val="32"/>
      <w:szCs w:val="32"/>
      <w:lang w:eastAsia="ru-RU" w:bidi="ar-SA"/>
    </w:rPr>
  </w:style>
  <w:style w:type="paragraph" w:styleId="2">
    <w:name w:val="heading 2"/>
    <w:basedOn w:val="a"/>
    <w:next w:val="a"/>
    <w:link w:val="20"/>
    <w:semiHidden/>
    <w:unhideWhenUsed/>
    <w:qFormat/>
    <w:rsid w:val="00F14E27"/>
    <w:pPr>
      <w:keepNext/>
      <w:outlineLvl w:val="1"/>
    </w:pPr>
    <w:rPr>
      <w:rFonts w:ascii="Times New Roman" w:eastAsia="Times New Roman" w:hAnsi="Times New Roman" w:cs="Times New Roman"/>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927BBA"/>
    <w:pPr>
      <w:keepNext/>
      <w:spacing w:before="240" w:after="120"/>
    </w:pPr>
    <w:rPr>
      <w:rFonts w:ascii="Liberation Sans" w:eastAsia="Microsoft YaHei" w:hAnsi="Liberation Sans"/>
      <w:sz w:val="28"/>
      <w:szCs w:val="28"/>
    </w:rPr>
  </w:style>
  <w:style w:type="paragraph" w:styleId="a3">
    <w:name w:val="Body Text"/>
    <w:basedOn w:val="a"/>
    <w:rsid w:val="00927BBA"/>
    <w:pPr>
      <w:spacing w:after="140" w:line="288" w:lineRule="auto"/>
    </w:pPr>
  </w:style>
  <w:style w:type="paragraph" w:styleId="a4">
    <w:name w:val="List"/>
    <w:basedOn w:val="a3"/>
    <w:rsid w:val="00927BBA"/>
  </w:style>
  <w:style w:type="paragraph" w:styleId="a5">
    <w:name w:val="caption"/>
    <w:basedOn w:val="a"/>
    <w:qFormat/>
    <w:rsid w:val="00927BBA"/>
    <w:pPr>
      <w:suppressLineNumbers/>
      <w:spacing w:before="120" w:after="120"/>
    </w:pPr>
    <w:rPr>
      <w:i/>
      <w:iCs/>
    </w:rPr>
  </w:style>
  <w:style w:type="paragraph" w:styleId="a6">
    <w:name w:val="index heading"/>
    <w:basedOn w:val="a"/>
    <w:qFormat/>
    <w:rsid w:val="00927BBA"/>
    <w:pPr>
      <w:suppressLineNumbers/>
    </w:pPr>
  </w:style>
  <w:style w:type="paragraph" w:styleId="a7">
    <w:name w:val="Normal (Web)"/>
    <w:basedOn w:val="a"/>
    <w:qFormat/>
    <w:rsid w:val="00927BBA"/>
    <w:pPr>
      <w:spacing w:before="280" w:after="280"/>
    </w:pPr>
    <w:rPr>
      <w:rFonts w:eastAsia="Times New Roman" w:cs="Times New Roman"/>
    </w:rPr>
  </w:style>
  <w:style w:type="paragraph" w:customStyle="1" w:styleId="ConsPlusNormal">
    <w:name w:val="ConsPlusNormal"/>
    <w:qFormat/>
    <w:rsid w:val="00927BBA"/>
    <w:pPr>
      <w:widowControl w:val="0"/>
      <w:suppressAutoHyphens/>
    </w:pPr>
    <w:rPr>
      <w:rFonts w:ascii="Arial" w:eastAsia="Times New Roman" w:hAnsi="Arial" w:cs="Arial"/>
      <w:sz w:val="20"/>
      <w:szCs w:val="20"/>
      <w:lang w:eastAsia="ru-RU"/>
    </w:rPr>
  </w:style>
  <w:style w:type="paragraph" w:styleId="a8">
    <w:name w:val="header"/>
    <w:basedOn w:val="a"/>
    <w:rsid w:val="00927BBA"/>
    <w:pPr>
      <w:suppressLineNumbers/>
      <w:tabs>
        <w:tab w:val="center" w:pos="4819"/>
        <w:tab w:val="right" w:pos="9638"/>
      </w:tabs>
    </w:pPr>
  </w:style>
  <w:style w:type="paragraph" w:customStyle="1" w:styleId="a9">
    <w:name w:val="Содержимое таблицы"/>
    <w:basedOn w:val="a"/>
    <w:qFormat/>
    <w:rsid w:val="00746100"/>
    <w:pPr>
      <w:suppressLineNumbers/>
      <w:suppressAutoHyphens/>
      <w:spacing w:after="200" w:line="276" w:lineRule="auto"/>
    </w:pPr>
    <w:rPr>
      <w:rFonts w:ascii="Calibri" w:eastAsia="Times New Roman" w:hAnsi="Calibri" w:cs="Times New Roman"/>
      <w:sz w:val="22"/>
      <w:szCs w:val="22"/>
      <w:lang w:bidi="ar-SA"/>
    </w:rPr>
  </w:style>
  <w:style w:type="paragraph" w:styleId="aa">
    <w:name w:val="List Paragraph"/>
    <w:basedOn w:val="a"/>
    <w:uiPriority w:val="99"/>
    <w:qFormat/>
    <w:rsid w:val="00F33D19"/>
    <w:pPr>
      <w:ind w:left="720"/>
      <w:contextualSpacing/>
    </w:pPr>
    <w:rPr>
      <w:szCs w:val="21"/>
    </w:rPr>
  </w:style>
  <w:style w:type="table" w:styleId="ab">
    <w:name w:val="Table Grid"/>
    <w:basedOn w:val="a1"/>
    <w:uiPriority w:val="99"/>
    <w:rsid w:val="0003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4E27"/>
    <w:rPr>
      <w:rFonts w:ascii="Arial" w:eastAsia="Times New Roman" w:hAnsi="Arial" w:cs="Arial"/>
      <w:b/>
      <w:bCs/>
      <w:kern w:val="32"/>
      <w:sz w:val="32"/>
      <w:szCs w:val="32"/>
      <w:lang w:eastAsia="ru-RU" w:bidi="ar-SA"/>
    </w:rPr>
  </w:style>
  <w:style w:type="character" w:customStyle="1" w:styleId="20">
    <w:name w:val="Заголовок 2 Знак"/>
    <w:basedOn w:val="a0"/>
    <w:link w:val="2"/>
    <w:semiHidden/>
    <w:rsid w:val="00F14E27"/>
    <w:rPr>
      <w:rFonts w:ascii="Times New Roman" w:eastAsia="Times New Roman" w:hAnsi="Times New Roman" w:cs="Times New Roman"/>
      <w:szCs w:val="20"/>
      <w:lang w:eastAsia="ru-RU" w:bidi="ar-SA"/>
    </w:rPr>
  </w:style>
  <w:style w:type="paragraph" w:styleId="ac">
    <w:name w:val="Balloon Text"/>
    <w:basedOn w:val="a"/>
    <w:link w:val="ad"/>
    <w:uiPriority w:val="99"/>
    <w:semiHidden/>
    <w:unhideWhenUsed/>
    <w:rsid w:val="00F14E27"/>
    <w:rPr>
      <w:rFonts w:ascii="Tahoma" w:hAnsi="Tahoma"/>
      <w:sz w:val="16"/>
      <w:szCs w:val="14"/>
    </w:rPr>
  </w:style>
  <w:style w:type="character" w:customStyle="1" w:styleId="ad">
    <w:name w:val="Текст выноски Знак"/>
    <w:basedOn w:val="a0"/>
    <w:link w:val="ac"/>
    <w:uiPriority w:val="99"/>
    <w:semiHidden/>
    <w:rsid w:val="00F14E27"/>
    <w:rPr>
      <w:rFonts w:ascii="Tahoma" w:hAnsi="Tahoma"/>
      <w:sz w:val="16"/>
      <w:szCs w:val="14"/>
    </w:rPr>
  </w:style>
  <w:style w:type="paragraph" w:styleId="ae">
    <w:name w:val="footer"/>
    <w:basedOn w:val="a"/>
    <w:link w:val="af"/>
    <w:uiPriority w:val="99"/>
    <w:unhideWhenUsed/>
    <w:rsid w:val="00FB00C6"/>
    <w:pPr>
      <w:tabs>
        <w:tab w:val="center" w:pos="4677"/>
        <w:tab w:val="right" w:pos="9355"/>
      </w:tabs>
    </w:pPr>
    <w:rPr>
      <w:szCs w:val="21"/>
    </w:rPr>
  </w:style>
  <w:style w:type="character" w:customStyle="1" w:styleId="af">
    <w:name w:val="Нижний колонтитул Знак"/>
    <w:basedOn w:val="a0"/>
    <w:link w:val="ae"/>
    <w:uiPriority w:val="99"/>
    <w:rsid w:val="00FB00C6"/>
    <w:rPr>
      <w:szCs w:val="21"/>
    </w:rPr>
  </w:style>
  <w:style w:type="character" w:customStyle="1" w:styleId="apple-converted-space">
    <w:name w:val="apple-converted-space"/>
    <w:basedOn w:val="a0"/>
    <w:rsid w:val="00D8307D"/>
  </w:style>
  <w:style w:type="character" w:customStyle="1" w:styleId="af0">
    <w:name w:val="Цветовое выделение"/>
    <w:uiPriority w:val="99"/>
    <w:rsid w:val="007A19B6"/>
    <w:rPr>
      <w:b/>
      <w:bCs/>
      <w:color w:val="26282F"/>
    </w:rPr>
  </w:style>
  <w:style w:type="character" w:customStyle="1" w:styleId="af1">
    <w:name w:val="Гипертекстовая ссылка"/>
    <w:basedOn w:val="af0"/>
    <w:uiPriority w:val="99"/>
    <w:rsid w:val="007A19B6"/>
    <w:rPr>
      <w:b/>
      <w:bCs/>
      <w:color w:val="106BBE"/>
    </w:rPr>
  </w:style>
  <w:style w:type="paragraph" w:customStyle="1" w:styleId="af2">
    <w:name w:val="Таблицы (моноширинный)"/>
    <w:basedOn w:val="a"/>
    <w:next w:val="a"/>
    <w:uiPriority w:val="99"/>
    <w:rsid w:val="007A19B6"/>
    <w:pPr>
      <w:widowControl w:val="0"/>
      <w:autoSpaceDE w:val="0"/>
      <w:autoSpaceDN w:val="0"/>
      <w:adjustRightInd w:val="0"/>
    </w:pPr>
    <w:rPr>
      <w:rFonts w:ascii="Courier New" w:eastAsiaTheme="minorEastAsia" w:hAnsi="Courier New" w:cs="Courier New"/>
      <w:lang w:eastAsia="ru-RU" w:bidi="ar-SA"/>
    </w:rPr>
  </w:style>
  <w:style w:type="paragraph" w:customStyle="1" w:styleId="ConsNormal">
    <w:name w:val="ConsNormal"/>
    <w:uiPriority w:val="99"/>
    <w:rsid w:val="0049555D"/>
    <w:pPr>
      <w:widowControl w:val="0"/>
      <w:suppressAutoHyphens/>
      <w:ind w:right="19772" w:firstLine="720"/>
    </w:pPr>
    <w:rPr>
      <w:rFonts w:ascii="Arial" w:eastAsia="Times New Roman" w:hAnsi="Arial" w:cs="Arial"/>
      <w:sz w:val="20"/>
      <w:szCs w:val="20"/>
      <w:lang w:eastAsia="ar-SA" w:bidi="ar-SA"/>
    </w:rPr>
  </w:style>
  <w:style w:type="character" w:styleId="af3">
    <w:name w:val="Hyperlink"/>
    <w:basedOn w:val="a0"/>
    <w:uiPriority w:val="99"/>
    <w:semiHidden/>
    <w:unhideWhenUsed/>
    <w:rsid w:val="00F12C47"/>
    <w:rPr>
      <w:color w:val="0000FF"/>
      <w:u w:val="single"/>
    </w:rPr>
  </w:style>
  <w:style w:type="paragraph" w:customStyle="1" w:styleId="s1">
    <w:name w:val="s_1"/>
    <w:basedOn w:val="a"/>
    <w:rsid w:val="00F12C47"/>
    <w:pPr>
      <w:spacing w:before="100" w:beforeAutospacing="1" w:after="100" w:afterAutospacing="1"/>
    </w:pPr>
    <w:rPr>
      <w:rFonts w:ascii="Times New Roman" w:eastAsia="Times New Roman" w:hAnsi="Times New Roman"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3190">
      <w:bodyDiv w:val="1"/>
      <w:marLeft w:val="0"/>
      <w:marRight w:val="0"/>
      <w:marTop w:val="0"/>
      <w:marBottom w:val="0"/>
      <w:divBdr>
        <w:top w:val="none" w:sz="0" w:space="0" w:color="auto"/>
        <w:left w:val="none" w:sz="0" w:space="0" w:color="auto"/>
        <w:bottom w:val="none" w:sz="0" w:space="0" w:color="auto"/>
        <w:right w:val="none" w:sz="0" w:space="0" w:color="auto"/>
      </w:divBdr>
    </w:div>
    <w:div w:id="83737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D08B5-BD57-40EE-AEFA-9CB3EDF4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Арсений Черкас</dc:creator>
  <cp:lastModifiedBy>Prawowoi</cp:lastModifiedBy>
  <cp:revision>19</cp:revision>
  <cp:lastPrinted>2021-03-09T08:56:00Z</cp:lastPrinted>
  <dcterms:created xsi:type="dcterms:W3CDTF">2021-02-19T11:43:00Z</dcterms:created>
  <dcterms:modified xsi:type="dcterms:W3CDTF">2024-07-03T11:26:00Z</dcterms:modified>
  <dc:language>ru-RU</dc:language>
</cp:coreProperties>
</file>