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0E12" w14:textId="066E57B8" w:rsidR="00F9592E" w:rsidRPr="00F9592E" w:rsidRDefault="00F9592E" w:rsidP="00F9592E">
      <w:pPr>
        <w:widowControl/>
        <w:autoSpaceDE/>
        <w:autoSpaceDN/>
        <w:adjustRightInd/>
        <w:ind w:left="4247" w:firstLine="709"/>
        <w:jc w:val="right"/>
        <w:rPr>
          <w:rFonts w:ascii="Times New Roman" w:eastAsia="Times New Roman" w:hAnsi="Times New Roman" w:cs="Times New Roman"/>
          <w:sz w:val="24"/>
          <w:szCs w:val="24"/>
        </w:rPr>
      </w:pPr>
      <w:bookmarkStart w:id="0" w:name="_Hlk184297430"/>
    </w:p>
    <w:p w14:paraId="5FBD9E7B" w14:textId="77777777" w:rsidR="00F9592E" w:rsidRPr="00F9592E" w:rsidRDefault="00F9592E" w:rsidP="00F9592E">
      <w:pPr>
        <w:widowControl/>
        <w:autoSpaceDE/>
        <w:autoSpaceDN/>
        <w:adjustRightInd/>
        <w:ind w:firstLine="0"/>
        <w:jc w:val="right"/>
        <w:rPr>
          <w:rFonts w:ascii="Times New Roman" w:eastAsia="Times New Roman" w:hAnsi="Times New Roman" w:cs="Times New Roman"/>
          <w:sz w:val="16"/>
          <w:szCs w:val="16"/>
          <w:lang w:eastAsia="zh-CN"/>
        </w:rPr>
      </w:pPr>
    </w:p>
    <w:p w14:paraId="0875BBA4" w14:textId="77777777" w:rsidR="00F9592E" w:rsidRPr="00F9592E" w:rsidRDefault="00F9592E" w:rsidP="00F9592E">
      <w:pPr>
        <w:widowControl/>
        <w:autoSpaceDE/>
        <w:autoSpaceDN/>
        <w:adjustRightInd/>
        <w:ind w:firstLine="0"/>
        <w:jc w:val="right"/>
        <w:rPr>
          <w:rFonts w:ascii="Times New Roman" w:eastAsia="Times New Roman" w:hAnsi="Times New Roman" w:cs="Times New Roman"/>
          <w:sz w:val="16"/>
          <w:szCs w:val="16"/>
          <w:lang w:eastAsia="zh-CN"/>
        </w:rPr>
      </w:pPr>
    </w:p>
    <w:p w14:paraId="27AC25B9" w14:textId="77777777" w:rsidR="00F9592E" w:rsidRPr="00F9592E" w:rsidRDefault="00F9592E" w:rsidP="00F9592E">
      <w:pPr>
        <w:widowControl/>
        <w:autoSpaceDE/>
        <w:autoSpaceDN/>
        <w:adjustRightInd/>
        <w:ind w:firstLine="0"/>
        <w:jc w:val="right"/>
        <w:rPr>
          <w:rFonts w:ascii="Times New Roman" w:eastAsia="Times New Roman" w:hAnsi="Times New Roman" w:cs="Times New Roman"/>
          <w:sz w:val="16"/>
          <w:szCs w:val="16"/>
          <w:lang w:eastAsia="zh-CN"/>
        </w:rPr>
      </w:pPr>
    </w:p>
    <w:p w14:paraId="122FE4F4" w14:textId="77777777" w:rsidR="00F9592E" w:rsidRPr="00F9592E" w:rsidRDefault="00F9592E" w:rsidP="00F9592E">
      <w:pPr>
        <w:widowControl/>
        <w:autoSpaceDE/>
        <w:autoSpaceDN/>
        <w:adjustRightInd/>
        <w:ind w:firstLine="0"/>
        <w:jc w:val="center"/>
        <w:rPr>
          <w:rFonts w:ascii="Times New Roman" w:eastAsia="Times New Roman" w:hAnsi="Times New Roman" w:cs="Times New Roman"/>
          <w:b/>
          <w:sz w:val="16"/>
          <w:szCs w:val="16"/>
          <w:lang w:eastAsia="zh-CN"/>
        </w:rPr>
      </w:pPr>
    </w:p>
    <w:p w14:paraId="526F27B3" w14:textId="77777777" w:rsidR="00F9592E" w:rsidRPr="00F9592E" w:rsidRDefault="00F9592E" w:rsidP="00F9592E">
      <w:pPr>
        <w:widowControl/>
        <w:autoSpaceDE/>
        <w:autoSpaceDN/>
        <w:adjustRightInd/>
        <w:ind w:firstLine="0"/>
        <w:jc w:val="center"/>
        <w:rPr>
          <w:rFonts w:ascii="Times New Roman" w:eastAsia="Times New Roman" w:hAnsi="Times New Roman" w:cs="Times New Roman"/>
          <w:b/>
          <w:sz w:val="16"/>
          <w:szCs w:val="16"/>
          <w:lang w:eastAsia="zh-CN"/>
        </w:rPr>
      </w:pPr>
    </w:p>
    <w:p w14:paraId="0D52EDAD" w14:textId="77777777" w:rsidR="00F9592E" w:rsidRPr="00F9592E" w:rsidRDefault="00F9592E" w:rsidP="00F9592E">
      <w:pPr>
        <w:widowControl/>
        <w:autoSpaceDE/>
        <w:autoSpaceDN/>
        <w:adjustRightInd/>
        <w:ind w:firstLine="0"/>
        <w:jc w:val="center"/>
        <w:rPr>
          <w:rFonts w:ascii="Times New Roman" w:eastAsia="Times New Roman" w:hAnsi="Times New Roman" w:cs="Times New Roman"/>
          <w:b/>
          <w:sz w:val="16"/>
          <w:szCs w:val="16"/>
          <w:lang w:eastAsia="zh-CN"/>
        </w:rPr>
      </w:pPr>
    </w:p>
    <w:p w14:paraId="4174ABB0" w14:textId="77777777" w:rsidR="00F9592E" w:rsidRPr="00F9592E" w:rsidRDefault="00F9592E" w:rsidP="00F9592E">
      <w:pPr>
        <w:widowControl/>
        <w:autoSpaceDE/>
        <w:autoSpaceDN/>
        <w:adjustRightInd/>
        <w:ind w:firstLine="0"/>
        <w:jc w:val="left"/>
        <w:rPr>
          <w:rFonts w:ascii="Times New Roman" w:eastAsia="Times New Roman" w:hAnsi="Times New Roman" w:cs="Times New Roman"/>
          <w:b/>
          <w:sz w:val="16"/>
          <w:szCs w:val="16"/>
          <w:lang w:eastAsia="zh-CN"/>
        </w:rPr>
      </w:pPr>
    </w:p>
    <w:p w14:paraId="33EB4E5D" w14:textId="77777777" w:rsidR="00F9592E" w:rsidRPr="00F9592E" w:rsidRDefault="00F9592E" w:rsidP="00F9592E">
      <w:pPr>
        <w:widowControl/>
        <w:autoSpaceDE/>
        <w:autoSpaceDN/>
        <w:adjustRightInd/>
        <w:ind w:firstLine="0"/>
        <w:jc w:val="center"/>
        <w:rPr>
          <w:rFonts w:ascii="Times New Roman" w:eastAsia="Times New Roman" w:hAnsi="Times New Roman" w:cs="Times New Roman"/>
          <w:sz w:val="32"/>
          <w:szCs w:val="32"/>
          <w:lang w:eastAsia="zh-CN"/>
        </w:rPr>
      </w:pPr>
      <w:r w:rsidRPr="00F9592E">
        <w:rPr>
          <w:rFonts w:ascii="Times New Roman" w:eastAsia="Times New Roman" w:hAnsi="Times New Roman" w:cs="Times New Roman"/>
          <w:b/>
          <w:sz w:val="32"/>
          <w:szCs w:val="32"/>
          <w:lang w:eastAsia="zh-CN"/>
        </w:rPr>
        <w:t>Администрация Нязепетровского муниципального округа</w:t>
      </w:r>
    </w:p>
    <w:p w14:paraId="652A0DF0" w14:textId="77777777" w:rsidR="00F9592E" w:rsidRPr="00F9592E" w:rsidRDefault="00F9592E" w:rsidP="00F9592E">
      <w:pPr>
        <w:widowControl/>
        <w:autoSpaceDE/>
        <w:autoSpaceDN/>
        <w:adjustRightInd/>
        <w:ind w:firstLine="708"/>
        <w:jc w:val="center"/>
        <w:rPr>
          <w:rFonts w:ascii="Times New Roman" w:eastAsia="Times New Roman" w:hAnsi="Times New Roman" w:cs="Times New Roman"/>
          <w:b/>
          <w:sz w:val="32"/>
          <w:szCs w:val="32"/>
          <w:lang w:eastAsia="zh-CN"/>
        </w:rPr>
      </w:pPr>
    </w:p>
    <w:p w14:paraId="1965AD52" w14:textId="77777777" w:rsidR="00F9592E" w:rsidRPr="00F9592E" w:rsidRDefault="00F9592E" w:rsidP="00F9592E">
      <w:pPr>
        <w:widowControl/>
        <w:autoSpaceDE/>
        <w:autoSpaceDN/>
        <w:adjustRightInd/>
        <w:ind w:firstLine="708"/>
        <w:jc w:val="center"/>
        <w:rPr>
          <w:rFonts w:ascii="Times New Roman" w:eastAsia="Times New Roman" w:hAnsi="Times New Roman" w:cs="Times New Roman"/>
          <w:sz w:val="32"/>
          <w:szCs w:val="32"/>
          <w:lang w:eastAsia="zh-CN"/>
        </w:rPr>
      </w:pPr>
      <w:r w:rsidRPr="00F9592E">
        <w:rPr>
          <w:rFonts w:ascii="Times New Roman" w:eastAsia="Times New Roman" w:hAnsi="Times New Roman" w:cs="Times New Roman"/>
          <w:b/>
          <w:sz w:val="32"/>
          <w:szCs w:val="32"/>
          <w:lang w:eastAsia="zh-CN"/>
        </w:rPr>
        <w:t>Челябинской области</w:t>
      </w:r>
    </w:p>
    <w:p w14:paraId="6CB6E34D" w14:textId="77777777" w:rsidR="00F9592E" w:rsidRPr="00F9592E" w:rsidRDefault="00F9592E" w:rsidP="00F9592E">
      <w:pPr>
        <w:widowControl/>
        <w:autoSpaceDE/>
        <w:autoSpaceDN/>
        <w:adjustRightInd/>
        <w:ind w:firstLine="708"/>
        <w:jc w:val="center"/>
        <w:rPr>
          <w:rFonts w:ascii="Times New Roman" w:eastAsia="Times New Roman" w:hAnsi="Times New Roman" w:cs="Times New Roman"/>
          <w:b/>
          <w:sz w:val="32"/>
          <w:szCs w:val="32"/>
          <w:lang w:eastAsia="zh-CN"/>
        </w:rPr>
      </w:pPr>
    </w:p>
    <w:p w14:paraId="3F3AE9DF" w14:textId="77777777" w:rsidR="00F9592E" w:rsidRPr="00F9592E" w:rsidRDefault="00F9592E" w:rsidP="00F9592E">
      <w:pPr>
        <w:widowControl/>
        <w:autoSpaceDE/>
        <w:autoSpaceDN/>
        <w:adjustRightInd/>
        <w:ind w:firstLine="708"/>
        <w:jc w:val="center"/>
        <w:rPr>
          <w:rFonts w:ascii="Times New Roman" w:eastAsia="Times New Roman" w:hAnsi="Times New Roman" w:cs="Times New Roman"/>
          <w:sz w:val="32"/>
          <w:szCs w:val="32"/>
          <w:lang w:eastAsia="zh-CN"/>
        </w:rPr>
      </w:pPr>
      <w:r w:rsidRPr="00F9592E">
        <w:rPr>
          <w:rFonts w:ascii="Times New Roman" w:eastAsia="Times New Roman" w:hAnsi="Times New Roman" w:cs="Times New Roman"/>
          <w:b/>
          <w:sz w:val="32"/>
          <w:szCs w:val="32"/>
          <w:lang w:eastAsia="zh-CN"/>
        </w:rPr>
        <w:t>П О С Т А Н О В Л Е Н И Е</w:t>
      </w:r>
    </w:p>
    <w:p w14:paraId="522AF53D" w14:textId="77777777" w:rsidR="00F9592E" w:rsidRPr="00F9592E" w:rsidRDefault="00F9592E" w:rsidP="00F9592E">
      <w:pPr>
        <w:widowControl/>
        <w:autoSpaceDE/>
        <w:autoSpaceDN/>
        <w:adjustRightInd/>
        <w:ind w:firstLine="0"/>
        <w:jc w:val="center"/>
        <w:rPr>
          <w:rFonts w:ascii="Times New Roman" w:eastAsia="Times New Roman" w:hAnsi="Times New Roman" w:cs="Times New Roman"/>
          <w:sz w:val="24"/>
          <w:szCs w:val="24"/>
          <w:lang w:eastAsia="zh-CN"/>
        </w:rPr>
      </w:pPr>
      <w:r w:rsidRPr="00F9592E">
        <w:rPr>
          <w:rFonts w:ascii="Calibri" w:eastAsia="Times New Roman" w:hAnsi="Liberation Serif" w:cs="Calibri"/>
          <w:noProof/>
          <w:kern w:val="1"/>
          <w:sz w:val="22"/>
          <w:szCs w:val="22"/>
        </w:rPr>
        <mc:AlternateContent>
          <mc:Choice Requires="wps">
            <w:drawing>
              <wp:anchor distT="0" distB="0" distL="114300" distR="114300" simplePos="0" relativeHeight="251660288" behindDoc="0" locked="0" layoutInCell="1" allowOverlap="1" wp14:anchorId="160DA886" wp14:editId="2506DDF2">
                <wp:simplePos x="0" y="0"/>
                <wp:positionH relativeFrom="margin">
                  <wp:align>right</wp:align>
                </wp:positionH>
                <wp:positionV relativeFrom="paragraph">
                  <wp:posOffset>204470</wp:posOffset>
                </wp:positionV>
                <wp:extent cx="6008370" cy="9525"/>
                <wp:effectExtent l="19050" t="19050" r="30480" b="285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952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6CD61"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1.9pt,16.1pt" to="8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" strokeweight="3pt">
                <w10:wrap anchorx="margin"/>
              </v:line>
            </w:pict>
          </mc:Fallback>
        </mc:AlternateContent>
      </w:r>
    </w:p>
    <w:p w14:paraId="550F0E35" w14:textId="77777777" w:rsidR="00F9592E" w:rsidRPr="00F9592E" w:rsidRDefault="00F9592E" w:rsidP="00F9592E">
      <w:pPr>
        <w:widowControl/>
        <w:autoSpaceDE/>
        <w:autoSpaceDN/>
        <w:adjustRightInd/>
        <w:ind w:firstLine="0"/>
        <w:jc w:val="center"/>
        <w:rPr>
          <w:rFonts w:ascii="Times New Roman" w:eastAsia="Times New Roman" w:hAnsi="Times New Roman" w:cs="Times New Roman"/>
          <w:sz w:val="24"/>
          <w:szCs w:val="24"/>
          <w:lang w:eastAsia="zh-CN"/>
        </w:rPr>
      </w:pPr>
    </w:p>
    <w:p w14:paraId="3DA0FA6B" w14:textId="0ED579C4" w:rsidR="00F9592E" w:rsidRPr="00F9592E" w:rsidRDefault="00EC5118" w:rsidP="00F9592E">
      <w:pPr>
        <w:keepNext/>
        <w:widowControl/>
        <w:tabs>
          <w:tab w:val="left" w:pos="8280"/>
        </w:tabs>
        <w:autoSpaceDE/>
        <w:autoSpaceDN/>
        <w:adjustRightInd/>
        <w:ind w:firstLine="0"/>
        <w:outlineLvl w:val="1"/>
        <w:rPr>
          <w:rFonts w:ascii="Times New Roman" w:eastAsia="Times New Roman" w:hAnsi="Times New Roman" w:cs="Times New Roman"/>
          <w:b/>
          <w:sz w:val="22"/>
          <w:szCs w:val="22"/>
        </w:rPr>
      </w:pPr>
      <w:r>
        <w:rPr>
          <w:rFonts w:ascii="Times New Roman" w:eastAsia="Times New Roman" w:hAnsi="Times New Roman" w:cs="Times New Roman"/>
          <w:b/>
          <w:sz w:val="22"/>
          <w:szCs w:val="22"/>
        </w:rPr>
        <w:t>о</w:t>
      </w:r>
      <w:r w:rsidR="00F9592E" w:rsidRPr="00F9592E">
        <w:rPr>
          <w:rFonts w:ascii="Times New Roman" w:eastAsia="Times New Roman" w:hAnsi="Times New Roman" w:cs="Times New Roman"/>
          <w:b/>
          <w:sz w:val="22"/>
          <w:szCs w:val="22"/>
        </w:rPr>
        <w:t>т</w:t>
      </w:r>
      <w:r>
        <w:rPr>
          <w:rFonts w:ascii="Times New Roman" w:eastAsia="Times New Roman" w:hAnsi="Times New Roman" w:cs="Times New Roman"/>
          <w:b/>
          <w:sz w:val="22"/>
          <w:szCs w:val="22"/>
        </w:rPr>
        <w:t xml:space="preserve"> 10.12.2024 </w:t>
      </w:r>
      <w:r w:rsidR="00F9592E" w:rsidRPr="00F9592E">
        <w:rPr>
          <w:rFonts w:ascii="Times New Roman" w:eastAsia="Times New Roman" w:hAnsi="Times New Roman" w:cs="Times New Roman"/>
          <w:b/>
          <w:sz w:val="22"/>
          <w:szCs w:val="22"/>
        </w:rPr>
        <w:t xml:space="preserve">г. № </w:t>
      </w:r>
      <w:r>
        <w:rPr>
          <w:rFonts w:ascii="Times New Roman" w:eastAsia="Times New Roman" w:hAnsi="Times New Roman" w:cs="Times New Roman"/>
          <w:b/>
          <w:sz w:val="22"/>
          <w:szCs w:val="22"/>
        </w:rPr>
        <w:t>88</w:t>
      </w:r>
    </w:p>
    <w:p w14:paraId="63B3BBAD" w14:textId="77777777" w:rsidR="00F9592E" w:rsidRPr="00F9592E" w:rsidRDefault="00F9592E" w:rsidP="00F9592E">
      <w:pPr>
        <w:keepNext/>
        <w:widowControl/>
        <w:tabs>
          <w:tab w:val="left" w:pos="8280"/>
        </w:tabs>
        <w:autoSpaceDE/>
        <w:autoSpaceDN/>
        <w:adjustRightInd/>
        <w:ind w:firstLine="0"/>
        <w:outlineLvl w:val="1"/>
        <w:rPr>
          <w:rFonts w:ascii="Times New Roman" w:eastAsia="Times New Roman" w:hAnsi="Times New Roman" w:cs="Times New Roman"/>
          <w:b/>
          <w:bCs/>
          <w:sz w:val="22"/>
          <w:szCs w:val="22"/>
        </w:rPr>
      </w:pPr>
      <w:r w:rsidRPr="00F9592E">
        <w:rPr>
          <w:rFonts w:ascii="Times New Roman" w:eastAsia="Times New Roman" w:hAnsi="Times New Roman" w:cs="Times New Roman"/>
          <w:b/>
          <w:bCs/>
          <w:sz w:val="22"/>
          <w:szCs w:val="22"/>
        </w:rPr>
        <w:t>г. Нязепетровск</w:t>
      </w:r>
    </w:p>
    <w:p w14:paraId="0133CFC4" w14:textId="77777777" w:rsidR="00F9592E" w:rsidRPr="00F9592E" w:rsidRDefault="00F9592E" w:rsidP="00F9592E">
      <w:pPr>
        <w:keepNext/>
        <w:widowControl/>
        <w:tabs>
          <w:tab w:val="left" w:pos="8280"/>
        </w:tabs>
        <w:autoSpaceDE/>
        <w:autoSpaceDN/>
        <w:adjustRightInd/>
        <w:ind w:firstLine="0"/>
        <w:outlineLvl w:val="1"/>
        <w:rPr>
          <w:rFonts w:ascii="Times New Roman" w:eastAsia="Times New Roman" w:hAnsi="Times New Roman" w:cs="Times New Roman"/>
          <w:bCs/>
          <w:sz w:val="22"/>
          <w:szCs w:val="22"/>
        </w:rPr>
      </w:pPr>
    </w:p>
    <w:p w14:paraId="3BB6459B" w14:textId="77777777" w:rsidR="00F9592E" w:rsidRPr="00F9592E" w:rsidRDefault="00F9592E" w:rsidP="00F9592E">
      <w:pPr>
        <w:widowControl/>
        <w:autoSpaceDE/>
        <w:autoSpaceDN/>
        <w:adjustRightInd/>
        <w:ind w:right="4894" w:firstLine="0"/>
        <w:rPr>
          <w:rFonts w:ascii="Times New Roman" w:eastAsia="Times New Roman" w:hAnsi="Times New Roman" w:cs="Times New Roman"/>
          <w:sz w:val="24"/>
          <w:szCs w:val="24"/>
        </w:rPr>
      </w:pPr>
    </w:p>
    <w:p w14:paraId="5A991603" w14:textId="5E0268D6" w:rsidR="00F9592E" w:rsidRPr="00F9592E" w:rsidRDefault="00F9592E" w:rsidP="0009145C">
      <w:pPr>
        <w:widowControl/>
        <w:autoSpaceDE/>
        <w:autoSpaceDN/>
        <w:adjustRightInd/>
        <w:ind w:right="5953" w:firstLine="0"/>
        <w:rPr>
          <w:rFonts w:ascii="Times New Roman" w:eastAsia="Times New Roman" w:hAnsi="Times New Roman" w:cs="Times New Roman"/>
          <w:b/>
          <w:bCs/>
          <w:sz w:val="22"/>
          <w:szCs w:val="22"/>
        </w:rPr>
      </w:pPr>
      <w:r w:rsidRPr="00F9592E">
        <w:rPr>
          <w:rFonts w:ascii="Times New Roman" w:eastAsia="Times New Roman" w:hAnsi="Times New Roman" w:cs="Times New Roman"/>
          <w:sz w:val="22"/>
          <w:szCs w:val="22"/>
        </w:rPr>
        <w:t xml:space="preserve">Об утверждении Порядка </w:t>
      </w:r>
      <w:r w:rsidR="0009145C">
        <w:rPr>
          <w:rFonts w:ascii="Times New Roman" w:eastAsia="Times New Roman" w:hAnsi="Times New Roman" w:cs="Times New Roman"/>
          <w:sz w:val="22"/>
          <w:szCs w:val="22"/>
        </w:rPr>
        <w:t>проведения оценки эффективности реализации муниципальных программ Нязепетровского муниципального округа</w:t>
      </w:r>
    </w:p>
    <w:p w14:paraId="3DEE5A11" w14:textId="77777777" w:rsidR="00F9592E" w:rsidRPr="00F9592E" w:rsidRDefault="00F9592E" w:rsidP="0009145C">
      <w:pPr>
        <w:widowControl/>
        <w:autoSpaceDE/>
        <w:autoSpaceDN/>
        <w:adjustRightInd/>
        <w:ind w:firstLine="0"/>
        <w:rPr>
          <w:rFonts w:ascii="Times New Roman" w:eastAsia="Times New Roman" w:hAnsi="Times New Roman" w:cs="Times New Roman"/>
          <w:b/>
          <w:bCs/>
          <w:sz w:val="24"/>
          <w:szCs w:val="24"/>
        </w:rPr>
      </w:pPr>
    </w:p>
    <w:p w14:paraId="7C020401" w14:textId="77777777" w:rsidR="00F9592E" w:rsidRPr="00F9592E" w:rsidRDefault="00F9592E" w:rsidP="00F9592E">
      <w:pPr>
        <w:widowControl/>
        <w:autoSpaceDE/>
        <w:autoSpaceDN/>
        <w:adjustRightInd/>
        <w:ind w:firstLine="0"/>
        <w:jc w:val="left"/>
        <w:rPr>
          <w:rFonts w:ascii="Times New Roman" w:eastAsia="Times New Roman" w:hAnsi="Times New Roman" w:cs="Times New Roman"/>
          <w:b/>
          <w:bCs/>
          <w:sz w:val="24"/>
          <w:szCs w:val="24"/>
        </w:rPr>
      </w:pPr>
    </w:p>
    <w:p w14:paraId="033E600A" w14:textId="77777777" w:rsidR="0009145C" w:rsidRDefault="0009145C" w:rsidP="00F9592E">
      <w:pPr>
        <w:widowControl/>
        <w:autoSpaceDE/>
        <w:autoSpaceDN/>
        <w:adjustRightInd/>
        <w:ind w:firstLine="709"/>
        <w:rPr>
          <w:rFonts w:ascii="Times New Roman" w:eastAsia="Times New Roman" w:hAnsi="Times New Roman" w:cs="Times New Roman"/>
          <w:sz w:val="22"/>
          <w:szCs w:val="22"/>
        </w:rPr>
      </w:pPr>
    </w:p>
    <w:p w14:paraId="7460A5A7" w14:textId="6BD91D1A" w:rsidR="00F9592E" w:rsidRPr="00F9592E" w:rsidRDefault="00F9592E" w:rsidP="00F9592E">
      <w:pPr>
        <w:widowControl/>
        <w:autoSpaceDE/>
        <w:autoSpaceDN/>
        <w:adjustRightInd/>
        <w:ind w:firstLine="709"/>
        <w:rPr>
          <w:rFonts w:ascii="Times New Roman" w:eastAsia="Times New Roman" w:hAnsi="Times New Roman" w:cs="Times New Roman"/>
          <w:sz w:val="22"/>
          <w:szCs w:val="22"/>
        </w:rPr>
      </w:pPr>
      <w:r w:rsidRPr="00F9592E">
        <w:rPr>
          <w:rFonts w:ascii="Times New Roman" w:eastAsia="Times New Roman" w:hAnsi="Times New Roman" w:cs="Times New Roman"/>
          <w:sz w:val="22"/>
          <w:szCs w:val="22"/>
        </w:rPr>
        <w:t>В соответствии со статьей 179 Бюджетного кодекса Российской Федерации, Федеральным законом «Об общих принципах организации местного самоуправления в Российской Федерации»,</w:t>
      </w:r>
      <w:r w:rsidRPr="00F9592E">
        <w:rPr>
          <w:rFonts w:ascii="Calibri" w:eastAsia="Calibri" w:hAnsi="Calibri" w:cs="Times New Roman"/>
          <w:sz w:val="22"/>
          <w:szCs w:val="22"/>
          <w:lang w:eastAsia="en-US"/>
        </w:rPr>
        <w:t xml:space="preserve"> </w:t>
      </w:r>
      <w:r w:rsidRPr="00F9592E">
        <w:rPr>
          <w:rFonts w:ascii="Times New Roman" w:eastAsia="Calibri" w:hAnsi="Times New Roman" w:cs="Times New Roman"/>
          <w:sz w:val="22"/>
          <w:szCs w:val="22"/>
          <w:lang w:eastAsia="en-US"/>
        </w:rPr>
        <w:t xml:space="preserve">с </w:t>
      </w:r>
      <w:hyperlink r:id="rId8" w:history="1">
        <w:r w:rsidRPr="00F9592E">
          <w:rPr>
            <w:rFonts w:ascii="Times New Roman" w:eastAsia="Calibri" w:hAnsi="Times New Roman" w:cs="Times New Roman"/>
            <w:sz w:val="22"/>
            <w:szCs w:val="22"/>
            <w:lang w:eastAsia="en-US"/>
          </w:rPr>
          <w:t>постановлением</w:t>
        </w:r>
      </w:hyperlink>
      <w:r w:rsidRPr="00F9592E">
        <w:rPr>
          <w:rFonts w:ascii="Times New Roman" w:eastAsia="Calibri" w:hAnsi="Times New Roman" w:cs="Times New Roman"/>
          <w:sz w:val="22"/>
          <w:szCs w:val="22"/>
          <w:lang w:eastAsia="en-US"/>
        </w:rPr>
        <w:t xml:space="preserve"> Правительства Челябинской области от 04.10.2023 г. № 521-П «О порядке принятия решений о разработке государственных программ Челябинской области, их формировании и реализации и о признании утратившими силу некоторых постановлений Челябинской области», </w:t>
      </w:r>
      <w:r w:rsidRPr="00F9592E">
        <w:rPr>
          <w:rFonts w:ascii="Times New Roman" w:eastAsia="Times New Roman" w:hAnsi="Times New Roman" w:cs="Times New Roman"/>
          <w:sz w:val="22"/>
          <w:szCs w:val="22"/>
        </w:rPr>
        <w:t xml:space="preserve">администрация Нязепетровского муниципального округа </w:t>
      </w:r>
    </w:p>
    <w:p w14:paraId="3ABFEB48" w14:textId="77777777" w:rsidR="00F9592E" w:rsidRPr="00F9592E" w:rsidRDefault="00F9592E" w:rsidP="00F9592E">
      <w:pPr>
        <w:widowControl/>
        <w:autoSpaceDE/>
        <w:autoSpaceDN/>
        <w:adjustRightInd/>
        <w:ind w:firstLine="0"/>
        <w:rPr>
          <w:rFonts w:ascii="Times New Roman" w:eastAsia="Times New Roman" w:hAnsi="Times New Roman" w:cs="Times New Roman"/>
          <w:sz w:val="22"/>
          <w:szCs w:val="22"/>
        </w:rPr>
      </w:pPr>
      <w:r w:rsidRPr="00F9592E">
        <w:rPr>
          <w:rFonts w:ascii="Times New Roman" w:eastAsia="Times New Roman" w:hAnsi="Times New Roman" w:cs="Times New Roman"/>
          <w:sz w:val="22"/>
          <w:szCs w:val="22"/>
        </w:rPr>
        <w:t>ПОСТАНОВЛЯЕТ:</w:t>
      </w:r>
    </w:p>
    <w:p w14:paraId="50ED1EB5" w14:textId="3B9E87CB" w:rsidR="00F9592E" w:rsidRPr="00F9592E" w:rsidRDefault="00F9592E" w:rsidP="0009145C">
      <w:pPr>
        <w:widowControl/>
        <w:tabs>
          <w:tab w:val="left" w:pos="851"/>
        </w:tabs>
        <w:autoSpaceDE/>
        <w:autoSpaceDN/>
        <w:adjustRightInd/>
        <w:ind w:firstLine="0"/>
        <w:rPr>
          <w:rFonts w:ascii="Times New Roman" w:eastAsia="Calibri" w:hAnsi="Times New Roman" w:cs="Times New Roman"/>
          <w:sz w:val="22"/>
          <w:szCs w:val="22"/>
          <w:lang w:eastAsia="en-US"/>
        </w:rPr>
      </w:pPr>
      <w:r w:rsidRPr="00F9592E">
        <w:rPr>
          <w:rFonts w:ascii="Times New Roman" w:eastAsia="Calibri" w:hAnsi="Times New Roman" w:cs="Times New Roman"/>
          <w:sz w:val="22"/>
          <w:szCs w:val="22"/>
          <w:lang w:eastAsia="en-US"/>
        </w:rPr>
        <w:tab/>
        <w:t xml:space="preserve">1. Утвердить прилагаемый Порядок </w:t>
      </w:r>
      <w:r w:rsidR="0009145C">
        <w:rPr>
          <w:rFonts w:ascii="Times New Roman" w:eastAsia="Calibri" w:hAnsi="Times New Roman" w:cs="Times New Roman"/>
          <w:sz w:val="22"/>
          <w:szCs w:val="22"/>
          <w:lang w:eastAsia="en-US"/>
        </w:rPr>
        <w:t>проведения оценки эффективности реализации муниципальных программ Нязепетровского муниципального округа</w:t>
      </w:r>
      <w:r w:rsidRPr="00F9592E">
        <w:rPr>
          <w:rFonts w:ascii="Times New Roman" w:eastAsia="Calibri" w:hAnsi="Times New Roman" w:cs="Times New Roman"/>
          <w:sz w:val="22"/>
          <w:szCs w:val="22"/>
          <w:lang w:eastAsia="en-US"/>
        </w:rPr>
        <w:t>.</w:t>
      </w:r>
    </w:p>
    <w:p w14:paraId="6638F620" w14:textId="3043A5AB" w:rsidR="00F9592E" w:rsidRPr="00F9592E" w:rsidRDefault="00F9592E" w:rsidP="00F9592E">
      <w:pPr>
        <w:widowControl/>
        <w:tabs>
          <w:tab w:val="left" w:pos="851"/>
        </w:tabs>
        <w:autoSpaceDE/>
        <w:autoSpaceDN/>
        <w:adjustRightInd/>
        <w:ind w:firstLine="0"/>
        <w:contextualSpacing/>
        <w:rPr>
          <w:rFonts w:ascii="Times New Roman" w:eastAsia="Times New Roman" w:hAnsi="Times New Roman" w:cs="Times New Roman"/>
          <w:sz w:val="22"/>
          <w:szCs w:val="22"/>
        </w:rPr>
      </w:pPr>
      <w:r w:rsidRPr="00F9592E">
        <w:rPr>
          <w:rFonts w:ascii="Times New Roman" w:eastAsia="Times New Roman" w:hAnsi="Times New Roman" w:cs="Times New Roman"/>
          <w:sz w:val="22"/>
          <w:szCs w:val="22"/>
        </w:rPr>
        <w:tab/>
      </w:r>
      <w:r w:rsidR="0009145C">
        <w:rPr>
          <w:rFonts w:ascii="Times New Roman" w:eastAsia="Times New Roman" w:hAnsi="Times New Roman" w:cs="Times New Roman"/>
          <w:sz w:val="22"/>
          <w:szCs w:val="22"/>
        </w:rPr>
        <w:t>2</w:t>
      </w:r>
      <w:r w:rsidRPr="00F9592E">
        <w:rPr>
          <w:rFonts w:ascii="Times New Roman" w:eastAsia="Times New Roman" w:hAnsi="Times New Roman" w:cs="Times New Roman"/>
          <w:sz w:val="22"/>
          <w:szCs w:val="22"/>
        </w:rPr>
        <w:t xml:space="preserve">. Контроль за исполнением настоящего постановления возложить на заместителя главы муниципального округа по экономике и внутренней политике </w:t>
      </w:r>
      <w:proofErr w:type="spellStart"/>
      <w:r w:rsidRPr="00F9592E">
        <w:rPr>
          <w:rFonts w:ascii="Times New Roman" w:eastAsia="Times New Roman" w:hAnsi="Times New Roman" w:cs="Times New Roman"/>
          <w:sz w:val="22"/>
          <w:szCs w:val="22"/>
        </w:rPr>
        <w:t>Лукоянова</w:t>
      </w:r>
      <w:proofErr w:type="spellEnd"/>
      <w:r w:rsidRPr="00F9592E">
        <w:rPr>
          <w:rFonts w:ascii="Times New Roman" w:eastAsia="Times New Roman" w:hAnsi="Times New Roman" w:cs="Times New Roman"/>
          <w:sz w:val="22"/>
          <w:szCs w:val="22"/>
        </w:rPr>
        <w:t xml:space="preserve"> Г.В.</w:t>
      </w:r>
    </w:p>
    <w:p w14:paraId="32471B4B" w14:textId="1534F46C" w:rsidR="00F9592E" w:rsidRDefault="00F9592E" w:rsidP="00F9592E">
      <w:pPr>
        <w:widowControl/>
        <w:tabs>
          <w:tab w:val="left" w:pos="851"/>
        </w:tabs>
        <w:autoSpaceDE/>
        <w:autoSpaceDN/>
        <w:adjustRightInd/>
        <w:ind w:firstLine="0"/>
        <w:rPr>
          <w:rFonts w:ascii="Times New Roman" w:eastAsia="Calibri" w:hAnsi="Times New Roman" w:cs="Times New Roman"/>
          <w:sz w:val="22"/>
          <w:szCs w:val="22"/>
          <w:lang w:eastAsia="en-US"/>
        </w:rPr>
      </w:pPr>
      <w:r w:rsidRPr="00F9592E">
        <w:rPr>
          <w:rFonts w:ascii="Times New Roman" w:eastAsia="Calibri" w:hAnsi="Times New Roman" w:cs="Times New Roman"/>
          <w:sz w:val="22"/>
          <w:szCs w:val="22"/>
          <w:lang w:eastAsia="en-US"/>
        </w:rPr>
        <w:tab/>
      </w:r>
      <w:r w:rsidR="0009145C">
        <w:rPr>
          <w:rFonts w:ascii="Times New Roman" w:eastAsia="Calibri" w:hAnsi="Times New Roman" w:cs="Times New Roman"/>
          <w:sz w:val="22"/>
          <w:szCs w:val="22"/>
          <w:lang w:eastAsia="en-US"/>
        </w:rPr>
        <w:t>3</w:t>
      </w:r>
      <w:r w:rsidRPr="00F9592E">
        <w:rPr>
          <w:rFonts w:ascii="Times New Roman" w:eastAsia="Calibri" w:hAnsi="Times New Roman" w:cs="Times New Roman"/>
          <w:sz w:val="22"/>
          <w:szCs w:val="22"/>
          <w:lang w:eastAsia="en-US"/>
        </w:rPr>
        <w:t>. Настоящее постановлени</w:t>
      </w:r>
      <w:r w:rsidR="00460B36">
        <w:rPr>
          <w:rFonts w:ascii="Times New Roman" w:eastAsia="Calibri" w:hAnsi="Times New Roman" w:cs="Times New Roman"/>
          <w:sz w:val="22"/>
          <w:szCs w:val="22"/>
          <w:lang w:eastAsia="en-US"/>
        </w:rPr>
        <w:t>е</w:t>
      </w:r>
      <w:r w:rsidRPr="00F9592E">
        <w:rPr>
          <w:rFonts w:ascii="Times New Roman" w:eastAsia="Calibri" w:hAnsi="Times New Roman" w:cs="Times New Roman"/>
          <w:sz w:val="22"/>
          <w:szCs w:val="22"/>
          <w:lang w:eastAsia="en-US"/>
        </w:rPr>
        <w:t xml:space="preserve"> подлежит размещению на официальном сайте Нязепетровского муниципального района.</w:t>
      </w:r>
    </w:p>
    <w:p w14:paraId="213DAE37" w14:textId="05FE3BAA" w:rsidR="0009145C" w:rsidRPr="00F9592E" w:rsidRDefault="0009145C" w:rsidP="00F9592E">
      <w:pPr>
        <w:widowControl/>
        <w:tabs>
          <w:tab w:val="left" w:pos="851"/>
        </w:tabs>
        <w:autoSpaceDE/>
        <w:autoSpaceDN/>
        <w:adjustRightInd/>
        <w:ind w:firstLine="0"/>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ab/>
      </w:r>
      <w:r w:rsidRPr="00F9592E">
        <w:rPr>
          <w:rFonts w:ascii="Times New Roman" w:eastAsia="Calibri" w:hAnsi="Times New Roman" w:cs="Times New Roman"/>
          <w:sz w:val="22"/>
          <w:szCs w:val="22"/>
          <w:lang w:eastAsia="en-US"/>
        </w:rPr>
        <w:t xml:space="preserve">4. Настоящее постановление вступает в силу с 1 </w:t>
      </w:r>
      <w:r>
        <w:rPr>
          <w:rFonts w:ascii="Times New Roman" w:eastAsia="Calibri" w:hAnsi="Times New Roman" w:cs="Times New Roman"/>
          <w:sz w:val="22"/>
          <w:szCs w:val="22"/>
          <w:lang w:eastAsia="en-US"/>
        </w:rPr>
        <w:t>января</w:t>
      </w:r>
      <w:r w:rsidRPr="00F9592E">
        <w:rPr>
          <w:rFonts w:ascii="Times New Roman" w:eastAsia="Calibri" w:hAnsi="Times New Roman" w:cs="Times New Roman"/>
          <w:sz w:val="22"/>
          <w:szCs w:val="22"/>
          <w:lang w:eastAsia="en-US"/>
        </w:rPr>
        <w:t xml:space="preserve"> 202</w:t>
      </w:r>
      <w:r>
        <w:rPr>
          <w:rFonts w:ascii="Times New Roman" w:eastAsia="Calibri" w:hAnsi="Times New Roman" w:cs="Times New Roman"/>
          <w:sz w:val="22"/>
          <w:szCs w:val="22"/>
          <w:lang w:eastAsia="en-US"/>
        </w:rPr>
        <w:t>5</w:t>
      </w:r>
      <w:r w:rsidRPr="00F9592E">
        <w:rPr>
          <w:rFonts w:ascii="Times New Roman" w:eastAsia="Calibri" w:hAnsi="Times New Roman" w:cs="Times New Roman"/>
          <w:sz w:val="22"/>
          <w:szCs w:val="22"/>
          <w:lang w:eastAsia="en-US"/>
        </w:rPr>
        <w:t xml:space="preserve"> года</w:t>
      </w:r>
      <w:r>
        <w:rPr>
          <w:rFonts w:ascii="Times New Roman" w:eastAsia="Calibri" w:hAnsi="Times New Roman" w:cs="Times New Roman"/>
          <w:sz w:val="22"/>
          <w:szCs w:val="22"/>
          <w:lang w:eastAsia="en-US"/>
        </w:rPr>
        <w:t>.</w:t>
      </w:r>
    </w:p>
    <w:p w14:paraId="1F88721D" w14:textId="508E7569" w:rsidR="0009145C" w:rsidRDefault="0009145C" w:rsidP="00F9592E">
      <w:pPr>
        <w:widowControl/>
        <w:tabs>
          <w:tab w:val="left" w:pos="993"/>
        </w:tabs>
        <w:autoSpaceDE/>
        <w:autoSpaceDN/>
        <w:adjustRightInd/>
        <w:ind w:firstLine="709"/>
        <w:rPr>
          <w:rFonts w:ascii="Times New Roman" w:eastAsia="Times New Roman" w:hAnsi="Times New Roman" w:cs="Times New Roman"/>
          <w:sz w:val="22"/>
          <w:szCs w:val="22"/>
        </w:rPr>
      </w:pPr>
    </w:p>
    <w:p w14:paraId="043B23CD" w14:textId="77777777" w:rsidR="0009145C" w:rsidRPr="00F9592E" w:rsidRDefault="0009145C" w:rsidP="00F9592E">
      <w:pPr>
        <w:widowControl/>
        <w:tabs>
          <w:tab w:val="left" w:pos="993"/>
        </w:tabs>
        <w:autoSpaceDE/>
        <w:autoSpaceDN/>
        <w:adjustRightInd/>
        <w:ind w:firstLine="709"/>
        <w:rPr>
          <w:rFonts w:ascii="Times New Roman" w:eastAsia="Times New Roman" w:hAnsi="Times New Roman" w:cs="Times New Roman"/>
          <w:sz w:val="22"/>
          <w:szCs w:val="22"/>
        </w:rPr>
      </w:pPr>
    </w:p>
    <w:p w14:paraId="2165A98A" w14:textId="77777777" w:rsidR="00F9592E" w:rsidRPr="00F9592E" w:rsidRDefault="00F9592E" w:rsidP="00F9592E">
      <w:pPr>
        <w:widowControl/>
        <w:tabs>
          <w:tab w:val="left" w:pos="993"/>
        </w:tabs>
        <w:autoSpaceDE/>
        <w:autoSpaceDN/>
        <w:adjustRightInd/>
        <w:ind w:firstLine="709"/>
        <w:rPr>
          <w:rFonts w:ascii="Times New Roman" w:eastAsia="Times New Roman" w:hAnsi="Times New Roman" w:cs="Times New Roman"/>
          <w:sz w:val="22"/>
          <w:szCs w:val="22"/>
        </w:rPr>
      </w:pPr>
    </w:p>
    <w:p w14:paraId="5425E57A" w14:textId="77777777" w:rsidR="00F9592E" w:rsidRPr="00F9592E" w:rsidRDefault="00F9592E" w:rsidP="00F9592E">
      <w:pPr>
        <w:widowControl/>
        <w:tabs>
          <w:tab w:val="left" w:pos="0"/>
        </w:tabs>
        <w:autoSpaceDE/>
        <w:autoSpaceDN/>
        <w:adjustRightInd/>
        <w:ind w:firstLine="0"/>
        <w:jc w:val="left"/>
        <w:rPr>
          <w:rFonts w:ascii="Times New Roman" w:eastAsia="Times New Roman" w:hAnsi="Times New Roman" w:cs="Times New Roman"/>
          <w:sz w:val="22"/>
          <w:szCs w:val="22"/>
        </w:rPr>
      </w:pPr>
      <w:r w:rsidRPr="00F9592E">
        <w:rPr>
          <w:rFonts w:ascii="Times New Roman" w:eastAsia="Times New Roman" w:hAnsi="Times New Roman" w:cs="Times New Roman"/>
          <w:sz w:val="22"/>
          <w:szCs w:val="22"/>
        </w:rPr>
        <w:t xml:space="preserve">Глава Нязепетровского </w:t>
      </w:r>
    </w:p>
    <w:p w14:paraId="4CE16B10" w14:textId="7E28C406" w:rsidR="00F9592E" w:rsidRPr="00F9592E" w:rsidRDefault="00F9592E" w:rsidP="00F9592E">
      <w:pPr>
        <w:widowControl/>
        <w:tabs>
          <w:tab w:val="left" w:pos="0"/>
        </w:tabs>
        <w:autoSpaceDE/>
        <w:autoSpaceDN/>
        <w:adjustRightInd/>
        <w:ind w:firstLine="0"/>
        <w:jc w:val="left"/>
        <w:rPr>
          <w:rFonts w:ascii="Times New Roman" w:eastAsia="Times New Roman" w:hAnsi="Times New Roman" w:cs="Times New Roman"/>
          <w:sz w:val="22"/>
          <w:szCs w:val="22"/>
        </w:rPr>
      </w:pPr>
      <w:r w:rsidRPr="00F9592E">
        <w:rPr>
          <w:rFonts w:ascii="Times New Roman" w:eastAsia="Times New Roman" w:hAnsi="Times New Roman" w:cs="Times New Roman"/>
          <w:sz w:val="22"/>
          <w:szCs w:val="22"/>
        </w:rPr>
        <w:t>муниципального округа                                                                 С.А. Кравцов</w:t>
      </w:r>
    </w:p>
    <w:p w14:paraId="7ED5144F" w14:textId="77777777" w:rsidR="00F9592E" w:rsidRPr="00F9592E" w:rsidRDefault="00F9592E" w:rsidP="00F9592E">
      <w:pPr>
        <w:widowControl/>
        <w:autoSpaceDE/>
        <w:autoSpaceDN/>
        <w:adjustRightInd/>
        <w:spacing w:line="259" w:lineRule="auto"/>
        <w:ind w:firstLine="0"/>
        <w:jc w:val="left"/>
        <w:rPr>
          <w:rFonts w:ascii="Times New Roman" w:eastAsia="Calibri" w:hAnsi="Times New Roman" w:cs="Times New Roman"/>
          <w:sz w:val="22"/>
          <w:szCs w:val="20"/>
          <w:lang w:eastAsia="en-US"/>
        </w:rPr>
      </w:pPr>
    </w:p>
    <w:p w14:paraId="4F791030" w14:textId="77777777" w:rsidR="00F9592E" w:rsidRPr="00F9592E" w:rsidRDefault="00F9592E" w:rsidP="00F9592E">
      <w:pPr>
        <w:widowControl/>
        <w:autoSpaceDE/>
        <w:autoSpaceDN/>
        <w:adjustRightInd/>
        <w:spacing w:line="259" w:lineRule="auto"/>
        <w:ind w:firstLine="0"/>
        <w:jc w:val="left"/>
        <w:rPr>
          <w:rFonts w:ascii="Times New Roman" w:eastAsia="Calibri" w:hAnsi="Times New Roman" w:cs="Times New Roman"/>
          <w:sz w:val="22"/>
          <w:szCs w:val="20"/>
          <w:lang w:eastAsia="en-US"/>
        </w:rPr>
      </w:pPr>
    </w:p>
    <w:p w14:paraId="726ED415" w14:textId="77777777" w:rsidR="00F9592E" w:rsidRPr="00F9592E" w:rsidRDefault="00F9592E" w:rsidP="00F9592E">
      <w:pPr>
        <w:widowControl/>
        <w:autoSpaceDE/>
        <w:autoSpaceDN/>
        <w:adjustRightInd/>
        <w:spacing w:line="259" w:lineRule="auto"/>
        <w:ind w:firstLine="0"/>
        <w:jc w:val="left"/>
        <w:rPr>
          <w:rFonts w:ascii="Times New Roman" w:eastAsia="Calibri" w:hAnsi="Times New Roman" w:cs="Times New Roman"/>
          <w:sz w:val="22"/>
          <w:szCs w:val="20"/>
          <w:lang w:eastAsia="en-US"/>
        </w:rPr>
      </w:pPr>
    </w:p>
    <w:p w14:paraId="4E1024D2" w14:textId="2EAD1A1D" w:rsidR="00F9592E" w:rsidRDefault="00F9592E" w:rsidP="00001430">
      <w:pPr>
        <w:ind w:left="5103" w:firstLine="0"/>
        <w:rPr>
          <w:rFonts w:ascii="Times New Roman" w:eastAsia="Calibri" w:hAnsi="Times New Roman" w:cs="Times New Roman"/>
          <w:sz w:val="24"/>
        </w:rPr>
      </w:pPr>
    </w:p>
    <w:p w14:paraId="41CF9012" w14:textId="52D6CB98" w:rsidR="00EC5118" w:rsidRDefault="00EC5118" w:rsidP="00001430">
      <w:pPr>
        <w:ind w:left="5103" w:firstLine="0"/>
        <w:rPr>
          <w:rFonts w:ascii="Times New Roman" w:eastAsia="Calibri" w:hAnsi="Times New Roman" w:cs="Times New Roman"/>
          <w:sz w:val="24"/>
        </w:rPr>
      </w:pPr>
    </w:p>
    <w:p w14:paraId="154D63E2" w14:textId="54FD8A86" w:rsidR="00EC5118" w:rsidRDefault="00EC5118" w:rsidP="00001430">
      <w:pPr>
        <w:ind w:left="5103" w:firstLine="0"/>
        <w:rPr>
          <w:rFonts w:ascii="Times New Roman" w:eastAsia="Calibri" w:hAnsi="Times New Roman" w:cs="Times New Roman"/>
          <w:sz w:val="24"/>
        </w:rPr>
      </w:pPr>
    </w:p>
    <w:p w14:paraId="1DB82414" w14:textId="3C4CCE3C" w:rsidR="00EC5118" w:rsidRDefault="00EC5118" w:rsidP="00001430">
      <w:pPr>
        <w:ind w:left="5103" w:firstLine="0"/>
        <w:rPr>
          <w:rFonts w:ascii="Times New Roman" w:eastAsia="Calibri" w:hAnsi="Times New Roman" w:cs="Times New Roman"/>
          <w:sz w:val="24"/>
        </w:rPr>
      </w:pPr>
    </w:p>
    <w:p w14:paraId="6990ABC3" w14:textId="6E1A3B1E" w:rsidR="00EC5118" w:rsidRDefault="00EC5118" w:rsidP="00001430">
      <w:pPr>
        <w:ind w:left="5103" w:firstLine="0"/>
        <w:rPr>
          <w:rFonts w:ascii="Times New Roman" w:eastAsia="Calibri" w:hAnsi="Times New Roman" w:cs="Times New Roman"/>
          <w:sz w:val="24"/>
        </w:rPr>
      </w:pPr>
    </w:p>
    <w:p w14:paraId="7F5AE196" w14:textId="77777777" w:rsidR="00EC5118" w:rsidRDefault="00EC5118" w:rsidP="00001430">
      <w:pPr>
        <w:ind w:left="5103" w:firstLine="0"/>
        <w:rPr>
          <w:rFonts w:ascii="Times New Roman" w:eastAsia="Calibri" w:hAnsi="Times New Roman" w:cs="Times New Roman"/>
          <w:sz w:val="24"/>
        </w:rPr>
      </w:pPr>
    </w:p>
    <w:p w14:paraId="5F0CF8D2" w14:textId="7021719A" w:rsidR="00026624" w:rsidRPr="00213210" w:rsidRDefault="00026624" w:rsidP="00001430">
      <w:pPr>
        <w:ind w:left="5103" w:firstLine="0"/>
        <w:rPr>
          <w:rFonts w:ascii="Times New Roman" w:eastAsia="Calibri" w:hAnsi="Times New Roman" w:cs="Times New Roman"/>
          <w:sz w:val="24"/>
        </w:rPr>
      </w:pPr>
      <w:r w:rsidRPr="00213210">
        <w:rPr>
          <w:rFonts w:ascii="Times New Roman" w:eastAsia="Calibri" w:hAnsi="Times New Roman" w:cs="Times New Roman"/>
          <w:sz w:val="24"/>
        </w:rPr>
        <w:lastRenderedPageBreak/>
        <w:t>УТВЕРЖДЕН</w:t>
      </w:r>
    </w:p>
    <w:p w14:paraId="4BC1BC89" w14:textId="69731D25" w:rsidR="00001430" w:rsidRDefault="00026624" w:rsidP="00001430">
      <w:pPr>
        <w:ind w:left="5103" w:firstLine="0"/>
        <w:rPr>
          <w:rFonts w:ascii="Times New Roman" w:eastAsia="Calibri" w:hAnsi="Times New Roman" w:cs="Times New Roman"/>
          <w:sz w:val="24"/>
        </w:rPr>
      </w:pPr>
      <w:r w:rsidRPr="00213210">
        <w:rPr>
          <w:rFonts w:ascii="Times New Roman" w:eastAsia="Calibri" w:hAnsi="Times New Roman" w:cs="Times New Roman"/>
          <w:sz w:val="24"/>
        </w:rPr>
        <w:t>постановлением администрации Нязепетровского муниципального</w:t>
      </w:r>
      <w:r w:rsidR="00001430">
        <w:rPr>
          <w:rFonts w:ascii="Times New Roman" w:eastAsia="Calibri" w:hAnsi="Times New Roman" w:cs="Times New Roman"/>
          <w:sz w:val="24"/>
        </w:rPr>
        <w:t xml:space="preserve"> округа</w:t>
      </w:r>
      <w:r w:rsidRPr="00213210">
        <w:rPr>
          <w:rFonts w:ascii="Times New Roman" w:eastAsia="Calibri" w:hAnsi="Times New Roman" w:cs="Times New Roman"/>
          <w:sz w:val="24"/>
        </w:rPr>
        <w:t xml:space="preserve"> </w:t>
      </w:r>
      <w:r>
        <w:rPr>
          <w:rFonts w:ascii="Times New Roman" w:eastAsia="Calibri" w:hAnsi="Times New Roman" w:cs="Times New Roman"/>
          <w:sz w:val="24"/>
        </w:rPr>
        <w:t xml:space="preserve"> </w:t>
      </w:r>
    </w:p>
    <w:p w14:paraId="0FB28987" w14:textId="1E9E7FA1" w:rsidR="00026624" w:rsidRPr="00213210" w:rsidRDefault="00026624" w:rsidP="00001430">
      <w:pPr>
        <w:ind w:left="5103" w:firstLine="0"/>
        <w:rPr>
          <w:rFonts w:ascii="Times New Roman" w:eastAsia="Calibri" w:hAnsi="Times New Roman" w:cs="Times New Roman"/>
          <w:sz w:val="24"/>
        </w:rPr>
      </w:pPr>
      <w:r w:rsidRPr="00213210">
        <w:rPr>
          <w:rFonts w:ascii="Times New Roman" w:eastAsia="Calibri" w:hAnsi="Times New Roman" w:cs="Times New Roman"/>
          <w:sz w:val="24"/>
        </w:rPr>
        <w:t xml:space="preserve">от </w:t>
      </w:r>
      <w:r w:rsidR="00EC5118">
        <w:rPr>
          <w:rFonts w:ascii="Times New Roman" w:eastAsia="Calibri" w:hAnsi="Times New Roman" w:cs="Times New Roman"/>
          <w:sz w:val="24"/>
        </w:rPr>
        <w:t xml:space="preserve">10.12.2024 г. </w:t>
      </w:r>
      <w:r w:rsidRPr="00213210">
        <w:rPr>
          <w:rFonts w:ascii="Times New Roman" w:eastAsia="Calibri" w:hAnsi="Times New Roman" w:cs="Times New Roman"/>
          <w:sz w:val="24"/>
        </w:rPr>
        <w:t>№</w:t>
      </w:r>
      <w:r w:rsidR="00EC5118">
        <w:rPr>
          <w:rFonts w:ascii="Times New Roman" w:eastAsia="Calibri" w:hAnsi="Times New Roman" w:cs="Times New Roman"/>
          <w:sz w:val="24"/>
        </w:rPr>
        <w:t xml:space="preserve"> 88</w:t>
      </w:r>
      <w:r w:rsidRPr="00213210">
        <w:rPr>
          <w:rFonts w:ascii="Times New Roman" w:eastAsia="Calibri" w:hAnsi="Times New Roman" w:cs="Times New Roman"/>
          <w:sz w:val="24"/>
        </w:rPr>
        <w:t xml:space="preserve"> </w:t>
      </w:r>
    </w:p>
    <w:p w14:paraId="4F52AF79" w14:textId="77777777" w:rsidR="00026624" w:rsidRPr="00213210" w:rsidRDefault="00026624" w:rsidP="00001430">
      <w:pPr>
        <w:ind w:left="5103"/>
        <w:jc w:val="center"/>
        <w:rPr>
          <w:rFonts w:ascii="Times New Roman" w:eastAsia="Calibri" w:hAnsi="Times New Roman" w:cs="Times New Roman"/>
          <w:b/>
          <w:sz w:val="24"/>
        </w:rPr>
      </w:pPr>
    </w:p>
    <w:p w14:paraId="1160289C" w14:textId="77777777" w:rsidR="00463971" w:rsidRDefault="00463971" w:rsidP="00E67FAA">
      <w:pPr>
        <w:pStyle w:val="1"/>
        <w:rPr>
          <w:rFonts w:ascii="Times New Roman" w:hAnsi="Times New Roman" w:cs="Times New Roman"/>
          <w:sz w:val="24"/>
          <w:szCs w:val="24"/>
        </w:rPr>
      </w:pPr>
    </w:p>
    <w:p w14:paraId="582C7249" w14:textId="7BA5594F" w:rsidR="00D6706A" w:rsidRPr="00001430" w:rsidRDefault="00D6706A" w:rsidP="00001430">
      <w:pPr>
        <w:pStyle w:val="1"/>
        <w:spacing w:before="0" w:after="0"/>
        <w:rPr>
          <w:rFonts w:ascii="Times New Roman" w:hAnsi="Times New Roman" w:cs="Times New Roman"/>
          <w:b w:val="0"/>
          <w:sz w:val="24"/>
          <w:szCs w:val="24"/>
        </w:rPr>
      </w:pPr>
      <w:r w:rsidRPr="00001430">
        <w:rPr>
          <w:rFonts w:ascii="Times New Roman" w:hAnsi="Times New Roman" w:cs="Times New Roman"/>
          <w:b w:val="0"/>
          <w:sz w:val="24"/>
          <w:szCs w:val="24"/>
        </w:rPr>
        <w:t>Порядок</w:t>
      </w:r>
      <w:r w:rsidRPr="00001430">
        <w:rPr>
          <w:rFonts w:ascii="Times New Roman" w:hAnsi="Times New Roman" w:cs="Times New Roman"/>
          <w:b w:val="0"/>
          <w:sz w:val="24"/>
          <w:szCs w:val="24"/>
        </w:rPr>
        <w:br/>
        <w:t xml:space="preserve">проведения оценки эффективности реализации </w:t>
      </w:r>
      <w:r w:rsidR="00C64962" w:rsidRPr="00001430">
        <w:rPr>
          <w:rFonts w:ascii="Times New Roman" w:hAnsi="Times New Roman" w:cs="Times New Roman"/>
          <w:b w:val="0"/>
          <w:sz w:val="24"/>
          <w:szCs w:val="24"/>
        </w:rPr>
        <w:t>муниципальных программ Нязепетровского муниципального округа</w:t>
      </w:r>
    </w:p>
    <w:p w14:paraId="550052E4" w14:textId="77777777" w:rsidR="00D6706A" w:rsidRPr="00001430" w:rsidRDefault="00D6706A">
      <w:pPr>
        <w:pStyle w:val="1"/>
        <w:rPr>
          <w:rFonts w:ascii="Times New Roman" w:hAnsi="Times New Roman" w:cs="Times New Roman"/>
          <w:b w:val="0"/>
          <w:sz w:val="24"/>
          <w:szCs w:val="24"/>
        </w:rPr>
      </w:pPr>
      <w:bookmarkStart w:id="1" w:name="sub_1012"/>
      <w:bookmarkEnd w:id="0"/>
      <w:r w:rsidRPr="00001430">
        <w:rPr>
          <w:rFonts w:ascii="Times New Roman" w:hAnsi="Times New Roman" w:cs="Times New Roman"/>
          <w:b w:val="0"/>
          <w:sz w:val="24"/>
          <w:szCs w:val="24"/>
        </w:rPr>
        <w:t>I. Общие положения</w:t>
      </w:r>
    </w:p>
    <w:p w14:paraId="1D8648D4" w14:textId="1D48CB40" w:rsidR="00D6706A" w:rsidRPr="00E67FAA" w:rsidRDefault="00D6706A">
      <w:pPr>
        <w:rPr>
          <w:rFonts w:ascii="Times New Roman" w:hAnsi="Times New Roman" w:cs="Times New Roman"/>
          <w:sz w:val="24"/>
          <w:szCs w:val="24"/>
        </w:rPr>
      </w:pPr>
      <w:bookmarkStart w:id="2" w:name="sub_1010"/>
      <w:bookmarkEnd w:id="1"/>
      <w:r w:rsidRPr="00E67FAA">
        <w:rPr>
          <w:rFonts w:ascii="Times New Roman" w:hAnsi="Times New Roman" w:cs="Times New Roman"/>
          <w:sz w:val="24"/>
          <w:szCs w:val="24"/>
        </w:rPr>
        <w:t>1.</w:t>
      </w:r>
      <w:r w:rsidR="00001430">
        <w:rPr>
          <w:rFonts w:ascii="Times New Roman" w:hAnsi="Times New Roman" w:cs="Times New Roman"/>
          <w:sz w:val="24"/>
          <w:szCs w:val="24"/>
        </w:rPr>
        <w:t> </w:t>
      </w:r>
      <w:r w:rsidRPr="00E67FAA">
        <w:rPr>
          <w:rFonts w:ascii="Times New Roman" w:hAnsi="Times New Roman" w:cs="Times New Roman"/>
          <w:sz w:val="24"/>
          <w:szCs w:val="24"/>
        </w:rPr>
        <w:t xml:space="preserve">Настоящий Порядок проведения оценки эффективности реализации </w:t>
      </w:r>
      <w:r w:rsidR="00C64962" w:rsidRPr="00E67FAA">
        <w:rPr>
          <w:rFonts w:ascii="Times New Roman" w:hAnsi="Times New Roman" w:cs="Times New Roman"/>
          <w:sz w:val="24"/>
          <w:szCs w:val="24"/>
        </w:rPr>
        <w:t>муниципальных программ Нязепетровского муниципального округа</w:t>
      </w:r>
      <w:r w:rsidRPr="00E67FAA">
        <w:rPr>
          <w:rFonts w:ascii="Times New Roman" w:hAnsi="Times New Roman" w:cs="Times New Roman"/>
          <w:sz w:val="24"/>
          <w:szCs w:val="24"/>
        </w:rPr>
        <w:t xml:space="preserve"> (далее - Порядок) устанавливает требования к формированию годовых отчетов о ходе реализации </w:t>
      </w:r>
      <w:r w:rsidR="00C64962" w:rsidRPr="00E67FAA">
        <w:rPr>
          <w:rFonts w:ascii="Times New Roman" w:hAnsi="Times New Roman" w:cs="Times New Roman"/>
          <w:sz w:val="24"/>
          <w:szCs w:val="24"/>
        </w:rPr>
        <w:t>муниципальных программ Нязепетровского муниципального округа</w:t>
      </w:r>
      <w:r w:rsidRPr="00E67FAA">
        <w:rPr>
          <w:rFonts w:ascii="Times New Roman" w:hAnsi="Times New Roman" w:cs="Times New Roman"/>
          <w:sz w:val="24"/>
          <w:szCs w:val="24"/>
        </w:rPr>
        <w:t xml:space="preserve"> (далее - </w:t>
      </w:r>
      <w:r w:rsidR="00E67FAA">
        <w:rPr>
          <w:rFonts w:ascii="Times New Roman" w:hAnsi="Times New Roman" w:cs="Times New Roman"/>
          <w:sz w:val="24"/>
          <w:szCs w:val="24"/>
        </w:rPr>
        <w:t>муниципальные программы</w:t>
      </w:r>
      <w:r w:rsidRPr="00E67FAA">
        <w:rPr>
          <w:rFonts w:ascii="Times New Roman" w:hAnsi="Times New Roman" w:cs="Times New Roman"/>
          <w:sz w:val="24"/>
          <w:szCs w:val="24"/>
        </w:rPr>
        <w:t xml:space="preserve">), а также определяет правила проведения </w:t>
      </w:r>
      <w:r w:rsidR="00753F8A">
        <w:rPr>
          <w:rFonts w:ascii="Times New Roman" w:hAnsi="Times New Roman" w:cs="Times New Roman"/>
          <w:sz w:val="24"/>
          <w:szCs w:val="24"/>
        </w:rPr>
        <w:t>у</w:t>
      </w:r>
      <w:r w:rsidR="00E67FAA">
        <w:rPr>
          <w:rFonts w:ascii="Times New Roman" w:hAnsi="Times New Roman" w:cs="Times New Roman"/>
          <w:sz w:val="24"/>
          <w:szCs w:val="24"/>
        </w:rPr>
        <w:t>правлением</w:t>
      </w:r>
      <w:r w:rsidRPr="00E67FAA">
        <w:rPr>
          <w:rFonts w:ascii="Times New Roman" w:hAnsi="Times New Roman" w:cs="Times New Roman"/>
          <w:sz w:val="24"/>
          <w:szCs w:val="24"/>
        </w:rPr>
        <w:t xml:space="preserve"> экономического развития </w:t>
      </w:r>
      <w:r w:rsidR="00753F8A">
        <w:rPr>
          <w:rFonts w:ascii="Times New Roman" w:hAnsi="Times New Roman" w:cs="Times New Roman"/>
          <w:sz w:val="24"/>
          <w:szCs w:val="24"/>
        </w:rPr>
        <w:t xml:space="preserve">администрации Нязепетровского муниципального округа </w:t>
      </w:r>
      <w:r w:rsidR="00001430">
        <w:rPr>
          <w:rFonts w:ascii="Times New Roman" w:hAnsi="Times New Roman" w:cs="Times New Roman"/>
          <w:sz w:val="24"/>
          <w:szCs w:val="24"/>
        </w:rPr>
        <w:t xml:space="preserve">  </w:t>
      </w:r>
      <w:r w:rsidR="00753F8A">
        <w:rPr>
          <w:rFonts w:ascii="Times New Roman" w:hAnsi="Times New Roman" w:cs="Times New Roman"/>
          <w:sz w:val="24"/>
          <w:szCs w:val="24"/>
        </w:rPr>
        <w:t xml:space="preserve">(далее - </w:t>
      </w:r>
      <w:r w:rsidR="00463971">
        <w:rPr>
          <w:rFonts w:ascii="Times New Roman" w:hAnsi="Times New Roman" w:cs="Times New Roman"/>
          <w:sz w:val="24"/>
          <w:szCs w:val="24"/>
        </w:rPr>
        <w:t>управление</w:t>
      </w:r>
      <w:r w:rsidR="00463971" w:rsidRPr="00E67FAA">
        <w:rPr>
          <w:rFonts w:ascii="Times New Roman" w:hAnsi="Times New Roman" w:cs="Times New Roman"/>
          <w:sz w:val="24"/>
          <w:szCs w:val="24"/>
        </w:rPr>
        <w:t xml:space="preserve"> экономического развития</w:t>
      </w:r>
      <w:r w:rsidR="00001430">
        <w:rPr>
          <w:rFonts w:ascii="Times New Roman" w:hAnsi="Times New Roman" w:cs="Times New Roman"/>
          <w:sz w:val="24"/>
          <w:szCs w:val="24"/>
        </w:rPr>
        <w:t>)</w:t>
      </w:r>
      <w:r w:rsidR="00463971" w:rsidRPr="00E67FAA">
        <w:rPr>
          <w:rFonts w:ascii="Times New Roman" w:hAnsi="Times New Roman" w:cs="Times New Roman"/>
          <w:sz w:val="24"/>
          <w:szCs w:val="24"/>
        </w:rPr>
        <w:t xml:space="preserve"> </w:t>
      </w:r>
      <w:r w:rsidRPr="00E67FAA">
        <w:rPr>
          <w:rFonts w:ascii="Times New Roman" w:hAnsi="Times New Roman" w:cs="Times New Roman"/>
          <w:sz w:val="24"/>
          <w:szCs w:val="24"/>
        </w:rPr>
        <w:t xml:space="preserve">оценки эффективности реализации </w:t>
      </w:r>
      <w:r w:rsidR="0021526B">
        <w:rPr>
          <w:rFonts w:ascii="Times New Roman" w:hAnsi="Times New Roman" w:cs="Times New Roman"/>
          <w:sz w:val="24"/>
          <w:szCs w:val="24"/>
        </w:rPr>
        <w:t>муниципальных программ</w:t>
      </w:r>
      <w:r w:rsidRPr="00E67FAA">
        <w:rPr>
          <w:rFonts w:ascii="Times New Roman" w:hAnsi="Times New Roman" w:cs="Times New Roman"/>
          <w:sz w:val="24"/>
          <w:szCs w:val="24"/>
        </w:rPr>
        <w:t>.</w:t>
      </w:r>
    </w:p>
    <w:p w14:paraId="23F51A5A" w14:textId="6864E411" w:rsidR="00D6706A" w:rsidRPr="00E67FAA" w:rsidRDefault="00D6706A">
      <w:pPr>
        <w:rPr>
          <w:rFonts w:ascii="Times New Roman" w:hAnsi="Times New Roman" w:cs="Times New Roman"/>
          <w:sz w:val="24"/>
          <w:szCs w:val="24"/>
        </w:rPr>
      </w:pPr>
      <w:bookmarkStart w:id="3" w:name="sub_1011"/>
      <w:bookmarkEnd w:id="2"/>
      <w:r w:rsidRPr="00E67FAA">
        <w:rPr>
          <w:rFonts w:ascii="Times New Roman" w:hAnsi="Times New Roman" w:cs="Times New Roman"/>
          <w:sz w:val="24"/>
          <w:szCs w:val="24"/>
        </w:rPr>
        <w:t xml:space="preserve">2. Годовой отчет о ходе реализации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(далее именуется - годовой отчет) подготавливается ответственным исполнителем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(далее - ответственный исполнитель) совместно с соисполнителями</w:t>
      </w:r>
      <w:r w:rsidR="00463971">
        <w:rPr>
          <w:rFonts w:ascii="Times New Roman" w:hAnsi="Times New Roman" w:cs="Times New Roman"/>
          <w:sz w:val="24"/>
          <w:szCs w:val="24"/>
        </w:rPr>
        <w:t xml:space="preserve"> и участниками</w:t>
      </w:r>
      <w:r w:rsidRPr="00E67FAA">
        <w:rPr>
          <w:rFonts w:ascii="Times New Roman" w:hAnsi="Times New Roman" w:cs="Times New Roman"/>
          <w:sz w:val="24"/>
          <w:szCs w:val="24"/>
        </w:rPr>
        <w:t xml:space="preserve">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(дале</w:t>
      </w:r>
      <w:r w:rsidR="003F2351">
        <w:rPr>
          <w:rFonts w:ascii="Times New Roman" w:hAnsi="Times New Roman" w:cs="Times New Roman"/>
          <w:sz w:val="24"/>
          <w:szCs w:val="24"/>
        </w:rPr>
        <w:t>е</w:t>
      </w:r>
      <w:r w:rsidRPr="00E67FAA">
        <w:rPr>
          <w:rFonts w:ascii="Times New Roman" w:hAnsi="Times New Roman" w:cs="Times New Roman"/>
          <w:sz w:val="24"/>
          <w:szCs w:val="24"/>
        </w:rPr>
        <w:t xml:space="preserve"> - соисполнители) и представляется в</w:t>
      </w:r>
      <w:r w:rsidR="00463971">
        <w:rPr>
          <w:rFonts w:ascii="Times New Roman" w:hAnsi="Times New Roman" w:cs="Times New Roman"/>
          <w:sz w:val="24"/>
          <w:szCs w:val="24"/>
        </w:rPr>
        <w:t xml:space="preserve"> управление</w:t>
      </w:r>
      <w:r w:rsidR="00463971" w:rsidRPr="00E67FAA">
        <w:rPr>
          <w:rFonts w:ascii="Times New Roman" w:hAnsi="Times New Roman" w:cs="Times New Roman"/>
          <w:sz w:val="24"/>
          <w:szCs w:val="24"/>
        </w:rPr>
        <w:t xml:space="preserve"> экономического развития</w:t>
      </w:r>
      <w:r w:rsidRPr="00E67FAA">
        <w:rPr>
          <w:rFonts w:ascii="Times New Roman" w:hAnsi="Times New Roman" w:cs="Times New Roman"/>
          <w:sz w:val="24"/>
          <w:szCs w:val="24"/>
        </w:rPr>
        <w:t xml:space="preserve"> до 1</w:t>
      </w:r>
      <w:r w:rsidR="00463971">
        <w:rPr>
          <w:rFonts w:ascii="Times New Roman" w:hAnsi="Times New Roman" w:cs="Times New Roman"/>
          <w:sz w:val="24"/>
          <w:szCs w:val="24"/>
        </w:rPr>
        <w:t>5</w:t>
      </w:r>
      <w:r w:rsidRPr="00E67FAA">
        <w:rPr>
          <w:rFonts w:ascii="Times New Roman" w:hAnsi="Times New Roman" w:cs="Times New Roman"/>
          <w:sz w:val="24"/>
          <w:szCs w:val="24"/>
        </w:rPr>
        <w:t xml:space="preserve"> марта года, следующего за отчетным.</w:t>
      </w:r>
      <w:bookmarkEnd w:id="3"/>
    </w:p>
    <w:p w14:paraId="0D00C611" w14:textId="77777777" w:rsidR="00D6706A" w:rsidRPr="003F2351" w:rsidRDefault="00D6706A">
      <w:pPr>
        <w:pStyle w:val="1"/>
        <w:rPr>
          <w:rFonts w:ascii="Times New Roman" w:hAnsi="Times New Roman" w:cs="Times New Roman"/>
          <w:b w:val="0"/>
          <w:sz w:val="24"/>
          <w:szCs w:val="24"/>
        </w:rPr>
      </w:pPr>
      <w:bookmarkStart w:id="4" w:name="sub_1024"/>
      <w:r w:rsidRPr="003F2351">
        <w:rPr>
          <w:rFonts w:ascii="Times New Roman" w:hAnsi="Times New Roman" w:cs="Times New Roman"/>
          <w:b w:val="0"/>
          <w:sz w:val="24"/>
          <w:szCs w:val="24"/>
        </w:rPr>
        <w:t>II. Требования к содержанию годового отчета</w:t>
      </w:r>
    </w:p>
    <w:p w14:paraId="33A27F0D" w14:textId="7B192D2D" w:rsidR="00D6706A" w:rsidRPr="00E67FAA" w:rsidRDefault="00D6706A">
      <w:pPr>
        <w:rPr>
          <w:rFonts w:ascii="Times New Roman" w:hAnsi="Times New Roman" w:cs="Times New Roman"/>
          <w:sz w:val="24"/>
          <w:szCs w:val="24"/>
        </w:rPr>
      </w:pPr>
      <w:bookmarkStart w:id="5" w:name="sub_1013"/>
      <w:bookmarkEnd w:id="4"/>
      <w:r w:rsidRPr="00E67FAA">
        <w:rPr>
          <w:rFonts w:ascii="Times New Roman" w:hAnsi="Times New Roman" w:cs="Times New Roman"/>
          <w:sz w:val="24"/>
          <w:szCs w:val="24"/>
        </w:rPr>
        <w:t xml:space="preserve">3. Годовой отчет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содержит следующие разделы:</w:t>
      </w:r>
    </w:p>
    <w:bookmarkEnd w:id="5"/>
    <w:p w14:paraId="7BF0D795" w14:textId="5A0543CA"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1) конкретные результаты реализации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достигнутые за отчетный период, включая информацию о причинах:</w:t>
      </w:r>
    </w:p>
    <w:p w14:paraId="618B625E" w14:textId="180DC551" w:rsidR="00D6706A" w:rsidRPr="00E67FAA" w:rsidRDefault="003F2351">
      <w:pPr>
        <w:rPr>
          <w:rFonts w:ascii="Times New Roman" w:hAnsi="Times New Roman" w:cs="Times New Roman"/>
          <w:sz w:val="24"/>
          <w:szCs w:val="24"/>
        </w:rPr>
      </w:pPr>
      <w:r>
        <w:rPr>
          <w:rFonts w:ascii="Times New Roman" w:hAnsi="Times New Roman" w:cs="Times New Roman"/>
          <w:sz w:val="24"/>
          <w:szCs w:val="24"/>
        </w:rPr>
        <w:t xml:space="preserve">а) </w:t>
      </w:r>
      <w:r w:rsidR="00D6706A" w:rsidRPr="00E67FAA">
        <w:rPr>
          <w:rFonts w:ascii="Times New Roman" w:hAnsi="Times New Roman" w:cs="Times New Roman"/>
          <w:sz w:val="24"/>
          <w:szCs w:val="24"/>
        </w:rPr>
        <w:t xml:space="preserve">недостижения значений целевых показателей (индикаторов) </w:t>
      </w:r>
      <w:r w:rsidR="00660AB5">
        <w:rPr>
          <w:rFonts w:ascii="Times New Roman" w:hAnsi="Times New Roman" w:cs="Times New Roman"/>
          <w:sz w:val="24"/>
          <w:szCs w:val="24"/>
        </w:rPr>
        <w:t>муниципальной программы</w:t>
      </w:r>
      <w:r w:rsidR="00D6706A" w:rsidRPr="00E67FAA">
        <w:rPr>
          <w:rFonts w:ascii="Times New Roman" w:hAnsi="Times New Roman" w:cs="Times New Roman"/>
          <w:sz w:val="24"/>
          <w:szCs w:val="24"/>
        </w:rPr>
        <w:t>;</w:t>
      </w:r>
    </w:p>
    <w:p w14:paraId="3B499813" w14:textId="26963B63" w:rsidR="00D6706A" w:rsidRPr="00E67FAA" w:rsidRDefault="003F2351">
      <w:pPr>
        <w:rPr>
          <w:rFonts w:ascii="Times New Roman" w:hAnsi="Times New Roman" w:cs="Times New Roman"/>
          <w:sz w:val="24"/>
          <w:szCs w:val="24"/>
        </w:rPr>
      </w:pPr>
      <w:r>
        <w:rPr>
          <w:rFonts w:ascii="Times New Roman" w:hAnsi="Times New Roman" w:cs="Times New Roman"/>
          <w:sz w:val="24"/>
          <w:szCs w:val="24"/>
        </w:rPr>
        <w:t xml:space="preserve">б) </w:t>
      </w:r>
      <w:r w:rsidR="00D6706A" w:rsidRPr="00E67FAA">
        <w:rPr>
          <w:rFonts w:ascii="Times New Roman" w:hAnsi="Times New Roman" w:cs="Times New Roman"/>
          <w:sz w:val="24"/>
          <w:szCs w:val="24"/>
        </w:rPr>
        <w:t xml:space="preserve">перевыполнения значений целевых показателей (индикаторов) </w:t>
      </w:r>
      <w:r w:rsidR="00660AB5">
        <w:rPr>
          <w:rFonts w:ascii="Times New Roman" w:hAnsi="Times New Roman" w:cs="Times New Roman"/>
          <w:sz w:val="24"/>
          <w:szCs w:val="24"/>
        </w:rPr>
        <w:t>муниципальной программы</w:t>
      </w:r>
      <w:r w:rsidR="00D6706A" w:rsidRPr="00E67FAA">
        <w:rPr>
          <w:rFonts w:ascii="Times New Roman" w:hAnsi="Times New Roman" w:cs="Times New Roman"/>
          <w:sz w:val="24"/>
          <w:szCs w:val="24"/>
        </w:rPr>
        <w:t xml:space="preserve"> (при отклонении целевого показателя (индикатора) более чем в 1,5 раза);</w:t>
      </w:r>
    </w:p>
    <w:p w14:paraId="115BE846" w14:textId="7906E5F8"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2) перечень мероприятий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реализация которых предусмотрена в отчетном году, выполненных и не выполненных (с указанием причин) в установленные сроки;</w:t>
      </w:r>
    </w:p>
    <w:p w14:paraId="0DEA70F7" w14:textId="64B53F0D"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3) данные об использовании бюджетных ассигнований и иных средств на выполнение мероприятий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75FC7BA9" w14:textId="05E68A1E"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4) результаты деятельности ответственных исполнителей при реализации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7220EA9E" w14:textId="2BF22278"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5) информация о внесенных в </w:t>
      </w:r>
      <w:r w:rsidR="00660AB5">
        <w:rPr>
          <w:rFonts w:ascii="Times New Roman" w:hAnsi="Times New Roman" w:cs="Times New Roman"/>
          <w:sz w:val="24"/>
          <w:szCs w:val="24"/>
        </w:rPr>
        <w:t>муниципальную программу</w:t>
      </w:r>
      <w:r w:rsidRPr="00E67FAA">
        <w:rPr>
          <w:rFonts w:ascii="Times New Roman" w:hAnsi="Times New Roman" w:cs="Times New Roman"/>
          <w:sz w:val="24"/>
          <w:szCs w:val="24"/>
        </w:rPr>
        <w:t xml:space="preserve"> изменениях;</w:t>
      </w:r>
    </w:p>
    <w:p w14:paraId="73D5A2B6" w14:textId="479130BB"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6) оценка эффективности реализации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79D9D989" w14:textId="5053185D" w:rsidR="00D6706A" w:rsidRPr="00E67FAA" w:rsidRDefault="00D6706A" w:rsidP="003F2351">
      <w:pPr>
        <w:rPr>
          <w:rFonts w:ascii="Times New Roman" w:hAnsi="Times New Roman" w:cs="Times New Roman"/>
          <w:sz w:val="24"/>
          <w:szCs w:val="24"/>
        </w:rPr>
      </w:pPr>
      <w:bookmarkStart w:id="6" w:name="sub_1014"/>
      <w:r w:rsidRPr="00E67FAA">
        <w:rPr>
          <w:rFonts w:ascii="Times New Roman" w:hAnsi="Times New Roman" w:cs="Times New Roman"/>
          <w:sz w:val="24"/>
          <w:szCs w:val="24"/>
        </w:rPr>
        <w:t xml:space="preserve">4. В разделе </w:t>
      </w:r>
      <w:r w:rsidR="003F2351">
        <w:rPr>
          <w:rFonts w:ascii="Times New Roman" w:hAnsi="Times New Roman" w:cs="Times New Roman"/>
          <w:sz w:val="24"/>
          <w:szCs w:val="24"/>
        </w:rPr>
        <w:t>«</w:t>
      </w:r>
      <w:r w:rsidRPr="00E67FAA">
        <w:rPr>
          <w:rFonts w:ascii="Times New Roman" w:hAnsi="Times New Roman" w:cs="Times New Roman"/>
          <w:sz w:val="24"/>
          <w:szCs w:val="24"/>
        </w:rPr>
        <w:t xml:space="preserve">Конкретные результаты реализации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достигнутые за отчетный период</w:t>
      </w:r>
      <w:r w:rsidR="003F2351">
        <w:rPr>
          <w:rFonts w:ascii="Times New Roman" w:hAnsi="Times New Roman" w:cs="Times New Roman"/>
          <w:sz w:val="24"/>
          <w:szCs w:val="24"/>
        </w:rPr>
        <w:t>»</w:t>
      </w:r>
      <w:r w:rsidRPr="00E67FAA">
        <w:rPr>
          <w:rFonts w:ascii="Times New Roman" w:hAnsi="Times New Roman" w:cs="Times New Roman"/>
          <w:sz w:val="24"/>
          <w:szCs w:val="24"/>
        </w:rPr>
        <w:t xml:space="preserve"> следует привести</w:t>
      </w:r>
      <w:bookmarkEnd w:id="6"/>
      <w:r w:rsidR="003F2351">
        <w:rPr>
          <w:rFonts w:ascii="Times New Roman" w:hAnsi="Times New Roman" w:cs="Times New Roman"/>
          <w:sz w:val="24"/>
          <w:szCs w:val="24"/>
        </w:rPr>
        <w:t xml:space="preserve"> </w:t>
      </w:r>
      <w:r w:rsidRPr="00E67FAA">
        <w:rPr>
          <w:rFonts w:ascii="Times New Roman" w:hAnsi="Times New Roman" w:cs="Times New Roman"/>
          <w:sz w:val="24"/>
          <w:szCs w:val="24"/>
        </w:rPr>
        <w:t xml:space="preserve">сведения о достижении значений целевых показателей (индикаторов) конечного и непосредственного результата (далее - показатели (индикаторы) </w:t>
      </w:r>
      <w:r w:rsidR="00660AB5">
        <w:rPr>
          <w:rFonts w:ascii="Times New Roman" w:hAnsi="Times New Roman" w:cs="Times New Roman"/>
          <w:sz w:val="24"/>
          <w:szCs w:val="24"/>
        </w:rPr>
        <w:t>муниципальной программы</w:t>
      </w:r>
      <w:r w:rsidR="003F2351">
        <w:rPr>
          <w:rFonts w:ascii="Times New Roman" w:hAnsi="Times New Roman" w:cs="Times New Roman"/>
          <w:sz w:val="24"/>
          <w:szCs w:val="24"/>
        </w:rPr>
        <w:t>);</w:t>
      </w:r>
      <w:r w:rsidRPr="00E67FAA">
        <w:rPr>
          <w:rFonts w:ascii="Times New Roman" w:hAnsi="Times New Roman" w:cs="Times New Roman"/>
          <w:sz w:val="24"/>
          <w:szCs w:val="24"/>
        </w:rPr>
        <w:t xml:space="preserve"> указываются по форме </w:t>
      </w:r>
      <w:hyperlink w:anchor="sub_1050" w:history="1">
        <w:r w:rsidRPr="003F2351">
          <w:rPr>
            <w:rStyle w:val="a4"/>
            <w:rFonts w:ascii="Times New Roman" w:hAnsi="Times New Roman" w:cs="Times New Roman"/>
            <w:color w:val="auto"/>
            <w:sz w:val="24"/>
            <w:szCs w:val="24"/>
          </w:rPr>
          <w:t>таблицы 1</w:t>
        </w:r>
      </w:hyperlink>
      <w:r w:rsidRPr="00E67FAA">
        <w:rPr>
          <w:rFonts w:ascii="Times New Roman" w:hAnsi="Times New Roman" w:cs="Times New Roman"/>
          <w:sz w:val="24"/>
          <w:szCs w:val="24"/>
        </w:rPr>
        <w:t xml:space="preserve"> приложения к настоящему Порядку с обоснованием причин отклонений по показателям (индикаторам), плановые значения по которым не достигнуты либо перевыполнены более чем в 1,5 раза)</w:t>
      </w:r>
      <w:r w:rsidR="003F2351">
        <w:rPr>
          <w:rFonts w:ascii="Times New Roman" w:hAnsi="Times New Roman" w:cs="Times New Roman"/>
          <w:sz w:val="24"/>
          <w:szCs w:val="24"/>
        </w:rPr>
        <w:t>.</w:t>
      </w:r>
    </w:p>
    <w:p w14:paraId="5931A833" w14:textId="50937EF0" w:rsidR="00D6706A" w:rsidRPr="00E67FAA" w:rsidRDefault="00D6706A" w:rsidP="00983E1C">
      <w:pPr>
        <w:rPr>
          <w:rFonts w:ascii="Times New Roman" w:hAnsi="Times New Roman" w:cs="Times New Roman"/>
          <w:sz w:val="24"/>
          <w:szCs w:val="24"/>
        </w:rPr>
      </w:pPr>
      <w:bookmarkStart w:id="7" w:name="sub_1015"/>
      <w:r w:rsidRPr="00E67FAA">
        <w:rPr>
          <w:rFonts w:ascii="Times New Roman" w:hAnsi="Times New Roman" w:cs="Times New Roman"/>
          <w:sz w:val="24"/>
          <w:szCs w:val="24"/>
        </w:rPr>
        <w:t xml:space="preserve">5. Раздел </w:t>
      </w:r>
      <w:r w:rsidR="003F2351">
        <w:rPr>
          <w:rFonts w:ascii="Times New Roman" w:hAnsi="Times New Roman" w:cs="Times New Roman"/>
          <w:sz w:val="24"/>
          <w:szCs w:val="24"/>
        </w:rPr>
        <w:t>«</w:t>
      </w:r>
      <w:r w:rsidRPr="00E67FAA">
        <w:rPr>
          <w:rFonts w:ascii="Times New Roman" w:hAnsi="Times New Roman" w:cs="Times New Roman"/>
          <w:sz w:val="24"/>
          <w:szCs w:val="24"/>
        </w:rPr>
        <w:t xml:space="preserve">Перечень мероприятий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реализация которых предусмотрена в отчетном году, выполненных и не выполненных (с указанием причин) в установленные сроки</w:t>
      </w:r>
      <w:r w:rsidR="003F2351">
        <w:rPr>
          <w:rFonts w:ascii="Times New Roman" w:hAnsi="Times New Roman" w:cs="Times New Roman"/>
          <w:sz w:val="24"/>
          <w:szCs w:val="24"/>
        </w:rPr>
        <w:t>»</w:t>
      </w:r>
      <w:r w:rsidRPr="00E67FAA">
        <w:rPr>
          <w:rFonts w:ascii="Times New Roman" w:hAnsi="Times New Roman" w:cs="Times New Roman"/>
          <w:sz w:val="24"/>
          <w:szCs w:val="24"/>
        </w:rPr>
        <w:t xml:space="preserve"> включает описание результатов реализации мероприятий </w:t>
      </w:r>
      <w:r w:rsidR="00660AB5">
        <w:rPr>
          <w:rFonts w:ascii="Times New Roman" w:hAnsi="Times New Roman" w:cs="Times New Roman"/>
          <w:sz w:val="24"/>
          <w:szCs w:val="24"/>
        </w:rPr>
        <w:lastRenderedPageBreak/>
        <w:t>муниципальной программы</w:t>
      </w:r>
      <w:r w:rsidRPr="00E67FAA">
        <w:rPr>
          <w:rFonts w:ascii="Times New Roman" w:hAnsi="Times New Roman" w:cs="Times New Roman"/>
          <w:sz w:val="24"/>
          <w:szCs w:val="24"/>
        </w:rPr>
        <w:t xml:space="preserve"> в отчетном году (в том числе контрольных событий) (указываются по форме </w:t>
      </w:r>
      <w:hyperlink w:anchor="sub_1052" w:history="1">
        <w:r w:rsidRPr="005C2CD1">
          <w:rPr>
            <w:rStyle w:val="a4"/>
            <w:rFonts w:ascii="Times New Roman" w:hAnsi="Times New Roman" w:cs="Times New Roman"/>
            <w:color w:val="auto"/>
            <w:sz w:val="24"/>
            <w:szCs w:val="24"/>
          </w:rPr>
          <w:t xml:space="preserve">таблицы </w:t>
        </w:r>
      </w:hyperlink>
      <w:r w:rsidR="00105646" w:rsidRPr="005C2CD1">
        <w:rPr>
          <w:rFonts w:ascii="Times New Roman" w:hAnsi="Times New Roman" w:cs="Times New Roman"/>
          <w:sz w:val="24"/>
          <w:szCs w:val="24"/>
        </w:rPr>
        <w:t>2</w:t>
      </w:r>
      <w:r w:rsidRPr="005C2CD1">
        <w:rPr>
          <w:rFonts w:ascii="Times New Roman" w:hAnsi="Times New Roman" w:cs="Times New Roman"/>
          <w:sz w:val="24"/>
          <w:szCs w:val="24"/>
        </w:rPr>
        <w:t xml:space="preserve"> </w:t>
      </w:r>
      <w:r w:rsidRPr="00E67FAA">
        <w:rPr>
          <w:rFonts w:ascii="Times New Roman" w:hAnsi="Times New Roman" w:cs="Times New Roman"/>
          <w:sz w:val="24"/>
          <w:szCs w:val="24"/>
        </w:rPr>
        <w:t>приложения к настоящему Порядку).</w:t>
      </w:r>
    </w:p>
    <w:p w14:paraId="610E91FB" w14:textId="450878BA" w:rsidR="00D6706A" w:rsidRPr="00E67FAA" w:rsidRDefault="00D6706A">
      <w:pPr>
        <w:rPr>
          <w:rFonts w:ascii="Times New Roman" w:hAnsi="Times New Roman" w:cs="Times New Roman"/>
          <w:sz w:val="24"/>
          <w:szCs w:val="24"/>
        </w:rPr>
      </w:pPr>
      <w:bookmarkStart w:id="8" w:name="sub_1016"/>
      <w:bookmarkEnd w:id="7"/>
      <w:r w:rsidRPr="00E67FAA">
        <w:rPr>
          <w:rFonts w:ascii="Times New Roman" w:hAnsi="Times New Roman" w:cs="Times New Roman"/>
          <w:sz w:val="24"/>
          <w:szCs w:val="24"/>
        </w:rPr>
        <w:t xml:space="preserve">6. В разделе </w:t>
      </w:r>
      <w:r w:rsidR="005E04A2">
        <w:rPr>
          <w:rFonts w:ascii="Times New Roman" w:hAnsi="Times New Roman" w:cs="Times New Roman"/>
          <w:sz w:val="24"/>
          <w:szCs w:val="24"/>
        </w:rPr>
        <w:t>«</w:t>
      </w:r>
      <w:r w:rsidRPr="00E67FAA">
        <w:rPr>
          <w:rFonts w:ascii="Times New Roman" w:hAnsi="Times New Roman" w:cs="Times New Roman"/>
          <w:sz w:val="24"/>
          <w:szCs w:val="24"/>
        </w:rPr>
        <w:t xml:space="preserve">Данные об использовании бюджетных ассигнований и иных средств на выполнение мероприятий </w:t>
      </w:r>
      <w:r w:rsidR="00660AB5">
        <w:rPr>
          <w:rFonts w:ascii="Times New Roman" w:hAnsi="Times New Roman" w:cs="Times New Roman"/>
          <w:sz w:val="24"/>
          <w:szCs w:val="24"/>
        </w:rPr>
        <w:t>муниципальной программы</w:t>
      </w:r>
      <w:r w:rsidR="005E04A2">
        <w:rPr>
          <w:rFonts w:ascii="Times New Roman" w:hAnsi="Times New Roman" w:cs="Times New Roman"/>
          <w:sz w:val="24"/>
          <w:szCs w:val="24"/>
        </w:rPr>
        <w:t>»</w:t>
      </w:r>
      <w:r w:rsidRPr="00E67FAA">
        <w:rPr>
          <w:rFonts w:ascii="Times New Roman" w:hAnsi="Times New Roman" w:cs="Times New Roman"/>
          <w:sz w:val="24"/>
          <w:szCs w:val="24"/>
        </w:rPr>
        <w:t xml:space="preserve"> необходимо отразить данные о кассовых расходах федерального, областного, местн</w:t>
      </w:r>
      <w:r w:rsidR="005E04A2">
        <w:rPr>
          <w:rFonts w:ascii="Times New Roman" w:hAnsi="Times New Roman" w:cs="Times New Roman"/>
          <w:sz w:val="24"/>
          <w:szCs w:val="24"/>
        </w:rPr>
        <w:t>ого</w:t>
      </w:r>
      <w:r w:rsidRPr="00E67FAA">
        <w:rPr>
          <w:rFonts w:ascii="Times New Roman" w:hAnsi="Times New Roman" w:cs="Times New Roman"/>
          <w:sz w:val="24"/>
          <w:szCs w:val="24"/>
        </w:rPr>
        <w:t xml:space="preserve"> бюджетов и фактических расходах организаций (независимо от их организационно-правовой формы собственности) и (или) внебюджетных фондов (далее - фактические расходы) на реализацию мероприятий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(указываются по </w:t>
      </w:r>
      <w:r w:rsidRPr="005E04A2">
        <w:rPr>
          <w:rFonts w:ascii="Times New Roman" w:hAnsi="Times New Roman" w:cs="Times New Roman"/>
          <w:sz w:val="24"/>
          <w:szCs w:val="24"/>
        </w:rPr>
        <w:t xml:space="preserve">форме </w:t>
      </w:r>
      <w:hyperlink w:anchor="sub_1053" w:history="1">
        <w:r w:rsidRPr="005E04A2">
          <w:rPr>
            <w:rStyle w:val="a4"/>
            <w:rFonts w:ascii="Times New Roman" w:hAnsi="Times New Roman" w:cs="Times New Roman"/>
            <w:color w:val="auto"/>
            <w:sz w:val="24"/>
            <w:szCs w:val="24"/>
          </w:rPr>
          <w:t xml:space="preserve">таблицы </w:t>
        </w:r>
      </w:hyperlink>
      <w:r w:rsidR="00105646">
        <w:rPr>
          <w:rFonts w:ascii="Times New Roman" w:hAnsi="Times New Roman" w:cs="Times New Roman"/>
          <w:sz w:val="24"/>
          <w:szCs w:val="24"/>
        </w:rPr>
        <w:t>3</w:t>
      </w:r>
      <w:r w:rsidRPr="00E67FAA">
        <w:rPr>
          <w:rFonts w:ascii="Times New Roman" w:hAnsi="Times New Roman" w:cs="Times New Roman"/>
          <w:sz w:val="24"/>
          <w:szCs w:val="24"/>
        </w:rPr>
        <w:t xml:space="preserve"> приложения к настоящему Порядку).</w:t>
      </w:r>
    </w:p>
    <w:p w14:paraId="3B1DDADE" w14:textId="61AF09C7" w:rsidR="00D6706A" w:rsidRPr="00E67FAA" w:rsidRDefault="00D6706A" w:rsidP="00463971">
      <w:pPr>
        <w:rPr>
          <w:rFonts w:ascii="Times New Roman" w:hAnsi="Times New Roman" w:cs="Times New Roman"/>
          <w:sz w:val="24"/>
          <w:szCs w:val="24"/>
        </w:rPr>
      </w:pPr>
      <w:bookmarkStart w:id="9" w:name="sub_1017"/>
      <w:bookmarkEnd w:id="8"/>
      <w:r w:rsidRPr="00E67FAA">
        <w:rPr>
          <w:rFonts w:ascii="Times New Roman" w:hAnsi="Times New Roman" w:cs="Times New Roman"/>
          <w:sz w:val="24"/>
          <w:szCs w:val="24"/>
        </w:rPr>
        <w:t xml:space="preserve">7. В разделе </w:t>
      </w:r>
      <w:r w:rsidR="005E04A2">
        <w:rPr>
          <w:rFonts w:ascii="Times New Roman" w:hAnsi="Times New Roman" w:cs="Times New Roman"/>
          <w:sz w:val="24"/>
          <w:szCs w:val="24"/>
        </w:rPr>
        <w:t>«</w:t>
      </w:r>
      <w:r w:rsidRPr="00E67FAA">
        <w:rPr>
          <w:rFonts w:ascii="Times New Roman" w:hAnsi="Times New Roman" w:cs="Times New Roman"/>
          <w:sz w:val="24"/>
          <w:szCs w:val="24"/>
        </w:rPr>
        <w:t xml:space="preserve">Результаты деятельности ответственных исполнителей при реализации </w:t>
      </w:r>
      <w:r w:rsidR="00660AB5">
        <w:rPr>
          <w:rFonts w:ascii="Times New Roman" w:hAnsi="Times New Roman" w:cs="Times New Roman"/>
          <w:sz w:val="24"/>
          <w:szCs w:val="24"/>
        </w:rPr>
        <w:t>муниципальной программы</w:t>
      </w:r>
      <w:r w:rsidR="005E04A2">
        <w:rPr>
          <w:rFonts w:ascii="Times New Roman" w:hAnsi="Times New Roman" w:cs="Times New Roman"/>
          <w:sz w:val="24"/>
          <w:szCs w:val="24"/>
        </w:rPr>
        <w:t>»</w:t>
      </w:r>
      <w:r w:rsidRPr="00E67FAA">
        <w:rPr>
          <w:rFonts w:ascii="Times New Roman" w:hAnsi="Times New Roman" w:cs="Times New Roman"/>
          <w:sz w:val="24"/>
          <w:szCs w:val="24"/>
        </w:rPr>
        <w:t xml:space="preserve"> необходимо отразить информацию о соблюдении ответственным исполнителем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установленных требований по реализации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Данный раздел содержит</w:t>
      </w:r>
      <w:bookmarkEnd w:id="9"/>
      <w:r w:rsidR="00463971">
        <w:rPr>
          <w:rFonts w:ascii="Times New Roman" w:hAnsi="Times New Roman" w:cs="Times New Roman"/>
          <w:sz w:val="24"/>
          <w:szCs w:val="24"/>
        </w:rPr>
        <w:t xml:space="preserve"> </w:t>
      </w:r>
      <w:r w:rsidRPr="00E67FAA">
        <w:rPr>
          <w:rFonts w:ascii="Times New Roman" w:hAnsi="Times New Roman" w:cs="Times New Roman"/>
          <w:sz w:val="24"/>
          <w:szCs w:val="24"/>
        </w:rPr>
        <w:t xml:space="preserve">реквизиты правового акта, утвердившего изменения в </w:t>
      </w:r>
      <w:r w:rsidR="00660AB5">
        <w:rPr>
          <w:rFonts w:ascii="Times New Roman" w:hAnsi="Times New Roman" w:cs="Times New Roman"/>
          <w:sz w:val="24"/>
          <w:szCs w:val="24"/>
        </w:rPr>
        <w:t>муниципальную программу</w:t>
      </w:r>
      <w:r w:rsidRPr="00E67FAA">
        <w:rPr>
          <w:rFonts w:ascii="Times New Roman" w:hAnsi="Times New Roman" w:cs="Times New Roman"/>
          <w:sz w:val="24"/>
          <w:szCs w:val="24"/>
        </w:rPr>
        <w:t xml:space="preserve"> в части ее приведения в соответствие с </w:t>
      </w:r>
      <w:r w:rsidR="00105646">
        <w:rPr>
          <w:rFonts w:ascii="Times New Roman" w:hAnsi="Times New Roman" w:cs="Times New Roman"/>
          <w:sz w:val="24"/>
          <w:szCs w:val="24"/>
        </w:rPr>
        <w:t xml:space="preserve">решением Собрания депутатов Нязепетровского муниципального округа о </w:t>
      </w:r>
      <w:r w:rsidRPr="00E67FAA">
        <w:rPr>
          <w:rFonts w:ascii="Times New Roman" w:hAnsi="Times New Roman" w:cs="Times New Roman"/>
          <w:sz w:val="24"/>
          <w:szCs w:val="24"/>
        </w:rPr>
        <w:t xml:space="preserve">бюджете </w:t>
      </w:r>
      <w:r w:rsidR="00105646">
        <w:rPr>
          <w:rFonts w:ascii="Times New Roman" w:hAnsi="Times New Roman" w:cs="Times New Roman"/>
          <w:sz w:val="24"/>
          <w:szCs w:val="24"/>
        </w:rPr>
        <w:t xml:space="preserve">Нязепетровского муниципального округа </w:t>
      </w:r>
      <w:r w:rsidRPr="00E67FAA">
        <w:rPr>
          <w:rFonts w:ascii="Times New Roman" w:hAnsi="Times New Roman" w:cs="Times New Roman"/>
          <w:sz w:val="24"/>
          <w:szCs w:val="24"/>
        </w:rPr>
        <w:t>на очередной финансовый год и плановый период</w:t>
      </w:r>
      <w:r w:rsidR="00463971">
        <w:rPr>
          <w:rFonts w:ascii="Times New Roman" w:hAnsi="Times New Roman" w:cs="Times New Roman"/>
          <w:sz w:val="24"/>
          <w:szCs w:val="24"/>
        </w:rPr>
        <w:t>.</w:t>
      </w:r>
    </w:p>
    <w:p w14:paraId="2FD0DF5E" w14:textId="7239563D" w:rsidR="00D6706A" w:rsidRPr="00E67FAA" w:rsidRDefault="00D6706A">
      <w:pPr>
        <w:rPr>
          <w:rFonts w:ascii="Times New Roman" w:hAnsi="Times New Roman" w:cs="Times New Roman"/>
          <w:sz w:val="24"/>
          <w:szCs w:val="24"/>
        </w:rPr>
      </w:pPr>
      <w:bookmarkStart w:id="10" w:name="sub_1018"/>
      <w:r w:rsidRPr="00E67FAA">
        <w:rPr>
          <w:rFonts w:ascii="Times New Roman" w:hAnsi="Times New Roman" w:cs="Times New Roman"/>
          <w:sz w:val="24"/>
          <w:szCs w:val="24"/>
        </w:rPr>
        <w:t xml:space="preserve">8. Раздел </w:t>
      </w:r>
      <w:r w:rsidR="005E04A2">
        <w:rPr>
          <w:rFonts w:ascii="Times New Roman" w:hAnsi="Times New Roman" w:cs="Times New Roman"/>
          <w:sz w:val="24"/>
          <w:szCs w:val="24"/>
        </w:rPr>
        <w:t>«</w:t>
      </w:r>
      <w:r w:rsidRPr="00E67FAA">
        <w:rPr>
          <w:rFonts w:ascii="Times New Roman" w:hAnsi="Times New Roman" w:cs="Times New Roman"/>
          <w:sz w:val="24"/>
          <w:szCs w:val="24"/>
        </w:rPr>
        <w:t xml:space="preserve">Информация о внесенных в </w:t>
      </w:r>
      <w:r w:rsidR="00660AB5">
        <w:rPr>
          <w:rFonts w:ascii="Times New Roman" w:hAnsi="Times New Roman" w:cs="Times New Roman"/>
          <w:sz w:val="24"/>
          <w:szCs w:val="24"/>
        </w:rPr>
        <w:t>муниципальную программу</w:t>
      </w:r>
      <w:r w:rsidRPr="00E67FAA">
        <w:rPr>
          <w:rFonts w:ascii="Times New Roman" w:hAnsi="Times New Roman" w:cs="Times New Roman"/>
          <w:sz w:val="24"/>
          <w:szCs w:val="24"/>
        </w:rPr>
        <w:t xml:space="preserve"> изменениях</w:t>
      </w:r>
      <w:r w:rsidR="005E04A2">
        <w:rPr>
          <w:rFonts w:ascii="Times New Roman" w:hAnsi="Times New Roman" w:cs="Times New Roman"/>
          <w:sz w:val="24"/>
          <w:szCs w:val="24"/>
        </w:rPr>
        <w:t>»</w:t>
      </w:r>
      <w:r w:rsidRPr="00E67FAA">
        <w:rPr>
          <w:rFonts w:ascii="Times New Roman" w:hAnsi="Times New Roman" w:cs="Times New Roman"/>
          <w:sz w:val="24"/>
          <w:szCs w:val="24"/>
        </w:rPr>
        <w:t xml:space="preserve"> содержит перечень внесенных в </w:t>
      </w:r>
      <w:r w:rsidR="00660AB5">
        <w:rPr>
          <w:rFonts w:ascii="Times New Roman" w:hAnsi="Times New Roman" w:cs="Times New Roman"/>
          <w:sz w:val="24"/>
          <w:szCs w:val="24"/>
        </w:rPr>
        <w:t>муниципальную программу</w:t>
      </w:r>
      <w:r w:rsidRPr="00E67FAA">
        <w:rPr>
          <w:rFonts w:ascii="Times New Roman" w:hAnsi="Times New Roman" w:cs="Times New Roman"/>
          <w:sz w:val="24"/>
          <w:szCs w:val="24"/>
        </w:rPr>
        <w:t xml:space="preserve"> изменений по форме </w:t>
      </w:r>
      <w:hyperlink w:anchor="sub_1054" w:history="1">
        <w:r w:rsidRPr="005E04A2">
          <w:rPr>
            <w:rStyle w:val="a4"/>
            <w:rFonts w:ascii="Times New Roman" w:hAnsi="Times New Roman" w:cs="Times New Roman"/>
            <w:color w:val="auto"/>
            <w:sz w:val="24"/>
            <w:szCs w:val="24"/>
          </w:rPr>
          <w:t>таблицы</w:t>
        </w:r>
        <w:r w:rsidRPr="00E67FAA">
          <w:rPr>
            <w:rStyle w:val="a4"/>
            <w:rFonts w:ascii="Times New Roman" w:hAnsi="Times New Roman" w:cs="Times New Roman"/>
            <w:sz w:val="24"/>
            <w:szCs w:val="24"/>
          </w:rPr>
          <w:t xml:space="preserve"> </w:t>
        </w:r>
      </w:hyperlink>
      <w:r w:rsidR="00105646">
        <w:rPr>
          <w:rFonts w:ascii="Times New Roman" w:hAnsi="Times New Roman" w:cs="Times New Roman"/>
          <w:sz w:val="24"/>
          <w:szCs w:val="24"/>
        </w:rPr>
        <w:t>4</w:t>
      </w:r>
      <w:r w:rsidRPr="00E67FAA">
        <w:rPr>
          <w:rFonts w:ascii="Times New Roman" w:hAnsi="Times New Roman" w:cs="Times New Roman"/>
          <w:sz w:val="24"/>
          <w:szCs w:val="24"/>
        </w:rPr>
        <w:t xml:space="preserve"> приложения к настоящему Порядку.</w:t>
      </w:r>
    </w:p>
    <w:p w14:paraId="7B15E832" w14:textId="4332C56C" w:rsidR="00D6706A" w:rsidRPr="00E67FAA" w:rsidRDefault="00D6706A">
      <w:pPr>
        <w:rPr>
          <w:rFonts w:ascii="Times New Roman" w:hAnsi="Times New Roman" w:cs="Times New Roman"/>
          <w:sz w:val="24"/>
          <w:szCs w:val="24"/>
        </w:rPr>
      </w:pPr>
      <w:bookmarkStart w:id="11" w:name="sub_1019"/>
      <w:bookmarkEnd w:id="10"/>
      <w:r w:rsidRPr="00E67FAA">
        <w:rPr>
          <w:rFonts w:ascii="Times New Roman" w:hAnsi="Times New Roman" w:cs="Times New Roman"/>
          <w:sz w:val="24"/>
          <w:szCs w:val="24"/>
        </w:rPr>
        <w:t xml:space="preserve">9. Раздел </w:t>
      </w:r>
      <w:r w:rsidR="005E04A2">
        <w:rPr>
          <w:rFonts w:ascii="Times New Roman" w:hAnsi="Times New Roman" w:cs="Times New Roman"/>
          <w:sz w:val="24"/>
          <w:szCs w:val="24"/>
        </w:rPr>
        <w:t>«</w:t>
      </w:r>
      <w:r w:rsidRPr="00E67FAA">
        <w:rPr>
          <w:rFonts w:ascii="Times New Roman" w:hAnsi="Times New Roman" w:cs="Times New Roman"/>
          <w:sz w:val="24"/>
          <w:szCs w:val="24"/>
        </w:rPr>
        <w:t xml:space="preserve">Оценка эффективности реализации </w:t>
      </w:r>
      <w:r w:rsidR="00660AB5">
        <w:rPr>
          <w:rFonts w:ascii="Times New Roman" w:hAnsi="Times New Roman" w:cs="Times New Roman"/>
          <w:sz w:val="24"/>
          <w:szCs w:val="24"/>
        </w:rPr>
        <w:t>муниципальной программы</w:t>
      </w:r>
      <w:r w:rsidR="005E04A2">
        <w:rPr>
          <w:rFonts w:ascii="Times New Roman" w:hAnsi="Times New Roman" w:cs="Times New Roman"/>
          <w:sz w:val="24"/>
          <w:szCs w:val="24"/>
        </w:rPr>
        <w:t>»</w:t>
      </w:r>
      <w:r w:rsidRPr="00E67FAA">
        <w:rPr>
          <w:rFonts w:ascii="Times New Roman" w:hAnsi="Times New Roman" w:cs="Times New Roman"/>
          <w:sz w:val="24"/>
          <w:szCs w:val="24"/>
        </w:rPr>
        <w:t xml:space="preserve"> включает показатели, рассчитанные в соответствии с </w:t>
      </w:r>
      <w:hyperlink w:anchor="sub_1043" w:history="1">
        <w:r w:rsidRPr="005E04A2">
          <w:rPr>
            <w:rStyle w:val="a4"/>
            <w:rFonts w:ascii="Times New Roman" w:hAnsi="Times New Roman" w:cs="Times New Roman"/>
            <w:color w:val="auto"/>
            <w:sz w:val="24"/>
            <w:szCs w:val="24"/>
          </w:rPr>
          <w:t>разделом III</w:t>
        </w:r>
      </w:hyperlink>
      <w:r w:rsidRPr="005E04A2">
        <w:rPr>
          <w:rFonts w:ascii="Times New Roman" w:hAnsi="Times New Roman" w:cs="Times New Roman"/>
          <w:sz w:val="24"/>
          <w:szCs w:val="24"/>
        </w:rPr>
        <w:t xml:space="preserve"> </w:t>
      </w:r>
      <w:r w:rsidRPr="00E67FAA">
        <w:rPr>
          <w:rFonts w:ascii="Times New Roman" w:hAnsi="Times New Roman" w:cs="Times New Roman"/>
          <w:sz w:val="24"/>
          <w:szCs w:val="24"/>
        </w:rPr>
        <w:t>настоящего Порядка.</w:t>
      </w:r>
    </w:p>
    <w:p w14:paraId="1279B835" w14:textId="77777777" w:rsidR="00D6706A" w:rsidRPr="00E67FAA" w:rsidRDefault="00D6706A">
      <w:pPr>
        <w:rPr>
          <w:rFonts w:ascii="Times New Roman" w:hAnsi="Times New Roman" w:cs="Times New Roman"/>
          <w:sz w:val="24"/>
          <w:szCs w:val="24"/>
        </w:rPr>
      </w:pPr>
      <w:bookmarkStart w:id="12" w:name="sub_1020"/>
      <w:bookmarkEnd w:id="11"/>
      <w:r w:rsidRPr="00E67FAA">
        <w:rPr>
          <w:rFonts w:ascii="Times New Roman" w:hAnsi="Times New Roman" w:cs="Times New Roman"/>
          <w:sz w:val="24"/>
          <w:szCs w:val="24"/>
        </w:rPr>
        <w:t>10. Кроме того, к годовому отчету прилагается доклад (не более 4 листов), включающий:</w:t>
      </w:r>
    </w:p>
    <w:bookmarkEnd w:id="12"/>
    <w:p w14:paraId="629C8E69" w14:textId="721FBF91" w:rsidR="00D6706A" w:rsidRPr="00E67FAA" w:rsidRDefault="005E04A2">
      <w:pPr>
        <w:rPr>
          <w:rFonts w:ascii="Times New Roman" w:hAnsi="Times New Roman" w:cs="Times New Roman"/>
          <w:sz w:val="24"/>
          <w:szCs w:val="24"/>
        </w:rPr>
      </w:pPr>
      <w:r>
        <w:rPr>
          <w:rFonts w:ascii="Times New Roman" w:hAnsi="Times New Roman" w:cs="Times New Roman"/>
          <w:sz w:val="24"/>
          <w:szCs w:val="24"/>
        </w:rPr>
        <w:t xml:space="preserve">а) </w:t>
      </w:r>
      <w:r w:rsidR="00D6706A" w:rsidRPr="00E67FAA">
        <w:rPr>
          <w:rFonts w:ascii="Times New Roman" w:hAnsi="Times New Roman" w:cs="Times New Roman"/>
          <w:sz w:val="24"/>
          <w:szCs w:val="24"/>
        </w:rPr>
        <w:t xml:space="preserve">выводы о степени выполнения мероприятий, достижения показателей (индикаторов) </w:t>
      </w:r>
      <w:r w:rsidR="00660AB5">
        <w:rPr>
          <w:rFonts w:ascii="Times New Roman" w:hAnsi="Times New Roman" w:cs="Times New Roman"/>
          <w:sz w:val="24"/>
          <w:szCs w:val="24"/>
        </w:rPr>
        <w:t>муниципальной программы</w:t>
      </w:r>
      <w:r w:rsidR="00D6706A" w:rsidRPr="00E67FAA">
        <w:rPr>
          <w:rFonts w:ascii="Times New Roman" w:hAnsi="Times New Roman" w:cs="Times New Roman"/>
          <w:sz w:val="24"/>
          <w:szCs w:val="24"/>
        </w:rPr>
        <w:t xml:space="preserve">, </w:t>
      </w:r>
      <w:r w:rsidR="00660AB5">
        <w:rPr>
          <w:rFonts w:ascii="Times New Roman" w:hAnsi="Times New Roman" w:cs="Times New Roman"/>
          <w:sz w:val="24"/>
          <w:szCs w:val="24"/>
        </w:rPr>
        <w:t>структурных элементов</w:t>
      </w:r>
      <w:r w:rsidR="00D6706A" w:rsidRPr="00E67FAA">
        <w:rPr>
          <w:rFonts w:ascii="Times New Roman" w:hAnsi="Times New Roman" w:cs="Times New Roman"/>
          <w:sz w:val="24"/>
          <w:szCs w:val="24"/>
        </w:rPr>
        <w:t xml:space="preserve">, освоении средств на реализацию </w:t>
      </w:r>
      <w:r w:rsidR="00660AB5">
        <w:rPr>
          <w:rFonts w:ascii="Times New Roman" w:hAnsi="Times New Roman" w:cs="Times New Roman"/>
          <w:sz w:val="24"/>
          <w:szCs w:val="24"/>
        </w:rPr>
        <w:t>муниципальной программы</w:t>
      </w:r>
      <w:r w:rsidR="00D6706A" w:rsidRPr="00E67FAA">
        <w:rPr>
          <w:rFonts w:ascii="Times New Roman" w:hAnsi="Times New Roman" w:cs="Times New Roman"/>
          <w:sz w:val="24"/>
          <w:szCs w:val="24"/>
        </w:rPr>
        <w:t xml:space="preserve">, соблюдении установленных требований по разработке </w:t>
      </w:r>
      <w:r w:rsidR="00660AB5">
        <w:rPr>
          <w:rFonts w:ascii="Times New Roman" w:hAnsi="Times New Roman" w:cs="Times New Roman"/>
          <w:sz w:val="24"/>
          <w:szCs w:val="24"/>
        </w:rPr>
        <w:t>муниципальной программы</w:t>
      </w:r>
      <w:r w:rsidR="00D6706A" w:rsidRPr="00E67FAA">
        <w:rPr>
          <w:rFonts w:ascii="Times New Roman" w:hAnsi="Times New Roman" w:cs="Times New Roman"/>
          <w:sz w:val="24"/>
          <w:szCs w:val="24"/>
        </w:rPr>
        <w:t>;</w:t>
      </w:r>
    </w:p>
    <w:p w14:paraId="2B104516" w14:textId="3F3F35AC" w:rsidR="00D6706A" w:rsidRPr="00E67FAA" w:rsidRDefault="005E04A2">
      <w:pPr>
        <w:rPr>
          <w:rFonts w:ascii="Times New Roman" w:hAnsi="Times New Roman" w:cs="Times New Roman"/>
          <w:sz w:val="24"/>
          <w:szCs w:val="24"/>
        </w:rPr>
      </w:pPr>
      <w:r>
        <w:rPr>
          <w:rFonts w:ascii="Times New Roman" w:hAnsi="Times New Roman" w:cs="Times New Roman"/>
          <w:sz w:val="24"/>
          <w:szCs w:val="24"/>
        </w:rPr>
        <w:t xml:space="preserve">б) </w:t>
      </w:r>
      <w:r w:rsidR="00D6706A" w:rsidRPr="00E67FAA">
        <w:rPr>
          <w:rFonts w:ascii="Times New Roman" w:hAnsi="Times New Roman" w:cs="Times New Roman"/>
          <w:sz w:val="24"/>
          <w:szCs w:val="24"/>
        </w:rPr>
        <w:t xml:space="preserve">комплекс мер, обеспечивающий: достижение показателей (индикаторов) </w:t>
      </w:r>
      <w:r w:rsidR="00660AB5">
        <w:rPr>
          <w:rFonts w:ascii="Times New Roman" w:hAnsi="Times New Roman" w:cs="Times New Roman"/>
          <w:sz w:val="24"/>
          <w:szCs w:val="24"/>
        </w:rPr>
        <w:t>муниципальной программы</w:t>
      </w:r>
      <w:r w:rsidR="00D6706A" w:rsidRPr="00E67FAA">
        <w:rPr>
          <w:rFonts w:ascii="Times New Roman" w:hAnsi="Times New Roman" w:cs="Times New Roman"/>
          <w:sz w:val="24"/>
          <w:szCs w:val="24"/>
        </w:rPr>
        <w:t xml:space="preserve">, </w:t>
      </w:r>
      <w:r w:rsidR="00660AB5">
        <w:rPr>
          <w:rFonts w:ascii="Times New Roman" w:hAnsi="Times New Roman" w:cs="Times New Roman"/>
          <w:sz w:val="24"/>
          <w:szCs w:val="24"/>
        </w:rPr>
        <w:t>структурных элементов</w:t>
      </w:r>
      <w:r w:rsidR="00D6706A" w:rsidRPr="00E67FAA">
        <w:rPr>
          <w:rFonts w:ascii="Times New Roman" w:hAnsi="Times New Roman" w:cs="Times New Roman"/>
          <w:sz w:val="24"/>
          <w:szCs w:val="24"/>
        </w:rPr>
        <w:t xml:space="preserve">, выполнение мероприятий </w:t>
      </w:r>
      <w:r w:rsidR="00660AB5">
        <w:rPr>
          <w:rFonts w:ascii="Times New Roman" w:hAnsi="Times New Roman" w:cs="Times New Roman"/>
          <w:sz w:val="24"/>
          <w:szCs w:val="24"/>
        </w:rPr>
        <w:t>муниципальной программы</w:t>
      </w:r>
      <w:r w:rsidR="00D6706A" w:rsidRPr="00E67FAA">
        <w:rPr>
          <w:rFonts w:ascii="Times New Roman" w:hAnsi="Times New Roman" w:cs="Times New Roman"/>
          <w:sz w:val="24"/>
          <w:szCs w:val="24"/>
        </w:rPr>
        <w:t xml:space="preserve">, освоение бюджетных средств, соблюдение требований по реализации </w:t>
      </w:r>
      <w:r w:rsidR="00660AB5">
        <w:rPr>
          <w:rFonts w:ascii="Times New Roman" w:hAnsi="Times New Roman" w:cs="Times New Roman"/>
          <w:sz w:val="24"/>
          <w:szCs w:val="24"/>
        </w:rPr>
        <w:t>муниципальной программы</w:t>
      </w:r>
      <w:r w:rsidR="00D6706A" w:rsidRPr="00E67FAA">
        <w:rPr>
          <w:rFonts w:ascii="Times New Roman" w:hAnsi="Times New Roman" w:cs="Times New Roman"/>
          <w:sz w:val="24"/>
          <w:szCs w:val="24"/>
        </w:rPr>
        <w:t xml:space="preserve"> (в том числе предложения по сокращению финансирования </w:t>
      </w:r>
      <w:r w:rsidR="00660AB5">
        <w:rPr>
          <w:rFonts w:ascii="Times New Roman" w:hAnsi="Times New Roman" w:cs="Times New Roman"/>
          <w:sz w:val="24"/>
          <w:szCs w:val="24"/>
        </w:rPr>
        <w:t>муниципальной программы</w:t>
      </w:r>
      <w:r w:rsidR="00D6706A" w:rsidRPr="00E67FAA">
        <w:rPr>
          <w:rFonts w:ascii="Times New Roman" w:hAnsi="Times New Roman" w:cs="Times New Roman"/>
          <w:sz w:val="24"/>
          <w:szCs w:val="24"/>
        </w:rPr>
        <w:t xml:space="preserve">, ее досрочному прекращению, корректировке целей, задач, мероприятий и показателей (индикаторов) </w:t>
      </w:r>
      <w:r w:rsidR="00660AB5">
        <w:rPr>
          <w:rFonts w:ascii="Times New Roman" w:hAnsi="Times New Roman" w:cs="Times New Roman"/>
          <w:sz w:val="24"/>
          <w:szCs w:val="24"/>
        </w:rPr>
        <w:t>муниципальной программы</w:t>
      </w:r>
      <w:r w:rsidR="00D6706A" w:rsidRPr="00E67FAA">
        <w:rPr>
          <w:rFonts w:ascii="Times New Roman" w:hAnsi="Times New Roman" w:cs="Times New Roman"/>
          <w:sz w:val="24"/>
          <w:szCs w:val="24"/>
        </w:rPr>
        <w:t>).</w:t>
      </w:r>
    </w:p>
    <w:p w14:paraId="1434700C"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11. Титульный лист к годовому отчету должен содержать следующую информацию:</w:t>
      </w:r>
    </w:p>
    <w:p w14:paraId="3ABB4AF6" w14:textId="7AF4A585" w:rsidR="00D6706A" w:rsidRPr="00E67FAA" w:rsidRDefault="005E04A2">
      <w:pPr>
        <w:rPr>
          <w:rFonts w:ascii="Times New Roman" w:hAnsi="Times New Roman" w:cs="Times New Roman"/>
          <w:sz w:val="24"/>
          <w:szCs w:val="24"/>
        </w:rPr>
      </w:pPr>
      <w:r>
        <w:rPr>
          <w:rFonts w:ascii="Times New Roman" w:hAnsi="Times New Roman" w:cs="Times New Roman"/>
          <w:sz w:val="24"/>
          <w:szCs w:val="24"/>
        </w:rPr>
        <w:t xml:space="preserve">а) </w:t>
      </w:r>
      <w:r w:rsidR="00D6706A" w:rsidRPr="00E67FAA">
        <w:rPr>
          <w:rFonts w:ascii="Times New Roman" w:hAnsi="Times New Roman" w:cs="Times New Roman"/>
          <w:sz w:val="24"/>
          <w:szCs w:val="24"/>
        </w:rPr>
        <w:t xml:space="preserve">наименование </w:t>
      </w:r>
      <w:r w:rsidR="00660AB5">
        <w:rPr>
          <w:rFonts w:ascii="Times New Roman" w:hAnsi="Times New Roman" w:cs="Times New Roman"/>
          <w:sz w:val="24"/>
          <w:szCs w:val="24"/>
        </w:rPr>
        <w:t>муниципальной программы</w:t>
      </w:r>
      <w:r w:rsidR="00D6706A" w:rsidRPr="00E67FAA">
        <w:rPr>
          <w:rFonts w:ascii="Times New Roman" w:hAnsi="Times New Roman" w:cs="Times New Roman"/>
          <w:sz w:val="24"/>
          <w:szCs w:val="24"/>
        </w:rPr>
        <w:t>;</w:t>
      </w:r>
    </w:p>
    <w:p w14:paraId="3E378799" w14:textId="6FE9838C" w:rsidR="00D6706A" w:rsidRPr="00E67FAA" w:rsidRDefault="005E04A2">
      <w:pPr>
        <w:rPr>
          <w:rFonts w:ascii="Times New Roman" w:hAnsi="Times New Roman" w:cs="Times New Roman"/>
          <w:sz w:val="24"/>
          <w:szCs w:val="24"/>
        </w:rPr>
      </w:pPr>
      <w:r>
        <w:rPr>
          <w:rFonts w:ascii="Times New Roman" w:hAnsi="Times New Roman" w:cs="Times New Roman"/>
          <w:sz w:val="24"/>
          <w:szCs w:val="24"/>
        </w:rPr>
        <w:t xml:space="preserve">б) </w:t>
      </w:r>
      <w:r w:rsidR="00D6706A" w:rsidRPr="00E67FAA">
        <w:rPr>
          <w:rFonts w:ascii="Times New Roman" w:hAnsi="Times New Roman" w:cs="Times New Roman"/>
          <w:sz w:val="24"/>
          <w:szCs w:val="24"/>
        </w:rPr>
        <w:t>наименование ответственного исполнителя;</w:t>
      </w:r>
    </w:p>
    <w:p w14:paraId="7359D651" w14:textId="78274636" w:rsidR="00D6706A" w:rsidRPr="00E67FAA" w:rsidRDefault="005E04A2">
      <w:pPr>
        <w:rPr>
          <w:rFonts w:ascii="Times New Roman" w:hAnsi="Times New Roman" w:cs="Times New Roman"/>
          <w:sz w:val="24"/>
          <w:szCs w:val="24"/>
        </w:rPr>
      </w:pPr>
      <w:r>
        <w:rPr>
          <w:rFonts w:ascii="Times New Roman" w:hAnsi="Times New Roman" w:cs="Times New Roman"/>
          <w:sz w:val="24"/>
          <w:szCs w:val="24"/>
        </w:rPr>
        <w:t xml:space="preserve">в) </w:t>
      </w:r>
      <w:r w:rsidR="00D6706A" w:rsidRPr="00E67FAA">
        <w:rPr>
          <w:rFonts w:ascii="Times New Roman" w:hAnsi="Times New Roman" w:cs="Times New Roman"/>
          <w:sz w:val="24"/>
          <w:szCs w:val="24"/>
        </w:rPr>
        <w:t>отчетный год;</w:t>
      </w:r>
    </w:p>
    <w:p w14:paraId="587FC42E" w14:textId="13DFAB89" w:rsidR="00D6706A" w:rsidRPr="00E67FAA" w:rsidRDefault="005E04A2">
      <w:pPr>
        <w:rPr>
          <w:rFonts w:ascii="Times New Roman" w:hAnsi="Times New Roman" w:cs="Times New Roman"/>
          <w:sz w:val="24"/>
          <w:szCs w:val="24"/>
        </w:rPr>
      </w:pPr>
      <w:r>
        <w:rPr>
          <w:rFonts w:ascii="Times New Roman" w:hAnsi="Times New Roman" w:cs="Times New Roman"/>
          <w:sz w:val="24"/>
          <w:szCs w:val="24"/>
        </w:rPr>
        <w:t xml:space="preserve">г) </w:t>
      </w:r>
      <w:r w:rsidR="00D6706A" w:rsidRPr="00E67FAA">
        <w:rPr>
          <w:rFonts w:ascii="Times New Roman" w:hAnsi="Times New Roman" w:cs="Times New Roman"/>
          <w:sz w:val="24"/>
          <w:szCs w:val="24"/>
        </w:rPr>
        <w:t>дату составления годового отчета;</w:t>
      </w:r>
    </w:p>
    <w:p w14:paraId="38960223" w14:textId="31963EC5" w:rsidR="00D6706A" w:rsidRPr="00E67FAA" w:rsidRDefault="005E04A2">
      <w:pPr>
        <w:rPr>
          <w:rFonts w:ascii="Times New Roman" w:hAnsi="Times New Roman" w:cs="Times New Roman"/>
          <w:sz w:val="24"/>
          <w:szCs w:val="24"/>
        </w:rPr>
      </w:pPr>
      <w:r>
        <w:rPr>
          <w:rFonts w:ascii="Times New Roman" w:hAnsi="Times New Roman" w:cs="Times New Roman"/>
          <w:sz w:val="24"/>
          <w:szCs w:val="24"/>
        </w:rPr>
        <w:t>д) </w:t>
      </w:r>
      <w:r w:rsidR="00D6706A" w:rsidRPr="00E67FAA">
        <w:rPr>
          <w:rFonts w:ascii="Times New Roman" w:hAnsi="Times New Roman" w:cs="Times New Roman"/>
          <w:sz w:val="24"/>
          <w:szCs w:val="24"/>
        </w:rPr>
        <w:t>должность, фамилию, имя, отчество, номер телефона и электронный адрес непосредственного исполнителя.</w:t>
      </w:r>
    </w:p>
    <w:p w14:paraId="6DDCC1FE" w14:textId="6BF2CA81" w:rsidR="00D6706A" w:rsidRPr="00E67FAA" w:rsidRDefault="00D6706A">
      <w:pPr>
        <w:rPr>
          <w:rFonts w:ascii="Times New Roman" w:hAnsi="Times New Roman" w:cs="Times New Roman"/>
          <w:sz w:val="24"/>
          <w:szCs w:val="24"/>
        </w:rPr>
      </w:pPr>
      <w:bookmarkStart w:id="13" w:name="sub_1157"/>
      <w:r w:rsidRPr="00E67FAA">
        <w:rPr>
          <w:rFonts w:ascii="Times New Roman" w:hAnsi="Times New Roman" w:cs="Times New Roman"/>
          <w:sz w:val="24"/>
          <w:szCs w:val="24"/>
        </w:rPr>
        <w:t xml:space="preserve">Титульный лист подписывается руководителем </w:t>
      </w:r>
      <w:r w:rsidR="000B496D">
        <w:rPr>
          <w:rFonts w:ascii="Times New Roman" w:hAnsi="Times New Roman" w:cs="Times New Roman"/>
          <w:sz w:val="24"/>
          <w:szCs w:val="24"/>
        </w:rPr>
        <w:t xml:space="preserve">структурного подразделения - </w:t>
      </w:r>
      <w:r w:rsidRPr="00E67FAA">
        <w:rPr>
          <w:rFonts w:ascii="Times New Roman" w:hAnsi="Times New Roman" w:cs="Times New Roman"/>
          <w:sz w:val="24"/>
          <w:szCs w:val="24"/>
        </w:rPr>
        <w:t>ответственного исполнителя</w:t>
      </w:r>
      <w:r w:rsidR="000B496D">
        <w:rPr>
          <w:rFonts w:ascii="Times New Roman" w:hAnsi="Times New Roman" w:cs="Times New Roman"/>
          <w:sz w:val="24"/>
          <w:szCs w:val="24"/>
        </w:rPr>
        <w:t xml:space="preserve"> муниципальной программы</w:t>
      </w:r>
      <w:r w:rsidRPr="00E67FAA">
        <w:rPr>
          <w:rFonts w:ascii="Times New Roman" w:hAnsi="Times New Roman" w:cs="Times New Roman"/>
          <w:sz w:val="24"/>
          <w:szCs w:val="24"/>
        </w:rPr>
        <w:t>.</w:t>
      </w:r>
    </w:p>
    <w:p w14:paraId="490B1FD7" w14:textId="7D0C9323" w:rsidR="00D6706A" w:rsidRPr="00E67FAA" w:rsidRDefault="00D6706A">
      <w:pPr>
        <w:rPr>
          <w:rFonts w:ascii="Times New Roman" w:hAnsi="Times New Roman" w:cs="Times New Roman"/>
          <w:sz w:val="24"/>
          <w:szCs w:val="24"/>
        </w:rPr>
      </w:pPr>
      <w:bookmarkStart w:id="14" w:name="sub_1022"/>
      <w:bookmarkEnd w:id="13"/>
      <w:r w:rsidRPr="00E67FAA">
        <w:rPr>
          <w:rFonts w:ascii="Times New Roman" w:hAnsi="Times New Roman" w:cs="Times New Roman"/>
          <w:sz w:val="24"/>
          <w:szCs w:val="24"/>
        </w:rPr>
        <w:t xml:space="preserve">12. Годовой отчет утверждается правовым актом ответственного исполнителя после получения положительного заключения </w:t>
      </w:r>
      <w:r w:rsidR="00463971">
        <w:rPr>
          <w:rFonts w:ascii="Times New Roman" w:hAnsi="Times New Roman" w:cs="Times New Roman"/>
          <w:sz w:val="24"/>
          <w:szCs w:val="24"/>
        </w:rPr>
        <w:t>управления</w:t>
      </w:r>
      <w:r w:rsidRPr="00E67FAA">
        <w:rPr>
          <w:rFonts w:ascii="Times New Roman" w:hAnsi="Times New Roman" w:cs="Times New Roman"/>
          <w:sz w:val="24"/>
          <w:szCs w:val="24"/>
        </w:rPr>
        <w:t xml:space="preserve"> экономического развития и подлежит размещению на официальном сайте ответственного исполнителя в сети Интернет.</w:t>
      </w:r>
    </w:p>
    <w:p w14:paraId="4AD14A9B" w14:textId="76C1F4DB" w:rsidR="00D6706A" w:rsidRPr="00E67FAA" w:rsidRDefault="00D6706A">
      <w:pPr>
        <w:rPr>
          <w:rFonts w:ascii="Times New Roman" w:hAnsi="Times New Roman" w:cs="Times New Roman"/>
          <w:sz w:val="24"/>
          <w:szCs w:val="24"/>
        </w:rPr>
      </w:pPr>
      <w:bookmarkStart w:id="15" w:name="sub_1023"/>
      <w:bookmarkEnd w:id="14"/>
      <w:r w:rsidRPr="00E67FAA">
        <w:rPr>
          <w:rFonts w:ascii="Times New Roman" w:hAnsi="Times New Roman" w:cs="Times New Roman"/>
          <w:sz w:val="24"/>
          <w:szCs w:val="24"/>
        </w:rPr>
        <w:t>13.</w:t>
      </w:r>
      <w:r w:rsidR="005E04A2">
        <w:rPr>
          <w:rFonts w:ascii="Times New Roman" w:hAnsi="Times New Roman" w:cs="Times New Roman"/>
          <w:sz w:val="24"/>
          <w:szCs w:val="24"/>
        </w:rPr>
        <w:t> </w:t>
      </w:r>
      <w:r w:rsidRPr="00E67FAA">
        <w:rPr>
          <w:rFonts w:ascii="Times New Roman" w:hAnsi="Times New Roman" w:cs="Times New Roman"/>
          <w:sz w:val="24"/>
          <w:szCs w:val="24"/>
        </w:rPr>
        <w:t>Ответственный исполнитель несет ответственность за достоверность информации, представленной в годовом отчете.</w:t>
      </w:r>
    </w:p>
    <w:bookmarkEnd w:id="15"/>
    <w:p w14:paraId="5A27EB6E" w14:textId="6839B00F" w:rsidR="00D6706A" w:rsidRDefault="00D6706A">
      <w:pPr>
        <w:rPr>
          <w:rFonts w:ascii="Times New Roman" w:hAnsi="Times New Roman" w:cs="Times New Roman"/>
          <w:sz w:val="24"/>
          <w:szCs w:val="24"/>
        </w:rPr>
      </w:pPr>
    </w:p>
    <w:p w14:paraId="3FA6D52D" w14:textId="77777777" w:rsidR="005E04A2" w:rsidRDefault="00D6706A" w:rsidP="005E04A2">
      <w:pPr>
        <w:pStyle w:val="1"/>
        <w:spacing w:before="0" w:after="0"/>
        <w:rPr>
          <w:rFonts w:ascii="Times New Roman" w:hAnsi="Times New Roman" w:cs="Times New Roman"/>
          <w:b w:val="0"/>
          <w:sz w:val="24"/>
          <w:szCs w:val="24"/>
        </w:rPr>
      </w:pPr>
      <w:bookmarkStart w:id="16" w:name="sub_1043"/>
      <w:r w:rsidRPr="005E04A2">
        <w:rPr>
          <w:rFonts w:ascii="Times New Roman" w:hAnsi="Times New Roman" w:cs="Times New Roman"/>
          <w:b w:val="0"/>
          <w:sz w:val="24"/>
          <w:szCs w:val="24"/>
        </w:rPr>
        <w:t xml:space="preserve">III. Расчет показателей для проведения оценки </w:t>
      </w:r>
    </w:p>
    <w:p w14:paraId="487FD3F8" w14:textId="09DB5DB6" w:rsidR="00D6706A" w:rsidRPr="005E04A2" w:rsidRDefault="00D6706A" w:rsidP="005E04A2">
      <w:pPr>
        <w:pStyle w:val="1"/>
        <w:spacing w:before="0" w:after="0"/>
        <w:rPr>
          <w:rFonts w:ascii="Times New Roman" w:hAnsi="Times New Roman" w:cs="Times New Roman"/>
          <w:b w:val="0"/>
          <w:sz w:val="24"/>
          <w:szCs w:val="24"/>
        </w:rPr>
      </w:pPr>
      <w:r w:rsidRPr="005E04A2">
        <w:rPr>
          <w:rFonts w:ascii="Times New Roman" w:hAnsi="Times New Roman" w:cs="Times New Roman"/>
          <w:b w:val="0"/>
          <w:sz w:val="24"/>
          <w:szCs w:val="24"/>
        </w:rPr>
        <w:t xml:space="preserve">эффективности реализации </w:t>
      </w:r>
      <w:r w:rsidR="00660AB5" w:rsidRPr="005E04A2">
        <w:rPr>
          <w:rFonts w:ascii="Times New Roman" w:hAnsi="Times New Roman" w:cs="Times New Roman"/>
          <w:b w:val="0"/>
          <w:sz w:val="24"/>
          <w:szCs w:val="24"/>
        </w:rPr>
        <w:t>муниципальной программы</w:t>
      </w:r>
    </w:p>
    <w:bookmarkEnd w:id="16"/>
    <w:p w14:paraId="6AF3B858" w14:textId="77777777" w:rsidR="00D6706A" w:rsidRPr="00E67FAA" w:rsidRDefault="00D6706A">
      <w:pPr>
        <w:rPr>
          <w:rFonts w:ascii="Times New Roman" w:hAnsi="Times New Roman" w:cs="Times New Roman"/>
          <w:sz w:val="24"/>
          <w:szCs w:val="24"/>
        </w:rPr>
      </w:pPr>
    </w:p>
    <w:p w14:paraId="22F3ED59" w14:textId="6E389F07" w:rsidR="00D6706A" w:rsidRPr="00E67FAA" w:rsidRDefault="00D6706A">
      <w:pPr>
        <w:rPr>
          <w:rFonts w:ascii="Times New Roman" w:hAnsi="Times New Roman" w:cs="Times New Roman"/>
          <w:sz w:val="24"/>
          <w:szCs w:val="24"/>
        </w:rPr>
      </w:pPr>
      <w:bookmarkStart w:id="17" w:name="sub_1025"/>
      <w:r w:rsidRPr="00E67FAA">
        <w:rPr>
          <w:rFonts w:ascii="Times New Roman" w:hAnsi="Times New Roman" w:cs="Times New Roman"/>
          <w:sz w:val="24"/>
          <w:szCs w:val="24"/>
        </w:rPr>
        <w:lastRenderedPageBreak/>
        <w:t xml:space="preserve">14. Для проведения оценки эффективности реализации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осуществляется расчет следующих показателей:</w:t>
      </w:r>
    </w:p>
    <w:bookmarkEnd w:id="17"/>
    <w:p w14:paraId="02E54009" w14:textId="7A6DDE5E"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1) степень реализации мероприятий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w:t>
      </w:r>
      <w:r w:rsidR="00660AB5">
        <w:rPr>
          <w:rFonts w:ascii="Times New Roman" w:hAnsi="Times New Roman" w:cs="Times New Roman"/>
          <w:sz w:val="24"/>
          <w:szCs w:val="24"/>
        </w:rPr>
        <w:t>структурных элементов</w:t>
      </w:r>
      <w:r w:rsidRPr="00E67FAA">
        <w:rPr>
          <w:rFonts w:ascii="Times New Roman" w:hAnsi="Times New Roman" w:cs="Times New Roman"/>
          <w:sz w:val="24"/>
          <w:szCs w:val="24"/>
        </w:rPr>
        <w:t xml:space="preserve"> и достижения ожидаемых непосредственных результатов их реализации (далее - степень реализации мероприятий);</w:t>
      </w:r>
    </w:p>
    <w:p w14:paraId="2FD63E6F" w14:textId="49BBB633"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2) степень соответствия фактически произведенных затрат на реализацию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запланированному уровню затрат на реализацию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492605C3" w14:textId="4DD51A5C"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3) степень достижения целей и решения задач </w:t>
      </w:r>
      <w:r w:rsidR="00660AB5">
        <w:rPr>
          <w:rFonts w:ascii="Times New Roman" w:hAnsi="Times New Roman" w:cs="Times New Roman"/>
          <w:sz w:val="24"/>
          <w:szCs w:val="24"/>
        </w:rPr>
        <w:t>структурных элементов</w:t>
      </w:r>
      <w:r w:rsidRPr="00E67FAA">
        <w:rPr>
          <w:rFonts w:ascii="Times New Roman" w:hAnsi="Times New Roman" w:cs="Times New Roman"/>
          <w:sz w:val="24"/>
          <w:szCs w:val="24"/>
        </w:rPr>
        <w:t>;</w:t>
      </w:r>
    </w:p>
    <w:p w14:paraId="52B7E7B9" w14:textId="42B274C8"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4) степень достижения целей и решения задач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744194E5" w14:textId="56A6CE4E"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5)</w:t>
      </w:r>
      <w:r w:rsidR="005E04A2">
        <w:rPr>
          <w:rFonts w:ascii="Times New Roman" w:hAnsi="Times New Roman" w:cs="Times New Roman"/>
          <w:sz w:val="24"/>
          <w:szCs w:val="24"/>
        </w:rPr>
        <w:t> </w:t>
      </w:r>
      <w:r w:rsidRPr="00E67FAA">
        <w:rPr>
          <w:rFonts w:ascii="Times New Roman" w:hAnsi="Times New Roman" w:cs="Times New Roman"/>
          <w:sz w:val="24"/>
          <w:szCs w:val="24"/>
        </w:rPr>
        <w:t xml:space="preserve">эффективность деятельности ответственного исполнителя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12FA1C97" w14:textId="631979A6" w:rsidR="00D6706A" w:rsidRPr="00E67FAA" w:rsidRDefault="00D6706A">
      <w:pPr>
        <w:rPr>
          <w:rFonts w:ascii="Times New Roman" w:hAnsi="Times New Roman" w:cs="Times New Roman"/>
          <w:sz w:val="24"/>
          <w:szCs w:val="24"/>
        </w:rPr>
      </w:pPr>
      <w:bookmarkStart w:id="18" w:name="sub_1026"/>
      <w:r w:rsidRPr="00E67FAA">
        <w:rPr>
          <w:rFonts w:ascii="Times New Roman" w:hAnsi="Times New Roman" w:cs="Times New Roman"/>
          <w:sz w:val="24"/>
          <w:szCs w:val="24"/>
        </w:rPr>
        <w:t xml:space="preserve">15. Расчет значений показателей для проведения оценки эффективности реализации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осуществляется с точностью до трех знаков после запятой.</w:t>
      </w:r>
    </w:p>
    <w:p w14:paraId="20278906" w14:textId="7F59220C" w:rsidR="00D6706A" w:rsidRPr="00E67FAA" w:rsidRDefault="00D6706A">
      <w:pPr>
        <w:rPr>
          <w:rFonts w:ascii="Times New Roman" w:hAnsi="Times New Roman" w:cs="Times New Roman"/>
          <w:sz w:val="24"/>
          <w:szCs w:val="24"/>
        </w:rPr>
      </w:pPr>
      <w:bookmarkStart w:id="19" w:name="sub_1027"/>
      <w:bookmarkEnd w:id="18"/>
      <w:r w:rsidRPr="00E67FAA">
        <w:rPr>
          <w:rFonts w:ascii="Times New Roman" w:hAnsi="Times New Roman" w:cs="Times New Roman"/>
          <w:sz w:val="24"/>
          <w:szCs w:val="24"/>
        </w:rPr>
        <w:t xml:space="preserve">16. Расчет эффективности реализации </w:t>
      </w:r>
      <w:r>
        <w:rPr>
          <w:rFonts w:ascii="Times New Roman" w:hAnsi="Times New Roman" w:cs="Times New Roman"/>
          <w:sz w:val="24"/>
          <w:szCs w:val="24"/>
        </w:rPr>
        <w:t>структурного элемента муниципальной программы, состоящего из проектной части</w:t>
      </w:r>
      <w:r w:rsidRPr="00E67FAA">
        <w:rPr>
          <w:rFonts w:ascii="Times New Roman" w:hAnsi="Times New Roman" w:cs="Times New Roman"/>
          <w:sz w:val="24"/>
          <w:szCs w:val="24"/>
        </w:rPr>
        <w:t xml:space="preserve"> (далее - проект), осуществляется по следующим показателям:</w:t>
      </w:r>
    </w:p>
    <w:bookmarkEnd w:id="19"/>
    <w:p w14:paraId="27C07F8D" w14:textId="659AAB32" w:rsidR="00D6706A" w:rsidRPr="00E67FAA" w:rsidRDefault="005E04A2">
      <w:pPr>
        <w:rPr>
          <w:rFonts w:ascii="Times New Roman" w:hAnsi="Times New Roman" w:cs="Times New Roman"/>
          <w:sz w:val="24"/>
          <w:szCs w:val="24"/>
        </w:rPr>
      </w:pPr>
      <w:r>
        <w:rPr>
          <w:rFonts w:ascii="Times New Roman" w:hAnsi="Times New Roman" w:cs="Times New Roman"/>
          <w:sz w:val="24"/>
          <w:szCs w:val="24"/>
        </w:rPr>
        <w:t xml:space="preserve">а) </w:t>
      </w:r>
      <w:r w:rsidR="00D6706A" w:rsidRPr="00E67FAA">
        <w:rPr>
          <w:rFonts w:ascii="Times New Roman" w:hAnsi="Times New Roman" w:cs="Times New Roman"/>
          <w:sz w:val="24"/>
          <w:szCs w:val="24"/>
        </w:rPr>
        <w:t xml:space="preserve">степень достижения показателей (индикаторов) проекта, предусмотренных в </w:t>
      </w:r>
      <w:r w:rsidR="00D6706A">
        <w:rPr>
          <w:rFonts w:ascii="Times New Roman" w:hAnsi="Times New Roman" w:cs="Times New Roman"/>
          <w:sz w:val="24"/>
          <w:szCs w:val="24"/>
        </w:rPr>
        <w:t>муниципальной</w:t>
      </w:r>
      <w:r w:rsidR="00D6706A" w:rsidRPr="00E67FAA">
        <w:rPr>
          <w:rFonts w:ascii="Times New Roman" w:hAnsi="Times New Roman" w:cs="Times New Roman"/>
          <w:sz w:val="24"/>
          <w:szCs w:val="24"/>
        </w:rPr>
        <w:t xml:space="preserve"> программе;</w:t>
      </w:r>
    </w:p>
    <w:p w14:paraId="414880D8" w14:textId="13235508" w:rsidR="00D6706A" w:rsidRPr="00E67FAA" w:rsidRDefault="005E04A2" w:rsidP="00D6706A">
      <w:pPr>
        <w:rPr>
          <w:rFonts w:ascii="Times New Roman" w:hAnsi="Times New Roman" w:cs="Times New Roman"/>
          <w:sz w:val="24"/>
          <w:szCs w:val="24"/>
          <w:shd w:val="clear" w:color="auto" w:fill="F0F0F0"/>
        </w:rPr>
      </w:pPr>
      <w:r>
        <w:rPr>
          <w:rFonts w:ascii="Times New Roman" w:hAnsi="Times New Roman" w:cs="Times New Roman"/>
          <w:sz w:val="24"/>
          <w:szCs w:val="24"/>
        </w:rPr>
        <w:t>б) </w:t>
      </w:r>
      <w:r w:rsidR="00D6706A" w:rsidRPr="00E67FAA">
        <w:rPr>
          <w:rFonts w:ascii="Times New Roman" w:hAnsi="Times New Roman" w:cs="Times New Roman"/>
          <w:sz w:val="24"/>
          <w:szCs w:val="24"/>
        </w:rPr>
        <w:t xml:space="preserve">степень соответствия фактических расходов на реализацию проекта, предусмотренных в </w:t>
      </w:r>
      <w:r w:rsidR="00D6706A">
        <w:rPr>
          <w:rFonts w:ascii="Times New Roman" w:hAnsi="Times New Roman" w:cs="Times New Roman"/>
          <w:sz w:val="24"/>
          <w:szCs w:val="24"/>
        </w:rPr>
        <w:t>муниципальной программе</w:t>
      </w:r>
      <w:r w:rsidR="00D6706A" w:rsidRPr="00E67FAA">
        <w:rPr>
          <w:rFonts w:ascii="Times New Roman" w:hAnsi="Times New Roman" w:cs="Times New Roman"/>
          <w:sz w:val="24"/>
          <w:szCs w:val="24"/>
        </w:rPr>
        <w:t>, запланированному объему расходов.</w:t>
      </w:r>
      <w:r w:rsidR="00D6706A" w:rsidRPr="00E67FAA">
        <w:rPr>
          <w:rFonts w:ascii="Times New Roman" w:hAnsi="Times New Roman" w:cs="Times New Roman"/>
          <w:sz w:val="24"/>
          <w:szCs w:val="24"/>
          <w:shd w:val="clear" w:color="auto" w:fill="F0F0F0"/>
        </w:rPr>
        <w:t xml:space="preserve"> </w:t>
      </w:r>
    </w:p>
    <w:p w14:paraId="1583B29E" w14:textId="2F1754EC"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17. Степень достижения показателей (индикаторов) проекта, предусмотренных в </w:t>
      </w:r>
      <w:r>
        <w:rPr>
          <w:rFonts w:ascii="Times New Roman" w:hAnsi="Times New Roman" w:cs="Times New Roman"/>
          <w:sz w:val="24"/>
          <w:szCs w:val="24"/>
        </w:rPr>
        <w:t>муниципальной программе</w:t>
      </w:r>
      <w:r w:rsidRPr="00E67FAA">
        <w:rPr>
          <w:rFonts w:ascii="Times New Roman" w:hAnsi="Times New Roman" w:cs="Times New Roman"/>
          <w:sz w:val="24"/>
          <w:szCs w:val="24"/>
        </w:rPr>
        <w:t>, рассчитывается по формуле:</w:t>
      </w:r>
    </w:p>
    <w:p w14:paraId="78680A32" w14:textId="77777777" w:rsidR="00D6706A" w:rsidRPr="00E67FAA" w:rsidRDefault="00D6706A">
      <w:pPr>
        <w:rPr>
          <w:rFonts w:ascii="Times New Roman" w:hAnsi="Times New Roman" w:cs="Times New Roman"/>
          <w:sz w:val="24"/>
          <w:szCs w:val="24"/>
        </w:rPr>
      </w:pPr>
    </w:p>
    <w:p w14:paraId="4A5C2636" w14:textId="59EFB738" w:rsidR="00D6706A" w:rsidRPr="00E67FAA" w:rsidRDefault="0077330A">
      <w:pPr>
        <w:ind w:firstLine="698"/>
        <w:jc w:val="center"/>
        <w:rPr>
          <w:rFonts w:ascii="Times New Roman" w:hAnsi="Times New Roman" w:cs="Times New Roman"/>
          <w:sz w:val="24"/>
          <w:szCs w:val="24"/>
        </w:rPr>
      </w:pPr>
      <w:r w:rsidRPr="00E67FAA">
        <w:rPr>
          <w:rFonts w:ascii="Times New Roman" w:hAnsi="Times New Roman" w:cs="Times New Roman"/>
          <w:noProof/>
          <w:sz w:val="24"/>
          <w:szCs w:val="24"/>
        </w:rPr>
        <w:drawing>
          <wp:inline distT="0" distB="0" distL="0" distR="0" wp14:anchorId="44B51906" wp14:editId="2F047B02">
            <wp:extent cx="1285875"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342900"/>
                    </a:xfrm>
                    <a:prstGeom prst="rect">
                      <a:avLst/>
                    </a:prstGeom>
                    <a:noFill/>
                    <a:ln>
                      <a:noFill/>
                    </a:ln>
                  </pic:spPr>
                </pic:pic>
              </a:graphicData>
            </a:graphic>
          </wp:inline>
        </w:drawing>
      </w:r>
      <w:r w:rsidR="00D6706A" w:rsidRPr="00E67FAA">
        <w:rPr>
          <w:rFonts w:ascii="Times New Roman" w:hAnsi="Times New Roman" w:cs="Times New Roman"/>
          <w:sz w:val="24"/>
          <w:szCs w:val="24"/>
        </w:rPr>
        <w:t>, где:</w:t>
      </w:r>
    </w:p>
    <w:p w14:paraId="4C32BDCF" w14:textId="77777777" w:rsidR="00D6706A" w:rsidRPr="00E67FAA" w:rsidRDefault="00D6706A">
      <w:pPr>
        <w:rPr>
          <w:rFonts w:ascii="Times New Roman" w:hAnsi="Times New Roman" w:cs="Times New Roman"/>
          <w:sz w:val="24"/>
          <w:szCs w:val="24"/>
        </w:rPr>
      </w:pPr>
    </w:p>
    <w:p w14:paraId="51A88005" w14:textId="7D51BFAE"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СД</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rPr>
        <w:t xml:space="preserve"> - степень достижения показателей (индикаторов) проекта, предусмотренных в </w:t>
      </w:r>
      <w:r>
        <w:rPr>
          <w:rFonts w:ascii="Times New Roman" w:hAnsi="Times New Roman" w:cs="Times New Roman"/>
          <w:sz w:val="24"/>
          <w:szCs w:val="24"/>
        </w:rPr>
        <w:t>муниципальной программе</w:t>
      </w:r>
      <w:r w:rsidRPr="00E67FAA">
        <w:rPr>
          <w:rFonts w:ascii="Times New Roman" w:hAnsi="Times New Roman" w:cs="Times New Roman"/>
          <w:sz w:val="24"/>
          <w:szCs w:val="24"/>
        </w:rPr>
        <w:t>;</w:t>
      </w:r>
    </w:p>
    <w:p w14:paraId="48442724"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rPr>
        <w:t xml:space="preserve"> - степень достижения планового значения показателя (индикатора) проекта;</w:t>
      </w:r>
    </w:p>
    <w:p w14:paraId="799E7C6C" w14:textId="065B065C" w:rsidR="00D6706A" w:rsidRPr="00E67FAA" w:rsidRDefault="00D6706A">
      <w:pPr>
        <w:rPr>
          <w:rFonts w:ascii="Times New Roman" w:hAnsi="Times New Roman" w:cs="Times New Roman"/>
          <w:sz w:val="24"/>
          <w:szCs w:val="24"/>
        </w:rPr>
      </w:pPr>
      <w:r w:rsidRPr="00E67FAA">
        <w:rPr>
          <w:rFonts w:ascii="Times New Roman" w:hAnsi="Times New Roman" w:cs="Times New Roman"/>
          <w:i/>
          <w:iCs/>
          <w:sz w:val="24"/>
          <w:szCs w:val="24"/>
        </w:rPr>
        <w:t>S</w:t>
      </w:r>
      <w:r w:rsidRPr="00E67FAA">
        <w:rPr>
          <w:rFonts w:ascii="Times New Roman" w:hAnsi="Times New Roman" w:cs="Times New Roman"/>
          <w:sz w:val="24"/>
          <w:szCs w:val="24"/>
        </w:rPr>
        <w:t xml:space="preserve"> - число показателей (индикаторов) проекта, предусмотренных в </w:t>
      </w:r>
      <w:r>
        <w:rPr>
          <w:rFonts w:ascii="Times New Roman" w:hAnsi="Times New Roman" w:cs="Times New Roman"/>
          <w:sz w:val="24"/>
          <w:szCs w:val="24"/>
        </w:rPr>
        <w:t>муниципальной программе</w:t>
      </w:r>
      <w:r w:rsidRPr="00E67FAA">
        <w:rPr>
          <w:rFonts w:ascii="Times New Roman" w:hAnsi="Times New Roman" w:cs="Times New Roman"/>
          <w:sz w:val="24"/>
          <w:szCs w:val="24"/>
        </w:rPr>
        <w:t>.</w:t>
      </w:r>
    </w:p>
    <w:p w14:paraId="50182E19" w14:textId="0EC29838"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Для определения степени достижения показателей (индикаторов) проекта, предусмотренных в </w:t>
      </w:r>
      <w:r>
        <w:rPr>
          <w:rFonts w:ascii="Times New Roman" w:hAnsi="Times New Roman" w:cs="Times New Roman"/>
          <w:sz w:val="24"/>
          <w:szCs w:val="24"/>
        </w:rPr>
        <w:t>муниципальной программе</w:t>
      </w:r>
      <w:r w:rsidRPr="00E67FAA">
        <w:rPr>
          <w:rFonts w:ascii="Times New Roman" w:hAnsi="Times New Roman" w:cs="Times New Roman"/>
          <w:sz w:val="24"/>
          <w:szCs w:val="24"/>
        </w:rPr>
        <w:t>, определяется степень достижения плановых значений показателей (индикаторов) проекта (П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rPr>
        <w:t>) по следующим формулам:</w:t>
      </w:r>
    </w:p>
    <w:p w14:paraId="4AAD6074"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для показателей (индикаторов) проекта, желаемой тенденцией развития которых является увеличение значений:</w:t>
      </w:r>
    </w:p>
    <w:p w14:paraId="785A2724" w14:textId="77777777" w:rsidR="00D6706A" w:rsidRPr="00E67FAA" w:rsidRDefault="00D6706A">
      <w:pPr>
        <w:rPr>
          <w:rFonts w:ascii="Times New Roman" w:hAnsi="Times New Roman" w:cs="Times New Roman"/>
          <w:sz w:val="24"/>
          <w:szCs w:val="24"/>
        </w:rPr>
      </w:pPr>
    </w:p>
    <w:p w14:paraId="359C8A96" w14:textId="77777777" w:rsidR="00D6706A" w:rsidRPr="00E67FAA" w:rsidRDefault="00D6706A">
      <w:pPr>
        <w:ind w:firstLine="698"/>
        <w:jc w:val="center"/>
        <w:rPr>
          <w:rFonts w:ascii="Times New Roman" w:hAnsi="Times New Roman" w:cs="Times New Roman"/>
          <w:sz w:val="24"/>
          <w:szCs w:val="24"/>
        </w:rPr>
      </w:pPr>
      <w:r w:rsidRPr="00E67FAA">
        <w:rPr>
          <w:rFonts w:ascii="Times New Roman" w:hAnsi="Times New Roman" w:cs="Times New Roman"/>
          <w:sz w:val="24"/>
          <w:szCs w:val="24"/>
        </w:rPr>
        <w:t>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rPr>
        <w:t xml:space="preserve"> = ЗП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vertAlign w:val="subscript"/>
        </w:rPr>
        <w:t xml:space="preserve">/ф </w:t>
      </w:r>
      <w:r w:rsidRPr="00E67FAA">
        <w:rPr>
          <w:rFonts w:ascii="Times New Roman" w:hAnsi="Times New Roman" w:cs="Times New Roman"/>
          <w:sz w:val="24"/>
          <w:szCs w:val="24"/>
        </w:rPr>
        <w:t>/ ЗП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vertAlign w:val="subscript"/>
        </w:rPr>
        <w:t>/п</w:t>
      </w:r>
      <w:r w:rsidRPr="00E67FAA">
        <w:rPr>
          <w:rFonts w:ascii="Times New Roman" w:hAnsi="Times New Roman" w:cs="Times New Roman"/>
          <w:sz w:val="24"/>
          <w:szCs w:val="24"/>
        </w:rPr>
        <w:t>, где:</w:t>
      </w:r>
    </w:p>
    <w:p w14:paraId="517D75BB" w14:textId="77777777" w:rsidR="00D6706A" w:rsidRPr="00E67FAA" w:rsidRDefault="00D6706A">
      <w:pPr>
        <w:rPr>
          <w:rFonts w:ascii="Times New Roman" w:hAnsi="Times New Roman" w:cs="Times New Roman"/>
          <w:sz w:val="24"/>
          <w:szCs w:val="24"/>
        </w:rPr>
      </w:pPr>
    </w:p>
    <w:p w14:paraId="551A6D96"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ЗП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vertAlign w:val="subscript"/>
        </w:rPr>
        <w:t xml:space="preserve">/ф </w:t>
      </w:r>
      <w:r w:rsidRPr="00E67FAA">
        <w:rPr>
          <w:rFonts w:ascii="Times New Roman" w:hAnsi="Times New Roman" w:cs="Times New Roman"/>
          <w:sz w:val="24"/>
          <w:szCs w:val="24"/>
        </w:rPr>
        <w:t>- значение показателя (индикатора) проекта, фактически достигнутое на конец отчетного периода;</w:t>
      </w:r>
    </w:p>
    <w:p w14:paraId="71EAE77C"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ЗП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vertAlign w:val="subscript"/>
        </w:rPr>
        <w:t xml:space="preserve">/п </w:t>
      </w:r>
      <w:r w:rsidRPr="00E67FAA">
        <w:rPr>
          <w:rFonts w:ascii="Times New Roman" w:hAnsi="Times New Roman" w:cs="Times New Roman"/>
          <w:sz w:val="24"/>
          <w:szCs w:val="24"/>
        </w:rPr>
        <w:t>- плановое значение показателя (индикатора) проекта;</w:t>
      </w:r>
    </w:p>
    <w:p w14:paraId="5BBF71A3"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для показателей (индикаторов) проекта, желаемой тенденцией развития которых является снижение значений:</w:t>
      </w:r>
    </w:p>
    <w:p w14:paraId="5A776224" w14:textId="77777777" w:rsidR="00D6706A" w:rsidRPr="00E67FAA" w:rsidRDefault="00D6706A">
      <w:pPr>
        <w:rPr>
          <w:rFonts w:ascii="Times New Roman" w:hAnsi="Times New Roman" w:cs="Times New Roman"/>
          <w:sz w:val="24"/>
          <w:szCs w:val="24"/>
        </w:rPr>
      </w:pPr>
    </w:p>
    <w:p w14:paraId="30FCD672" w14:textId="77777777" w:rsidR="00D6706A" w:rsidRPr="00E67FAA" w:rsidRDefault="00D6706A">
      <w:pPr>
        <w:ind w:firstLine="698"/>
        <w:jc w:val="center"/>
        <w:rPr>
          <w:rFonts w:ascii="Times New Roman" w:hAnsi="Times New Roman" w:cs="Times New Roman"/>
          <w:sz w:val="24"/>
          <w:szCs w:val="24"/>
        </w:rPr>
      </w:pPr>
      <w:r w:rsidRPr="00E67FAA">
        <w:rPr>
          <w:rFonts w:ascii="Times New Roman" w:hAnsi="Times New Roman" w:cs="Times New Roman"/>
          <w:sz w:val="24"/>
          <w:szCs w:val="24"/>
        </w:rPr>
        <w:t>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rPr>
        <w:t xml:space="preserve"> = ЗП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vertAlign w:val="subscript"/>
        </w:rPr>
        <w:t xml:space="preserve">/п </w:t>
      </w:r>
      <w:r w:rsidRPr="00E67FAA">
        <w:rPr>
          <w:rFonts w:ascii="Times New Roman" w:hAnsi="Times New Roman" w:cs="Times New Roman"/>
          <w:sz w:val="24"/>
          <w:szCs w:val="24"/>
        </w:rPr>
        <w:t>/ ЗП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vertAlign w:val="subscript"/>
        </w:rPr>
        <w:t>/ф</w:t>
      </w:r>
      <w:r w:rsidRPr="00E67FAA">
        <w:rPr>
          <w:rFonts w:ascii="Times New Roman" w:hAnsi="Times New Roman" w:cs="Times New Roman"/>
          <w:sz w:val="24"/>
          <w:szCs w:val="24"/>
        </w:rPr>
        <w:t>, где:</w:t>
      </w:r>
    </w:p>
    <w:p w14:paraId="6EBBA54F" w14:textId="77777777" w:rsidR="00D6706A" w:rsidRPr="00E67FAA" w:rsidRDefault="00D6706A">
      <w:pPr>
        <w:rPr>
          <w:rFonts w:ascii="Times New Roman" w:hAnsi="Times New Roman" w:cs="Times New Roman"/>
          <w:sz w:val="24"/>
          <w:szCs w:val="24"/>
        </w:rPr>
      </w:pPr>
    </w:p>
    <w:p w14:paraId="2FC1B5FF"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ЗП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vertAlign w:val="subscript"/>
        </w:rPr>
        <w:t xml:space="preserve">/п </w:t>
      </w:r>
      <w:r w:rsidRPr="00E67FAA">
        <w:rPr>
          <w:rFonts w:ascii="Times New Roman" w:hAnsi="Times New Roman" w:cs="Times New Roman"/>
          <w:sz w:val="24"/>
          <w:szCs w:val="24"/>
        </w:rPr>
        <w:t>- плановое значение показателя (индикатора) проекта;</w:t>
      </w:r>
    </w:p>
    <w:p w14:paraId="356FB980"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ЗП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vertAlign w:val="subscript"/>
        </w:rPr>
        <w:t xml:space="preserve">/ф </w:t>
      </w:r>
      <w:r w:rsidRPr="00E67FAA">
        <w:rPr>
          <w:rFonts w:ascii="Times New Roman" w:hAnsi="Times New Roman" w:cs="Times New Roman"/>
          <w:sz w:val="24"/>
          <w:szCs w:val="24"/>
        </w:rPr>
        <w:t>- значение показателя (индикатора) проекта, фактически достигнутое на конец отчетного периода.</w:t>
      </w:r>
    </w:p>
    <w:p w14:paraId="1A2C3061"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В случае если желаемой тенденцией изменения значений показателя является </w:t>
      </w:r>
      <w:r w:rsidRPr="00E67FAA">
        <w:rPr>
          <w:rFonts w:ascii="Times New Roman" w:hAnsi="Times New Roman" w:cs="Times New Roman"/>
          <w:sz w:val="24"/>
          <w:szCs w:val="24"/>
        </w:rPr>
        <w:lastRenderedPageBreak/>
        <w:t>снижение значений и значение ЗП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vertAlign w:val="subscript"/>
        </w:rPr>
        <w:t>/ф</w:t>
      </w:r>
      <w:r w:rsidRPr="00E67FAA">
        <w:rPr>
          <w:rFonts w:ascii="Times New Roman" w:hAnsi="Times New Roman" w:cs="Times New Roman"/>
          <w:sz w:val="24"/>
          <w:szCs w:val="24"/>
        </w:rPr>
        <w:t xml:space="preserve"> равно 0, то значение 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rPr>
        <w:t xml:space="preserve"> принимается равным 1.</w:t>
      </w:r>
    </w:p>
    <w:p w14:paraId="2C48BAA7"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При использовании данных формул в случаях, если:</w:t>
      </w:r>
    </w:p>
    <w:p w14:paraId="7D2D6218"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vertAlign w:val="subscript"/>
        </w:rPr>
        <w:t xml:space="preserve"> </w:t>
      </w:r>
      <w:r w:rsidRPr="00E67FAA">
        <w:rPr>
          <w:rFonts w:ascii="Times New Roman" w:hAnsi="Times New Roman" w:cs="Times New Roman"/>
          <w:sz w:val="24"/>
          <w:szCs w:val="24"/>
        </w:rPr>
        <w:t>составляет от 1 до 1,5, значение 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vertAlign w:val="subscript"/>
        </w:rPr>
        <w:t xml:space="preserve"> </w:t>
      </w:r>
      <w:r w:rsidRPr="00E67FAA">
        <w:rPr>
          <w:rFonts w:ascii="Times New Roman" w:hAnsi="Times New Roman" w:cs="Times New Roman"/>
          <w:sz w:val="24"/>
          <w:szCs w:val="24"/>
        </w:rPr>
        <w:t>принимается равным 1;</w:t>
      </w:r>
    </w:p>
    <w:p w14:paraId="51193338" w14:textId="77777777" w:rsidR="00D6706A" w:rsidRPr="00E67FAA" w:rsidRDefault="00D6706A">
      <w:pPr>
        <w:rPr>
          <w:rFonts w:ascii="Times New Roman" w:hAnsi="Times New Roman" w:cs="Times New Roman"/>
          <w:sz w:val="24"/>
          <w:szCs w:val="24"/>
        </w:rPr>
      </w:pPr>
      <w:bookmarkStart w:id="20" w:name="sub_1158"/>
      <w:r w:rsidRPr="00E67FAA">
        <w:rPr>
          <w:rFonts w:ascii="Times New Roman" w:hAnsi="Times New Roman" w:cs="Times New Roman"/>
          <w:sz w:val="24"/>
          <w:szCs w:val="24"/>
        </w:rPr>
        <w:t>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vertAlign w:val="subscript"/>
        </w:rPr>
        <w:t xml:space="preserve"> </w:t>
      </w:r>
      <w:r w:rsidRPr="00E67FAA">
        <w:rPr>
          <w:rFonts w:ascii="Times New Roman" w:hAnsi="Times New Roman" w:cs="Times New Roman"/>
          <w:sz w:val="24"/>
          <w:szCs w:val="24"/>
        </w:rPr>
        <w:t>больше 1,5, значение П</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rPr>
        <w:t xml:space="preserve"> принимается равным 0,9 (за исключением показателей (индикаторов), установленных в соглашениях с федеральными органами исполнительной власти).</w:t>
      </w:r>
    </w:p>
    <w:p w14:paraId="4ECED8F7" w14:textId="3D662FC5" w:rsidR="00D6706A" w:rsidRPr="00E67FAA" w:rsidRDefault="00D6706A">
      <w:pPr>
        <w:rPr>
          <w:rFonts w:ascii="Times New Roman" w:hAnsi="Times New Roman" w:cs="Times New Roman"/>
          <w:sz w:val="24"/>
          <w:szCs w:val="24"/>
        </w:rPr>
      </w:pPr>
      <w:bookmarkStart w:id="21" w:name="sub_1029"/>
      <w:bookmarkEnd w:id="20"/>
      <w:r w:rsidRPr="00E67FAA">
        <w:rPr>
          <w:rFonts w:ascii="Times New Roman" w:hAnsi="Times New Roman" w:cs="Times New Roman"/>
          <w:sz w:val="24"/>
          <w:szCs w:val="24"/>
        </w:rPr>
        <w:t xml:space="preserve">18. Степень соответствия фактических расходов на реализацию проекта, предусмотренных в </w:t>
      </w:r>
      <w:r>
        <w:rPr>
          <w:rFonts w:ascii="Times New Roman" w:hAnsi="Times New Roman" w:cs="Times New Roman"/>
          <w:sz w:val="24"/>
          <w:szCs w:val="24"/>
        </w:rPr>
        <w:t>муниципальной программе</w:t>
      </w:r>
      <w:r w:rsidRPr="00E67FAA">
        <w:rPr>
          <w:rFonts w:ascii="Times New Roman" w:hAnsi="Times New Roman" w:cs="Times New Roman"/>
          <w:sz w:val="24"/>
          <w:szCs w:val="24"/>
        </w:rPr>
        <w:t>, запланированному объему расходов определяется по следующей формуле:</w:t>
      </w:r>
    </w:p>
    <w:bookmarkEnd w:id="21"/>
    <w:p w14:paraId="70664B9A" w14:textId="77777777" w:rsidR="00D6706A" w:rsidRPr="00E67FAA" w:rsidRDefault="00D6706A">
      <w:pPr>
        <w:rPr>
          <w:rFonts w:ascii="Times New Roman" w:hAnsi="Times New Roman" w:cs="Times New Roman"/>
          <w:sz w:val="24"/>
          <w:szCs w:val="24"/>
        </w:rPr>
      </w:pPr>
    </w:p>
    <w:p w14:paraId="1F6F44EA" w14:textId="77777777" w:rsidR="00D6706A" w:rsidRPr="00E67FAA" w:rsidRDefault="00D6706A">
      <w:pPr>
        <w:ind w:firstLine="698"/>
        <w:jc w:val="center"/>
        <w:rPr>
          <w:rFonts w:ascii="Times New Roman" w:hAnsi="Times New Roman" w:cs="Times New Roman"/>
          <w:sz w:val="24"/>
          <w:szCs w:val="24"/>
        </w:rPr>
      </w:pPr>
      <w:r w:rsidRPr="00E67FAA">
        <w:rPr>
          <w:rFonts w:ascii="Times New Roman" w:hAnsi="Times New Roman" w:cs="Times New Roman"/>
          <w:sz w:val="24"/>
          <w:szCs w:val="24"/>
        </w:rPr>
        <w:t>Р</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rPr>
        <w:t xml:space="preserve"> = Р</w:t>
      </w:r>
      <w:r w:rsidRPr="00E67FAA">
        <w:rPr>
          <w:rFonts w:ascii="Times New Roman" w:hAnsi="Times New Roman" w:cs="Times New Roman"/>
          <w:sz w:val="24"/>
          <w:szCs w:val="24"/>
          <w:vertAlign w:val="subscript"/>
        </w:rPr>
        <w:t xml:space="preserve"> ф </w:t>
      </w:r>
      <w:r w:rsidRPr="00E67FAA">
        <w:rPr>
          <w:rFonts w:ascii="Times New Roman" w:hAnsi="Times New Roman" w:cs="Times New Roman"/>
          <w:sz w:val="24"/>
          <w:szCs w:val="24"/>
        </w:rPr>
        <w:t>/ Р</w:t>
      </w:r>
      <w:r w:rsidRPr="00E67FAA">
        <w:rPr>
          <w:rFonts w:ascii="Times New Roman" w:hAnsi="Times New Roman" w:cs="Times New Roman"/>
          <w:sz w:val="24"/>
          <w:szCs w:val="24"/>
          <w:vertAlign w:val="subscript"/>
        </w:rPr>
        <w:t> п</w:t>
      </w:r>
      <w:r w:rsidRPr="00E67FAA">
        <w:rPr>
          <w:rFonts w:ascii="Times New Roman" w:hAnsi="Times New Roman" w:cs="Times New Roman"/>
          <w:sz w:val="24"/>
          <w:szCs w:val="24"/>
        </w:rPr>
        <w:t>, где:</w:t>
      </w:r>
    </w:p>
    <w:p w14:paraId="0AB38320" w14:textId="77777777" w:rsidR="00D6706A" w:rsidRPr="00E67FAA" w:rsidRDefault="00D6706A">
      <w:pPr>
        <w:rPr>
          <w:rFonts w:ascii="Times New Roman" w:hAnsi="Times New Roman" w:cs="Times New Roman"/>
          <w:sz w:val="24"/>
          <w:szCs w:val="24"/>
        </w:rPr>
      </w:pPr>
    </w:p>
    <w:p w14:paraId="23BA2C5B" w14:textId="797CE360"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Р</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rPr>
        <w:t xml:space="preserve"> - степень соответствия фактических расходов на реализацию проекта, предусмотренных в </w:t>
      </w:r>
      <w:r>
        <w:rPr>
          <w:rFonts w:ascii="Times New Roman" w:hAnsi="Times New Roman" w:cs="Times New Roman"/>
          <w:sz w:val="24"/>
          <w:szCs w:val="24"/>
        </w:rPr>
        <w:t>муниципальной программе</w:t>
      </w:r>
      <w:r w:rsidRPr="00E67FAA">
        <w:rPr>
          <w:rFonts w:ascii="Times New Roman" w:hAnsi="Times New Roman" w:cs="Times New Roman"/>
          <w:sz w:val="24"/>
          <w:szCs w:val="24"/>
        </w:rPr>
        <w:t>, запланированному объему расходов;</w:t>
      </w:r>
    </w:p>
    <w:p w14:paraId="38446EB5"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Р</w:t>
      </w:r>
      <w:r w:rsidRPr="00E67FAA">
        <w:rPr>
          <w:rFonts w:ascii="Times New Roman" w:hAnsi="Times New Roman" w:cs="Times New Roman"/>
          <w:sz w:val="24"/>
          <w:szCs w:val="24"/>
          <w:vertAlign w:val="subscript"/>
        </w:rPr>
        <w:t> ф</w:t>
      </w:r>
      <w:r w:rsidRPr="00E67FAA">
        <w:rPr>
          <w:rFonts w:ascii="Times New Roman" w:hAnsi="Times New Roman" w:cs="Times New Roman"/>
          <w:sz w:val="24"/>
          <w:szCs w:val="24"/>
        </w:rPr>
        <w:t xml:space="preserve"> - фактические расходы на реализацию проекта в отчетном году;</w:t>
      </w:r>
    </w:p>
    <w:p w14:paraId="3457F2D1"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Р</w:t>
      </w:r>
      <w:r w:rsidRPr="00E67FAA">
        <w:rPr>
          <w:rFonts w:ascii="Times New Roman" w:hAnsi="Times New Roman" w:cs="Times New Roman"/>
          <w:sz w:val="24"/>
          <w:szCs w:val="24"/>
          <w:vertAlign w:val="subscript"/>
        </w:rPr>
        <w:t> п</w:t>
      </w:r>
      <w:r w:rsidRPr="00E67FAA">
        <w:rPr>
          <w:rFonts w:ascii="Times New Roman" w:hAnsi="Times New Roman" w:cs="Times New Roman"/>
          <w:sz w:val="24"/>
          <w:szCs w:val="24"/>
        </w:rPr>
        <w:t xml:space="preserve"> - плановые расходы на реализацию проекта в отчетном году.</w:t>
      </w:r>
    </w:p>
    <w:p w14:paraId="2D0B0655" w14:textId="4D81C12A" w:rsidR="00D6706A" w:rsidRDefault="00D6706A">
      <w:pPr>
        <w:rPr>
          <w:rFonts w:ascii="Times New Roman" w:hAnsi="Times New Roman" w:cs="Times New Roman"/>
          <w:sz w:val="24"/>
          <w:szCs w:val="24"/>
        </w:rPr>
      </w:pPr>
      <w:r w:rsidRPr="00E67FAA">
        <w:rPr>
          <w:rFonts w:ascii="Times New Roman" w:hAnsi="Times New Roman" w:cs="Times New Roman"/>
          <w:sz w:val="24"/>
          <w:szCs w:val="24"/>
        </w:rPr>
        <w:t>Значение Р</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vertAlign w:val="subscript"/>
        </w:rPr>
        <w:t xml:space="preserve"> </w:t>
      </w:r>
      <w:r w:rsidRPr="00E67FAA">
        <w:rPr>
          <w:rFonts w:ascii="Times New Roman" w:hAnsi="Times New Roman" w:cs="Times New Roman"/>
          <w:sz w:val="24"/>
          <w:szCs w:val="24"/>
        </w:rPr>
        <w:t>не должно быть более 1.</w:t>
      </w:r>
    </w:p>
    <w:p w14:paraId="05DC3703" w14:textId="77777777" w:rsidR="005E04A2" w:rsidRPr="00E67FAA" w:rsidRDefault="005E04A2">
      <w:pPr>
        <w:rPr>
          <w:rFonts w:ascii="Times New Roman" w:hAnsi="Times New Roman" w:cs="Times New Roman"/>
          <w:sz w:val="24"/>
          <w:szCs w:val="24"/>
        </w:rPr>
      </w:pPr>
    </w:p>
    <w:p w14:paraId="1AFEAC85" w14:textId="77777777" w:rsidR="00D6706A" w:rsidRPr="00E67FAA" w:rsidRDefault="00D6706A">
      <w:pPr>
        <w:rPr>
          <w:rFonts w:ascii="Times New Roman" w:hAnsi="Times New Roman" w:cs="Times New Roman"/>
          <w:sz w:val="24"/>
          <w:szCs w:val="24"/>
        </w:rPr>
      </w:pPr>
      <w:bookmarkStart w:id="22" w:name="sub_1030"/>
      <w:r w:rsidRPr="00E67FAA">
        <w:rPr>
          <w:rFonts w:ascii="Times New Roman" w:hAnsi="Times New Roman" w:cs="Times New Roman"/>
          <w:sz w:val="24"/>
          <w:szCs w:val="24"/>
        </w:rPr>
        <w:t>19. Эффективность реализации проекта оценивается по следующей формуле:</w:t>
      </w:r>
    </w:p>
    <w:bookmarkEnd w:id="22"/>
    <w:p w14:paraId="372D224A" w14:textId="77777777" w:rsidR="00D6706A" w:rsidRPr="00E67FAA" w:rsidRDefault="00D6706A">
      <w:pPr>
        <w:rPr>
          <w:rFonts w:ascii="Times New Roman" w:hAnsi="Times New Roman" w:cs="Times New Roman"/>
          <w:sz w:val="24"/>
          <w:szCs w:val="24"/>
        </w:rPr>
      </w:pPr>
    </w:p>
    <w:p w14:paraId="59893EA8" w14:textId="77777777" w:rsidR="00D6706A" w:rsidRPr="00E67FAA" w:rsidRDefault="00D6706A">
      <w:pPr>
        <w:ind w:firstLine="698"/>
        <w:jc w:val="center"/>
        <w:rPr>
          <w:rFonts w:ascii="Times New Roman" w:hAnsi="Times New Roman" w:cs="Times New Roman"/>
          <w:sz w:val="24"/>
          <w:szCs w:val="24"/>
        </w:rPr>
      </w:pPr>
      <w:r w:rsidRPr="00E67FAA">
        <w:rPr>
          <w:rFonts w:ascii="Times New Roman" w:hAnsi="Times New Roman" w:cs="Times New Roman"/>
          <w:sz w:val="24"/>
          <w:szCs w:val="24"/>
        </w:rPr>
        <w:t>ЭР</w:t>
      </w:r>
      <w:r w:rsidRPr="00E67FAA">
        <w:rPr>
          <w:rFonts w:ascii="Times New Roman" w:hAnsi="Times New Roman" w:cs="Times New Roman"/>
          <w:sz w:val="24"/>
          <w:szCs w:val="24"/>
          <w:vertAlign w:val="subscript"/>
        </w:rPr>
        <w:t> п/р</w:t>
      </w:r>
      <w:r w:rsidRPr="00E67FAA">
        <w:rPr>
          <w:rFonts w:ascii="Times New Roman" w:hAnsi="Times New Roman" w:cs="Times New Roman"/>
          <w:sz w:val="24"/>
          <w:szCs w:val="24"/>
        </w:rPr>
        <w:t xml:space="preserve"> = k1 x СД</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rPr>
        <w:t>+ k2 x Р</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rPr>
        <w:t>, где:</w:t>
      </w:r>
    </w:p>
    <w:p w14:paraId="0135A1B4" w14:textId="77777777" w:rsidR="00D6706A" w:rsidRPr="00E67FAA" w:rsidRDefault="00D6706A">
      <w:pPr>
        <w:rPr>
          <w:rFonts w:ascii="Times New Roman" w:hAnsi="Times New Roman" w:cs="Times New Roman"/>
          <w:sz w:val="24"/>
          <w:szCs w:val="24"/>
        </w:rPr>
      </w:pPr>
    </w:p>
    <w:p w14:paraId="018934BC"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ЭР</w:t>
      </w:r>
      <w:r w:rsidRPr="00E67FAA">
        <w:rPr>
          <w:rFonts w:ascii="Times New Roman" w:hAnsi="Times New Roman" w:cs="Times New Roman"/>
          <w:sz w:val="24"/>
          <w:szCs w:val="24"/>
          <w:vertAlign w:val="subscript"/>
        </w:rPr>
        <w:t> п/р</w:t>
      </w:r>
      <w:r w:rsidRPr="00E67FAA">
        <w:rPr>
          <w:rFonts w:ascii="Times New Roman" w:hAnsi="Times New Roman" w:cs="Times New Roman"/>
          <w:sz w:val="24"/>
          <w:szCs w:val="24"/>
        </w:rPr>
        <w:t xml:space="preserve"> - эффективность реализации проекта;</w:t>
      </w:r>
    </w:p>
    <w:p w14:paraId="07B8C893"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k1 - весовой коэффициент степени достижения показателей (индикаторов) проекта (k1 = 0,7);</w:t>
      </w:r>
    </w:p>
    <w:p w14:paraId="56F357D3" w14:textId="77FE0726"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СД</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rPr>
        <w:t xml:space="preserve"> - степень достижения показателей (индикаторов) проекта, предусмотренных в </w:t>
      </w:r>
      <w:r>
        <w:rPr>
          <w:rFonts w:ascii="Times New Roman" w:hAnsi="Times New Roman" w:cs="Times New Roman"/>
          <w:sz w:val="24"/>
          <w:szCs w:val="24"/>
        </w:rPr>
        <w:t>муниципальной программе</w:t>
      </w:r>
      <w:r w:rsidRPr="00E67FAA">
        <w:rPr>
          <w:rFonts w:ascii="Times New Roman" w:hAnsi="Times New Roman" w:cs="Times New Roman"/>
          <w:sz w:val="24"/>
          <w:szCs w:val="24"/>
        </w:rPr>
        <w:t>;</w:t>
      </w:r>
    </w:p>
    <w:p w14:paraId="507D0F7E"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k2 - весовой коэффициент степени соответствия фактических расходов на реализацию проекта запланированному объему расходов (k2 = 0,3);</w:t>
      </w:r>
    </w:p>
    <w:p w14:paraId="68C82D56" w14:textId="2FA0818B"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Р</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пр</w:t>
      </w:r>
      <w:proofErr w:type="spellEnd"/>
      <w:r w:rsidRPr="00E67FAA">
        <w:rPr>
          <w:rFonts w:ascii="Times New Roman" w:hAnsi="Times New Roman" w:cs="Times New Roman"/>
          <w:sz w:val="24"/>
          <w:szCs w:val="24"/>
        </w:rPr>
        <w:t xml:space="preserve"> - степень соответствия фактических расходов на реализацию проекта, предусмотренных в </w:t>
      </w:r>
      <w:r>
        <w:rPr>
          <w:rFonts w:ascii="Times New Roman" w:hAnsi="Times New Roman" w:cs="Times New Roman"/>
          <w:sz w:val="24"/>
          <w:szCs w:val="24"/>
        </w:rPr>
        <w:t>муниципальной программе</w:t>
      </w:r>
      <w:r w:rsidRPr="00E67FAA">
        <w:rPr>
          <w:rFonts w:ascii="Times New Roman" w:hAnsi="Times New Roman" w:cs="Times New Roman"/>
          <w:sz w:val="24"/>
          <w:szCs w:val="24"/>
        </w:rPr>
        <w:t>, запланированному объему расходов.</w:t>
      </w:r>
    </w:p>
    <w:p w14:paraId="628030E7" w14:textId="77777777" w:rsidR="00D6706A" w:rsidRPr="00E67FAA" w:rsidRDefault="00D6706A">
      <w:pPr>
        <w:rPr>
          <w:rFonts w:ascii="Times New Roman" w:hAnsi="Times New Roman" w:cs="Times New Roman"/>
          <w:sz w:val="24"/>
          <w:szCs w:val="24"/>
        </w:rPr>
      </w:pPr>
      <w:bookmarkStart w:id="23" w:name="sub_1031"/>
      <w:r w:rsidRPr="00E67FAA">
        <w:rPr>
          <w:rFonts w:ascii="Times New Roman" w:hAnsi="Times New Roman" w:cs="Times New Roman"/>
          <w:sz w:val="24"/>
          <w:szCs w:val="24"/>
        </w:rPr>
        <w:t xml:space="preserve">20. Расчет по критериям, указанным </w:t>
      </w:r>
      <w:r w:rsidRPr="005E04A2">
        <w:rPr>
          <w:rFonts w:ascii="Times New Roman" w:hAnsi="Times New Roman" w:cs="Times New Roman"/>
          <w:sz w:val="24"/>
          <w:szCs w:val="24"/>
        </w:rPr>
        <w:t xml:space="preserve">в </w:t>
      </w:r>
      <w:hyperlink w:anchor="sub_1025" w:history="1">
        <w:r w:rsidRPr="005E04A2">
          <w:rPr>
            <w:rStyle w:val="a4"/>
            <w:rFonts w:ascii="Times New Roman" w:hAnsi="Times New Roman" w:cs="Times New Roman"/>
            <w:color w:val="auto"/>
            <w:sz w:val="24"/>
            <w:szCs w:val="24"/>
          </w:rPr>
          <w:t>пункте 14</w:t>
        </w:r>
      </w:hyperlink>
      <w:r w:rsidRPr="00E67FAA">
        <w:rPr>
          <w:rFonts w:ascii="Times New Roman" w:hAnsi="Times New Roman" w:cs="Times New Roman"/>
          <w:sz w:val="24"/>
          <w:szCs w:val="24"/>
        </w:rPr>
        <w:t xml:space="preserve"> настоящего Порядка, осуществляется в два этапа.</w:t>
      </w:r>
    </w:p>
    <w:p w14:paraId="6AE10700" w14:textId="65744BFB" w:rsidR="00D6706A" w:rsidRPr="00E67FAA" w:rsidRDefault="00D6706A">
      <w:pPr>
        <w:rPr>
          <w:rFonts w:ascii="Times New Roman" w:hAnsi="Times New Roman" w:cs="Times New Roman"/>
          <w:sz w:val="24"/>
          <w:szCs w:val="24"/>
        </w:rPr>
      </w:pPr>
      <w:bookmarkStart w:id="24" w:name="sub_1032"/>
      <w:bookmarkEnd w:id="23"/>
      <w:r w:rsidRPr="00E67FAA">
        <w:rPr>
          <w:rFonts w:ascii="Times New Roman" w:hAnsi="Times New Roman" w:cs="Times New Roman"/>
          <w:sz w:val="24"/>
          <w:szCs w:val="24"/>
        </w:rPr>
        <w:t xml:space="preserve">21. На первом этапе осуществляется расчет степени достижения целей и решения задач </w:t>
      </w:r>
      <w:r w:rsidR="00660AB5">
        <w:rPr>
          <w:rFonts w:ascii="Times New Roman" w:hAnsi="Times New Roman" w:cs="Times New Roman"/>
          <w:sz w:val="24"/>
          <w:szCs w:val="24"/>
        </w:rPr>
        <w:t>структурных элементов</w:t>
      </w:r>
      <w:r w:rsidRPr="00E67FAA">
        <w:rPr>
          <w:rFonts w:ascii="Times New Roman" w:hAnsi="Times New Roman" w:cs="Times New Roman"/>
          <w:sz w:val="24"/>
          <w:szCs w:val="24"/>
        </w:rPr>
        <w:t xml:space="preserve">, степени реализации мероприятий </w:t>
      </w:r>
      <w:r w:rsidR="00660AB5">
        <w:rPr>
          <w:rFonts w:ascii="Times New Roman" w:hAnsi="Times New Roman" w:cs="Times New Roman"/>
          <w:sz w:val="24"/>
          <w:szCs w:val="24"/>
        </w:rPr>
        <w:t>структурных элементов</w:t>
      </w:r>
      <w:r w:rsidRPr="00E67FAA">
        <w:rPr>
          <w:rFonts w:ascii="Times New Roman" w:hAnsi="Times New Roman" w:cs="Times New Roman"/>
          <w:sz w:val="24"/>
          <w:szCs w:val="24"/>
        </w:rPr>
        <w:t xml:space="preserve">, степени соответствия фактически произведенных затрат на реализацию </w:t>
      </w:r>
      <w:r w:rsidR="00660AB5">
        <w:rPr>
          <w:rFonts w:ascii="Times New Roman" w:hAnsi="Times New Roman" w:cs="Times New Roman"/>
          <w:sz w:val="24"/>
          <w:szCs w:val="24"/>
        </w:rPr>
        <w:t>структурных элементов</w:t>
      </w:r>
      <w:r w:rsidRPr="00E67FAA">
        <w:rPr>
          <w:rFonts w:ascii="Times New Roman" w:hAnsi="Times New Roman" w:cs="Times New Roman"/>
          <w:sz w:val="24"/>
          <w:szCs w:val="24"/>
        </w:rPr>
        <w:t xml:space="preserve"> запланированному уровню затрат на реализацию </w:t>
      </w:r>
      <w:r w:rsidR="00660AB5">
        <w:rPr>
          <w:rFonts w:ascii="Times New Roman" w:hAnsi="Times New Roman" w:cs="Times New Roman"/>
          <w:sz w:val="24"/>
          <w:szCs w:val="24"/>
        </w:rPr>
        <w:t>структурных элементов</w:t>
      </w:r>
      <w:r w:rsidRPr="00E67FAA">
        <w:rPr>
          <w:rFonts w:ascii="Times New Roman" w:hAnsi="Times New Roman" w:cs="Times New Roman"/>
          <w:sz w:val="24"/>
          <w:szCs w:val="24"/>
        </w:rPr>
        <w:t>.</w:t>
      </w:r>
    </w:p>
    <w:p w14:paraId="55D67938" w14:textId="765B4C14" w:rsidR="00D6706A" w:rsidRPr="00E67FAA" w:rsidRDefault="00D6706A">
      <w:pPr>
        <w:rPr>
          <w:rFonts w:ascii="Times New Roman" w:hAnsi="Times New Roman" w:cs="Times New Roman"/>
          <w:sz w:val="24"/>
          <w:szCs w:val="24"/>
        </w:rPr>
      </w:pPr>
      <w:bookmarkStart w:id="25" w:name="sub_1033"/>
      <w:bookmarkEnd w:id="24"/>
      <w:r w:rsidRPr="00E67FAA">
        <w:rPr>
          <w:rFonts w:ascii="Times New Roman" w:hAnsi="Times New Roman" w:cs="Times New Roman"/>
          <w:sz w:val="24"/>
          <w:szCs w:val="24"/>
        </w:rPr>
        <w:t xml:space="preserve">22. Степень реализации мероприятий </w:t>
      </w:r>
      <w:r w:rsidR="00660AB5">
        <w:rPr>
          <w:rFonts w:ascii="Times New Roman" w:hAnsi="Times New Roman" w:cs="Times New Roman"/>
          <w:sz w:val="24"/>
          <w:szCs w:val="24"/>
        </w:rPr>
        <w:t>структурных элементов</w:t>
      </w:r>
      <w:r w:rsidRPr="00E67FAA">
        <w:rPr>
          <w:rFonts w:ascii="Times New Roman" w:hAnsi="Times New Roman" w:cs="Times New Roman"/>
          <w:sz w:val="24"/>
          <w:szCs w:val="24"/>
        </w:rPr>
        <w:t>.</w:t>
      </w:r>
    </w:p>
    <w:bookmarkEnd w:id="25"/>
    <w:p w14:paraId="1FF53AAE" w14:textId="20E1CD40"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Степень реализации мероприятий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рассчитывается для каждой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по следующей формуле:</w:t>
      </w:r>
    </w:p>
    <w:p w14:paraId="1DD8D6D1" w14:textId="77777777" w:rsidR="00D6706A" w:rsidRPr="00E67FAA" w:rsidRDefault="00D6706A">
      <w:pPr>
        <w:rPr>
          <w:rFonts w:ascii="Times New Roman" w:hAnsi="Times New Roman" w:cs="Times New Roman"/>
          <w:sz w:val="24"/>
          <w:szCs w:val="24"/>
        </w:rPr>
      </w:pPr>
    </w:p>
    <w:p w14:paraId="22B5CCD8" w14:textId="77777777" w:rsidR="00D6706A" w:rsidRPr="00E67FAA" w:rsidRDefault="00D6706A">
      <w:pPr>
        <w:ind w:firstLine="698"/>
        <w:jc w:val="center"/>
        <w:rPr>
          <w:rFonts w:ascii="Times New Roman" w:hAnsi="Times New Roman" w:cs="Times New Roman"/>
          <w:sz w:val="24"/>
          <w:szCs w:val="24"/>
        </w:rPr>
      </w:pPr>
      <w:proofErr w:type="spellStart"/>
      <w:r w:rsidRPr="00E67FAA">
        <w:rPr>
          <w:rFonts w:ascii="Times New Roman" w:hAnsi="Times New Roman" w:cs="Times New Roman"/>
          <w:sz w:val="24"/>
          <w:szCs w:val="24"/>
        </w:rPr>
        <w:t>СРм</w:t>
      </w:r>
      <w:proofErr w:type="spellEnd"/>
      <w:r w:rsidRPr="00E67FAA">
        <w:rPr>
          <w:rFonts w:ascii="Times New Roman" w:hAnsi="Times New Roman" w:cs="Times New Roman"/>
          <w:sz w:val="24"/>
          <w:szCs w:val="24"/>
          <w:vertAlign w:val="subscript"/>
        </w:rPr>
        <w:t xml:space="preserve"> п/п</w:t>
      </w:r>
      <w:r w:rsidRPr="00E67FAA">
        <w:rPr>
          <w:rFonts w:ascii="Times New Roman" w:hAnsi="Times New Roman" w:cs="Times New Roman"/>
          <w:sz w:val="24"/>
          <w:szCs w:val="24"/>
        </w:rPr>
        <w:t xml:space="preserve"> = М</w:t>
      </w:r>
      <w:r w:rsidRPr="00E67FAA">
        <w:rPr>
          <w:rFonts w:ascii="Times New Roman" w:hAnsi="Times New Roman" w:cs="Times New Roman"/>
          <w:sz w:val="24"/>
          <w:szCs w:val="24"/>
          <w:vertAlign w:val="subscript"/>
        </w:rPr>
        <w:t> в</w:t>
      </w:r>
      <w:r w:rsidRPr="00E67FAA">
        <w:rPr>
          <w:rFonts w:ascii="Times New Roman" w:hAnsi="Times New Roman" w:cs="Times New Roman"/>
          <w:sz w:val="24"/>
          <w:szCs w:val="24"/>
        </w:rPr>
        <w:t xml:space="preserve"> / М, где:</w:t>
      </w:r>
    </w:p>
    <w:p w14:paraId="338047CC" w14:textId="77777777" w:rsidR="00D6706A" w:rsidRPr="00E67FAA" w:rsidRDefault="00D6706A">
      <w:pPr>
        <w:rPr>
          <w:rFonts w:ascii="Times New Roman" w:hAnsi="Times New Roman" w:cs="Times New Roman"/>
          <w:sz w:val="24"/>
          <w:szCs w:val="24"/>
        </w:rPr>
      </w:pPr>
    </w:p>
    <w:p w14:paraId="5B4F21F8" w14:textId="3F136C5D" w:rsidR="00D6706A" w:rsidRPr="00E67FAA" w:rsidRDefault="00D6706A">
      <w:pPr>
        <w:rPr>
          <w:rFonts w:ascii="Times New Roman" w:hAnsi="Times New Roman" w:cs="Times New Roman"/>
          <w:sz w:val="24"/>
          <w:szCs w:val="24"/>
        </w:rPr>
      </w:pPr>
      <w:proofErr w:type="spellStart"/>
      <w:r w:rsidRPr="00E67FAA">
        <w:rPr>
          <w:rFonts w:ascii="Times New Roman" w:hAnsi="Times New Roman" w:cs="Times New Roman"/>
          <w:sz w:val="24"/>
          <w:szCs w:val="24"/>
        </w:rPr>
        <w:t>СРм</w:t>
      </w:r>
      <w:proofErr w:type="spellEnd"/>
      <w:r w:rsidRPr="00E67FAA">
        <w:rPr>
          <w:rFonts w:ascii="Times New Roman" w:hAnsi="Times New Roman" w:cs="Times New Roman"/>
          <w:sz w:val="24"/>
          <w:szCs w:val="24"/>
          <w:vertAlign w:val="subscript"/>
        </w:rPr>
        <w:t xml:space="preserve"> п/п</w:t>
      </w:r>
      <w:r w:rsidRPr="00E67FAA">
        <w:rPr>
          <w:rFonts w:ascii="Times New Roman" w:hAnsi="Times New Roman" w:cs="Times New Roman"/>
          <w:sz w:val="24"/>
          <w:szCs w:val="24"/>
        </w:rPr>
        <w:t xml:space="preserve"> - степень реализации мероприятий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05D6FE2A" w14:textId="22828EB1"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М</w:t>
      </w:r>
      <w:r w:rsidRPr="00E67FAA">
        <w:rPr>
          <w:rFonts w:ascii="Times New Roman" w:hAnsi="Times New Roman" w:cs="Times New Roman"/>
          <w:sz w:val="24"/>
          <w:szCs w:val="24"/>
          <w:vertAlign w:val="subscript"/>
        </w:rPr>
        <w:t> в</w:t>
      </w:r>
      <w:r w:rsidRPr="00E67FAA">
        <w:rPr>
          <w:rFonts w:ascii="Times New Roman" w:hAnsi="Times New Roman" w:cs="Times New Roman"/>
          <w:sz w:val="24"/>
          <w:szCs w:val="24"/>
        </w:rPr>
        <w:t xml:space="preserve"> - количество мероприятий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выполненных в полном объеме или частично, из числа мероприятий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запланированных к реализации в отчетном году;</w:t>
      </w:r>
    </w:p>
    <w:p w14:paraId="23E14748" w14:textId="3CA743E2"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М - общее количество мероприятий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запланированных к реализации в отчетном году.</w:t>
      </w:r>
    </w:p>
    <w:p w14:paraId="14786D93" w14:textId="73068733" w:rsidR="00D6706A" w:rsidRPr="00E67FAA" w:rsidRDefault="00D6706A">
      <w:pPr>
        <w:rPr>
          <w:rFonts w:ascii="Times New Roman" w:hAnsi="Times New Roman" w:cs="Times New Roman"/>
          <w:sz w:val="24"/>
          <w:szCs w:val="24"/>
        </w:rPr>
      </w:pPr>
      <w:bookmarkStart w:id="26" w:name="sub_1034"/>
      <w:r w:rsidRPr="00E67FAA">
        <w:rPr>
          <w:rFonts w:ascii="Times New Roman" w:hAnsi="Times New Roman" w:cs="Times New Roman"/>
          <w:sz w:val="24"/>
          <w:szCs w:val="24"/>
        </w:rPr>
        <w:t xml:space="preserve">23. Мероприятие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результаты выполнения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w:t>
      </w:r>
      <w:r w:rsidRPr="00E67FAA">
        <w:rPr>
          <w:rFonts w:ascii="Times New Roman" w:hAnsi="Times New Roman" w:cs="Times New Roman"/>
          <w:sz w:val="24"/>
          <w:szCs w:val="24"/>
        </w:rPr>
        <w:lastRenderedPageBreak/>
        <w:t>фактически достигнутое значение показателя (индикатора) составляет 100 процентов</w:t>
      </w:r>
      <w:r w:rsidR="00522D0D">
        <w:rPr>
          <w:rStyle w:val="af5"/>
          <w:rFonts w:ascii="Times New Roman" w:hAnsi="Times New Roman" w:cs="Times New Roman"/>
          <w:sz w:val="24"/>
          <w:szCs w:val="24"/>
        </w:rPr>
        <w:footnoteReference w:id="1"/>
      </w:r>
      <w:r w:rsidRPr="00E67FAA">
        <w:rPr>
          <w:rFonts w:ascii="Times New Roman" w:hAnsi="Times New Roman" w:cs="Times New Roman"/>
          <w:sz w:val="24"/>
          <w:szCs w:val="24"/>
        </w:rPr>
        <w:t>.</w:t>
      </w:r>
    </w:p>
    <w:bookmarkEnd w:id="26"/>
    <w:p w14:paraId="6B1060C3" w14:textId="53DDA290"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В том случае, когда для описания результатов реализации мероприятия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используется несколько показателей (индикаторов), для оценки степени реализации мероприятия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используется среднее арифметическое значение отношений фактических значений показателей к запланированным значениям, выраженное в процентах.</w:t>
      </w:r>
    </w:p>
    <w:p w14:paraId="6E5D1A2A"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В случае если достигнуты не все показатели (индикаторы), используемые для описания результатов реализации мероприятия, либо они достигнуты не в полном объеме, то данное мероприятие считается выполненным частично.</w:t>
      </w:r>
    </w:p>
    <w:p w14:paraId="04C1AAE2" w14:textId="5C6A3992"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Мероприятие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предусматривающее оказание </w:t>
      </w:r>
      <w:r w:rsidR="005372DA">
        <w:rPr>
          <w:rFonts w:ascii="Times New Roman" w:hAnsi="Times New Roman" w:cs="Times New Roman"/>
          <w:sz w:val="24"/>
          <w:szCs w:val="24"/>
        </w:rPr>
        <w:t>муниципальных услуг</w:t>
      </w:r>
      <w:r w:rsidRPr="00E67FAA">
        <w:rPr>
          <w:rFonts w:ascii="Times New Roman" w:hAnsi="Times New Roman" w:cs="Times New Roman"/>
          <w:sz w:val="24"/>
          <w:szCs w:val="24"/>
        </w:rPr>
        <w:t xml:space="preserve"> (работ) на основании </w:t>
      </w:r>
      <w:r w:rsidR="00463971">
        <w:rPr>
          <w:rFonts w:ascii="Times New Roman" w:hAnsi="Times New Roman" w:cs="Times New Roman"/>
          <w:sz w:val="24"/>
          <w:szCs w:val="24"/>
        </w:rPr>
        <w:t>муниципальных</w:t>
      </w:r>
      <w:r w:rsidRPr="00E67FAA">
        <w:rPr>
          <w:rFonts w:ascii="Times New Roman" w:hAnsi="Times New Roman" w:cs="Times New Roman"/>
          <w:sz w:val="24"/>
          <w:szCs w:val="24"/>
        </w:rPr>
        <w:t xml:space="preserve"> заданий, финансовое обеспечение которых осуществляется за счет средств </w:t>
      </w:r>
      <w:r w:rsidR="00463971">
        <w:rPr>
          <w:rFonts w:ascii="Times New Roman" w:hAnsi="Times New Roman" w:cs="Times New Roman"/>
          <w:sz w:val="24"/>
          <w:szCs w:val="24"/>
        </w:rPr>
        <w:t>местного</w:t>
      </w:r>
      <w:r w:rsidRPr="00E67FAA">
        <w:rPr>
          <w:rFonts w:ascii="Times New Roman" w:hAnsi="Times New Roman" w:cs="Times New Roman"/>
          <w:sz w:val="24"/>
          <w:szCs w:val="24"/>
        </w:rPr>
        <w:t xml:space="preserve"> бюджета, считается выполненным в полном объеме в случае выполнения сводных показателей </w:t>
      </w:r>
      <w:r w:rsidR="00463971">
        <w:rPr>
          <w:rFonts w:ascii="Times New Roman" w:hAnsi="Times New Roman" w:cs="Times New Roman"/>
          <w:sz w:val="24"/>
          <w:szCs w:val="24"/>
        </w:rPr>
        <w:t>муниципальных</w:t>
      </w:r>
      <w:r w:rsidRPr="00E67FAA">
        <w:rPr>
          <w:rFonts w:ascii="Times New Roman" w:hAnsi="Times New Roman" w:cs="Times New Roman"/>
          <w:sz w:val="24"/>
          <w:szCs w:val="24"/>
        </w:rPr>
        <w:t xml:space="preserve"> заданий по объему и по качеству </w:t>
      </w:r>
      <w:r w:rsidR="005372DA">
        <w:rPr>
          <w:rFonts w:ascii="Times New Roman" w:hAnsi="Times New Roman" w:cs="Times New Roman"/>
          <w:sz w:val="24"/>
          <w:szCs w:val="24"/>
        </w:rPr>
        <w:t>муниципальных услуг</w:t>
      </w:r>
      <w:r w:rsidRPr="00E67FAA">
        <w:rPr>
          <w:rFonts w:ascii="Times New Roman" w:hAnsi="Times New Roman" w:cs="Times New Roman"/>
          <w:sz w:val="24"/>
          <w:szCs w:val="24"/>
        </w:rPr>
        <w:t xml:space="preserve"> (работ) на 95 процентов от установленных значений на отчетный год.</w:t>
      </w:r>
    </w:p>
    <w:p w14:paraId="14C549B1" w14:textId="63F53DE2"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По иным мероприятиям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результаты реализации могут оцениваться как наступление или не</w:t>
      </w:r>
      <w:r w:rsidR="009A5A63">
        <w:rPr>
          <w:rFonts w:ascii="Times New Roman" w:hAnsi="Times New Roman" w:cs="Times New Roman"/>
          <w:sz w:val="24"/>
          <w:szCs w:val="24"/>
        </w:rPr>
        <w:t xml:space="preserve"> </w:t>
      </w:r>
      <w:r w:rsidRPr="00E67FAA">
        <w:rPr>
          <w:rFonts w:ascii="Times New Roman" w:hAnsi="Times New Roman" w:cs="Times New Roman"/>
          <w:sz w:val="24"/>
          <w:szCs w:val="24"/>
        </w:rPr>
        <w:t xml:space="preserve">наступление контрольного события (событий) и (или) достижение качественного результата (оценка проводится </w:t>
      </w:r>
      <w:proofErr w:type="spellStart"/>
      <w:r w:rsidRPr="00E67FAA">
        <w:rPr>
          <w:rFonts w:ascii="Times New Roman" w:hAnsi="Times New Roman" w:cs="Times New Roman"/>
          <w:sz w:val="24"/>
          <w:szCs w:val="24"/>
        </w:rPr>
        <w:t>экспертно</w:t>
      </w:r>
      <w:proofErr w:type="spellEnd"/>
      <w:r w:rsidRPr="00E67FAA">
        <w:rPr>
          <w:rFonts w:ascii="Times New Roman" w:hAnsi="Times New Roman" w:cs="Times New Roman"/>
          <w:sz w:val="24"/>
          <w:szCs w:val="24"/>
        </w:rPr>
        <w:t>).</w:t>
      </w:r>
    </w:p>
    <w:p w14:paraId="6FA8B782" w14:textId="0CBEFCAE"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В случае если в </w:t>
      </w:r>
      <w:r w:rsidR="00660AB5">
        <w:rPr>
          <w:rFonts w:ascii="Times New Roman" w:hAnsi="Times New Roman" w:cs="Times New Roman"/>
          <w:sz w:val="24"/>
          <w:szCs w:val="24"/>
        </w:rPr>
        <w:t xml:space="preserve">структурных </w:t>
      </w:r>
      <w:r w:rsidR="005372DA">
        <w:rPr>
          <w:rFonts w:ascii="Times New Roman" w:hAnsi="Times New Roman" w:cs="Times New Roman"/>
          <w:sz w:val="24"/>
          <w:szCs w:val="24"/>
        </w:rPr>
        <w:t>элемент</w:t>
      </w:r>
      <w:r w:rsidR="009A5A63">
        <w:rPr>
          <w:rFonts w:ascii="Times New Roman" w:hAnsi="Times New Roman" w:cs="Times New Roman"/>
          <w:sz w:val="24"/>
          <w:szCs w:val="24"/>
        </w:rPr>
        <w:t>ах</w:t>
      </w:r>
      <w:r w:rsidRPr="00E67FAA">
        <w:rPr>
          <w:rFonts w:ascii="Times New Roman" w:hAnsi="Times New Roman" w:cs="Times New Roman"/>
          <w:sz w:val="24"/>
          <w:szCs w:val="24"/>
        </w:rPr>
        <w:t xml:space="preserve"> в качестве мероприятия включен проект, то степень реализации мероприятий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рассчитывается по следующей формуле:</w:t>
      </w:r>
    </w:p>
    <w:p w14:paraId="3694D683" w14:textId="77777777" w:rsidR="00D6706A" w:rsidRPr="00E67FAA" w:rsidRDefault="00D6706A">
      <w:pPr>
        <w:rPr>
          <w:rFonts w:ascii="Times New Roman" w:hAnsi="Times New Roman" w:cs="Times New Roman"/>
          <w:sz w:val="24"/>
          <w:szCs w:val="24"/>
        </w:rPr>
      </w:pPr>
    </w:p>
    <w:p w14:paraId="06F622CE" w14:textId="77777777" w:rsidR="00D6706A" w:rsidRPr="00E67FAA" w:rsidRDefault="00D6706A">
      <w:pPr>
        <w:ind w:firstLine="698"/>
        <w:jc w:val="center"/>
        <w:rPr>
          <w:rFonts w:ascii="Times New Roman" w:hAnsi="Times New Roman" w:cs="Times New Roman"/>
          <w:sz w:val="24"/>
          <w:szCs w:val="24"/>
        </w:rPr>
      </w:pPr>
      <w:proofErr w:type="spellStart"/>
      <w:r w:rsidRPr="00E67FAA">
        <w:rPr>
          <w:rFonts w:ascii="Times New Roman" w:hAnsi="Times New Roman" w:cs="Times New Roman"/>
          <w:sz w:val="24"/>
          <w:szCs w:val="24"/>
        </w:rPr>
        <w:t>СРм</w:t>
      </w:r>
      <w:proofErr w:type="spellEnd"/>
      <w:r w:rsidRPr="00E67FAA">
        <w:rPr>
          <w:rFonts w:ascii="Times New Roman" w:hAnsi="Times New Roman" w:cs="Times New Roman"/>
          <w:sz w:val="24"/>
          <w:szCs w:val="24"/>
          <w:vertAlign w:val="subscript"/>
        </w:rPr>
        <w:t> п/п</w:t>
      </w:r>
      <w:r w:rsidRPr="00E67FAA">
        <w:rPr>
          <w:rFonts w:ascii="Times New Roman" w:hAnsi="Times New Roman" w:cs="Times New Roman"/>
          <w:sz w:val="24"/>
          <w:szCs w:val="24"/>
        </w:rPr>
        <w:t xml:space="preserve"> = (М</w:t>
      </w:r>
      <w:r w:rsidRPr="00E67FAA">
        <w:rPr>
          <w:rFonts w:ascii="Times New Roman" w:hAnsi="Times New Roman" w:cs="Times New Roman"/>
          <w:sz w:val="24"/>
          <w:szCs w:val="24"/>
          <w:vertAlign w:val="subscript"/>
        </w:rPr>
        <w:t> в/</w:t>
      </w:r>
      <w:proofErr w:type="spellStart"/>
      <w:r w:rsidRPr="00E67FAA">
        <w:rPr>
          <w:rFonts w:ascii="Times New Roman" w:hAnsi="Times New Roman" w:cs="Times New Roman"/>
          <w:sz w:val="24"/>
          <w:szCs w:val="24"/>
          <w:vertAlign w:val="subscript"/>
        </w:rPr>
        <w:t>бпр</w:t>
      </w:r>
      <w:proofErr w:type="spellEnd"/>
      <w:r w:rsidRPr="00E67FAA">
        <w:rPr>
          <w:rFonts w:ascii="Times New Roman" w:hAnsi="Times New Roman" w:cs="Times New Roman"/>
          <w:sz w:val="24"/>
          <w:szCs w:val="24"/>
        </w:rPr>
        <w:t xml:space="preserve"> / М</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бпр</w:t>
      </w:r>
      <w:proofErr w:type="spellEnd"/>
      <w:r w:rsidRPr="00E67FAA">
        <w:rPr>
          <w:rFonts w:ascii="Times New Roman" w:hAnsi="Times New Roman" w:cs="Times New Roman"/>
          <w:sz w:val="24"/>
          <w:szCs w:val="24"/>
        </w:rPr>
        <w:t xml:space="preserve"> х h) + (ЭР</w:t>
      </w:r>
      <w:r w:rsidRPr="00E67FAA">
        <w:rPr>
          <w:rFonts w:ascii="Times New Roman" w:hAnsi="Times New Roman" w:cs="Times New Roman"/>
          <w:sz w:val="24"/>
          <w:szCs w:val="24"/>
          <w:vertAlign w:val="subscript"/>
        </w:rPr>
        <w:t> п/р</w:t>
      </w:r>
      <w:r w:rsidRPr="00E67FAA">
        <w:rPr>
          <w:rFonts w:ascii="Times New Roman" w:hAnsi="Times New Roman" w:cs="Times New Roman"/>
          <w:sz w:val="24"/>
          <w:szCs w:val="24"/>
        </w:rPr>
        <w:t xml:space="preserve"> х f), где:</w:t>
      </w:r>
    </w:p>
    <w:p w14:paraId="2BA1E9B1" w14:textId="77777777" w:rsidR="00D6706A" w:rsidRPr="00E67FAA" w:rsidRDefault="00D6706A">
      <w:pPr>
        <w:rPr>
          <w:rFonts w:ascii="Times New Roman" w:hAnsi="Times New Roman" w:cs="Times New Roman"/>
          <w:sz w:val="24"/>
          <w:szCs w:val="24"/>
        </w:rPr>
      </w:pPr>
    </w:p>
    <w:p w14:paraId="7D8EEF42" w14:textId="08D86F36" w:rsidR="00D6706A" w:rsidRPr="00E67FAA" w:rsidRDefault="00D6706A">
      <w:pPr>
        <w:rPr>
          <w:rFonts w:ascii="Times New Roman" w:hAnsi="Times New Roman" w:cs="Times New Roman"/>
          <w:sz w:val="24"/>
          <w:szCs w:val="24"/>
        </w:rPr>
      </w:pPr>
      <w:proofErr w:type="spellStart"/>
      <w:r w:rsidRPr="00E67FAA">
        <w:rPr>
          <w:rFonts w:ascii="Times New Roman" w:hAnsi="Times New Roman" w:cs="Times New Roman"/>
          <w:sz w:val="24"/>
          <w:szCs w:val="24"/>
        </w:rPr>
        <w:t>СРм</w:t>
      </w:r>
      <w:proofErr w:type="spellEnd"/>
      <w:r w:rsidRPr="00E67FAA">
        <w:rPr>
          <w:rFonts w:ascii="Times New Roman" w:hAnsi="Times New Roman" w:cs="Times New Roman"/>
          <w:sz w:val="24"/>
          <w:szCs w:val="24"/>
          <w:vertAlign w:val="subscript"/>
        </w:rPr>
        <w:t> п/п</w:t>
      </w:r>
      <w:r w:rsidRPr="00E67FAA">
        <w:rPr>
          <w:rFonts w:ascii="Times New Roman" w:hAnsi="Times New Roman" w:cs="Times New Roman"/>
          <w:sz w:val="24"/>
          <w:szCs w:val="24"/>
        </w:rPr>
        <w:t xml:space="preserve"> - степень реализации мероприятий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6F7DAD83" w14:textId="47FBEA11"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М</w:t>
      </w:r>
      <w:r w:rsidRPr="00E67FAA">
        <w:rPr>
          <w:rFonts w:ascii="Times New Roman" w:hAnsi="Times New Roman" w:cs="Times New Roman"/>
          <w:sz w:val="24"/>
          <w:szCs w:val="24"/>
          <w:vertAlign w:val="subscript"/>
        </w:rPr>
        <w:t> в/</w:t>
      </w:r>
      <w:proofErr w:type="spellStart"/>
      <w:r w:rsidRPr="00E67FAA">
        <w:rPr>
          <w:rFonts w:ascii="Times New Roman" w:hAnsi="Times New Roman" w:cs="Times New Roman"/>
          <w:sz w:val="24"/>
          <w:szCs w:val="24"/>
          <w:vertAlign w:val="subscript"/>
        </w:rPr>
        <w:t>бпр</w:t>
      </w:r>
      <w:proofErr w:type="spellEnd"/>
      <w:r w:rsidRPr="00E67FAA">
        <w:rPr>
          <w:rFonts w:ascii="Times New Roman" w:hAnsi="Times New Roman" w:cs="Times New Roman"/>
          <w:sz w:val="24"/>
          <w:szCs w:val="24"/>
        </w:rPr>
        <w:t xml:space="preserve"> - количество мероприятий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выполненных в полном объеме или частично, из числа мероприятий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запланированных к реализации в отчетном году (без учета мероприятий проекта);</w:t>
      </w:r>
    </w:p>
    <w:p w14:paraId="43766237" w14:textId="51B1D7F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М</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бпр</w:t>
      </w:r>
      <w:proofErr w:type="spellEnd"/>
      <w:r w:rsidRPr="00E67FAA">
        <w:rPr>
          <w:rFonts w:ascii="Times New Roman" w:hAnsi="Times New Roman" w:cs="Times New Roman"/>
          <w:sz w:val="24"/>
          <w:szCs w:val="24"/>
        </w:rPr>
        <w:t xml:space="preserve"> - общее количество мероприятий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запланированных к реализации в отчетном году (без учета мероприятий проекта);</w:t>
      </w:r>
    </w:p>
    <w:p w14:paraId="2FA2B9EA" w14:textId="3FDD1310"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h - доля финансирования мероприятий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(без учета объемов финансирования, направленных на реализацию проекта) в общем объеме финансирования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10C308FF"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ЭР</w:t>
      </w:r>
      <w:r w:rsidRPr="00E67FAA">
        <w:rPr>
          <w:rFonts w:ascii="Times New Roman" w:hAnsi="Times New Roman" w:cs="Times New Roman"/>
          <w:sz w:val="24"/>
          <w:szCs w:val="24"/>
          <w:vertAlign w:val="subscript"/>
        </w:rPr>
        <w:t> п/р</w:t>
      </w:r>
      <w:r w:rsidRPr="00E67FAA">
        <w:rPr>
          <w:rFonts w:ascii="Times New Roman" w:hAnsi="Times New Roman" w:cs="Times New Roman"/>
          <w:sz w:val="24"/>
          <w:szCs w:val="24"/>
        </w:rPr>
        <w:t xml:space="preserve"> - эффективность реализации проекта;</w:t>
      </w:r>
    </w:p>
    <w:p w14:paraId="253CE0F3" w14:textId="52203A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f - доля финансирования проекта в рамках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в общем объеме финансирования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2B8E9A9A" w14:textId="4707CD93" w:rsidR="00D6706A" w:rsidRPr="00E67FAA" w:rsidRDefault="00D6706A">
      <w:pPr>
        <w:rPr>
          <w:rFonts w:ascii="Times New Roman" w:hAnsi="Times New Roman" w:cs="Times New Roman"/>
          <w:sz w:val="24"/>
          <w:szCs w:val="24"/>
        </w:rPr>
      </w:pPr>
      <w:bookmarkStart w:id="27" w:name="sub_1035"/>
      <w:r w:rsidRPr="00E67FAA">
        <w:rPr>
          <w:rFonts w:ascii="Times New Roman" w:hAnsi="Times New Roman" w:cs="Times New Roman"/>
          <w:sz w:val="24"/>
          <w:szCs w:val="24"/>
        </w:rPr>
        <w:t xml:space="preserve">24. Степень соответствия фактически произведенных затрат на реализацию </w:t>
      </w:r>
      <w:r w:rsidR="00660AB5">
        <w:rPr>
          <w:rFonts w:ascii="Times New Roman" w:hAnsi="Times New Roman" w:cs="Times New Roman"/>
          <w:sz w:val="24"/>
          <w:szCs w:val="24"/>
        </w:rPr>
        <w:t>структурных элементов</w:t>
      </w:r>
      <w:r w:rsidRPr="00E67FAA">
        <w:rPr>
          <w:rFonts w:ascii="Times New Roman" w:hAnsi="Times New Roman" w:cs="Times New Roman"/>
          <w:sz w:val="24"/>
          <w:szCs w:val="24"/>
        </w:rPr>
        <w:t xml:space="preserve"> запланированному уровню затрат на реализацию </w:t>
      </w:r>
      <w:r w:rsidR="00660AB5">
        <w:rPr>
          <w:rFonts w:ascii="Times New Roman" w:hAnsi="Times New Roman" w:cs="Times New Roman"/>
          <w:sz w:val="24"/>
          <w:szCs w:val="24"/>
        </w:rPr>
        <w:t>структурных элементов</w:t>
      </w:r>
      <w:r w:rsidRPr="00E67FAA">
        <w:rPr>
          <w:rFonts w:ascii="Times New Roman" w:hAnsi="Times New Roman" w:cs="Times New Roman"/>
          <w:sz w:val="24"/>
          <w:szCs w:val="24"/>
        </w:rPr>
        <w:t>.</w:t>
      </w:r>
    </w:p>
    <w:bookmarkEnd w:id="27"/>
    <w:p w14:paraId="18CDD4FF" w14:textId="6F6FBE4F"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Степень соответствия фактически произведенных затрат на реализацию </w:t>
      </w:r>
      <w:r w:rsidR="00660AB5">
        <w:rPr>
          <w:rFonts w:ascii="Times New Roman" w:hAnsi="Times New Roman" w:cs="Times New Roman"/>
          <w:sz w:val="24"/>
          <w:szCs w:val="24"/>
        </w:rPr>
        <w:t>структурных элементов</w:t>
      </w:r>
      <w:r w:rsidRPr="00E67FAA">
        <w:rPr>
          <w:rFonts w:ascii="Times New Roman" w:hAnsi="Times New Roman" w:cs="Times New Roman"/>
          <w:sz w:val="24"/>
          <w:szCs w:val="24"/>
        </w:rPr>
        <w:t xml:space="preserve"> запланированному уровню затрат на реализацию </w:t>
      </w:r>
      <w:r w:rsidR="00660AB5">
        <w:rPr>
          <w:rFonts w:ascii="Times New Roman" w:hAnsi="Times New Roman" w:cs="Times New Roman"/>
          <w:sz w:val="24"/>
          <w:szCs w:val="24"/>
        </w:rPr>
        <w:t>структурных элементов</w:t>
      </w:r>
      <w:r w:rsidRPr="00E67FAA">
        <w:rPr>
          <w:rFonts w:ascii="Times New Roman" w:hAnsi="Times New Roman" w:cs="Times New Roman"/>
          <w:sz w:val="24"/>
          <w:szCs w:val="24"/>
        </w:rPr>
        <w:t xml:space="preserve"> рассчитывается по следующей формуле:</w:t>
      </w:r>
    </w:p>
    <w:p w14:paraId="2B710651" w14:textId="77777777" w:rsidR="00D6706A" w:rsidRPr="00E67FAA" w:rsidRDefault="00D6706A">
      <w:pPr>
        <w:rPr>
          <w:rFonts w:ascii="Times New Roman" w:hAnsi="Times New Roman" w:cs="Times New Roman"/>
          <w:sz w:val="24"/>
          <w:szCs w:val="24"/>
        </w:rPr>
      </w:pPr>
    </w:p>
    <w:p w14:paraId="2A0C1670" w14:textId="77777777" w:rsidR="00D6706A" w:rsidRPr="00E67FAA" w:rsidRDefault="00D6706A">
      <w:pPr>
        <w:ind w:firstLine="698"/>
        <w:jc w:val="center"/>
        <w:rPr>
          <w:rFonts w:ascii="Times New Roman" w:hAnsi="Times New Roman" w:cs="Times New Roman"/>
          <w:sz w:val="24"/>
          <w:szCs w:val="24"/>
        </w:rPr>
      </w:pPr>
      <w:proofErr w:type="spellStart"/>
      <w:r w:rsidRPr="00E67FAA">
        <w:rPr>
          <w:rFonts w:ascii="Times New Roman" w:hAnsi="Times New Roman" w:cs="Times New Roman"/>
          <w:sz w:val="24"/>
          <w:szCs w:val="24"/>
        </w:rPr>
        <w:t>Ссуз</w:t>
      </w:r>
      <w:proofErr w:type="spellEnd"/>
      <w:r w:rsidRPr="00E67FAA">
        <w:rPr>
          <w:rFonts w:ascii="Times New Roman" w:hAnsi="Times New Roman" w:cs="Times New Roman"/>
          <w:sz w:val="24"/>
          <w:szCs w:val="24"/>
          <w:vertAlign w:val="subscript"/>
        </w:rPr>
        <w:t> п/п</w:t>
      </w:r>
      <w:r w:rsidRPr="00E67FAA">
        <w:rPr>
          <w:rFonts w:ascii="Times New Roman" w:hAnsi="Times New Roman" w:cs="Times New Roman"/>
          <w:sz w:val="24"/>
          <w:szCs w:val="24"/>
        </w:rPr>
        <w:t xml:space="preserve"> = З</w:t>
      </w:r>
      <w:r w:rsidRPr="00E67FAA">
        <w:rPr>
          <w:rFonts w:ascii="Times New Roman" w:hAnsi="Times New Roman" w:cs="Times New Roman"/>
          <w:sz w:val="24"/>
          <w:szCs w:val="24"/>
          <w:vertAlign w:val="subscript"/>
        </w:rPr>
        <w:t> ф</w:t>
      </w:r>
      <w:r w:rsidRPr="00E67FAA">
        <w:rPr>
          <w:rFonts w:ascii="Times New Roman" w:hAnsi="Times New Roman" w:cs="Times New Roman"/>
          <w:sz w:val="24"/>
          <w:szCs w:val="24"/>
        </w:rPr>
        <w:t xml:space="preserve"> / З</w:t>
      </w:r>
      <w:r w:rsidRPr="00E67FAA">
        <w:rPr>
          <w:rFonts w:ascii="Times New Roman" w:hAnsi="Times New Roman" w:cs="Times New Roman"/>
          <w:sz w:val="24"/>
          <w:szCs w:val="24"/>
          <w:vertAlign w:val="subscript"/>
        </w:rPr>
        <w:t> п</w:t>
      </w:r>
      <w:r w:rsidRPr="00E67FAA">
        <w:rPr>
          <w:rFonts w:ascii="Times New Roman" w:hAnsi="Times New Roman" w:cs="Times New Roman"/>
          <w:sz w:val="24"/>
          <w:szCs w:val="24"/>
        </w:rPr>
        <w:t>, где:</w:t>
      </w:r>
    </w:p>
    <w:p w14:paraId="2CC58554" w14:textId="77777777" w:rsidR="00D6706A" w:rsidRPr="00E67FAA" w:rsidRDefault="00D6706A">
      <w:pPr>
        <w:rPr>
          <w:rFonts w:ascii="Times New Roman" w:hAnsi="Times New Roman" w:cs="Times New Roman"/>
          <w:sz w:val="24"/>
          <w:szCs w:val="24"/>
        </w:rPr>
      </w:pPr>
    </w:p>
    <w:p w14:paraId="3098BBA9" w14:textId="0FB61C8F" w:rsidR="00D6706A" w:rsidRPr="00E67FAA" w:rsidRDefault="00D6706A">
      <w:pPr>
        <w:rPr>
          <w:rFonts w:ascii="Times New Roman" w:hAnsi="Times New Roman" w:cs="Times New Roman"/>
          <w:sz w:val="24"/>
          <w:szCs w:val="24"/>
        </w:rPr>
      </w:pPr>
      <w:proofErr w:type="spellStart"/>
      <w:r w:rsidRPr="00E67FAA">
        <w:rPr>
          <w:rFonts w:ascii="Times New Roman" w:hAnsi="Times New Roman" w:cs="Times New Roman"/>
          <w:sz w:val="24"/>
          <w:szCs w:val="24"/>
        </w:rPr>
        <w:t>Ссуз</w:t>
      </w:r>
      <w:proofErr w:type="spellEnd"/>
      <w:r w:rsidRPr="00E67FAA">
        <w:rPr>
          <w:rFonts w:ascii="Times New Roman" w:hAnsi="Times New Roman" w:cs="Times New Roman"/>
          <w:sz w:val="24"/>
          <w:szCs w:val="24"/>
          <w:vertAlign w:val="subscript"/>
        </w:rPr>
        <w:t> п/п</w:t>
      </w:r>
      <w:r w:rsidRPr="00E67FAA">
        <w:rPr>
          <w:rFonts w:ascii="Times New Roman" w:hAnsi="Times New Roman" w:cs="Times New Roman"/>
          <w:sz w:val="24"/>
          <w:szCs w:val="24"/>
        </w:rPr>
        <w:t xml:space="preserve"> - степень соответствия фактически произведенных затрат на реализацию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запланированному уровню затрат;</w:t>
      </w:r>
    </w:p>
    <w:p w14:paraId="6E641B8F" w14:textId="34C35841"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lastRenderedPageBreak/>
        <w:t>З</w:t>
      </w:r>
      <w:r w:rsidRPr="00E67FAA">
        <w:rPr>
          <w:rFonts w:ascii="Times New Roman" w:hAnsi="Times New Roman" w:cs="Times New Roman"/>
          <w:sz w:val="24"/>
          <w:szCs w:val="24"/>
          <w:vertAlign w:val="subscript"/>
        </w:rPr>
        <w:t> ф</w:t>
      </w:r>
      <w:r w:rsidRPr="00E67FAA">
        <w:rPr>
          <w:rFonts w:ascii="Times New Roman" w:hAnsi="Times New Roman" w:cs="Times New Roman"/>
          <w:sz w:val="24"/>
          <w:szCs w:val="24"/>
        </w:rPr>
        <w:t xml:space="preserve"> - фактические расходы на реализацию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в отчетном году;</w:t>
      </w:r>
    </w:p>
    <w:p w14:paraId="11821CA3" w14:textId="1638534E"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З</w:t>
      </w:r>
      <w:r w:rsidRPr="00E67FAA">
        <w:rPr>
          <w:rFonts w:ascii="Times New Roman" w:hAnsi="Times New Roman" w:cs="Times New Roman"/>
          <w:sz w:val="24"/>
          <w:szCs w:val="24"/>
          <w:vertAlign w:val="subscript"/>
        </w:rPr>
        <w:t> п</w:t>
      </w:r>
      <w:r w:rsidRPr="00E67FAA">
        <w:rPr>
          <w:rFonts w:ascii="Times New Roman" w:hAnsi="Times New Roman" w:cs="Times New Roman"/>
          <w:sz w:val="24"/>
          <w:szCs w:val="24"/>
        </w:rPr>
        <w:t xml:space="preserve"> - плановые расходы на реализацию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в отчетном году.</w:t>
      </w:r>
    </w:p>
    <w:p w14:paraId="47914B0B" w14:textId="7B78F06F"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В качестве плановых расходов из средств </w:t>
      </w:r>
      <w:r w:rsidR="00463971">
        <w:rPr>
          <w:rFonts w:ascii="Times New Roman" w:hAnsi="Times New Roman" w:cs="Times New Roman"/>
          <w:sz w:val="24"/>
          <w:szCs w:val="24"/>
        </w:rPr>
        <w:t xml:space="preserve">местного </w:t>
      </w:r>
      <w:r w:rsidRPr="00E67FAA">
        <w:rPr>
          <w:rFonts w:ascii="Times New Roman" w:hAnsi="Times New Roman" w:cs="Times New Roman"/>
          <w:sz w:val="24"/>
          <w:szCs w:val="24"/>
        </w:rPr>
        <w:t xml:space="preserve">бюджета указываются данные по бюджетным ассигнованиям, предусмотренным на реализацию соответствующей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в </w:t>
      </w:r>
      <w:r w:rsidR="00463971">
        <w:rPr>
          <w:rFonts w:ascii="Times New Roman" w:hAnsi="Times New Roman" w:cs="Times New Roman"/>
          <w:sz w:val="24"/>
          <w:szCs w:val="24"/>
        </w:rPr>
        <w:t>местном</w:t>
      </w:r>
      <w:r w:rsidRPr="00E67FAA">
        <w:rPr>
          <w:rFonts w:ascii="Times New Roman" w:hAnsi="Times New Roman" w:cs="Times New Roman"/>
          <w:sz w:val="24"/>
          <w:szCs w:val="24"/>
        </w:rPr>
        <w:t xml:space="preserve"> бюджете по состоянию на 31 декабря отчетного года.</w:t>
      </w:r>
    </w:p>
    <w:p w14:paraId="2BF8B6D2" w14:textId="3A810B95"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по состоянию на 31 декабря отчетного года.</w:t>
      </w:r>
    </w:p>
    <w:p w14:paraId="2BBBF0BE" w14:textId="7F29BB24"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25. Степень достижения целей и решения задач </w:t>
      </w:r>
      <w:r w:rsidR="00660AB5">
        <w:rPr>
          <w:rFonts w:ascii="Times New Roman" w:hAnsi="Times New Roman" w:cs="Times New Roman"/>
          <w:sz w:val="24"/>
          <w:szCs w:val="24"/>
        </w:rPr>
        <w:t>структурных элементов</w:t>
      </w:r>
      <w:r w:rsidRPr="00E67FAA">
        <w:rPr>
          <w:rFonts w:ascii="Times New Roman" w:hAnsi="Times New Roman" w:cs="Times New Roman"/>
          <w:sz w:val="24"/>
          <w:szCs w:val="24"/>
        </w:rPr>
        <w:t xml:space="preserve"> рассчитывается по формуле:</w:t>
      </w:r>
    </w:p>
    <w:p w14:paraId="640F85DC" w14:textId="77777777" w:rsidR="00D6706A" w:rsidRPr="00E67FAA" w:rsidRDefault="00D6706A">
      <w:pPr>
        <w:rPr>
          <w:rFonts w:ascii="Times New Roman" w:hAnsi="Times New Roman" w:cs="Times New Roman"/>
          <w:sz w:val="24"/>
          <w:szCs w:val="24"/>
        </w:rPr>
      </w:pPr>
    </w:p>
    <w:p w14:paraId="428F24C9" w14:textId="233B0D3C" w:rsidR="00D6706A" w:rsidRPr="00E67FAA" w:rsidRDefault="0077330A">
      <w:pPr>
        <w:ind w:firstLine="698"/>
        <w:jc w:val="center"/>
        <w:rPr>
          <w:rFonts w:ascii="Times New Roman" w:hAnsi="Times New Roman" w:cs="Times New Roman"/>
          <w:sz w:val="24"/>
          <w:szCs w:val="24"/>
        </w:rPr>
      </w:pPr>
      <w:r w:rsidRPr="00E67FAA">
        <w:rPr>
          <w:rFonts w:ascii="Times New Roman" w:hAnsi="Times New Roman" w:cs="Times New Roman"/>
          <w:noProof/>
          <w:sz w:val="24"/>
          <w:szCs w:val="24"/>
        </w:rPr>
        <w:drawing>
          <wp:inline distT="0" distB="0" distL="0" distR="0" wp14:anchorId="728DD6D0" wp14:editId="48C40686">
            <wp:extent cx="163830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342900"/>
                    </a:xfrm>
                    <a:prstGeom prst="rect">
                      <a:avLst/>
                    </a:prstGeom>
                    <a:noFill/>
                    <a:ln>
                      <a:noFill/>
                    </a:ln>
                  </pic:spPr>
                </pic:pic>
              </a:graphicData>
            </a:graphic>
          </wp:inline>
        </w:drawing>
      </w:r>
      <w:r w:rsidR="00D6706A" w:rsidRPr="00E67FAA">
        <w:rPr>
          <w:rFonts w:ascii="Times New Roman" w:hAnsi="Times New Roman" w:cs="Times New Roman"/>
          <w:sz w:val="24"/>
          <w:szCs w:val="24"/>
        </w:rPr>
        <w:t>, где:</w:t>
      </w:r>
    </w:p>
    <w:p w14:paraId="08830106" w14:textId="77777777" w:rsidR="00D6706A" w:rsidRPr="00E67FAA" w:rsidRDefault="00D6706A">
      <w:pPr>
        <w:rPr>
          <w:rFonts w:ascii="Times New Roman" w:hAnsi="Times New Roman" w:cs="Times New Roman"/>
          <w:sz w:val="24"/>
          <w:szCs w:val="24"/>
        </w:rPr>
      </w:pPr>
    </w:p>
    <w:p w14:paraId="24CAFA07" w14:textId="15916060"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СР</w:t>
      </w:r>
      <w:r w:rsidRPr="00E67FAA">
        <w:rPr>
          <w:rFonts w:ascii="Times New Roman" w:hAnsi="Times New Roman" w:cs="Times New Roman"/>
          <w:sz w:val="24"/>
          <w:szCs w:val="24"/>
          <w:vertAlign w:val="subscript"/>
        </w:rPr>
        <w:t> п/п</w:t>
      </w:r>
      <w:r w:rsidRPr="00E67FAA">
        <w:rPr>
          <w:rFonts w:ascii="Times New Roman" w:hAnsi="Times New Roman" w:cs="Times New Roman"/>
          <w:sz w:val="24"/>
          <w:szCs w:val="24"/>
        </w:rPr>
        <w:t xml:space="preserve"> - степень достижения целей и решения задач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19E6B6E3" w14:textId="605B7CC6"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СД</w:t>
      </w:r>
      <w:r w:rsidRPr="00E67FAA">
        <w:rPr>
          <w:rFonts w:ascii="Times New Roman" w:hAnsi="Times New Roman" w:cs="Times New Roman"/>
          <w:sz w:val="24"/>
          <w:szCs w:val="24"/>
          <w:vertAlign w:val="subscript"/>
        </w:rPr>
        <w:t> п/</w:t>
      </w:r>
      <w:proofErr w:type="spellStart"/>
      <w:r w:rsidRPr="00E67FAA">
        <w:rPr>
          <w:rFonts w:ascii="Times New Roman" w:hAnsi="Times New Roman" w:cs="Times New Roman"/>
          <w:sz w:val="24"/>
          <w:szCs w:val="24"/>
          <w:vertAlign w:val="subscript"/>
        </w:rPr>
        <w:t>ппз</w:t>
      </w:r>
      <w:proofErr w:type="spellEnd"/>
      <w:r w:rsidRPr="00E67FAA">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4302DBDC" w14:textId="025BA5FB"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N - число показателей (индикаторов), характеризующих цели и задачи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5FB96601" w14:textId="11384BE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Для определения степени достижения целей и решения задач </w:t>
      </w:r>
      <w:r w:rsidR="00660AB5">
        <w:rPr>
          <w:rFonts w:ascii="Times New Roman" w:hAnsi="Times New Roman" w:cs="Times New Roman"/>
          <w:sz w:val="24"/>
          <w:szCs w:val="24"/>
        </w:rPr>
        <w:t>структурных элементов</w:t>
      </w:r>
      <w:r w:rsidRPr="00E67FAA">
        <w:rPr>
          <w:rFonts w:ascii="Times New Roman" w:hAnsi="Times New Roman" w:cs="Times New Roman"/>
          <w:sz w:val="24"/>
          <w:szCs w:val="24"/>
        </w:rPr>
        <w:t xml:space="preserve"> определяется степень достижения значений показателей (индикаторов) непосредственного результата, характеризующих цели и задачи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(СД</w:t>
      </w:r>
      <w:r w:rsidRPr="00E67FAA">
        <w:rPr>
          <w:rFonts w:ascii="Times New Roman" w:hAnsi="Times New Roman" w:cs="Times New Roman"/>
          <w:sz w:val="24"/>
          <w:szCs w:val="24"/>
          <w:vertAlign w:val="subscript"/>
        </w:rPr>
        <w:t> п/</w:t>
      </w:r>
      <w:proofErr w:type="spellStart"/>
      <w:r w:rsidRPr="00E67FAA">
        <w:rPr>
          <w:rFonts w:ascii="Times New Roman" w:hAnsi="Times New Roman" w:cs="Times New Roman"/>
          <w:sz w:val="24"/>
          <w:szCs w:val="24"/>
          <w:vertAlign w:val="subscript"/>
        </w:rPr>
        <w:t>ппз</w:t>
      </w:r>
      <w:proofErr w:type="spellEnd"/>
      <w:r w:rsidRPr="00E67FAA">
        <w:rPr>
          <w:rFonts w:ascii="Times New Roman" w:hAnsi="Times New Roman" w:cs="Times New Roman"/>
          <w:sz w:val="24"/>
          <w:szCs w:val="24"/>
        </w:rPr>
        <w:t>) по следующим формулам:</w:t>
      </w:r>
    </w:p>
    <w:p w14:paraId="668B2175"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для показателей (индикаторов), желаемой тенденцией развития которых является увеличение значений:</w:t>
      </w:r>
    </w:p>
    <w:p w14:paraId="028F7154" w14:textId="77777777" w:rsidR="00D6706A" w:rsidRPr="00E67FAA" w:rsidRDefault="00D6706A">
      <w:pPr>
        <w:rPr>
          <w:rFonts w:ascii="Times New Roman" w:hAnsi="Times New Roman" w:cs="Times New Roman"/>
          <w:sz w:val="24"/>
          <w:szCs w:val="24"/>
        </w:rPr>
      </w:pPr>
    </w:p>
    <w:p w14:paraId="53FB659A" w14:textId="77777777" w:rsidR="00D6706A" w:rsidRPr="00E67FAA" w:rsidRDefault="00D6706A">
      <w:pPr>
        <w:ind w:firstLine="698"/>
        <w:jc w:val="center"/>
        <w:rPr>
          <w:rFonts w:ascii="Times New Roman" w:hAnsi="Times New Roman" w:cs="Times New Roman"/>
          <w:sz w:val="24"/>
          <w:szCs w:val="24"/>
        </w:rPr>
      </w:pPr>
      <w:r w:rsidRPr="00E67FAA">
        <w:rPr>
          <w:rFonts w:ascii="Times New Roman" w:hAnsi="Times New Roman" w:cs="Times New Roman"/>
          <w:sz w:val="24"/>
          <w:szCs w:val="24"/>
        </w:rPr>
        <w:t>СД</w:t>
      </w:r>
      <w:r w:rsidRPr="00E67FAA">
        <w:rPr>
          <w:rFonts w:ascii="Times New Roman" w:hAnsi="Times New Roman" w:cs="Times New Roman"/>
          <w:sz w:val="24"/>
          <w:szCs w:val="24"/>
          <w:vertAlign w:val="subscript"/>
        </w:rPr>
        <w:t> п/</w:t>
      </w:r>
      <w:proofErr w:type="spellStart"/>
      <w:r w:rsidRPr="00E67FAA">
        <w:rPr>
          <w:rFonts w:ascii="Times New Roman" w:hAnsi="Times New Roman" w:cs="Times New Roman"/>
          <w:sz w:val="24"/>
          <w:szCs w:val="24"/>
          <w:vertAlign w:val="subscript"/>
        </w:rPr>
        <w:t>ппз</w:t>
      </w:r>
      <w:proofErr w:type="spellEnd"/>
      <w:r w:rsidRPr="00E67FAA">
        <w:rPr>
          <w:rFonts w:ascii="Times New Roman" w:hAnsi="Times New Roman" w:cs="Times New Roman"/>
          <w:sz w:val="24"/>
          <w:szCs w:val="24"/>
        </w:rPr>
        <w:t xml:space="preserve"> = ЗП</w:t>
      </w:r>
      <w:r w:rsidRPr="00E67FAA">
        <w:rPr>
          <w:rFonts w:ascii="Times New Roman" w:hAnsi="Times New Roman" w:cs="Times New Roman"/>
          <w:sz w:val="24"/>
          <w:szCs w:val="24"/>
          <w:vertAlign w:val="subscript"/>
        </w:rPr>
        <w:t> п/</w:t>
      </w:r>
      <w:proofErr w:type="spellStart"/>
      <w:r w:rsidRPr="00E67FAA">
        <w:rPr>
          <w:rFonts w:ascii="Times New Roman" w:hAnsi="Times New Roman" w:cs="Times New Roman"/>
          <w:sz w:val="24"/>
          <w:szCs w:val="24"/>
          <w:vertAlign w:val="subscript"/>
        </w:rPr>
        <w:t>пф</w:t>
      </w:r>
      <w:proofErr w:type="spellEnd"/>
      <w:r w:rsidRPr="00E67FAA">
        <w:rPr>
          <w:rFonts w:ascii="Times New Roman" w:hAnsi="Times New Roman" w:cs="Times New Roman"/>
          <w:sz w:val="24"/>
          <w:szCs w:val="24"/>
        </w:rPr>
        <w:t xml:space="preserve"> / ЗП</w:t>
      </w:r>
      <w:r w:rsidRPr="00E67FAA">
        <w:rPr>
          <w:rFonts w:ascii="Times New Roman" w:hAnsi="Times New Roman" w:cs="Times New Roman"/>
          <w:sz w:val="24"/>
          <w:szCs w:val="24"/>
          <w:vertAlign w:val="subscript"/>
        </w:rPr>
        <w:t> п/пп</w:t>
      </w:r>
      <w:r w:rsidRPr="00E67FAA">
        <w:rPr>
          <w:rFonts w:ascii="Times New Roman" w:hAnsi="Times New Roman" w:cs="Times New Roman"/>
          <w:sz w:val="24"/>
          <w:szCs w:val="24"/>
        </w:rPr>
        <w:t>, где:</w:t>
      </w:r>
    </w:p>
    <w:p w14:paraId="6E75A6BA" w14:textId="77777777" w:rsidR="00D6706A" w:rsidRPr="00E67FAA" w:rsidRDefault="00D6706A">
      <w:pPr>
        <w:rPr>
          <w:rFonts w:ascii="Times New Roman" w:hAnsi="Times New Roman" w:cs="Times New Roman"/>
          <w:sz w:val="24"/>
          <w:szCs w:val="24"/>
        </w:rPr>
      </w:pPr>
    </w:p>
    <w:p w14:paraId="328A1FFD" w14:textId="097734CB"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ЗП</w:t>
      </w:r>
      <w:r w:rsidRPr="00E67FAA">
        <w:rPr>
          <w:rFonts w:ascii="Times New Roman" w:hAnsi="Times New Roman" w:cs="Times New Roman"/>
          <w:sz w:val="24"/>
          <w:szCs w:val="24"/>
          <w:vertAlign w:val="subscript"/>
        </w:rPr>
        <w:t> п/</w:t>
      </w:r>
      <w:proofErr w:type="spellStart"/>
      <w:r w:rsidRPr="00E67FAA">
        <w:rPr>
          <w:rFonts w:ascii="Times New Roman" w:hAnsi="Times New Roman" w:cs="Times New Roman"/>
          <w:sz w:val="24"/>
          <w:szCs w:val="24"/>
          <w:vertAlign w:val="subscript"/>
        </w:rPr>
        <w:t>пф</w:t>
      </w:r>
      <w:proofErr w:type="spellEnd"/>
      <w:r w:rsidRPr="00E67FAA">
        <w:rPr>
          <w:rFonts w:ascii="Times New Roman" w:hAnsi="Times New Roman" w:cs="Times New Roman"/>
          <w:sz w:val="24"/>
          <w:szCs w:val="24"/>
        </w:rPr>
        <w:t xml:space="preserve"> - значение показателя (индикатора) непосредственного результата, характеризующего цели и задачи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фактически достигнутое на конец отчетного периода;</w:t>
      </w:r>
    </w:p>
    <w:p w14:paraId="77F9EE78" w14:textId="1A362BD3"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ЗП</w:t>
      </w:r>
      <w:r w:rsidRPr="00E67FAA">
        <w:rPr>
          <w:rFonts w:ascii="Times New Roman" w:hAnsi="Times New Roman" w:cs="Times New Roman"/>
          <w:sz w:val="24"/>
          <w:szCs w:val="24"/>
          <w:vertAlign w:val="subscript"/>
        </w:rPr>
        <w:t> п/пп</w:t>
      </w:r>
      <w:r w:rsidRPr="00E67FAA">
        <w:rPr>
          <w:rFonts w:ascii="Times New Roman" w:hAnsi="Times New Roman" w:cs="Times New Roman"/>
          <w:sz w:val="24"/>
          <w:szCs w:val="24"/>
        </w:rPr>
        <w:t xml:space="preserve"> - плановое значение показателя (индикатора) непосредственного результата, характеризующего цели и задачи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4A3E6F53"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для показателей (индикаторов), желаемой тенденцией развития которых является снижение значений:</w:t>
      </w:r>
    </w:p>
    <w:p w14:paraId="58419533" w14:textId="77777777" w:rsidR="00D6706A" w:rsidRPr="00E67FAA" w:rsidRDefault="00D6706A">
      <w:pPr>
        <w:rPr>
          <w:rFonts w:ascii="Times New Roman" w:hAnsi="Times New Roman" w:cs="Times New Roman"/>
          <w:sz w:val="24"/>
          <w:szCs w:val="24"/>
        </w:rPr>
      </w:pPr>
    </w:p>
    <w:p w14:paraId="67059B65" w14:textId="77777777" w:rsidR="00D6706A" w:rsidRPr="00E67FAA" w:rsidRDefault="00D6706A">
      <w:pPr>
        <w:ind w:firstLine="698"/>
        <w:jc w:val="center"/>
        <w:rPr>
          <w:rFonts w:ascii="Times New Roman" w:hAnsi="Times New Roman" w:cs="Times New Roman"/>
          <w:sz w:val="24"/>
          <w:szCs w:val="24"/>
        </w:rPr>
      </w:pPr>
      <w:r w:rsidRPr="00E67FAA">
        <w:rPr>
          <w:rFonts w:ascii="Times New Roman" w:hAnsi="Times New Roman" w:cs="Times New Roman"/>
          <w:sz w:val="24"/>
          <w:szCs w:val="24"/>
        </w:rPr>
        <w:t>СД</w:t>
      </w:r>
      <w:r w:rsidRPr="00E67FAA">
        <w:rPr>
          <w:rFonts w:ascii="Times New Roman" w:hAnsi="Times New Roman" w:cs="Times New Roman"/>
          <w:sz w:val="24"/>
          <w:szCs w:val="24"/>
          <w:vertAlign w:val="subscript"/>
        </w:rPr>
        <w:t> п/</w:t>
      </w:r>
      <w:proofErr w:type="spellStart"/>
      <w:r w:rsidRPr="00E67FAA">
        <w:rPr>
          <w:rFonts w:ascii="Times New Roman" w:hAnsi="Times New Roman" w:cs="Times New Roman"/>
          <w:sz w:val="24"/>
          <w:szCs w:val="24"/>
          <w:vertAlign w:val="subscript"/>
        </w:rPr>
        <w:t>ппз</w:t>
      </w:r>
      <w:proofErr w:type="spellEnd"/>
      <w:r w:rsidRPr="00E67FAA">
        <w:rPr>
          <w:rFonts w:ascii="Times New Roman" w:hAnsi="Times New Roman" w:cs="Times New Roman"/>
          <w:sz w:val="24"/>
          <w:szCs w:val="24"/>
        </w:rPr>
        <w:t xml:space="preserve"> = ЗП</w:t>
      </w:r>
      <w:r w:rsidRPr="00E67FAA">
        <w:rPr>
          <w:rFonts w:ascii="Times New Roman" w:hAnsi="Times New Roman" w:cs="Times New Roman"/>
          <w:sz w:val="24"/>
          <w:szCs w:val="24"/>
          <w:vertAlign w:val="subscript"/>
        </w:rPr>
        <w:t> п/пп</w:t>
      </w:r>
      <w:r w:rsidRPr="00E67FAA">
        <w:rPr>
          <w:rFonts w:ascii="Times New Roman" w:hAnsi="Times New Roman" w:cs="Times New Roman"/>
          <w:sz w:val="24"/>
          <w:szCs w:val="24"/>
        </w:rPr>
        <w:t xml:space="preserve"> / ЗП</w:t>
      </w:r>
      <w:r w:rsidRPr="00E67FAA">
        <w:rPr>
          <w:rFonts w:ascii="Times New Roman" w:hAnsi="Times New Roman" w:cs="Times New Roman"/>
          <w:sz w:val="24"/>
          <w:szCs w:val="24"/>
          <w:vertAlign w:val="subscript"/>
        </w:rPr>
        <w:t> п/</w:t>
      </w:r>
      <w:proofErr w:type="spellStart"/>
      <w:r w:rsidRPr="00E67FAA">
        <w:rPr>
          <w:rFonts w:ascii="Times New Roman" w:hAnsi="Times New Roman" w:cs="Times New Roman"/>
          <w:sz w:val="24"/>
          <w:szCs w:val="24"/>
          <w:vertAlign w:val="subscript"/>
        </w:rPr>
        <w:t>пф</w:t>
      </w:r>
      <w:proofErr w:type="spellEnd"/>
      <w:r w:rsidRPr="00E67FAA">
        <w:rPr>
          <w:rFonts w:ascii="Times New Roman" w:hAnsi="Times New Roman" w:cs="Times New Roman"/>
          <w:sz w:val="24"/>
          <w:szCs w:val="24"/>
        </w:rPr>
        <w:t>, где;</w:t>
      </w:r>
    </w:p>
    <w:p w14:paraId="5D2751AC" w14:textId="77777777" w:rsidR="00D6706A" w:rsidRPr="00E67FAA" w:rsidRDefault="00D6706A">
      <w:pPr>
        <w:rPr>
          <w:rFonts w:ascii="Times New Roman" w:hAnsi="Times New Roman" w:cs="Times New Roman"/>
          <w:sz w:val="24"/>
          <w:szCs w:val="24"/>
        </w:rPr>
      </w:pPr>
    </w:p>
    <w:p w14:paraId="48752779" w14:textId="374A9D64"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ЗП</w:t>
      </w:r>
      <w:r w:rsidRPr="00E67FAA">
        <w:rPr>
          <w:rFonts w:ascii="Times New Roman" w:hAnsi="Times New Roman" w:cs="Times New Roman"/>
          <w:sz w:val="24"/>
          <w:szCs w:val="24"/>
          <w:vertAlign w:val="subscript"/>
        </w:rPr>
        <w:t> п/пп</w:t>
      </w:r>
      <w:r w:rsidRPr="00E67FAA">
        <w:rPr>
          <w:rFonts w:ascii="Times New Roman" w:hAnsi="Times New Roman" w:cs="Times New Roman"/>
          <w:sz w:val="24"/>
          <w:szCs w:val="24"/>
        </w:rPr>
        <w:t xml:space="preserve"> - плановое значение показателя (индикатора) непосредственного результата, характеризующего цели и задачи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51782DB0" w14:textId="38586775"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ЗП</w:t>
      </w:r>
      <w:r w:rsidRPr="00E67FAA">
        <w:rPr>
          <w:rFonts w:ascii="Times New Roman" w:hAnsi="Times New Roman" w:cs="Times New Roman"/>
          <w:sz w:val="24"/>
          <w:szCs w:val="24"/>
          <w:vertAlign w:val="subscript"/>
        </w:rPr>
        <w:t> п/</w:t>
      </w:r>
      <w:proofErr w:type="spellStart"/>
      <w:r w:rsidRPr="00E67FAA">
        <w:rPr>
          <w:rFonts w:ascii="Times New Roman" w:hAnsi="Times New Roman" w:cs="Times New Roman"/>
          <w:sz w:val="24"/>
          <w:szCs w:val="24"/>
          <w:vertAlign w:val="subscript"/>
        </w:rPr>
        <w:t>пф</w:t>
      </w:r>
      <w:proofErr w:type="spellEnd"/>
      <w:r w:rsidRPr="00E67FAA">
        <w:rPr>
          <w:rFonts w:ascii="Times New Roman" w:hAnsi="Times New Roman" w:cs="Times New Roman"/>
          <w:sz w:val="24"/>
          <w:szCs w:val="24"/>
        </w:rPr>
        <w:t xml:space="preserve"> - значение показателя (индикатора) непосредственного результата, характеризующего цели и задачи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фактически достигнутое на конец отчетного периода.</w:t>
      </w:r>
    </w:p>
    <w:p w14:paraId="0A7DA5E3"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В случае если желаемой тенденцией изменения значений показателя (индикатора) является снижение значений и значение ЗП</w:t>
      </w:r>
      <w:r w:rsidRPr="00E67FAA">
        <w:rPr>
          <w:rFonts w:ascii="Times New Roman" w:hAnsi="Times New Roman" w:cs="Times New Roman"/>
          <w:sz w:val="24"/>
          <w:szCs w:val="24"/>
          <w:vertAlign w:val="subscript"/>
        </w:rPr>
        <w:t> п/</w:t>
      </w:r>
      <w:proofErr w:type="spellStart"/>
      <w:r w:rsidRPr="00E67FAA">
        <w:rPr>
          <w:rFonts w:ascii="Times New Roman" w:hAnsi="Times New Roman" w:cs="Times New Roman"/>
          <w:sz w:val="24"/>
          <w:szCs w:val="24"/>
          <w:vertAlign w:val="subscript"/>
        </w:rPr>
        <w:t>пф</w:t>
      </w:r>
      <w:proofErr w:type="spellEnd"/>
      <w:r w:rsidRPr="00E67FAA">
        <w:rPr>
          <w:rFonts w:ascii="Times New Roman" w:hAnsi="Times New Roman" w:cs="Times New Roman"/>
          <w:sz w:val="24"/>
          <w:szCs w:val="24"/>
        </w:rPr>
        <w:t xml:space="preserve"> равно 0, то значение СД</w:t>
      </w:r>
      <w:r w:rsidRPr="00E67FAA">
        <w:rPr>
          <w:rFonts w:ascii="Times New Roman" w:hAnsi="Times New Roman" w:cs="Times New Roman"/>
          <w:sz w:val="24"/>
          <w:szCs w:val="24"/>
          <w:vertAlign w:val="subscript"/>
        </w:rPr>
        <w:t> п/</w:t>
      </w:r>
      <w:proofErr w:type="spellStart"/>
      <w:r w:rsidRPr="00E67FAA">
        <w:rPr>
          <w:rFonts w:ascii="Times New Roman" w:hAnsi="Times New Roman" w:cs="Times New Roman"/>
          <w:sz w:val="24"/>
          <w:szCs w:val="24"/>
          <w:vertAlign w:val="subscript"/>
        </w:rPr>
        <w:t>ппз</w:t>
      </w:r>
      <w:proofErr w:type="spellEnd"/>
      <w:r w:rsidRPr="00E67FAA">
        <w:rPr>
          <w:rFonts w:ascii="Times New Roman" w:hAnsi="Times New Roman" w:cs="Times New Roman"/>
          <w:sz w:val="24"/>
          <w:szCs w:val="24"/>
        </w:rPr>
        <w:t xml:space="preserve"> принимается равным 1.</w:t>
      </w:r>
    </w:p>
    <w:p w14:paraId="1151ACFD"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При использовании данной формулы в случаях, если:</w:t>
      </w:r>
    </w:p>
    <w:p w14:paraId="0566303E"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СД</w:t>
      </w:r>
      <w:r w:rsidRPr="00E67FAA">
        <w:rPr>
          <w:rFonts w:ascii="Times New Roman" w:hAnsi="Times New Roman" w:cs="Times New Roman"/>
          <w:sz w:val="24"/>
          <w:szCs w:val="24"/>
          <w:vertAlign w:val="subscript"/>
        </w:rPr>
        <w:t> п/</w:t>
      </w:r>
      <w:proofErr w:type="spellStart"/>
      <w:r w:rsidRPr="00E67FAA">
        <w:rPr>
          <w:rFonts w:ascii="Times New Roman" w:hAnsi="Times New Roman" w:cs="Times New Roman"/>
          <w:sz w:val="24"/>
          <w:szCs w:val="24"/>
          <w:vertAlign w:val="subscript"/>
        </w:rPr>
        <w:t>ппз</w:t>
      </w:r>
      <w:proofErr w:type="spellEnd"/>
      <w:r w:rsidRPr="00E67FAA">
        <w:rPr>
          <w:rFonts w:ascii="Times New Roman" w:hAnsi="Times New Roman" w:cs="Times New Roman"/>
          <w:sz w:val="24"/>
          <w:szCs w:val="24"/>
        </w:rPr>
        <w:t xml:space="preserve"> составляет от 1 до 1,5, значение СД</w:t>
      </w:r>
      <w:r w:rsidRPr="00E67FAA">
        <w:rPr>
          <w:rFonts w:ascii="Times New Roman" w:hAnsi="Times New Roman" w:cs="Times New Roman"/>
          <w:sz w:val="24"/>
          <w:szCs w:val="24"/>
          <w:vertAlign w:val="subscript"/>
        </w:rPr>
        <w:t> п/</w:t>
      </w:r>
      <w:proofErr w:type="spellStart"/>
      <w:r w:rsidRPr="00E67FAA">
        <w:rPr>
          <w:rFonts w:ascii="Times New Roman" w:hAnsi="Times New Roman" w:cs="Times New Roman"/>
          <w:sz w:val="24"/>
          <w:szCs w:val="24"/>
          <w:vertAlign w:val="subscript"/>
        </w:rPr>
        <w:t>ппз</w:t>
      </w:r>
      <w:proofErr w:type="spellEnd"/>
      <w:r w:rsidRPr="00E67FAA">
        <w:rPr>
          <w:rFonts w:ascii="Times New Roman" w:hAnsi="Times New Roman" w:cs="Times New Roman"/>
          <w:sz w:val="24"/>
          <w:szCs w:val="24"/>
        </w:rPr>
        <w:t xml:space="preserve"> принимается равным 1;</w:t>
      </w:r>
    </w:p>
    <w:p w14:paraId="3C557531" w14:textId="77777777" w:rsidR="00D6706A" w:rsidRPr="00E67FAA" w:rsidRDefault="00D6706A">
      <w:pPr>
        <w:rPr>
          <w:rFonts w:ascii="Times New Roman" w:hAnsi="Times New Roman" w:cs="Times New Roman"/>
          <w:sz w:val="24"/>
          <w:szCs w:val="24"/>
        </w:rPr>
      </w:pPr>
      <w:bookmarkStart w:id="28" w:name="sub_1159"/>
      <w:r w:rsidRPr="00E67FAA">
        <w:rPr>
          <w:rFonts w:ascii="Times New Roman" w:hAnsi="Times New Roman" w:cs="Times New Roman"/>
          <w:sz w:val="24"/>
          <w:szCs w:val="24"/>
        </w:rPr>
        <w:t>СД</w:t>
      </w:r>
      <w:r w:rsidRPr="00E67FAA">
        <w:rPr>
          <w:rFonts w:ascii="Times New Roman" w:hAnsi="Times New Roman" w:cs="Times New Roman"/>
          <w:sz w:val="24"/>
          <w:szCs w:val="24"/>
          <w:vertAlign w:val="subscript"/>
        </w:rPr>
        <w:t> п/</w:t>
      </w:r>
      <w:proofErr w:type="spellStart"/>
      <w:r w:rsidRPr="00E67FAA">
        <w:rPr>
          <w:rFonts w:ascii="Times New Roman" w:hAnsi="Times New Roman" w:cs="Times New Roman"/>
          <w:sz w:val="24"/>
          <w:szCs w:val="24"/>
          <w:vertAlign w:val="subscript"/>
        </w:rPr>
        <w:t>ппз</w:t>
      </w:r>
      <w:proofErr w:type="spellEnd"/>
      <w:r w:rsidRPr="00E67FAA">
        <w:rPr>
          <w:rFonts w:ascii="Times New Roman" w:hAnsi="Times New Roman" w:cs="Times New Roman"/>
          <w:sz w:val="24"/>
          <w:szCs w:val="24"/>
          <w:vertAlign w:val="subscript"/>
        </w:rPr>
        <w:t xml:space="preserve"> </w:t>
      </w:r>
      <w:r w:rsidRPr="00E67FAA">
        <w:rPr>
          <w:rFonts w:ascii="Times New Roman" w:hAnsi="Times New Roman" w:cs="Times New Roman"/>
          <w:sz w:val="24"/>
          <w:szCs w:val="24"/>
        </w:rPr>
        <w:t>больше 1,5, значение СД</w:t>
      </w:r>
      <w:r w:rsidRPr="00E67FAA">
        <w:rPr>
          <w:rFonts w:ascii="Times New Roman" w:hAnsi="Times New Roman" w:cs="Times New Roman"/>
          <w:sz w:val="24"/>
          <w:szCs w:val="24"/>
          <w:vertAlign w:val="subscript"/>
        </w:rPr>
        <w:t> п/</w:t>
      </w:r>
      <w:proofErr w:type="spellStart"/>
      <w:r w:rsidRPr="00E67FAA">
        <w:rPr>
          <w:rFonts w:ascii="Times New Roman" w:hAnsi="Times New Roman" w:cs="Times New Roman"/>
          <w:sz w:val="24"/>
          <w:szCs w:val="24"/>
          <w:vertAlign w:val="subscript"/>
        </w:rPr>
        <w:t>ппз</w:t>
      </w:r>
      <w:proofErr w:type="spellEnd"/>
      <w:r w:rsidRPr="00E67FAA">
        <w:rPr>
          <w:rFonts w:ascii="Times New Roman" w:hAnsi="Times New Roman" w:cs="Times New Roman"/>
          <w:sz w:val="24"/>
          <w:szCs w:val="24"/>
          <w:vertAlign w:val="subscript"/>
        </w:rPr>
        <w:t xml:space="preserve"> </w:t>
      </w:r>
      <w:r w:rsidRPr="00E67FAA">
        <w:rPr>
          <w:rFonts w:ascii="Times New Roman" w:hAnsi="Times New Roman" w:cs="Times New Roman"/>
          <w:sz w:val="24"/>
          <w:szCs w:val="24"/>
        </w:rPr>
        <w:t>принимается равным 0,9 (за исключением целевых показателей (индикаторов), установленных в соглашениях с федеральными органами исполнительной власти).</w:t>
      </w:r>
    </w:p>
    <w:p w14:paraId="357DBB42" w14:textId="51E15D9D" w:rsidR="00D6706A" w:rsidRPr="00E67FAA" w:rsidRDefault="00D6706A">
      <w:pPr>
        <w:rPr>
          <w:rFonts w:ascii="Times New Roman" w:hAnsi="Times New Roman" w:cs="Times New Roman"/>
          <w:sz w:val="24"/>
          <w:szCs w:val="24"/>
        </w:rPr>
      </w:pPr>
      <w:bookmarkStart w:id="29" w:name="sub_1037"/>
      <w:bookmarkEnd w:id="28"/>
      <w:r w:rsidRPr="00E67FAA">
        <w:rPr>
          <w:rFonts w:ascii="Times New Roman" w:hAnsi="Times New Roman" w:cs="Times New Roman"/>
          <w:sz w:val="24"/>
          <w:szCs w:val="24"/>
        </w:rPr>
        <w:t xml:space="preserve">26. Эффективность реализации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оценивается по следующей </w:t>
      </w:r>
      <w:r w:rsidRPr="00E67FAA">
        <w:rPr>
          <w:rFonts w:ascii="Times New Roman" w:hAnsi="Times New Roman" w:cs="Times New Roman"/>
          <w:sz w:val="24"/>
          <w:szCs w:val="24"/>
        </w:rPr>
        <w:lastRenderedPageBreak/>
        <w:t>формуле:</w:t>
      </w:r>
    </w:p>
    <w:bookmarkEnd w:id="29"/>
    <w:p w14:paraId="3385A061" w14:textId="77777777" w:rsidR="00D6706A" w:rsidRPr="00E67FAA" w:rsidRDefault="00D6706A">
      <w:pPr>
        <w:rPr>
          <w:rFonts w:ascii="Times New Roman" w:hAnsi="Times New Roman" w:cs="Times New Roman"/>
          <w:sz w:val="24"/>
          <w:szCs w:val="24"/>
        </w:rPr>
      </w:pPr>
    </w:p>
    <w:p w14:paraId="28667511" w14:textId="77777777" w:rsidR="00D6706A" w:rsidRPr="00E67FAA" w:rsidRDefault="00D6706A">
      <w:pPr>
        <w:ind w:firstLine="698"/>
        <w:jc w:val="center"/>
        <w:rPr>
          <w:rFonts w:ascii="Times New Roman" w:hAnsi="Times New Roman" w:cs="Times New Roman"/>
          <w:sz w:val="24"/>
          <w:szCs w:val="24"/>
        </w:rPr>
      </w:pPr>
      <w:r w:rsidRPr="00E67FAA">
        <w:rPr>
          <w:rFonts w:ascii="Times New Roman" w:hAnsi="Times New Roman" w:cs="Times New Roman"/>
          <w:sz w:val="24"/>
          <w:szCs w:val="24"/>
        </w:rPr>
        <w:t>ЭР</w:t>
      </w:r>
      <w:r w:rsidRPr="00E67FAA">
        <w:rPr>
          <w:rFonts w:ascii="Times New Roman" w:hAnsi="Times New Roman" w:cs="Times New Roman"/>
          <w:sz w:val="24"/>
          <w:szCs w:val="24"/>
          <w:vertAlign w:val="subscript"/>
        </w:rPr>
        <w:t> п/п</w:t>
      </w:r>
      <w:r w:rsidRPr="00E67FAA">
        <w:rPr>
          <w:rFonts w:ascii="Times New Roman" w:hAnsi="Times New Roman" w:cs="Times New Roman"/>
          <w:sz w:val="24"/>
          <w:szCs w:val="24"/>
        </w:rPr>
        <w:t xml:space="preserve"> = k4 x СР</w:t>
      </w:r>
      <w:r w:rsidRPr="00E67FAA">
        <w:rPr>
          <w:rFonts w:ascii="Times New Roman" w:hAnsi="Times New Roman" w:cs="Times New Roman"/>
          <w:sz w:val="24"/>
          <w:szCs w:val="24"/>
          <w:vertAlign w:val="subscript"/>
        </w:rPr>
        <w:t> п/п</w:t>
      </w:r>
      <w:r w:rsidRPr="00E67FAA">
        <w:rPr>
          <w:rFonts w:ascii="Times New Roman" w:hAnsi="Times New Roman" w:cs="Times New Roman"/>
          <w:sz w:val="24"/>
          <w:szCs w:val="24"/>
        </w:rPr>
        <w:t xml:space="preserve">+ k5 x </w:t>
      </w:r>
      <w:proofErr w:type="spellStart"/>
      <w:r w:rsidRPr="00E67FAA">
        <w:rPr>
          <w:rFonts w:ascii="Times New Roman" w:hAnsi="Times New Roman" w:cs="Times New Roman"/>
          <w:sz w:val="24"/>
          <w:szCs w:val="24"/>
        </w:rPr>
        <w:t>Ссуз</w:t>
      </w:r>
      <w:proofErr w:type="spellEnd"/>
      <w:r w:rsidRPr="00E67FAA">
        <w:rPr>
          <w:rFonts w:ascii="Times New Roman" w:hAnsi="Times New Roman" w:cs="Times New Roman"/>
          <w:sz w:val="24"/>
          <w:szCs w:val="24"/>
        </w:rPr>
        <w:t xml:space="preserve"> </w:t>
      </w:r>
      <w:r w:rsidRPr="00E67FAA">
        <w:rPr>
          <w:rFonts w:ascii="Times New Roman" w:hAnsi="Times New Roman" w:cs="Times New Roman"/>
          <w:sz w:val="24"/>
          <w:szCs w:val="24"/>
          <w:vertAlign w:val="subscript"/>
        </w:rPr>
        <w:t>п/п</w:t>
      </w:r>
      <w:r w:rsidRPr="00E67FAA">
        <w:rPr>
          <w:rFonts w:ascii="Times New Roman" w:hAnsi="Times New Roman" w:cs="Times New Roman"/>
          <w:sz w:val="24"/>
          <w:szCs w:val="24"/>
        </w:rPr>
        <w:t xml:space="preserve"> + k6 x </w:t>
      </w:r>
      <w:proofErr w:type="spellStart"/>
      <w:r w:rsidRPr="00E67FAA">
        <w:rPr>
          <w:rFonts w:ascii="Times New Roman" w:hAnsi="Times New Roman" w:cs="Times New Roman"/>
          <w:sz w:val="24"/>
          <w:szCs w:val="24"/>
        </w:rPr>
        <w:t>СРм</w:t>
      </w:r>
      <w:proofErr w:type="spellEnd"/>
      <w:r w:rsidRPr="00E67FAA">
        <w:rPr>
          <w:rFonts w:ascii="Times New Roman" w:hAnsi="Times New Roman" w:cs="Times New Roman"/>
          <w:sz w:val="24"/>
          <w:szCs w:val="24"/>
          <w:vertAlign w:val="subscript"/>
        </w:rPr>
        <w:t> п/п</w:t>
      </w:r>
      <w:r w:rsidRPr="00E67FAA">
        <w:rPr>
          <w:rFonts w:ascii="Times New Roman" w:hAnsi="Times New Roman" w:cs="Times New Roman"/>
          <w:sz w:val="24"/>
          <w:szCs w:val="24"/>
        </w:rPr>
        <w:t>, где:</w:t>
      </w:r>
    </w:p>
    <w:p w14:paraId="7DA5E01E" w14:textId="77777777" w:rsidR="00D6706A" w:rsidRPr="00E67FAA" w:rsidRDefault="00D6706A">
      <w:pPr>
        <w:rPr>
          <w:rFonts w:ascii="Times New Roman" w:hAnsi="Times New Roman" w:cs="Times New Roman"/>
          <w:sz w:val="24"/>
          <w:szCs w:val="24"/>
        </w:rPr>
      </w:pPr>
    </w:p>
    <w:p w14:paraId="5F93E205" w14:textId="4EA7ACA0"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ЭР</w:t>
      </w:r>
      <w:r w:rsidRPr="00E67FAA">
        <w:rPr>
          <w:rFonts w:ascii="Times New Roman" w:hAnsi="Times New Roman" w:cs="Times New Roman"/>
          <w:sz w:val="24"/>
          <w:szCs w:val="24"/>
          <w:vertAlign w:val="subscript"/>
        </w:rPr>
        <w:t> п/п</w:t>
      </w:r>
      <w:r w:rsidRPr="00E67FAA">
        <w:rPr>
          <w:rFonts w:ascii="Times New Roman" w:hAnsi="Times New Roman" w:cs="Times New Roman"/>
          <w:sz w:val="24"/>
          <w:szCs w:val="24"/>
        </w:rPr>
        <w:t xml:space="preserve"> - эффективность реализации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4752D539" w14:textId="4EDFA465"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k4 - весовой коэффициент степени достижения целей и решения задач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(k4 = 0,7);</w:t>
      </w:r>
    </w:p>
    <w:p w14:paraId="4FCACBC4" w14:textId="7F6879B5"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СР</w:t>
      </w:r>
      <w:r w:rsidRPr="00E67FAA">
        <w:rPr>
          <w:rFonts w:ascii="Times New Roman" w:hAnsi="Times New Roman" w:cs="Times New Roman"/>
          <w:sz w:val="24"/>
          <w:szCs w:val="24"/>
          <w:vertAlign w:val="subscript"/>
        </w:rPr>
        <w:t> п/п</w:t>
      </w:r>
      <w:r w:rsidRPr="00E67FAA">
        <w:rPr>
          <w:rFonts w:ascii="Times New Roman" w:hAnsi="Times New Roman" w:cs="Times New Roman"/>
          <w:sz w:val="24"/>
          <w:szCs w:val="24"/>
        </w:rPr>
        <w:t xml:space="preserve"> - степень достижения целей и решения задач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31F7F2CC" w14:textId="5D845AB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k5 - весовой коэффициент степени соответствия фактически произведенных затрат на реализацию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запланированному уровню затрат (k5 = 0,15);</w:t>
      </w:r>
    </w:p>
    <w:p w14:paraId="102A58B9" w14:textId="40EAA061" w:rsidR="00D6706A" w:rsidRPr="00E67FAA" w:rsidRDefault="00D6706A">
      <w:pPr>
        <w:rPr>
          <w:rFonts w:ascii="Times New Roman" w:hAnsi="Times New Roman" w:cs="Times New Roman"/>
          <w:sz w:val="24"/>
          <w:szCs w:val="24"/>
        </w:rPr>
      </w:pPr>
      <w:proofErr w:type="spellStart"/>
      <w:r w:rsidRPr="00E67FAA">
        <w:rPr>
          <w:rFonts w:ascii="Times New Roman" w:hAnsi="Times New Roman" w:cs="Times New Roman"/>
          <w:sz w:val="24"/>
          <w:szCs w:val="24"/>
        </w:rPr>
        <w:t>Ссуз</w:t>
      </w:r>
      <w:proofErr w:type="spellEnd"/>
      <w:r w:rsidRPr="00E67FAA">
        <w:rPr>
          <w:rFonts w:ascii="Times New Roman" w:hAnsi="Times New Roman" w:cs="Times New Roman"/>
          <w:sz w:val="24"/>
          <w:szCs w:val="24"/>
          <w:vertAlign w:val="subscript"/>
        </w:rPr>
        <w:t xml:space="preserve"> п/п </w:t>
      </w:r>
      <w:r w:rsidRPr="00E67FAA">
        <w:rPr>
          <w:rFonts w:ascii="Times New Roman" w:hAnsi="Times New Roman" w:cs="Times New Roman"/>
          <w:sz w:val="24"/>
          <w:szCs w:val="24"/>
        </w:rPr>
        <w:t xml:space="preserve">- степень соответствия фактически произведенных затрат на реализацию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запланированному уровню затрат;</w:t>
      </w:r>
    </w:p>
    <w:p w14:paraId="439A782A" w14:textId="127FE54C"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k6 - весовой коэффициент степени реализации мероприятий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(k6 = 0,15);</w:t>
      </w:r>
    </w:p>
    <w:p w14:paraId="1800BDA0" w14:textId="55DB4CF6" w:rsidR="00D6706A" w:rsidRPr="00E67FAA" w:rsidRDefault="00D6706A">
      <w:pPr>
        <w:rPr>
          <w:rFonts w:ascii="Times New Roman" w:hAnsi="Times New Roman" w:cs="Times New Roman"/>
          <w:sz w:val="24"/>
          <w:szCs w:val="24"/>
        </w:rPr>
      </w:pPr>
      <w:proofErr w:type="spellStart"/>
      <w:r w:rsidRPr="00E67FAA">
        <w:rPr>
          <w:rFonts w:ascii="Times New Roman" w:hAnsi="Times New Roman" w:cs="Times New Roman"/>
          <w:sz w:val="24"/>
          <w:szCs w:val="24"/>
        </w:rPr>
        <w:t>СРм</w:t>
      </w:r>
      <w:proofErr w:type="spellEnd"/>
      <w:r w:rsidRPr="00E67FAA">
        <w:rPr>
          <w:rFonts w:ascii="Times New Roman" w:hAnsi="Times New Roman" w:cs="Times New Roman"/>
          <w:sz w:val="24"/>
          <w:szCs w:val="24"/>
          <w:vertAlign w:val="subscript"/>
        </w:rPr>
        <w:t> п/п</w:t>
      </w:r>
      <w:r w:rsidRPr="00E67FAA">
        <w:rPr>
          <w:rFonts w:ascii="Times New Roman" w:hAnsi="Times New Roman" w:cs="Times New Roman"/>
          <w:sz w:val="24"/>
          <w:szCs w:val="24"/>
        </w:rPr>
        <w:t xml:space="preserve"> - степень реализации мероприятий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6F7758D9" w14:textId="6341487E" w:rsidR="00D6706A" w:rsidRPr="00E67FAA" w:rsidRDefault="00D6706A">
      <w:pPr>
        <w:rPr>
          <w:rFonts w:ascii="Times New Roman" w:hAnsi="Times New Roman" w:cs="Times New Roman"/>
          <w:sz w:val="24"/>
          <w:szCs w:val="24"/>
        </w:rPr>
      </w:pPr>
      <w:bookmarkStart w:id="30" w:name="sub_1038"/>
      <w:r w:rsidRPr="00E67FAA">
        <w:rPr>
          <w:rFonts w:ascii="Times New Roman" w:hAnsi="Times New Roman" w:cs="Times New Roman"/>
          <w:sz w:val="24"/>
          <w:szCs w:val="24"/>
        </w:rPr>
        <w:t xml:space="preserve">27. В случае реализации в рамках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проект</w:t>
      </w:r>
      <w:r w:rsidR="005372DA">
        <w:rPr>
          <w:rFonts w:ascii="Times New Roman" w:hAnsi="Times New Roman" w:cs="Times New Roman"/>
          <w:sz w:val="24"/>
          <w:szCs w:val="24"/>
        </w:rPr>
        <w:t>а</w:t>
      </w:r>
      <w:r w:rsidRPr="00E67FAA">
        <w:rPr>
          <w:rFonts w:ascii="Times New Roman" w:hAnsi="Times New Roman" w:cs="Times New Roman"/>
          <w:sz w:val="24"/>
          <w:szCs w:val="24"/>
        </w:rPr>
        <w:t xml:space="preserve">, включенного в качестве </w:t>
      </w:r>
      <w:r w:rsidR="00660AB5">
        <w:rPr>
          <w:rFonts w:ascii="Times New Roman" w:hAnsi="Times New Roman" w:cs="Times New Roman"/>
          <w:sz w:val="24"/>
          <w:szCs w:val="24"/>
        </w:rPr>
        <w:t>структурн</w:t>
      </w:r>
      <w:r w:rsidR="005372DA">
        <w:rPr>
          <w:rFonts w:ascii="Times New Roman" w:hAnsi="Times New Roman" w:cs="Times New Roman"/>
          <w:sz w:val="24"/>
          <w:szCs w:val="24"/>
        </w:rPr>
        <w:t>ого</w:t>
      </w:r>
      <w:r w:rsidR="00660AB5">
        <w:rPr>
          <w:rFonts w:ascii="Times New Roman" w:hAnsi="Times New Roman" w:cs="Times New Roman"/>
          <w:sz w:val="24"/>
          <w:szCs w:val="24"/>
        </w:rPr>
        <w:t xml:space="preserve"> </w:t>
      </w:r>
      <w:r>
        <w:rPr>
          <w:rFonts w:ascii="Times New Roman" w:hAnsi="Times New Roman" w:cs="Times New Roman"/>
          <w:sz w:val="24"/>
          <w:szCs w:val="24"/>
        </w:rPr>
        <w:t>элемент</w:t>
      </w:r>
      <w:r w:rsidR="005372DA">
        <w:rPr>
          <w:rFonts w:ascii="Times New Roman" w:hAnsi="Times New Roman" w:cs="Times New Roman"/>
          <w:sz w:val="24"/>
          <w:szCs w:val="24"/>
        </w:rPr>
        <w:t>а</w:t>
      </w:r>
      <w:r w:rsidRPr="00E67FAA">
        <w:rPr>
          <w:rFonts w:ascii="Times New Roman" w:hAnsi="Times New Roman" w:cs="Times New Roman"/>
          <w:sz w:val="24"/>
          <w:szCs w:val="24"/>
        </w:rPr>
        <w:t>, эффективность реализации данно</w:t>
      </w:r>
      <w:r w:rsidR="005372DA">
        <w:rPr>
          <w:rFonts w:ascii="Times New Roman" w:hAnsi="Times New Roman" w:cs="Times New Roman"/>
          <w:sz w:val="24"/>
          <w:szCs w:val="24"/>
        </w:rPr>
        <w:t>го</w:t>
      </w:r>
      <w:r w:rsidRPr="00E67FAA">
        <w:rPr>
          <w:rFonts w:ascii="Times New Roman" w:hAnsi="Times New Roman" w:cs="Times New Roman"/>
          <w:sz w:val="24"/>
          <w:szCs w:val="24"/>
        </w:rPr>
        <w:t xml:space="preserve"> </w:t>
      </w:r>
      <w:r w:rsidR="00660AB5">
        <w:rPr>
          <w:rFonts w:ascii="Times New Roman" w:hAnsi="Times New Roman" w:cs="Times New Roman"/>
          <w:sz w:val="24"/>
          <w:szCs w:val="24"/>
        </w:rPr>
        <w:t>структурн</w:t>
      </w:r>
      <w:r w:rsidR="005372DA">
        <w:rPr>
          <w:rFonts w:ascii="Times New Roman" w:hAnsi="Times New Roman" w:cs="Times New Roman"/>
          <w:sz w:val="24"/>
          <w:szCs w:val="24"/>
        </w:rPr>
        <w:t>ого</w:t>
      </w:r>
      <w:r w:rsidR="00660AB5">
        <w:rPr>
          <w:rFonts w:ascii="Times New Roman" w:hAnsi="Times New Roman" w:cs="Times New Roman"/>
          <w:sz w:val="24"/>
          <w:szCs w:val="24"/>
        </w:rPr>
        <w:t xml:space="preserve"> </w:t>
      </w:r>
      <w:r>
        <w:rPr>
          <w:rFonts w:ascii="Times New Roman" w:hAnsi="Times New Roman" w:cs="Times New Roman"/>
          <w:sz w:val="24"/>
          <w:szCs w:val="24"/>
        </w:rPr>
        <w:t>элемент</w:t>
      </w:r>
      <w:r w:rsidR="005372DA">
        <w:rPr>
          <w:rFonts w:ascii="Times New Roman" w:hAnsi="Times New Roman" w:cs="Times New Roman"/>
          <w:sz w:val="24"/>
          <w:szCs w:val="24"/>
        </w:rPr>
        <w:t>а</w:t>
      </w:r>
      <w:r w:rsidRPr="00E67FAA">
        <w:rPr>
          <w:rFonts w:ascii="Times New Roman" w:hAnsi="Times New Roman" w:cs="Times New Roman"/>
          <w:sz w:val="24"/>
          <w:szCs w:val="24"/>
        </w:rPr>
        <w:t xml:space="preserve"> рассчитывается в соответствии </w:t>
      </w:r>
      <w:r w:rsidRPr="009A5A63">
        <w:rPr>
          <w:rFonts w:ascii="Times New Roman" w:hAnsi="Times New Roman" w:cs="Times New Roman"/>
          <w:sz w:val="24"/>
          <w:szCs w:val="24"/>
        </w:rPr>
        <w:t xml:space="preserve">с </w:t>
      </w:r>
      <w:hyperlink w:anchor="sub_1030" w:history="1">
        <w:r w:rsidRPr="009A5A63">
          <w:rPr>
            <w:rStyle w:val="a4"/>
            <w:rFonts w:ascii="Times New Roman" w:hAnsi="Times New Roman" w:cs="Times New Roman"/>
            <w:color w:val="auto"/>
            <w:sz w:val="24"/>
            <w:szCs w:val="24"/>
          </w:rPr>
          <w:t>пунктом 19</w:t>
        </w:r>
      </w:hyperlink>
      <w:r w:rsidRPr="00E67FAA">
        <w:rPr>
          <w:rFonts w:ascii="Times New Roman" w:hAnsi="Times New Roman" w:cs="Times New Roman"/>
          <w:sz w:val="24"/>
          <w:szCs w:val="24"/>
        </w:rPr>
        <w:t xml:space="preserve"> настоящего Порядка.</w:t>
      </w:r>
    </w:p>
    <w:bookmarkEnd w:id="30"/>
    <w:p w14:paraId="50985FBD"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Значения показателя ЭР</w:t>
      </w:r>
      <w:r w:rsidRPr="00E67FAA">
        <w:rPr>
          <w:rFonts w:ascii="Times New Roman" w:hAnsi="Times New Roman" w:cs="Times New Roman"/>
          <w:sz w:val="24"/>
          <w:szCs w:val="24"/>
          <w:vertAlign w:val="subscript"/>
        </w:rPr>
        <w:t xml:space="preserve"> п/п </w:t>
      </w:r>
      <w:r w:rsidRPr="00E67FAA">
        <w:rPr>
          <w:rFonts w:ascii="Times New Roman" w:hAnsi="Times New Roman" w:cs="Times New Roman"/>
          <w:sz w:val="24"/>
          <w:szCs w:val="24"/>
        </w:rPr>
        <w:t>(ЭР</w:t>
      </w:r>
      <w:r w:rsidRPr="00E67FAA">
        <w:rPr>
          <w:rFonts w:ascii="Times New Roman" w:hAnsi="Times New Roman" w:cs="Times New Roman"/>
          <w:sz w:val="24"/>
          <w:szCs w:val="24"/>
          <w:vertAlign w:val="subscript"/>
        </w:rPr>
        <w:t> п/р</w:t>
      </w:r>
      <w:r w:rsidRPr="00E67FAA">
        <w:rPr>
          <w:rFonts w:ascii="Times New Roman" w:hAnsi="Times New Roman" w:cs="Times New Roman"/>
          <w:sz w:val="24"/>
          <w:szCs w:val="24"/>
        </w:rPr>
        <w:t>):</w:t>
      </w:r>
    </w:p>
    <w:p w14:paraId="009DA683" w14:textId="20DA2639"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не менее 0,9 - будет свидетельствовать о высокой эффективности реализации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3B09A2B1" w14:textId="5034EC21"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не менее 0,8 - будет свидетельствовать о средней эффективности реализации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7BB3357E" w14:textId="34272658"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не менее 0,7 - будет свидетельствовать об удовлетворительной эффективности реализации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25181C3C" w14:textId="03ED3B72"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менее 0,7 - будет свидетельствовать о неудовлетворительной эффективности реализации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28FFEE35" w14:textId="1F26FBA4"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более 2 - будет свидетельствовать о некорректном соотношении показателей в оценке эффективности реализации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7D623ADF" w14:textId="79CDCE94" w:rsidR="00D6706A" w:rsidRPr="00E67FAA" w:rsidRDefault="00D6706A">
      <w:pPr>
        <w:rPr>
          <w:rFonts w:ascii="Times New Roman" w:hAnsi="Times New Roman" w:cs="Times New Roman"/>
          <w:sz w:val="24"/>
          <w:szCs w:val="24"/>
        </w:rPr>
      </w:pPr>
      <w:bookmarkStart w:id="31" w:name="sub_1039"/>
      <w:r w:rsidRPr="00E67FAA">
        <w:rPr>
          <w:rFonts w:ascii="Times New Roman" w:hAnsi="Times New Roman" w:cs="Times New Roman"/>
          <w:sz w:val="24"/>
          <w:szCs w:val="24"/>
        </w:rPr>
        <w:t xml:space="preserve">28. На втором этапе осуществляется расчет степени достижения целей и решения задач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и эффективности деятельности ответственного исполнителя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bookmarkEnd w:id="31"/>
    <w:p w14:paraId="3CDCB18E" w14:textId="0A0D29B2"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29. Степень достижения целей и решения задач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рассчитывается по формуле:</w:t>
      </w:r>
    </w:p>
    <w:p w14:paraId="79947730" w14:textId="77777777" w:rsidR="00D6706A" w:rsidRPr="00E67FAA" w:rsidRDefault="00D6706A">
      <w:pPr>
        <w:rPr>
          <w:rFonts w:ascii="Times New Roman" w:hAnsi="Times New Roman" w:cs="Times New Roman"/>
          <w:sz w:val="24"/>
          <w:szCs w:val="24"/>
        </w:rPr>
      </w:pPr>
    </w:p>
    <w:p w14:paraId="4FAD6E23" w14:textId="037B52E1" w:rsidR="00D6706A" w:rsidRPr="00E67FAA" w:rsidRDefault="0077330A">
      <w:pPr>
        <w:ind w:firstLine="698"/>
        <w:jc w:val="center"/>
        <w:rPr>
          <w:rFonts w:ascii="Times New Roman" w:hAnsi="Times New Roman" w:cs="Times New Roman"/>
          <w:sz w:val="24"/>
          <w:szCs w:val="24"/>
        </w:rPr>
      </w:pPr>
      <w:r w:rsidRPr="00E67FAA">
        <w:rPr>
          <w:rFonts w:ascii="Times New Roman" w:hAnsi="Times New Roman" w:cs="Times New Roman"/>
          <w:noProof/>
          <w:sz w:val="24"/>
          <w:szCs w:val="24"/>
        </w:rPr>
        <w:drawing>
          <wp:inline distT="0" distB="0" distL="0" distR="0" wp14:anchorId="4676EF62" wp14:editId="72175095">
            <wp:extent cx="1504950"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342900"/>
                    </a:xfrm>
                    <a:prstGeom prst="rect">
                      <a:avLst/>
                    </a:prstGeom>
                    <a:noFill/>
                    <a:ln>
                      <a:noFill/>
                    </a:ln>
                  </pic:spPr>
                </pic:pic>
              </a:graphicData>
            </a:graphic>
          </wp:inline>
        </w:drawing>
      </w:r>
      <w:r w:rsidR="00D6706A" w:rsidRPr="00E67FAA">
        <w:rPr>
          <w:rFonts w:ascii="Times New Roman" w:hAnsi="Times New Roman" w:cs="Times New Roman"/>
          <w:sz w:val="24"/>
          <w:szCs w:val="24"/>
        </w:rPr>
        <w:t>, где:</w:t>
      </w:r>
    </w:p>
    <w:p w14:paraId="4B671EBD" w14:textId="77777777" w:rsidR="00D6706A" w:rsidRPr="00E67FAA" w:rsidRDefault="00D6706A">
      <w:pPr>
        <w:rPr>
          <w:rFonts w:ascii="Times New Roman" w:hAnsi="Times New Roman" w:cs="Times New Roman"/>
          <w:sz w:val="24"/>
          <w:szCs w:val="24"/>
        </w:rPr>
      </w:pPr>
    </w:p>
    <w:p w14:paraId="4E131353" w14:textId="01CA584F"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СР</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w:t>
      </w:r>
      <w:proofErr w:type="spellEnd"/>
      <w:r w:rsidRPr="00E67FAA">
        <w:rPr>
          <w:rFonts w:ascii="Times New Roman" w:hAnsi="Times New Roman" w:cs="Times New Roman"/>
          <w:sz w:val="24"/>
          <w:szCs w:val="24"/>
        </w:rPr>
        <w:t xml:space="preserve"> - степень достижения целей и решения задач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4CD928C0" w14:textId="08CF9B5B"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СД</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гппз</w:t>
      </w:r>
      <w:proofErr w:type="spellEnd"/>
      <w:r w:rsidRPr="00E67FAA">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41FD202C" w14:textId="31CC6B9B"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Т - число показателей (индикаторов), характеризующих цели и задачи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26C80A55" w14:textId="6C0676AD"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Для расчета степени достижения целей и решения задач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определяется степень достижения значений показателей (индикаторов) конечного результата, характеризующих цели и задачи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(СД</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гппз</w:t>
      </w:r>
      <w:proofErr w:type="spellEnd"/>
      <w:r w:rsidRPr="00E67FAA">
        <w:rPr>
          <w:rFonts w:ascii="Times New Roman" w:hAnsi="Times New Roman" w:cs="Times New Roman"/>
          <w:sz w:val="24"/>
          <w:szCs w:val="24"/>
        </w:rPr>
        <w:t>) по следующим формулам:</w:t>
      </w:r>
    </w:p>
    <w:p w14:paraId="63412A41"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для показателей (индикаторов), желаемой тенденцией развития которых является увеличение значений:</w:t>
      </w:r>
    </w:p>
    <w:p w14:paraId="55FEF579" w14:textId="77777777" w:rsidR="00D6706A" w:rsidRPr="00E67FAA" w:rsidRDefault="00D6706A">
      <w:pPr>
        <w:rPr>
          <w:rFonts w:ascii="Times New Roman" w:hAnsi="Times New Roman" w:cs="Times New Roman"/>
          <w:sz w:val="24"/>
          <w:szCs w:val="24"/>
        </w:rPr>
      </w:pPr>
    </w:p>
    <w:p w14:paraId="311C1872" w14:textId="77777777" w:rsidR="00D6706A" w:rsidRPr="00E67FAA" w:rsidRDefault="00D6706A">
      <w:pPr>
        <w:ind w:firstLine="698"/>
        <w:jc w:val="center"/>
        <w:rPr>
          <w:rFonts w:ascii="Times New Roman" w:hAnsi="Times New Roman" w:cs="Times New Roman"/>
          <w:sz w:val="24"/>
          <w:szCs w:val="24"/>
        </w:rPr>
      </w:pPr>
      <w:r w:rsidRPr="00E67FAA">
        <w:rPr>
          <w:rFonts w:ascii="Times New Roman" w:hAnsi="Times New Roman" w:cs="Times New Roman"/>
          <w:sz w:val="24"/>
          <w:szCs w:val="24"/>
        </w:rPr>
        <w:t>СД</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гппз</w:t>
      </w:r>
      <w:proofErr w:type="spellEnd"/>
      <w:r w:rsidRPr="00E67FAA">
        <w:rPr>
          <w:rFonts w:ascii="Times New Roman" w:hAnsi="Times New Roman" w:cs="Times New Roman"/>
          <w:sz w:val="24"/>
          <w:szCs w:val="24"/>
        </w:rPr>
        <w:t xml:space="preserve"> = З</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гпф</w:t>
      </w:r>
      <w:proofErr w:type="spellEnd"/>
      <w:r w:rsidRPr="00E67FAA">
        <w:rPr>
          <w:rFonts w:ascii="Times New Roman" w:hAnsi="Times New Roman" w:cs="Times New Roman"/>
          <w:sz w:val="24"/>
          <w:szCs w:val="24"/>
        </w:rPr>
        <w:t xml:space="preserve"> / З</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гпп</w:t>
      </w:r>
      <w:proofErr w:type="spellEnd"/>
      <w:r w:rsidRPr="00E67FAA">
        <w:rPr>
          <w:rFonts w:ascii="Times New Roman" w:hAnsi="Times New Roman" w:cs="Times New Roman"/>
          <w:sz w:val="24"/>
          <w:szCs w:val="24"/>
        </w:rPr>
        <w:t>, где:</w:t>
      </w:r>
    </w:p>
    <w:p w14:paraId="1DE2A010" w14:textId="77777777" w:rsidR="00D6706A" w:rsidRPr="00E67FAA" w:rsidRDefault="00D6706A">
      <w:pPr>
        <w:rPr>
          <w:rFonts w:ascii="Times New Roman" w:hAnsi="Times New Roman" w:cs="Times New Roman"/>
          <w:sz w:val="24"/>
          <w:szCs w:val="24"/>
        </w:rPr>
      </w:pPr>
    </w:p>
    <w:p w14:paraId="1A2346B4" w14:textId="5E18F456"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lastRenderedPageBreak/>
        <w:t>З</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гпф</w:t>
      </w:r>
      <w:proofErr w:type="spellEnd"/>
      <w:r w:rsidRPr="00E67FAA">
        <w:rPr>
          <w:rFonts w:ascii="Times New Roman" w:hAnsi="Times New Roman" w:cs="Times New Roman"/>
          <w:sz w:val="24"/>
          <w:szCs w:val="24"/>
        </w:rPr>
        <w:t xml:space="preserve"> - значение показателя (индикатора) конечного результата, характеризующего цели и задачи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фактически достигнутое на конец отчетного периода;</w:t>
      </w:r>
    </w:p>
    <w:p w14:paraId="565C2667" w14:textId="1F8C504B"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З</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гпп</w:t>
      </w:r>
      <w:proofErr w:type="spellEnd"/>
      <w:r w:rsidRPr="00E67FAA">
        <w:rPr>
          <w:rFonts w:ascii="Times New Roman" w:hAnsi="Times New Roman" w:cs="Times New Roman"/>
          <w:sz w:val="24"/>
          <w:szCs w:val="24"/>
        </w:rPr>
        <w:t xml:space="preserve"> - плановое значение показателя (индикатора) конечного результата, характеризующего цели и задачи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283A3468"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для показателей (индикаторов), желаемой тенденцией развития которых является снижение значений:</w:t>
      </w:r>
    </w:p>
    <w:p w14:paraId="5BF93E57" w14:textId="77777777" w:rsidR="00D6706A" w:rsidRPr="00E67FAA" w:rsidRDefault="00D6706A">
      <w:pPr>
        <w:rPr>
          <w:rFonts w:ascii="Times New Roman" w:hAnsi="Times New Roman" w:cs="Times New Roman"/>
          <w:sz w:val="24"/>
          <w:szCs w:val="24"/>
        </w:rPr>
      </w:pPr>
    </w:p>
    <w:p w14:paraId="03D9712B" w14:textId="77777777" w:rsidR="00D6706A" w:rsidRPr="00E67FAA" w:rsidRDefault="00D6706A">
      <w:pPr>
        <w:ind w:firstLine="698"/>
        <w:jc w:val="center"/>
        <w:rPr>
          <w:rFonts w:ascii="Times New Roman" w:hAnsi="Times New Roman" w:cs="Times New Roman"/>
          <w:sz w:val="24"/>
          <w:szCs w:val="24"/>
        </w:rPr>
      </w:pPr>
      <w:r w:rsidRPr="00E67FAA">
        <w:rPr>
          <w:rFonts w:ascii="Times New Roman" w:hAnsi="Times New Roman" w:cs="Times New Roman"/>
          <w:sz w:val="24"/>
          <w:szCs w:val="24"/>
        </w:rPr>
        <w:t>СД</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гппз</w:t>
      </w:r>
      <w:proofErr w:type="spellEnd"/>
      <w:r w:rsidRPr="00E67FAA">
        <w:rPr>
          <w:rFonts w:ascii="Times New Roman" w:hAnsi="Times New Roman" w:cs="Times New Roman"/>
          <w:sz w:val="24"/>
          <w:szCs w:val="24"/>
        </w:rPr>
        <w:t xml:space="preserve"> = З</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гпп</w:t>
      </w:r>
      <w:proofErr w:type="spellEnd"/>
      <w:r w:rsidRPr="00E67FAA">
        <w:rPr>
          <w:rFonts w:ascii="Times New Roman" w:hAnsi="Times New Roman" w:cs="Times New Roman"/>
          <w:sz w:val="24"/>
          <w:szCs w:val="24"/>
        </w:rPr>
        <w:t xml:space="preserve"> / З</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гпф</w:t>
      </w:r>
      <w:proofErr w:type="spellEnd"/>
      <w:r w:rsidRPr="00E67FAA">
        <w:rPr>
          <w:rFonts w:ascii="Times New Roman" w:hAnsi="Times New Roman" w:cs="Times New Roman"/>
          <w:sz w:val="24"/>
          <w:szCs w:val="24"/>
        </w:rPr>
        <w:t>, где:</w:t>
      </w:r>
    </w:p>
    <w:p w14:paraId="47D71EC4" w14:textId="77777777" w:rsidR="00D6706A" w:rsidRPr="00E67FAA" w:rsidRDefault="00D6706A">
      <w:pPr>
        <w:rPr>
          <w:rFonts w:ascii="Times New Roman" w:hAnsi="Times New Roman" w:cs="Times New Roman"/>
          <w:sz w:val="24"/>
          <w:szCs w:val="24"/>
        </w:rPr>
      </w:pPr>
    </w:p>
    <w:p w14:paraId="22C41C1F" w14:textId="10811F2C"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З</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гпп</w:t>
      </w:r>
      <w:proofErr w:type="spellEnd"/>
      <w:r w:rsidRPr="00E67FAA">
        <w:rPr>
          <w:rFonts w:ascii="Times New Roman" w:hAnsi="Times New Roman" w:cs="Times New Roman"/>
          <w:sz w:val="24"/>
          <w:szCs w:val="24"/>
        </w:rPr>
        <w:t xml:space="preserve"> - плановое значение показателя (индикатора) конечного результата, характеризующего цели и задачи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58779FB6" w14:textId="36AFABC0"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З</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гпф</w:t>
      </w:r>
      <w:proofErr w:type="spellEnd"/>
      <w:r w:rsidRPr="00E67FAA">
        <w:rPr>
          <w:rFonts w:ascii="Times New Roman" w:hAnsi="Times New Roman" w:cs="Times New Roman"/>
          <w:sz w:val="24"/>
          <w:szCs w:val="24"/>
        </w:rPr>
        <w:t xml:space="preserve"> - значение показателя (индикатора) конечного результата, характеризующего цели и задачи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фактически достигнутое на конец отчетного периода.</w:t>
      </w:r>
    </w:p>
    <w:p w14:paraId="0036E9C7"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В случае если желаемой тенденцией изменения значений показателя (индикатора) является снижение значений и значение З</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гпф</w:t>
      </w:r>
      <w:proofErr w:type="spellEnd"/>
      <w:r w:rsidRPr="00E67FAA">
        <w:rPr>
          <w:rFonts w:ascii="Times New Roman" w:hAnsi="Times New Roman" w:cs="Times New Roman"/>
          <w:sz w:val="24"/>
          <w:szCs w:val="24"/>
        </w:rPr>
        <w:t xml:space="preserve"> равно 0, то значение СД</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гппз</w:t>
      </w:r>
      <w:proofErr w:type="spellEnd"/>
      <w:r w:rsidRPr="00E67FAA">
        <w:rPr>
          <w:rFonts w:ascii="Times New Roman" w:hAnsi="Times New Roman" w:cs="Times New Roman"/>
          <w:sz w:val="24"/>
          <w:szCs w:val="24"/>
        </w:rPr>
        <w:t xml:space="preserve"> принимается равным 1.</w:t>
      </w:r>
    </w:p>
    <w:p w14:paraId="55B336E8"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При использовании данной формулы, в случае если:</w:t>
      </w:r>
    </w:p>
    <w:p w14:paraId="574E444A" w14:textId="77777777" w:rsidR="00D6706A" w:rsidRPr="00E67FAA" w:rsidRDefault="00D6706A">
      <w:pPr>
        <w:rPr>
          <w:rFonts w:ascii="Times New Roman" w:hAnsi="Times New Roman" w:cs="Times New Roman"/>
          <w:sz w:val="24"/>
          <w:szCs w:val="24"/>
        </w:rPr>
      </w:pPr>
      <w:bookmarkStart w:id="32" w:name="sub_1160"/>
      <w:r w:rsidRPr="00E67FAA">
        <w:rPr>
          <w:rFonts w:ascii="Times New Roman" w:hAnsi="Times New Roman" w:cs="Times New Roman"/>
          <w:sz w:val="24"/>
          <w:szCs w:val="24"/>
        </w:rPr>
        <w:t>СД</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гппз</w:t>
      </w:r>
      <w:proofErr w:type="spellEnd"/>
      <w:r w:rsidRPr="00E67FAA">
        <w:rPr>
          <w:rFonts w:ascii="Times New Roman" w:hAnsi="Times New Roman" w:cs="Times New Roman"/>
          <w:sz w:val="24"/>
          <w:szCs w:val="24"/>
        </w:rPr>
        <w:t xml:space="preserve"> составляет от 1 до 1,5, значение СД</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гппз</w:t>
      </w:r>
      <w:proofErr w:type="spellEnd"/>
      <w:r w:rsidRPr="00E67FAA">
        <w:rPr>
          <w:rFonts w:ascii="Times New Roman" w:hAnsi="Times New Roman" w:cs="Times New Roman"/>
          <w:sz w:val="24"/>
          <w:szCs w:val="24"/>
        </w:rPr>
        <w:t xml:space="preserve"> принимается равным 1;</w:t>
      </w:r>
    </w:p>
    <w:p w14:paraId="709EA338" w14:textId="28A0BA8C" w:rsidR="00D6706A" w:rsidRPr="00E67FAA" w:rsidRDefault="00D6706A">
      <w:pPr>
        <w:rPr>
          <w:rFonts w:ascii="Times New Roman" w:hAnsi="Times New Roman" w:cs="Times New Roman"/>
          <w:sz w:val="24"/>
          <w:szCs w:val="24"/>
        </w:rPr>
      </w:pPr>
      <w:bookmarkStart w:id="33" w:name="sub_1161"/>
      <w:bookmarkEnd w:id="32"/>
      <w:r w:rsidRPr="00E67FAA">
        <w:rPr>
          <w:rFonts w:ascii="Times New Roman" w:hAnsi="Times New Roman" w:cs="Times New Roman"/>
          <w:sz w:val="24"/>
          <w:szCs w:val="24"/>
        </w:rPr>
        <w:t>СД</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гппз</w:t>
      </w:r>
      <w:proofErr w:type="spellEnd"/>
      <w:r w:rsidRPr="00E67FAA">
        <w:rPr>
          <w:rFonts w:ascii="Times New Roman" w:hAnsi="Times New Roman" w:cs="Times New Roman"/>
          <w:sz w:val="24"/>
          <w:szCs w:val="24"/>
        </w:rPr>
        <w:t xml:space="preserve"> больше 1,5, значение СД</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гппз</w:t>
      </w:r>
      <w:proofErr w:type="spellEnd"/>
      <w:r w:rsidRPr="00E67FAA">
        <w:rPr>
          <w:rFonts w:ascii="Times New Roman" w:hAnsi="Times New Roman" w:cs="Times New Roman"/>
          <w:sz w:val="24"/>
          <w:szCs w:val="24"/>
        </w:rPr>
        <w:t xml:space="preserve"> принимается равным 0,9 (за исключением показателей (индикаторов), установленных в соглашениях с </w:t>
      </w:r>
      <w:r w:rsidR="0021526B">
        <w:rPr>
          <w:rFonts w:ascii="Times New Roman" w:hAnsi="Times New Roman" w:cs="Times New Roman"/>
          <w:sz w:val="24"/>
          <w:szCs w:val="24"/>
        </w:rPr>
        <w:t>региональными</w:t>
      </w:r>
      <w:r w:rsidRPr="00E67FAA">
        <w:rPr>
          <w:rFonts w:ascii="Times New Roman" w:hAnsi="Times New Roman" w:cs="Times New Roman"/>
          <w:sz w:val="24"/>
          <w:szCs w:val="24"/>
        </w:rPr>
        <w:t xml:space="preserve"> органами исполнительной власти).</w:t>
      </w:r>
    </w:p>
    <w:p w14:paraId="10E8A178" w14:textId="5AC3D2A6" w:rsidR="00D6706A" w:rsidRPr="00E67FAA" w:rsidRDefault="00D6706A">
      <w:pPr>
        <w:rPr>
          <w:rFonts w:ascii="Times New Roman" w:hAnsi="Times New Roman" w:cs="Times New Roman"/>
          <w:sz w:val="24"/>
          <w:szCs w:val="24"/>
        </w:rPr>
      </w:pPr>
      <w:bookmarkStart w:id="34" w:name="sub_1041"/>
      <w:bookmarkEnd w:id="33"/>
      <w:r w:rsidRPr="00E67FAA">
        <w:rPr>
          <w:rFonts w:ascii="Times New Roman" w:hAnsi="Times New Roman" w:cs="Times New Roman"/>
          <w:sz w:val="24"/>
          <w:szCs w:val="24"/>
        </w:rPr>
        <w:t xml:space="preserve">30. Эффективность деятельности ответственного исполнителя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bookmarkEnd w:id="34"/>
    <w:p w14:paraId="47873177" w14:textId="2320C73C"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Оценка эффективности деятельности ответственного исполнителя осуществляется на основе оценки реализации ответственным исполнителем полномочий при реализации </w:t>
      </w:r>
      <w:r w:rsidR="0021526B">
        <w:rPr>
          <w:rFonts w:ascii="Times New Roman" w:hAnsi="Times New Roman" w:cs="Times New Roman"/>
          <w:sz w:val="24"/>
          <w:szCs w:val="24"/>
        </w:rPr>
        <w:t>муниципальных программ</w:t>
      </w:r>
      <w:r w:rsidRPr="00E67FAA">
        <w:rPr>
          <w:rFonts w:ascii="Times New Roman" w:hAnsi="Times New Roman" w:cs="Times New Roman"/>
          <w:sz w:val="24"/>
          <w:szCs w:val="24"/>
        </w:rPr>
        <w:t xml:space="preserve"> по следующим показателям:</w:t>
      </w:r>
    </w:p>
    <w:p w14:paraId="288176E7" w14:textId="40BD8ECE" w:rsidR="00D6706A" w:rsidRPr="00E67FAA" w:rsidRDefault="0021526B">
      <w:pPr>
        <w:rPr>
          <w:rFonts w:ascii="Times New Roman" w:hAnsi="Times New Roman" w:cs="Times New Roman"/>
          <w:sz w:val="24"/>
          <w:szCs w:val="24"/>
        </w:rPr>
      </w:pPr>
      <w:r>
        <w:rPr>
          <w:rFonts w:ascii="Times New Roman" w:hAnsi="Times New Roman" w:cs="Times New Roman"/>
          <w:sz w:val="24"/>
          <w:szCs w:val="24"/>
        </w:rPr>
        <w:t>муниципальна</w:t>
      </w:r>
      <w:r w:rsidR="00D6706A" w:rsidRPr="00E67FAA">
        <w:rPr>
          <w:rFonts w:ascii="Times New Roman" w:hAnsi="Times New Roman" w:cs="Times New Roman"/>
          <w:sz w:val="24"/>
          <w:szCs w:val="24"/>
        </w:rPr>
        <w:t xml:space="preserve">я программа приведена в соответствие с </w:t>
      </w:r>
      <w:r w:rsidR="00EE3B20">
        <w:rPr>
          <w:rFonts w:ascii="Times New Roman" w:hAnsi="Times New Roman" w:cs="Times New Roman"/>
          <w:sz w:val="24"/>
          <w:szCs w:val="24"/>
        </w:rPr>
        <w:t xml:space="preserve">решением </w:t>
      </w:r>
      <w:r w:rsidR="009A5A63">
        <w:rPr>
          <w:rFonts w:ascii="Times New Roman" w:hAnsi="Times New Roman" w:cs="Times New Roman"/>
          <w:sz w:val="24"/>
          <w:szCs w:val="24"/>
        </w:rPr>
        <w:t>С</w:t>
      </w:r>
      <w:r w:rsidR="00EE3B20">
        <w:rPr>
          <w:rFonts w:ascii="Times New Roman" w:hAnsi="Times New Roman" w:cs="Times New Roman"/>
          <w:sz w:val="24"/>
          <w:szCs w:val="24"/>
        </w:rPr>
        <w:t xml:space="preserve">обрания депутатов Нязепетровского муниципального округа о бюджете </w:t>
      </w:r>
      <w:r w:rsidR="00D6706A" w:rsidRPr="00E67FAA">
        <w:rPr>
          <w:rFonts w:ascii="Times New Roman" w:hAnsi="Times New Roman" w:cs="Times New Roman"/>
          <w:sz w:val="24"/>
          <w:szCs w:val="24"/>
        </w:rPr>
        <w:t xml:space="preserve">на очередной финансовый год и плановый период </w:t>
      </w:r>
      <w:r w:rsidR="00463971">
        <w:rPr>
          <w:rFonts w:ascii="Times New Roman" w:hAnsi="Times New Roman" w:cs="Times New Roman"/>
          <w:sz w:val="24"/>
          <w:szCs w:val="24"/>
        </w:rPr>
        <w:t>до 1 марта текущего финансового года.</w:t>
      </w:r>
    </w:p>
    <w:p w14:paraId="00E719F7" w14:textId="29652DEA"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Для оценки эффективности деятельности ответственного исполнителя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рассчитывается степень достижения планового значения показателя по каждому показателю по следующей формуле:</w:t>
      </w:r>
    </w:p>
    <w:p w14:paraId="3CDBCB02" w14:textId="77777777" w:rsidR="00D6706A" w:rsidRPr="00E67FAA" w:rsidRDefault="00D6706A">
      <w:pPr>
        <w:rPr>
          <w:rFonts w:ascii="Times New Roman" w:hAnsi="Times New Roman" w:cs="Times New Roman"/>
          <w:sz w:val="24"/>
          <w:szCs w:val="24"/>
        </w:rPr>
      </w:pPr>
    </w:p>
    <w:p w14:paraId="5707E0FF" w14:textId="77777777" w:rsidR="00D6706A" w:rsidRPr="00E67FAA" w:rsidRDefault="00D6706A">
      <w:pPr>
        <w:ind w:firstLine="698"/>
        <w:jc w:val="center"/>
        <w:rPr>
          <w:rFonts w:ascii="Times New Roman" w:hAnsi="Times New Roman" w:cs="Times New Roman"/>
          <w:sz w:val="24"/>
          <w:szCs w:val="24"/>
        </w:rPr>
      </w:pPr>
      <w:r w:rsidRPr="00E67FAA">
        <w:rPr>
          <w:rFonts w:ascii="Times New Roman" w:hAnsi="Times New Roman" w:cs="Times New Roman"/>
          <w:sz w:val="24"/>
          <w:szCs w:val="24"/>
        </w:rPr>
        <w:t>СД</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кр</w:t>
      </w:r>
      <w:proofErr w:type="spellEnd"/>
      <w:r w:rsidRPr="00E67FAA">
        <w:rPr>
          <w:rFonts w:ascii="Times New Roman" w:hAnsi="Times New Roman" w:cs="Times New Roman"/>
          <w:sz w:val="24"/>
          <w:szCs w:val="24"/>
        </w:rPr>
        <w:t xml:space="preserve"> = КР</w:t>
      </w:r>
      <w:r w:rsidRPr="00E67FAA">
        <w:rPr>
          <w:rFonts w:ascii="Times New Roman" w:hAnsi="Times New Roman" w:cs="Times New Roman"/>
          <w:sz w:val="24"/>
          <w:szCs w:val="24"/>
          <w:vertAlign w:val="subscript"/>
        </w:rPr>
        <w:t> Ф</w:t>
      </w:r>
      <w:r w:rsidRPr="00E67FAA">
        <w:rPr>
          <w:rFonts w:ascii="Times New Roman" w:hAnsi="Times New Roman" w:cs="Times New Roman"/>
          <w:sz w:val="24"/>
          <w:szCs w:val="24"/>
        </w:rPr>
        <w:t xml:space="preserve"> / КР</w:t>
      </w:r>
      <w:r w:rsidRPr="00E67FAA">
        <w:rPr>
          <w:rFonts w:ascii="Times New Roman" w:hAnsi="Times New Roman" w:cs="Times New Roman"/>
          <w:sz w:val="24"/>
          <w:szCs w:val="24"/>
          <w:vertAlign w:val="subscript"/>
        </w:rPr>
        <w:t> П</w:t>
      </w:r>
      <w:r w:rsidRPr="00E67FAA">
        <w:rPr>
          <w:rFonts w:ascii="Times New Roman" w:hAnsi="Times New Roman" w:cs="Times New Roman"/>
          <w:sz w:val="24"/>
          <w:szCs w:val="24"/>
        </w:rPr>
        <w:t>, где:</w:t>
      </w:r>
    </w:p>
    <w:p w14:paraId="644F70B3" w14:textId="77777777" w:rsidR="00D6706A" w:rsidRPr="00E67FAA" w:rsidRDefault="00D6706A">
      <w:pPr>
        <w:rPr>
          <w:rFonts w:ascii="Times New Roman" w:hAnsi="Times New Roman" w:cs="Times New Roman"/>
          <w:sz w:val="24"/>
          <w:szCs w:val="24"/>
        </w:rPr>
      </w:pPr>
    </w:p>
    <w:p w14:paraId="56A3699A"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СД</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кр</w:t>
      </w:r>
      <w:proofErr w:type="spellEnd"/>
      <w:r w:rsidRPr="00E67FAA">
        <w:rPr>
          <w:rFonts w:ascii="Times New Roman" w:hAnsi="Times New Roman" w:cs="Times New Roman"/>
          <w:sz w:val="24"/>
          <w:szCs w:val="24"/>
        </w:rPr>
        <w:t xml:space="preserve"> - степень достижения планового значения показателя;</w:t>
      </w:r>
    </w:p>
    <w:p w14:paraId="56172C55"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КР</w:t>
      </w:r>
      <w:r w:rsidRPr="00E67FAA">
        <w:rPr>
          <w:rFonts w:ascii="Times New Roman" w:hAnsi="Times New Roman" w:cs="Times New Roman"/>
          <w:sz w:val="24"/>
          <w:szCs w:val="24"/>
          <w:vertAlign w:val="subscript"/>
        </w:rPr>
        <w:t> Ф</w:t>
      </w:r>
      <w:r w:rsidRPr="00E67FAA">
        <w:rPr>
          <w:rFonts w:ascii="Times New Roman" w:hAnsi="Times New Roman" w:cs="Times New Roman"/>
          <w:sz w:val="24"/>
          <w:szCs w:val="24"/>
        </w:rPr>
        <w:t xml:space="preserve"> - значение показателя, фактически достигнутое на конец отчетного периода. При выполнении показателя фактически достигнутое значение принимается равным 1. В случае невыполнения показателя значение принимается равным 0;</w:t>
      </w:r>
    </w:p>
    <w:p w14:paraId="520CAE97"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КР</w:t>
      </w:r>
      <w:r w:rsidRPr="00E67FAA">
        <w:rPr>
          <w:rFonts w:ascii="Times New Roman" w:hAnsi="Times New Roman" w:cs="Times New Roman"/>
          <w:sz w:val="24"/>
          <w:szCs w:val="24"/>
          <w:vertAlign w:val="subscript"/>
        </w:rPr>
        <w:t> П</w:t>
      </w:r>
      <w:r w:rsidRPr="00E67FAA">
        <w:rPr>
          <w:rFonts w:ascii="Times New Roman" w:hAnsi="Times New Roman" w:cs="Times New Roman"/>
          <w:sz w:val="24"/>
          <w:szCs w:val="24"/>
        </w:rPr>
        <w:t xml:space="preserve"> - плановое значение показателя. Значение принимается равным 1.</w:t>
      </w:r>
    </w:p>
    <w:p w14:paraId="4B92BE68" w14:textId="5D56D4E0"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Эффективность деятельности ответственного исполнителя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рассчитывается по формуле:</w:t>
      </w:r>
    </w:p>
    <w:p w14:paraId="579F76AB" w14:textId="77777777" w:rsidR="00D6706A" w:rsidRPr="00E67FAA" w:rsidRDefault="00D6706A">
      <w:pPr>
        <w:rPr>
          <w:rFonts w:ascii="Times New Roman" w:hAnsi="Times New Roman" w:cs="Times New Roman"/>
          <w:sz w:val="24"/>
          <w:szCs w:val="24"/>
        </w:rPr>
      </w:pPr>
    </w:p>
    <w:p w14:paraId="1B9864A0" w14:textId="6A7CDFD6" w:rsidR="00D6706A" w:rsidRPr="00E67FAA" w:rsidRDefault="00D6706A">
      <w:pPr>
        <w:ind w:firstLine="698"/>
        <w:jc w:val="center"/>
        <w:rPr>
          <w:rFonts w:ascii="Times New Roman" w:hAnsi="Times New Roman" w:cs="Times New Roman"/>
          <w:sz w:val="24"/>
          <w:szCs w:val="24"/>
        </w:rPr>
      </w:pPr>
      <w:r w:rsidRPr="00E67FAA">
        <w:rPr>
          <w:rFonts w:ascii="Times New Roman" w:hAnsi="Times New Roman" w:cs="Times New Roman"/>
          <w:sz w:val="24"/>
          <w:szCs w:val="24"/>
        </w:rPr>
        <w:t>ЭДО=</w:t>
      </w:r>
      <w:r w:rsidR="0077330A" w:rsidRPr="00E67FAA">
        <w:rPr>
          <w:rFonts w:ascii="Times New Roman" w:hAnsi="Times New Roman" w:cs="Times New Roman"/>
          <w:noProof/>
          <w:sz w:val="24"/>
          <w:szCs w:val="24"/>
        </w:rPr>
        <w:drawing>
          <wp:inline distT="0" distB="0" distL="0" distR="0" wp14:anchorId="5BCA6C53" wp14:editId="3F95A237">
            <wp:extent cx="123825"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E67FAA">
        <w:rPr>
          <w:rFonts w:ascii="Times New Roman" w:hAnsi="Times New Roman" w:cs="Times New Roman"/>
          <w:sz w:val="24"/>
          <w:szCs w:val="24"/>
        </w:rPr>
        <w:t>СД</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кр</w:t>
      </w:r>
      <w:proofErr w:type="spellEnd"/>
      <w:r w:rsidRPr="00E67FAA">
        <w:rPr>
          <w:rFonts w:ascii="Times New Roman" w:hAnsi="Times New Roman" w:cs="Times New Roman"/>
          <w:sz w:val="24"/>
          <w:szCs w:val="24"/>
        </w:rPr>
        <w:t>/</w:t>
      </w:r>
      <w:r w:rsidRPr="00E67FAA">
        <w:rPr>
          <w:rFonts w:ascii="Times New Roman" w:hAnsi="Times New Roman" w:cs="Times New Roman"/>
          <w:i/>
          <w:iCs/>
          <w:sz w:val="24"/>
          <w:szCs w:val="24"/>
        </w:rPr>
        <w:t>R</w:t>
      </w:r>
      <w:r w:rsidRPr="00E67FAA">
        <w:rPr>
          <w:rFonts w:ascii="Times New Roman" w:hAnsi="Times New Roman" w:cs="Times New Roman"/>
          <w:sz w:val="24"/>
          <w:szCs w:val="24"/>
        </w:rPr>
        <w:t>, где:</w:t>
      </w:r>
    </w:p>
    <w:p w14:paraId="4059142F" w14:textId="77777777" w:rsidR="00D6706A" w:rsidRPr="00E67FAA" w:rsidRDefault="00D6706A">
      <w:pPr>
        <w:rPr>
          <w:rFonts w:ascii="Times New Roman" w:hAnsi="Times New Roman" w:cs="Times New Roman"/>
          <w:sz w:val="24"/>
          <w:szCs w:val="24"/>
        </w:rPr>
      </w:pPr>
    </w:p>
    <w:p w14:paraId="3468228C" w14:textId="6F283B4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ЭДО - эффективность деятельности ответственного исполнителя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1A0215AD"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СД</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кр</w:t>
      </w:r>
      <w:proofErr w:type="spellEnd"/>
      <w:r w:rsidRPr="00E67FAA">
        <w:rPr>
          <w:rFonts w:ascii="Times New Roman" w:hAnsi="Times New Roman" w:cs="Times New Roman"/>
          <w:sz w:val="24"/>
          <w:szCs w:val="24"/>
        </w:rPr>
        <w:t xml:space="preserve"> - степень достижения планового значения показателя;</w:t>
      </w:r>
    </w:p>
    <w:p w14:paraId="5D0645E4" w14:textId="7777777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R - количество показателей.</w:t>
      </w:r>
    </w:p>
    <w:p w14:paraId="54B436EF" w14:textId="735A3B61" w:rsidR="00D6706A" w:rsidRPr="00E67FAA" w:rsidRDefault="00D6706A">
      <w:pPr>
        <w:rPr>
          <w:rFonts w:ascii="Times New Roman" w:hAnsi="Times New Roman" w:cs="Times New Roman"/>
          <w:sz w:val="24"/>
          <w:szCs w:val="24"/>
        </w:rPr>
      </w:pPr>
      <w:bookmarkStart w:id="35" w:name="sub_1042"/>
      <w:r w:rsidRPr="00E67FAA">
        <w:rPr>
          <w:rFonts w:ascii="Times New Roman" w:hAnsi="Times New Roman" w:cs="Times New Roman"/>
          <w:sz w:val="24"/>
          <w:szCs w:val="24"/>
        </w:rPr>
        <w:t xml:space="preserve">31. Эффективность реализации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рассчитывается по </w:t>
      </w:r>
      <w:r w:rsidRPr="00E67FAA">
        <w:rPr>
          <w:rFonts w:ascii="Times New Roman" w:hAnsi="Times New Roman" w:cs="Times New Roman"/>
          <w:sz w:val="24"/>
          <w:szCs w:val="24"/>
        </w:rPr>
        <w:lastRenderedPageBreak/>
        <w:t>следующей формуле:</w:t>
      </w:r>
    </w:p>
    <w:bookmarkEnd w:id="35"/>
    <w:p w14:paraId="20AC5960" w14:textId="77777777" w:rsidR="00D6706A" w:rsidRPr="00E67FAA" w:rsidRDefault="00D6706A">
      <w:pPr>
        <w:rPr>
          <w:rFonts w:ascii="Times New Roman" w:hAnsi="Times New Roman" w:cs="Times New Roman"/>
          <w:sz w:val="24"/>
          <w:szCs w:val="24"/>
        </w:rPr>
      </w:pPr>
    </w:p>
    <w:p w14:paraId="0EED7698" w14:textId="51CCE637" w:rsidR="00D6706A" w:rsidRPr="00E67FAA" w:rsidRDefault="0077330A">
      <w:pPr>
        <w:ind w:firstLine="698"/>
        <w:jc w:val="center"/>
        <w:rPr>
          <w:rFonts w:ascii="Times New Roman" w:hAnsi="Times New Roman" w:cs="Times New Roman"/>
          <w:sz w:val="24"/>
          <w:szCs w:val="24"/>
        </w:rPr>
      </w:pPr>
      <w:r w:rsidRPr="00E67FAA">
        <w:rPr>
          <w:rFonts w:ascii="Times New Roman" w:hAnsi="Times New Roman" w:cs="Times New Roman"/>
          <w:noProof/>
          <w:sz w:val="24"/>
          <w:szCs w:val="24"/>
        </w:rPr>
        <w:drawing>
          <wp:inline distT="0" distB="0" distL="0" distR="0" wp14:anchorId="7FAA914D" wp14:editId="00C2F20F">
            <wp:extent cx="339090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900" cy="342900"/>
                    </a:xfrm>
                    <a:prstGeom prst="rect">
                      <a:avLst/>
                    </a:prstGeom>
                    <a:noFill/>
                    <a:ln>
                      <a:noFill/>
                    </a:ln>
                  </pic:spPr>
                </pic:pic>
              </a:graphicData>
            </a:graphic>
          </wp:inline>
        </w:drawing>
      </w:r>
      <w:r w:rsidR="00D6706A" w:rsidRPr="00E67FAA">
        <w:rPr>
          <w:rFonts w:ascii="Times New Roman" w:hAnsi="Times New Roman" w:cs="Times New Roman"/>
          <w:sz w:val="24"/>
          <w:szCs w:val="24"/>
        </w:rPr>
        <w:t>, где:</w:t>
      </w:r>
    </w:p>
    <w:p w14:paraId="46EB59F8" w14:textId="77777777" w:rsidR="00D6706A" w:rsidRPr="00E67FAA" w:rsidRDefault="00D6706A">
      <w:pPr>
        <w:rPr>
          <w:rFonts w:ascii="Times New Roman" w:hAnsi="Times New Roman" w:cs="Times New Roman"/>
          <w:sz w:val="24"/>
          <w:szCs w:val="24"/>
        </w:rPr>
      </w:pPr>
    </w:p>
    <w:p w14:paraId="4DE75423" w14:textId="647FF5E0"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ЭР</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w:t>
      </w:r>
      <w:proofErr w:type="spellEnd"/>
      <w:r w:rsidRPr="00E67FAA">
        <w:rPr>
          <w:rFonts w:ascii="Times New Roman" w:hAnsi="Times New Roman" w:cs="Times New Roman"/>
          <w:sz w:val="24"/>
          <w:szCs w:val="24"/>
        </w:rPr>
        <w:t xml:space="preserve"> - эффективность реализации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3E93A2C6" w14:textId="0A2C4BA8"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k7 - весовой коэффициент степени достижения целей и решения задач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(k7 = 0,45);</w:t>
      </w:r>
    </w:p>
    <w:p w14:paraId="40D85A86" w14:textId="3C3750AD"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СР</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w:t>
      </w:r>
      <w:proofErr w:type="spellEnd"/>
      <w:r w:rsidRPr="00E67FAA">
        <w:rPr>
          <w:rFonts w:ascii="Times New Roman" w:hAnsi="Times New Roman" w:cs="Times New Roman"/>
          <w:sz w:val="24"/>
          <w:szCs w:val="24"/>
        </w:rPr>
        <w:t xml:space="preserve"> - степень достижения целей и решения задач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4715A34A" w14:textId="189245DA"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k8 - весовой коэффициент эффективности реализации </w:t>
      </w:r>
      <w:r w:rsidR="00660AB5">
        <w:rPr>
          <w:rFonts w:ascii="Times New Roman" w:hAnsi="Times New Roman" w:cs="Times New Roman"/>
          <w:sz w:val="24"/>
          <w:szCs w:val="24"/>
        </w:rPr>
        <w:t>структурных элементов</w:t>
      </w:r>
      <w:r w:rsidRPr="00E67FAA">
        <w:rPr>
          <w:rFonts w:ascii="Times New Roman" w:hAnsi="Times New Roman" w:cs="Times New Roman"/>
          <w:sz w:val="24"/>
          <w:szCs w:val="24"/>
        </w:rPr>
        <w:t xml:space="preserve"> (k8 = 0,45);</w:t>
      </w:r>
    </w:p>
    <w:p w14:paraId="24263B35" w14:textId="04806C92"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ЭР</w:t>
      </w:r>
      <w:r w:rsidRPr="00E67FAA">
        <w:rPr>
          <w:rFonts w:ascii="Times New Roman" w:hAnsi="Times New Roman" w:cs="Times New Roman"/>
          <w:sz w:val="24"/>
          <w:szCs w:val="24"/>
          <w:vertAlign w:val="subscript"/>
        </w:rPr>
        <w:t> п/п</w:t>
      </w:r>
      <w:r w:rsidRPr="00E67FAA">
        <w:rPr>
          <w:rFonts w:ascii="Times New Roman" w:hAnsi="Times New Roman" w:cs="Times New Roman"/>
          <w:sz w:val="24"/>
          <w:szCs w:val="24"/>
        </w:rPr>
        <w:t xml:space="preserve"> - эффективность реализации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w:t>
      </w:r>
    </w:p>
    <w:p w14:paraId="69BA1440" w14:textId="050287ED"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k9 - весовой коэффициент эффективности деятельности ответственного исполнителя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(k9 = 0,1);</w:t>
      </w:r>
    </w:p>
    <w:p w14:paraId="22A7DDB4" w14:textId="2A8606EB"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ЭДО - эффективность деятельности ответственного исполнителя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1CF0FEEF" w14:textId="02C0C615"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k</w:t>
      </w:r>
      <w:r w:rsidRPr="00E67FAA">
        <w:rPr>
          <w:rFonts w:ascii="Times New Roman" w:hAnsi="Times New Roman" w:cs="Times New Roman"/>
          <w:sz w:val="24"/>
          <w:szCs w:val="24"/>
          <w:vertAlign w:val="subscript"/>
        </w:rPr>
        <w:t> j</w:t>
      </w:r>
      <w:r w:rsidRPr="00E67FAA">
        <w:rPr>
          <w:rFonts w:ascii="Times New Roman" w:hAnsi="Times New Roman" w:cs="Times New Roman"/>
          <w:sz w:val="24"/>
          <w:szCs w:val="24"/>
        </w:rPr>
        <w:t xml:space="preserve"> - коэффициент значимости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для достижения целей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который определяется по формуле:</w:t>
      </w:r>
    </w:p>
    <w:p w14:paraId="6470E7AC" w14:textId="77777777" w:rsidR="00D6706A" w:rsidRPr="00E67FAA" w:rsidRDefault="00D6706A">
      <w:pPr>
        <w:rPr>
          <w:rFonts w:ascii="Times New Roman" w:hAnsi="Times New Roman" w:cs="Times New Roman"/>
          <w:sz w:val="24"/>
          <w:szCs w:val="24"/>
        </w:rPr>
      </w:pPr>
    </w:p>
    <w:p w14:paraId="5A748AF3" w14:textId="77777777" w:rsidR="00D6706A" w:rsidRPr="00E67FAA" w:rsidRDefault="00D6706A">
      <w:pPr>
        <w:ind w:firstLine="698"/>
        <w:jc w:val="center"/>
        <w:rPr>
          <w:rFonts w:ascii="Times New Roman" w:hAnsi="Times New Roman" w:cs="Times New Roman"/>
          <w:sz w:val="24"/>
          <w:szCs w:val="24"/>
        </w:rPr>
      </w:pPr>
      <w:r w:rsidRPr="00E67FAA">
        <w:rPr>
          <w:rFonts w:ascii="Times New Roman" w:hAnsi="Times New Roman" w:cs="Times New Roman"/>
          <w:sz w:val="24"/>
          <w:szCs w:val="24"/>
        </w:rPr>
        <w:t>k</w:t>
      </w:r>
      <w:r w:rsidRPr="00E67FAA">
        <w:rPr>
          <w:rFonts w:ascii="Times New Roman" w:hAnsi="Times New Roman" w:cs="Times New Roman"/>
          <w:sz w:val="24"/>
          <w:szCs w:val="24"/>
          <w:vertAlign w:val="subscript"/>
        </w:rPr>
        <w:t> j</w:t>
      </w:r>
      <w:r w:rsidRPr="00E67FAA">
        <w:rPr>
          <w:rFonts w:ascii="Times New Roman" w:hAnsi="Times New Roman" w:cs="Times New Roman"/>
          <w:sz w:val="24"/>
          <w:szCs w:val="24"/>
        </w:rPr>
        <w:t xml:space="preserve"> = Ф</w:t>
      </w:r>
      <w:r w:rsidRPr="00E67FAA">
        <w:rPr>
          <w:rFonts w:ascii="Times New Roman" w:hAnsi="Times New Roman" w:cs="Times New Roman"/>
          <w:sz w:val="24"/>
          <w:szCs w:val="24"/>
          <w:vertAlign w:val="subscript"/>
        </w:rPr>
        <w:t> j</w:t>
      </w:r>
      <w:r w:rsidRPr="00E67FAA">
        <w:rPr>
          <w:rFonts w:ascii="Times New Roman" w:hAnsi="Times New Roman" w:cs="Times New Roman"/>
          <w:sz w:val="24"/>
          <w:szCs w:val="24"/>
        </w:rPr>
        <w:t xml:space="preserve"> / Ф, где:</w:t>
      </w:r>
    </w:p>
    <w:p w14:paraId="44036179" w14:textId="77777777" w:rsidR="00D6706A" w:rsidRPr="00E67FAA" w:rsidRDefault="00D6706A">
      <w:pPr>
        <w:rPr>
          <w:rFonts w:ascii="Times New Roman" w:hAnsi="Times New Roman" w:cs="Times New Roman"/>
          <w:sz w:val="24"/>
          <w:szCs w:val="24"/>
        </w:rPr>
      </w:pPr>
    </w:p>
    <w:p w14:paraId="50BF2696" w14:textId="7D648192"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Ф</w:t>
      </w:r>
      <w:r w:rsidRPr="00E67FAA">
        <w:rPr>
          <w:rFonts w:ascii="Times New Roman" w:hAnsi="Times New Roman" w:cs="Times New Roman"/>
          <w:sz w:val="24"/>
          <w:szCs w:val="24"/>
          <w:vertAlign w:val="subscript"/>
        </w:rPr>
        <w:t> j</w:t>
      </w:r>
      <w:r w:rsidRPr="00E67FAA">
        <w:rPr>
          <w:rFonts w:ascii="Times New Roman" w:hAnsi="Times New Roman" w:cs="Times New Roman"/>
          <w:sz w:val="24"/>
          <w:szCs w:val="24"/>
        </w:rPr>
        <w:t xml:space="preserve"> - объем фактических расходов на реализацию </w:t>
      </w:r>
      <w:r w:rsidR="00660AB5">
        <w:rPr>
          <w:rFonts w:ascii="Times New Roman" w:hAnsi="Times New Roman" w:cs="Times New Roman"/>
          <w:sz w:val="24"/>
          <w:szCs w:val="24"/>
        </w:rPr>
        <w:t xml:space="preserve">структурных </w:t>
      </w:r>
      <w:r>
        <w:rPr>
          <w:rFonts w:ascii="Times New Roman" w:hAnsi="Times New Roman" w:cs="Times New Roman"/>
          <w:sz w:val="24"/>
          <w:szCs w:val="24"/>
        </w:rPr>
        <w:t>элементов</w:t>
      </w:r>
      <w:r w:rsidRPr="00E67FAA">
        <w:rPr>
          <w:rFonts w:ascii="Times New Roman" w:hAnsi="Times New Roman" w:cs="Times New Roman"/>
          <w:sz w:val="24"/>
          <w:szCs w:val="24"/>
        </w:rPr>
        <w:t xml:space="preserve"> в отчетном году;</w:t>
      </w:r>
    </w:p>
    <w:p w14:paraId="50383B35" w14:textId="4E3ADC1E"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Ф - объем фактических расходов на реализацию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18443D9E" w14:textId="38BA2CD6"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Если в </w:t>
      </w:r>
      <w:r w:rsidR="00660AB5">
        <w:rPr>
          <w:rFonts w:ascii="Times New Roman" w:hAnsi="Times New Roman" w:cs="Times New Roman"/>
          <w:sz w:val="24"/>
          <w:szCs w:val="24"/>
        </w:rPr>
        <w:t>муниципальную программу</w:t>
      </w:r>
      <w:r w:rsidRPr="00E67FAA">
        <w:rPr>
          <w:rFonts w:ascii="Times New Roman" w:hAnsi="Times New Roman" w:cs="Times New Roman"/>
          <w:sz w:val="24"/>
          <w:szCs w:val="24"/>
        </w:rPr>
        <w:t xml:space="preserve"> не включены </w:t>
      </w:r>
      <w:r w:rsidR="00660AB5">
        <w:rPr>
          <w:rFonts w:ascii="Times New Roman" w:hAnsi="Times New Roman" w:cs="Times New Roman"/>
          <w:sz w:val="24"/>
          <w:szCs w:val="24"/>
        </w:rPr>
        <w:t>структурны</w:t>
      </w:r>
      <w:r w:rsidR="00EE3B20">
        <w:rPr>
          <w:rFonts w:ascii="Times New Roman" w:hAnsi="Times New Roman" w:cs="Times New Roman"/>
          <w:sz w:val="24"/>
          <w:szCs w:val="24"/>
        </w:rPr>
        <w:t>е</w:t>
      </w:r>
      <w:r w:rsidR="00660AB5">
        <w:rPr>
          <w:rFonts w:ascii="Times New Roman" w:hAnsi="Times New Roman" w:cs="Times New Roman"/>
          <w:sz w:val="24"/>
          <w:szCs w:val="24"/>
        </w:rPr>
        <w:t xml:space="preserve"> </w:t>
      </w:r>
      <w:r>
        <w:rPr>
          <w:rFonts w:ascii="Times New Roman" w:hAnsi="Times New Roman" w:cs="Times New Roman"/>
          <w:sz w:val="24"/>
          <w:szCs w:val="24"/>
        </w:rPr>
        <w:t>элемент</w:t>
      </w:r>
      <w:r w:rsidR="00EE3B20">
        <w:rPr>
          <w:rFonts w:ascii="Times New Roman" w:hAnsi="Times New Roman" w:cs="Times New Roman"/>
          <w:sz w:val="24"/>
          <w:szCs w:val="24"/>
        </w:rPr>
        <w:t>ы</w:t>
      </w:r>
      <w:r w:rsidRPr="00E67FAA">
        <w:rPr>
          <w:rFonts w:ascii="Times New Roman" w:hAnsi="Times New Roman" w:cs="Times New Roman"/>
          <w:sz w:val="24"/>
          <w:szCs w:val="24"/>
        </w:rPr>
        <w:t xml:space="preserve">, то эффективность реализации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рассчитывается по формуле:</w:t>
      </w:r>
    </w:p>
    <w:p w14:paraId="0CFC9651" w14:textId="77777777" w:rsidR="00D6706A" w:rsidRPr="00E67FAA" w:rsidRDefault="00D6706A">
      <w:pPr>
        <w:rPr>
          <w:rFonts w:ascii="Times New Roman" w:hAnsi="Times New Roman" w:cs="Times New Roman"/>
          <w:sz w:val="24"/>
          <w:szCs w:val="24"/>
        </w:rPr>
      </w:pPr>
    </w:p>
    <w:p w14:paraId="511F5294" w14:textId="77777777" w:rsidR="00D6706A" w:rsidRPr="00E67FAA" w:rsidRDefault="00D6706A">
      <w:pPr>
        <w:ind w:firstLine="698"/>
        <w:jc w:val="center"/>
        <w:rPr>
          <w:rFonts w:ascii="Times New Roman" w:hAnsi="Times New Roman" w:cs="Times New Roman"/>
          <w:sz w:val="24"/>
          <w:szCs w:val="24"/>
        </w:rPr>
      </w:pPr>
      <w:r w:rsidRPr="00E67FAA">
        <w:rPr>
          <w:rFonts w:ascii="Times New Roman" w:hAnsi="Times New Roman" w:cs="Times New Roman"/>
          <w:sz w:val="24"/>
          <w:szCs w:val="24"/>
        </w:rPr>
        <w:t>ЭР</w:t>
      </w:r>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w:t>
      </w:r>
      <w:proofErr w:type="spellEnd"/>
      <w:r w:rsidRPr="00E67FAA">
        <w:rPr>
          <w:rFonts w:ascii="Times New Roman" w:hAnsi="Times New Roman" w:cs="Times New Roman"/>
          <w:sz w:val="24"/>
          <w:szCs w:val="24"/>
          <w:vertAlign w:val="subscript"/>
        </w:rPr>
        <w:t xml:space="preserve"> </w:t>
      </w:r>
      <w:r w:rsidRPr="00E67FAA">
        <w:rPr>
          <w:rFonts w:ascii="Times New Roman" w:hAnsi="Times New Roman" w:cs="Times New Roman"/>
          <w:sz w:val="24"/>
          <w:szCs w:val="24"/>
        </w:rPr>
        <w:t xml:space="preserve">= k10 x </w:t>
      </w:r>
      <w:proofErr w:type="spellStart"/>
      <w:r w:rsidRPr="00E67FAA">
        <w:rPr>
          <w:rFonts w:ascii="Times New Roman" w:hAnsi="Times New Roman" w:cs="Times New Roman"/>
          <w:sz w:val="24"/>
          <w:szCs w:val="24"/>
        </w:rPr>
        <w:t>СРгп</w:t>
      </w:r>
      <w:proofErr w:type="spellEnd"/>
      <w:r w:rsidRPr="00E67FAA">
        <w:rPr>
          <w:rFonts w:ascii="Times New Roman" w:hAnsi="Times New Roman" w:cs="Times New Roman"/>
          <w:sz w:val="24"/>
          <w:szCs w:val="24"/>
          <w:vertAlign w:val="subscript"/>
        </w:rPr>
        <w:t xml:space="preserve"> н/р </w:t>
      </w:r>
      <w:r w:rsidRPr="00E67FAA">
        <w:rPr>
          <w:rFonts w:ascii="Times New Roman" w:hAnsi="Times New Roman" w:cs="Times New Roman"/>
          <w:sz w:val="24"/>
          <w:szCs w:val="24"/>
        </w:rPr>
        <w:t xml:space="preserve">+ k11 x </w:t>
      </w:r>
      <w:proofErr w:type="spellStart"/>
      <w:r w:rsidRPr="00E67FAA">
        <w:rPr>
          <w:rFonts w:ascii="Times New Roman" w:hAnsi="Times New Roman" w:cs="Times New Roman"/>
          <w:sz w:val="24"/>
          <w:szCs w:val="24"/>
        </w:rPr>
        <w:t>Ссуз</w:t>
      </w:r>
      <w:proofErr w:type="spellEnd"/>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w:t>
      </w:r>
      <w:proofErr w:type="spellEnd"/>
      <w:r w:rsidRPr="00E67FAA">
        <w:rPr>
          <w:rFonts w:ascii="Times New Roman" w:hAnsi="Times New Roman" w:cs="Times New Roman"/>
          <w:sz w:val="24"/>
          <w:szCs w:val="24"/>
          <w:vertAlign w:val="subscript"/>
        </w:rPr>
        <w:t xml:space="preserve"> </w:t>
      </w:r>
      <w:r w:rsidRPr="00E67FAA">
        <w:rPr>
          <w:rFonts w:ascii="Times New Roman" w:hAnsi="Times New Roman" w:cs="Times New Roman"/>
          <w:sz w:val="24"/>
          <w:szCs w:val="24"/>
        </w:rPr>
        <w:t xml:space="preserve">+ k12 x </w:t>
      </w:r>
      <w:proofErr w:type="spellStart"/>
      <w:r w:rsidRPr="00E67FAA">
        <w:rPr>
          <w:rFonts w:ascii="Times New Roman" w:hAnsi="Times New Roman" w:cs="Times New Roman"/>
          <w:sz w:val="24"/>
          <w:szCs w:val="24"/>
        </w:rPr>
        <w:t>СРм</w:t>
      </w:r>
      <w:proofErr w:type="spellEnd"/>
      <w:r w:rsidRPr="00E67FAA">
        <w:rPr>
          <w:rFonts w:ascii="Times New Roman" w:hAnsi="Times New Roman" w:cs="Times New Roman"/>
          <w:sz w:val="24"/>
          <w:szCs w:val="24"/>
        </w:rPr>
        <w:t xml:space="preserve"> + k13 x </w:t>
      </w:r>
      <w:proofErr w:type="spellStart"/>
      <w:r w:rsidRPr="00E67FAA">
        <w:rPr>
          <w:rFonts w:ascii="Times New Roman" w:hAnsi="Times New Roman" w:cs="Times New Roman"/>
          <w:sz w:val="24"/>
          <w:szCs w:val="24"/>
        </w:rPr>
        <w:t>СРгп</w:t>
      </w:r>
      <w:proofErr w:type="spellEnd"/>
      <w:r w:rsidRPr="00E67FAA">
        <w:rPr>
          <w:rFonts w:ascii="Times New Roman" w:hAnsi="Times New Roman" w:cs="Times New Roman"/>
          <w:sz w:val="24"/>
          <w:szCs w:val="24"/>
          <w:vertAlign w:val="subscript"/>
        </w:rPr>
        <w:t xml:space="preserve"> к/р </w:t>
      </w:r>
      <w:r w:rsidRPr="00E67FAA">
        <w:rPr>
          <w:rFonts w:ascii="Times New Roman" w:hAnsi="Times New Roman" w:cs="Times New Roman"/>
          <w:sz w:val="24"/>
          <w:szCs w:val="24"/>
        </w:rPr>
        <w:t>+ k14 х ЭДО, где:</w:t>
      </w:r>
    </w:p>
    <w:p w14:paraId="39AFD79A" w14:textId="77777777" w:rsidR="00D6706A" w:rsidRPr="00E67FAA" w:rsidRDefault="00D6706A">
      <w:pPr>
        <w:rPr>
          <w:rFonts w:ascii="Times New Roman" w:hAnsi="Times New Roman" w:cs="Times New Roman"/>
          <w:sz w:val="24"/>
          <w:szCs w:val="24"/>
        </w:rPr>
      </w:pPr>
    </w:p>
    <w:p w14:paraId="29EEEEA3" w14:textId="43D6E08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k10 - весовой коэффициент степени достижения целей и решения задач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(показатели непосредственного результата) (k10 = 0,35);</w:t>
      </w:r>
    </w:p>
    <w:p w14:paraId="4E45A5D3" w14:textId="64D0E453" w:rsidR="00D6706A" w:rsidRPr="00E67FAA" w:rsidRDefault="00D6706A">
      <w:pPr>
        <w:rPr>
          <w:rFonts w:ascii="Times New Roman" w:hAnsi="Times New Roman" w:cs="Times New Roman"/>
          <w:sz w:val="24"/>
          <w:szCs w:val="24"/>
        </w:rPr>
      </w:pPr>
      <w:proofErr w:type="spellStart"/>
      <w:r w:rsidRPr="00E67FAA">
        <w:rPr>
          <w:rFonts w:ascii="Times New Roman" w:hAnsi="Times New Roman" w:cs="Times New Roman"/>
          <w:sz w:val="24"/>
          <w:szCs w:val="24"/>
        </w:rPr>
        <w:t>СРгп</w:t>
      </w:r>
      <w:proofErr w:type="spellEnd"/>
      <w:r w:rsidRPr="00E67FAA">
        <w:rPr>
          <w:rFonts w:ascii="Times New Roman" w:hAnsi="Times New Roman" w:cs="Times New Roman"/>
          <w:sz w:val="24"/>
          <w:szCs w:val="24"/>
          <w:vertAlign w:val="subscript"/>
        </w:rPr>
        <w:t> н/р</w:t>
      </w:r>
      <w:r w:rsidRPr="00E67FAA">
        <w:rPr>
          <w:rFonts w:ascii="Times New Roman" w:hAnsi="Times New Roman" w:cs="Times New Roman"/>
          <w:sz w:val="24"/>
          <w:szCs w:val="24"/>
        </w:rPr>
        <w:t xml:space="preserve"> - степень достижения целей и решения задач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(показатели непосредственного результата). Показатель рассчитывается в соответствии с </w:t>
      </w:r>
      <w:hyperlink w:anchor="sub_1036" w:history="1">
        <w:r w:rsidRPr="009A5A63">
          <w:rPr>
            <w:rStyle w:val="a4"/>
            <w:rFonts w:ascii="Times New Roman" w:hAnsi="Times New Roman" w:cs="Times New Roman"/>
            <w:color w:val="auto"/>
            <w:sz w:val="24"/>
            <w:szCs w:val="24"/>
          </w:rPr>
          <w:t>пунктом 25</w:t>
        </w:r>
      </w:hyperlink>
      <w:r w:rsidRPr="009A5A63">
        <w:rPr>
          <w:rFonts w:ascii="Times New Roman" w:hAnsi="Times New Roman" w:cs="Times New Roman"/>
          <w:sz w:val="24"/>
          <w:szCs w:val="24"/>
        </w:rPr>
        <w:t xml:space="preserve"> н</w:t>
      </w:r>
      <w:r w:rsidRPr="00E67FAA">
        <w:rPr>
          <w:rFonts w:ascii="Times New Roman" w:hAnsi="Times New Roman" w:cs="Times New Roman"/>
          <w:sz w:val="24"/>
          <w:szCs w:val="24"/>
        </w:rPr>
        <w:t>астоящего Порядка;</w:t>
      </w:r>
    </w:p>
    <w:p w14:paraId="60F77BD9" w14:textId="34CDFA10"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k11 - весовой коэффициент степени соответствия фактически произведенных затрат на реализацию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запланированному уровню затрат (k11 = 0,1);</w:t>
      </w:r>
    </w:p>
    <w:p w14:paraId="115718C3" w14:textId="3CC8AE35" w:rsidR="00D6706A" w:rsidRPr="00E67FAA" w:rsidRDefault="00D6706A">
      <w:pPr>
        <w:rPr>
          <w:rFonts w:ascii="Times New Roman" w:hAnsi="Times New Roman" w:cs="Times New Roman"/>
          <w:sz w:val="24"/>
          <w:szCs w:val="24"/>
        </w:rPr>
      </w:pPr>
      <w:proofErr w:type="spellStart"/>
      <w:r w:rsidRPr="00E67FAA">
        <w:rPr>
          <w:rFonts w:ascii="Times New Roman" w:hAnsi="Times New Roman" w:cs="Times New Roman"/>
          <w:sz w:val="24"/>
          <w:szCs w:val="24"/>
        </w:rPr>
        <w:t>Ссуз</w:t>
      </w:r>
      <w:proofErr w:type="spellEnd"/>
      <w:r w:rsidRPr="00E67FAA">
        <w:rPr>
          <w:rFonts w:ascii="Times New Roman" w:hAnsi="Times New Roman" w:cs="Times New Roman"/>
          <w:sz w:val="24"/>
          <w:szCs w:val="24"/>
          <w:vertAlign w:val="subscript"/>
        </w:rPr>
        <w:t> </w:t>
      </w:r>
      <w:proofErr w:type="spellStart"/>
      <w:r w:rsidRPr="00E67FAA">
        <w:rPr>
          <w:rFonts w:ascii="Times New Roman" w:hAnsi="Times New Roman" w:cs="Times New Roman"/>
          <w:sz w:val="24"/>
          <w:szCs w:val="24"/>
          <w:vertAlign w:val="subscript"/>
        </w:rPr>
        <w:t>гп</w:t>
      </w:r>
      <w:proofErr w:type="spellEnd"/>
      <w:r w:rsidRPr="00E67FAA">
        <w:rPr>
          <w:rFonts w:ascii="Times New Roman" w:hAnsi="Times New Roman" w:cs="Times New Roman"/>
          <w:sz w:val="24"/>
          <w:szCs w:val="24"/>
          <w:vertAlign w:val="subscript"/>
        </w:rPr>
        <w:t xml:space="preserve"> </w:t>
      </w:r>
      <w:r w:rsidRPr="00E67FAA">
        <w:rPr>
          <w:rFonts w:ascii="Times New Roman" w:hAnsi="Times New Roman" w:cs="Times New Roman"/>
          <w:sz w:val="24"/>
          <w:szCs w:val="24"/>
        </w:rPr>
        <w:t xml:space="preserve">- степень соответствия фактически произведенных затрат на реализацию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запланированному уровню затрат. Показатель рассчитывается в соответствии </w:t>
      </w:r>
      <w:r w:rsidRPr="00A20429">
        <w:rPr>
          <w:rFonts w:ascii="Times New Roman" w:hAnsi="Times New Roman" w:cs="Times New Roman"/>
          <w:sz w:val="24"/>
          <w:szCs w:val="24"/>
        </w:rPr>
        <w:t xml:space="preserve">с </w:t>
      </w:r>
      <w:hyperlink w:anchor="sub_1035" w:history="1">
        <w:r w:rsidRPr="00A20429">
          <w:rPr>
            <w:rStyle w:val="a4"/>
            <w:rFonts w:ascii="Times New Roman" w:hAnsi="Times New Roman" w:cs="Times New Roman"/>
            <w:color w:val="auto"/>
            <w:sz w:val="24"/>
            <w:szCs w:val="24"/>
          </w:rPr>
          <w:t>пунктом 24</w:t>
        </w:r>
      </w:hyperlink>
      <w:r w:rsidRPr="00E67FAA">
        <w:rPr>
          <w:rFonts w:ascii="Times New Roman" w:hAnsi="Times New Roman" w:cs="Times New Roman"/>
          <w:sz w:val="24"/>
          <w:szCs w:val="24"/>
        </w:rPr>
        <w:t xml:space="preserve"> настоящего Порядка;</w:t>
      </w:r>
    </w:p>
    <w:p w14:paraId="555DBE04" w14:textId="3B650BCA"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k12 - весовой коэффициент степени реализации мероприятий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(k12 = 0,1);</w:t>
      </w:r>
    </w:p>
    <w:p w14:paraId="084F7CBE" w14:textId="4EBD5A2D" w:rsidR="00D6706A" w:rsidRPr="00E67FAA" w:rsidRDefault="00D6706A">
      <w:pPr>
        <w:rPr>
          <w:rFonts w:ascii="Times New Roman" w:hAnsi="Times New Roman" w:cs="Times New Roman"/>
          <w:sz w:val="24"/>
          <w:szCs w:val="24"/>
        </w:rPr>
      </w:pPr>
      <w:proofErr w:type="spellStart"/>
      <w:r w:rsidRPr="00E67FAA">
        <w:rPr>
          <w:rFonts w:ascii="Times New Roman" w:hAnsi="Times New Roman" w:cs="Times New Roman"/>
          <w:sz w:val="24"/>
          <w:szCs w:val="24"/>
        </w:rPr>
        <w:t>СРм</w:t>
      </w:r>
      <w:proofErr w:type="spellEnd"/>
      <w:r w:rsidRPr="00E67FAA">
        <w:rPr>
          <w:rFonts w:ascii="Times New Roman" w:hAnsi="Times New Roman" w:cs="Times New Roman"/>
          <w:sz w:val="24"/>
          <w:szCs w:val="24"/>
        </w:rPr>
        <w:t xml:space="preserve"> - степень реализации мероприятий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Показатель рассчитывается в соответствии </w:t>
      </w:r>
      <w:r w:rsidRPr="00A20429">
        <w:rPr>
          <w:rFonts w:ascii="Times New Roman" w:hAnsi="Times New Roman" w:cs="Times New Roman"/>
          <w:sz w:val="24"/>
          <w:szCs w:val="24"/>
        </w:rPr>
        <w:t xml:space="preserve">с </w:t>
      </w:r>
      <w:hyperlink w:anchor="sub_1033" w:history="1">
        <w:r w:rsidRPr="00A20429">
          <w:rPr>
            <w:rStyle w:val="a4"/>
            <w:rFonts w:ascii="Times New Roman" w:hAnsi="Times New Roman" w:cs="Times New Roman"/>
            <w:color w:val="auto"/>
            <w:sz w:val="24"/>
            <w:szCs w:val="24"/>
          </w:rPr>
          <w:t>пунктом 22</w:t>
        </w:r>
      </w:hyperlink>
      <w:r w:rsidRPr="00E67FAA">
        <w:rPr>
          <w:rFonts w:ascii="Times New Roman" w:hAnsi="Times New Roman" w:cs="Times New Roman"/>
          <w:sz w:val="24"/>
          <w:szCs w:val="24"/>
        </w:rPr>
        <w:t xml:space="preserve"> настоящего Порядка;</w:t>
      </w:r>
    </w:p>
    <w:p w14:paraId="6C713DF7" w14:textId="1C75B568"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k13 - весовой коэффициент степени достижения целей и решения задач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(показатели конечного результата) (k13 = 0,35);</w:t>
      </w:r>
    </w:p>
    <w:p w14:paraId="4F632EBB" w14:textId="7441B4FC" w:rsidR="00D6706A" w:rsidRPr="00A20429" w:rsidRDefault="00D6706A">
      <w:pPr>
        <w:rPr>
          <w:rFonts w:ascii="Times New Roman" w:hAnsi="Times New Roman" w:cs="Times New Roman"/>
          <w:sz w:val="24"/>
          <w:szCs w:val="24"/>
        </w:rPr>
      </w:pPr>
      <w:proofErr w:type="spellStart"/>
      <w:r w:rsidRPr="00E67FAA">
        <w:rPr>
          <w:rFonts w:ascii="Times New Roman" w:hAnsi="Times New Roman" w:cs="Times New Roman"/>
          <w:sz w:val="24"/>
          <w:szCs w:val="24"/>
        </w:rPr>
        <w:t>СРгп</w:t>
      </w:r>
      <w:proofErr w:type="spellEnd"/>
      <w:r w:rsidRPr="00E67FAA">
        <w:rPr>
          <w:rFonts w:ascii="Times New Roman" w:hAnsi="Times New Roman" w:cs="Times New Roman"/>
          <w:sz w:val="24"/>
          <w:szCs w:val="24"/>
          <w:vertAlign w:val="subscript"/>
        </w:rPr>
        <w:t> к/р</w:t>
      </w:r>
      <w:r w:rsidRPr="00E67FAA">
        <w:rPr>
          <w:rFonts w:ascii="Times New Roman" w:hAnsi="Times New Roman" w:cs="Times New Roman"/>
          <w:sz w:val="24"/>
          <w:szCs w:val="24"/>
        </w:rPr>
        <w:t xml:space="preserve"> - степень достижения целей и решения задач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(показатели конечного результата). Показатель рассчитывается в соответствии с </w:t>
      </w:r>
      <w:hyperlink w:anchor="sub_1040" w:history="1">
        <w:r w:rsidRPr="00A20429">
          <w:rPr>
            <w:rStyle w:val="a4"/>
            <w:rFonts w:ascii="Times New Roman" w:hAnsi="Times New Roman" w:cs="Times New Roman"/>
            <w:color w:val="auto"/>
            <w:sz w:val="24"/>
            <w:szCs w:val="24"/>
          </w:rPr>
          <w:t>пунктом 29</w:t>
        </w:r>
      </w:hyperlink>
      <w:r w:rsidRPr="00A20429">
        <w:rPr>
          <w:rFonts w:ascii="Times New Roman" w:hAnsi="Times New Roman" w:cs="Times New Roman"/>
          <w:sz w:val="24"/>
          <w:szCs w:val="24"/>
        </w:rPr>
        <w:t xml:space="preserve"> настоящего Порядка;</w:t>
      </w:r>
    </w:p>
    <w:p w14:paraId="2B049B78" w14:textId="1C2BF54F"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k14 - весовой коэффициент эффективности деятельности ответственного исполнителя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(k14 = 0,1);</w:t>
      </w:r>
    </w:p>
    <w:p w14:paraId="6ACD14C5" w14:textId="761760EC"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ЭДО - эффективность деятельности ответственного исполнителя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7720A7F3" w14:textId="3FA641BB" w:rsidR="00D6706A" w:rsidRPr="00A20429" w:rsidRDefault="00D6706A">
      <w:pPr>
        <w:pStyle w:val="1"/>
        <w:rPr>
          <w:rFonts w:ascii="Times New Roman" w:hAnsi="Times New Roman" w:cs="Times New Roman"/>
          <w:b w:val="0"/>
          <w:sz w:val="24"/>
          <w:szCs w:val="24"/>
        </w:rPr>
      </w:pPr>
      <w:bookmarkStart w:id="36" w:name="sub_1047"/>
      <w:r w:rsidRPr="00A20429">
        <w:rPr>
          <w:rFonts w:ascii="Times New Roman" w:hAnsi="Times New Roman" w:cs="Times New Roman"/>
          <w:b w:val="0"/>
          <w:sz w:val="24"/>
          <w:szCs w:val="24"/>
        </w:rPr>
        <w:lastRenderedPageBreak/>
        <w:t xml:space="preserve">IV. Проведение оценки эффективности реализации </w:t>
      </w:r>
      <w:r w:rsidR="00660AB5" w:rsidRPr="00A20429">
        <w:rPr>
          <w:rFonts w:ascii="Times New Roman" w:hAnsi="Times New Roman" w:cs="Times New Roman"/>
          <w:b w:val="0"/>
          <w:sz w:val="24"/>
          <w:szCs w:val="24"/>
        </w:rPr>
        <w:t>муниципальной программы</w:t>
      </w:r>
    </w:p>
    <w:bookmarkEnd w:id="36"/>
    <w:p w14:paraId="3AD80F43" w14:textId="77777777" w:rsidR="00D6706A" w:rsidRPr="00E67FAA" w:rsidRDefault="00D6706A">
      <w:pPr>
        <w:rPr>
          <w:rFonts w:ascii="Times New Roman" w:hAnsi="Times New Roman" w:cs="Times New Roman"/>
          <w:sz w:val="24"/>
          <w:szCs w:val="24"/>
        </w:rPr>
      </w:pPr>
    </w:p>
    <w:p w14:paraId="0DCE4C18" w14:textId="4EA476A4" w:rsidR="00D6706A" w:rsidRPr="00E67FAA" w:rsidRDefault="00D6706A">
      <w:pPr>
        <w:rPr>
          <w:rFonts w:ascii="Times New Roman" w:hAnsi="Times New Roman" w:cs="Times New Roman"/>
          <w:sz w:val="24"/>
          <w:szCs w:val="24"/>
        </w:rPr>
      </w:pPr>
      <w:bookmarkStart w:id="37" w:name="sub_1044"/>
      <w:r w:rsidRPr="00E67FAA">
        <w:rPr>
          <w:rFonts w:ascii="Times New Roman" w:hAnsi="Times New Roman" w:cs="Times New Roman"/>
          <w:sz w:val="24"/>
          <w:szCs w:val="24"/>
        </w:rPr>
        <w:t xml:space="preserve">32. Оценка эффективности реализации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(далее - оценка эффективности) проводится </w:t>
      </w:r>
      <w:r w:rsidR="00EE3B20">
        <w:rPr>
          <w:rFonts w:ascii="Times New Roman" w:hAnsi="Times New Roman" w:cs="Times New Roman"/>
          <w:sz w:val="24"/>
          <w:szCs w:val="24"/>
        </w:rPr>
        <w:t>управлением</w:t>
      </w:r>
      <w:r w:rsidRPr="00E67FAA">
        <w:rPr>
          <w:rFonts w:ascii="Times New Roman" w:hAnsi="Times New Roman" w:cs="Times New Roman"/>
          <w:sz w:val="24"/>
          <w:szCs w:val="24"/>
        </w:rPr>
        <w:t xml:space="preserve"> экономического развития ежегодно в срок до</w:t>
      </w:r>
      <w:r w:rsidR="00522D0D">
        <w:rPr>
          <w:rFonts w:ascii="Times New Roman" w:hAnsi="Times New Roman" w:cs="Times New Roman"/>
          <w:sz w:val="24"/>
          <w:szCs w:val="24"/>
        </w:rPr>
        <w:t xml:space="preserve"> 1</w:t>
      </w:r>
      <w:r w:rsidRPr="00E67FAA">
        <w:rPr>
          <w:rFonts w:ascii="Times New Roman" w:hAnsi="Times New Roman" w:cs="Times New Roman"/>
          <w:sz w:val="24"/>
          <w:szCs w:val="24"/>
        </w:rPr>
        <w:t xml:space="preserve"> </w:t>
      </w:r>
      <w:r w:rsidR="00522D0D">
        <w:rPr>
          <w:rFonts w:ascii="Times New Roman" w:hAnsi="Times New Roman" w:cs="Times New Roman"/>
          <w:sz w:val="24"/>
          <w:szCs w:val="24"/>
        </w:rPr>
        <w:t>апреля</w:t>
      </w:r>
      <w:r w:rsidRPr="00E67FAA">
        <w:rPr>
          <w:rFonts w:ascii="Times New Roman" w:hAnsi="Times New Roman" w:cs="Times New Roman"/>
          <w:sz w:val="24"/>
          <w:szCs w:val="24"/>
        </w:rPr>
        <w:t xml:space="preserve"> на основании годовых отчетов ответственных исполнителей.</w:t>
      </w:r>
    </w:p>
    <w:bookmarkEnd w:id="37"/>
    <w:p w14:paraId="3E49E486" w14:textId="04A02127"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После получения положительного заключения </w:t>
      </w:r>
      <w:r w:rsidR="00825783">
        <w:rPr>
          <w:rFonts w:ascii="Times New Roman" w:hAnsi="Times New Roman" w:cs="Times New Roman"/>
          <w:sz w:val="24"/>
          <w:szCs w:val="24"/>
        </w:rPr>
        <w:t xml:space="preserve">управления экономического развития </w:t>
      </w:r>
      <w:r w:rsidRPr="00E67FAA">
        <w:rPr>
          <w:rFonts w:ascii="Times New Roman" w:hAnsi="Times New Roman" w:cs="Times New Roman"/>
          <w:sz w:val="24"/>
          <w:szCs w:val="24"/>
        </w:rPr>
        <w:t>об оценке эффективности годовой отчет в течение 5 рабочих дней утверждается правовым актом ответственного исполнителя и размещается на его официальном сайте в сети Интернет.</w:t>
      </w:r>
    </w:p>
    <w:p w14:paraId="33D0BE2D" w14:textId="78F7C525" w:rsidR="00D6706A" w:rsidRPr="00E67FAA" w:rsidRDefault="00825783">
      <w:pPr>
        <w:rPr>
          <w:rFonts w:ascii="Times New Roman" w:hAnsi="Times New Roman" w:cs="Times New Roman"/>
          <w:sz w:val="24"/>
          <w:szCs w:val="24"/>
        </w:rPr>
      </w:pPr>
      <w:r>
        <w:rPr>
          <w:rFonts w:ascii="Times New Roman" w:hAnsi="Times New Roman" w:cs="Times New Roman"/>
          <w:sz w:val="24"/>
          <w:szCs w:val="24"/>
        </w:rPr>
        <w:t>Управление</w:t>
      </w:r>
      <w:r w:rsidRPr="00E67FAA">
        <w:rPr>
          <w:rFonts w:ascii="Times New Roman" w:hAnsi="Times New Roman" w:cs="Times New Roman"/>
          <w:sz w:val="24"/>
          <w:szCs w:val="24"/>
        </w:rPr>
        <w:t xml:space="preserve"> экономического развития </w:t>
      </w:r>
      <w:r w:rsidR="00D6706A" w:rsidRPr="00E67FAA">
        <w:rPr>
          <w:rFonts w:ascii="Times New Roman" w:hAnsi="Times New Roman" w:cs="Times New Roman"/>
          <w:sz w:val="24"/>
          <w:szCs w:val="24"/>
        </w:rPr>
        <w:t xml:space="preserve">по результатам оценки эффективности ежегодно до </w:t>
      </w:r>
      <w:r w:rsidR="00522D0D">
        <w:rPr>
          <w:rFonts w:ascii="Times New Roman" w:hAnsi="Times New Roman" w:cs="Times New Roman"/>
          <w:sz w:val="24"/>
          <w:szCs w:val="24"/>
        </w:rPr>
        <w:t>15 апреля года, следующего за отчетным,</w:t>
      </w:r>
      <w:r w:rsidR="00D6706A" w:rsidRPr="00E67FAA">
        <w:rPr>
          <w:rFonts w:ascii="Times New Roman" w:hAnsi="Times New Roman" w:cs="Times New Roman"/>
          <w:sz w:val="24"/>
          <w:szCs w:val="24"/>
        </w:rPr>
        <w:t xml:space="preserve"> подготавливает сводный годовой доклад о ходе реализации и оценке эффективности </w:t>
      </w:r>
      <w:r w:rsidR="00C64962" w:rsidRPr="00E67FAA">
        <w:rPr>
          <w:rFonts w:ascii="Times New Roman" w:hAnsi="Times New Roman" w:cs="Times New Roman"/>
          <w:sz w:val="24"/>
          <w:szCs w:val="24"/>
        </w:rPr>
        <w:t>муниципальных программ Нязепетровского муниципального округа</w:t>
      </w:r>
      <w:r w:rsidR="00D6706A" w:rsidRPr="00E67FAA">
        <w:rPr>
          <w:rFonts w:ascii="Times New Roman" w:hAnsi="Times New Roman" w:cs="Times New Roman"/>
          <w:sz w:val="24"/>
          <w:szCs w:val="24"/>
        </w:rPr>
        <w:t xml:space="preserve"> и направляет на рассмотрение </w:t>
      </w:r>
      <w:r w:rsidR="00522D0D">
        <w:rPr>
          <w:rFonts w:ascii="Times New Roman" w:hAnsi="Times New Roman" w:cs="Times New Roman"/>
          <w:sz w:val="24"/>
          <w:szCs w:val="24"/>
        </w:rPr>
        <w:t>главе Нязепетровского муниципального округа и Контрольно-счетную палату Нязепетровского муниципального округа Челябинской области</w:t>
      </w:r>
      <w:r w:rsidR="00D6706A" w:rsidRPr="00E67FAA">
        <w:rPr>
          <w:rFonts w:ascii="Times New Roman" w:hAnsi="Times New Roman" w:cs="Times New Roman"/>
          <w:sz w:val="24"/>
          <w:szCs w:val="24"/>
        </w:rPr>
        <w:t>.</w:t>
      </w:r>
    </w:p>
    <w:p w14:paraId="6A1C817D" w14:textId="26B4F7E3" w:rsidR="00D6706A" w:rsidRPr="00E67FAA" w:rsidRDefault="00D6706A">
      <w:pPr>
        <w:rPr>
          <w:rFonts w:ascii="Times New Roman" w:hAnsi="Times New Roman" w:cs="Times New Roman"/>
          <w:sz w:val="24"/>
          <w:szCs w:val="24"/>
        </w:rPr>
      </w:pPr>
      <w:bookmarkStart w:id="38" w:name="sub_1045"/>
      <w:r w:rsidRPr="00E67FAA">
        <w:rPr>
          <w:rFonts w:ascii="Times New Roman" w:hAnsi="Times New Roman" w:cs="Times New Roman"/>
          <w:sz w:val="24"/>
          <w:szCs w:val="24"/>
        </w:rPr>
        <w:t xml:space="preserve">33. По решению </w:t>
      </w:r>
      <w:r w:rsidR="00522D0D">
        <w:rPr>
          <w:rFonts w:ascii="Times New Roman" w:hAnsi="Times New Roman" w:cs="Times New Roman"/>
          <w:sz w:val="24"/>
          <w:szCs w:val="24"/>
        </w:rPr>
        <w:t xml:space="preserve">главы </w:t>
      </w:r>
      <w:r w:rsidRPr="00E67FAA">
        <w:rPr>
          <w:rFonts w:ascii="Times New Roman" w:hAnsi="Times New Roman" w:cs="Times New Roman"/>
          <w:sz w:val="24"/>
          <w:szCs w:val="24"/>
        </w:rPr>
        <w:t xml:space="preserve"> </w:t>
      </w:r>
      <w:r w:rsidR="00522D0D">
        <w:rPr>
          <w:rFonts w:ascii="Times New Roman" w:hAnsi="Times New Roman" w:cs="Times New Roman"/>
          <w:sz w:val="24"/>
          <w:szCs w:val="24"/>
        </w:rPr>
        <w:t xml:space="preserve">Нязепетровского муниципального округа </w:t>
      </w:r>
      <w:r w:rsidRPr="00E67FAA">
        <w:rPr>
          <w:rFonts w:ascii="Times New Roman" w:hAnsi="Times New Roman" w:cs="Times New Roman"/>
          <w:sz w:val="24"/>
          <w:szCs w:val="24"/>
        </w:rPr>
        <w:t xml:space="preserve">рассмотрение сводного годового доклада о ходе реализации и оценке эффективности </w:t>
      </w:r>
      <w:r w:rsidR="00C64962" w:rsidRPr="00E67FAA">
        <w:rPr>
          <w:rFonts w:ascii="Times New Roman" w:hAnsi="Times New Roman" w:cs="Times New Roman"/>
          <w:sz w:val="24"/>
          <w:szCs w:val="24"/>
        </w:rPr>
        <w:t>муниципальных программ Нязепетровского муниципального округа</w:t>
      </w:r>
      <w:r w:rsidRPr="00E67FAA">
        <w:rPr>
          <w:rFonts w:ascii="Times New Roman" w:hAnsi="Times New Roman" w:cs="Times New Roman"/>
          <w:sz w:val="24"/>
          <w:szCs w:val="24"/>
        </w:rPr>
        <w:t xml:space="preserve"> может быть вынесено на заседание </w:t>
      </w:r>
      <w:r w:rsidR="00522D0D">
        <w:rPr>
          <w:rFonts w:ascii="Times New Roman" w:hAnsi="Times New Roman" w:cs="Times New Roman"/>
          <w:sz w:val="24"/>
          <w:szCs w:val="24"/>
        </w:rPr>
        <w:t>Собрания депутатов Нязепетровского муниципального района</w:t>
      </w:r>
      <w:r w:rsidRPr="00E67FAA">
        <w:rPr>
          <w:rFonts w:ascii="Times New Roman" w:hAnsi="Times New Roman" w:cs="Times New Roman"/>
          <w:sz w:val="24"/>
          <w:szCs w:val="24"/>
        </w:rPr>
        <w:t xml:space="preserve">, на котором также могут быть рассмотрены доклады ответственных исполнителей о ходе реализации </w:t>
      </w:r>
      <w:r w:rsidR="0021526B">
        <w:rPr>
          <w:rFonts w:ascii="Times New Roman" w:hAnsi="Times New Roman" w:cs="Times New Roman"/>
          <w:sz w:val="24"/>
          <w:szCs w:val="24"/>
        </w:rPr>
        <w:t>муниципальных программ</w:t>
      </w:r>
      <w:r w:rsidRPr="00E67FAA">
        <w:rPr>
          <w:rFonts w:ascii="Times New Roman" w:hAnsi="Times New Roman" w:cs="Times New Roman"/>
          <w:sz w:val="24"/>
          <w:szCs w:val="24"/>
        </w:rPr>
        <w:t>, эффективность реализации которых по итогам проведения оценки эффективности была признана удовлетворительной или неудовлетворительной.</w:t>
      </w:r>
    </w:p>
    <w:bookmarkEnd w:id="38"/>
    <w:p w14:paraId="62A07AA4" w14:textId="07969796" w:rsidR="00D6706A" w:rsidRPr="00E67FAA" w:rsidRDefault="00D6706A">
      <w:pPr>
        <w:rPr>
          <w:rFonts w:ascii="Times New Roman" w:hAnsi="Times New Roman" w:cs="Times New Roman"/>
          <w:sz w:val="24"/>
          <w:szCs w:val="24"/>
        </w:rPr>
      </w:pPr>
      <w:r w:rsidRPr="00E67FAA">
        <w:rPr>
          <w:rFonts w:ascii="Times New Roman" w:hAnsi="Times New Roman" w:cs="Times New Roman"/>
          <w:sz w:val="24"/>
          <w:szCs w:val="24"/>
        </w:rPr>
        <w:t xml:space="preserve">По результатам оценки эффективности реализации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может быть принято решение о необходимости прекращения или об изменении начиная с очередного финансового года ранее утвержденной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xml:space="preserve">, в том числе необходимости изменения объема бюджетных ассигнований на финансовое обеспечение реализации </w:t>
      </w:r>
      <w:r w:rsidR="00660AB5">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w:t>
      </w:r>
    </w:p>
    <w:p w14:paraId="418DC470" w14:textId="77777777" w:rsidR="00D6706A" w:rsidRPr="00E67FAA" w:rsidRDefault="00D6706A">
      <w:pPr>
        <w:rPr>
          <w:rFonts w:ascii="Times New Roman" w:hAnsi="Times New Roman" w:cs="Times New Roman"/>
          <w:sz w:val="24"/>
          <w:szCs w:val="24"/>
        </w:rPr>
      </w:pPr>
    </w:p>
    <w:p w14:paraId="26955B40" w14:textId="77777777" w:rsidR="00060EF8" w:rsidRDefault="00060EF8">
      <w:pPr>
        <w:ind w:firstLine="698"/>
        <w:jc w:val="right"/>
        <w:rPr>
          <w:rStyle w:val="a3"/>
          <w:rFonts w:ascii="Times New Roman" w:hAnsi="Times New Roman" w:cs="Times New Roman"/>
          <w:sz w:val="24"/>
          <w:szCs w:val="24"/>
        </w:rPr>
      </w:pPr>
      <w:bookmarkStart w:id="39" w:name="sub_11"/>
    </w:p>
    <w:p w14:paraId="363B0009" w14:textId="77777777" w:rsidR="00060EF8" w:rsidRDefault="00060EF8">
      <w:pPr>
        <w:ind w:firstLine="698"/>
        <w:jc w:val="right"/>
        <w:rPr>
          <w:rStyle w:val="a3"/>
          <w:rFonts w:ascii="Times New Roman" w:hAnsi="Times New Roman" w:cs="Times New Roman"/>
          <w:sz w:val="24"/>
          <w:szCs w:val="24"/>
        </w:rPr>
      </w:pPr>
    </w:p>
    <w:p w14:paraId="2D2755F8" w14:textId="77777777" w:rsidR="00060EF8" w:rsidRDefault="00060EF8">
      <w:pPr>
        <w:ind w:firstLine="698"/>
        <w:jc w:val="right"/>
        <w:rPr>
          <w:rStyle w:val="a3"/>
          <w:rFonts w:ascii="Times New Roman" w:hAnsi="Times New Roman" w:cs="Times New Roman"/>
          <w:sz w:val="24"/>
          <w:szCs w:val="24"/>
        </w:rPr>
      </w:pPr>
    </w:p>
    <w:p w14:paraId="4CFE29B5" w14:textId="77777777" w:rsidR="00060EF8" w:rsidRDefault="00060EF8">
      <w:pPr>
        <w:ind w:firstLine="698"/>
        <w:jc w:val="right"/>
        <w:rPr>
          <w:rStyle w:val="a3"/>
          <w:rFonts w:ascii="Times New Roman" w:hAnsi="Times New Roman" w:cs="Times New Roman"/>
          <w:sz w:val="24"/>
          <w:szCs w:val="24"/>
        </w:rPr>
      </w:pPr>
    </w:p>
    <w:p w14:paraId="197A5BFA" w14:textId="77777777" w:rsidR="00060EF8" w:rsidRDefault="00060EF8">
      <w:pPr>
        <w:ind w:firstLine="698"/>
        <w:jc w:val="right"/>
        <w:rPr>
          <w:rStyle w:val="a3"/>
          <w:rFonts w:ascii="Times New Roman" w:hAnsi="Times New Roman" w:cs="Times New Roman"/>
          <w:sz w:val="24"/>
          <w:szCs w:val="24"/>
        </w:rPr>
      </w:pPr>
    </w:p>
    <w:p w14:paraId="29B6EB51" w14:textId="77777777" w:rsidR="00060EF8" w:rsidRDefault="00060EF8">
      <w:pPr>
        <w:ind w:firstLine="698"/>
        <w:jc w:val="right"/>
        <w:rPr>
          <w:rStyle w:val="a3"/>
          <w:rFonts w:ascii="Times New Roman" w:hAnsi="Times New Roman" w:cs="Times New Roman"/>
          <w:sz w:val="24"/>
          <w:szCs w:val="24"/>
        </w:rPr>
      </w:pPr>
    </w:p>
    <w:p w14:paraId="48F63876" w14:textId="77777777" w:rsidR="00060EF8" w:rsidRDefault="00060EF8">
      <w:pPr>
        <w:ind w:firstLine="698"/>
        <w:jc w:val="right"/>
        <w:rPr>
          <w:rStyle w:val="a3"/>
          <w:rFonts w:ascii="Times New Roman" w:hAnsi="Times New Roman" w:cs="Times New Roman"/>
          <w:sz w:val="24"/>
          <w:szCs w:val="24"/>
        </w:rPr>
      </w:pPr>
    </w:p>
    <w:p w14:paraId="5835B91D" w14:textId="77777777" w:rsidR="00060EF8" w:rsidRDefault="00060EF8">
      <w:pPr>
        <w:ind w:firstLine="698"/>
        <w:jc w:val="right"/>
        <w:rPr>
          <w:rStyle w:val="a3"/>
          <w:rFonts w:ascii="Times New Roman" w:hAnsi="Times New Roman" w:cs="Times New Roman"/>
          <w:sz w:val="24"/>
          <w:szCs w:val="24"/>
        </w:rPr>
      </w:pPr>
    </w:p>
    <w:p w14:paraId="6F58ED41" w14:textId="77777777" w:rsidR="00060EF8" w:rsidRDefault="00060EF8">
      <w:pPr>
        <w:ind w:firstLine="698"/>
        <w:jc w:val="right"/>
        <w:rPr>
          <w:rStyle w:val="a3"/>
          <w:rFonts w:ascii="Times New Roman" w:hAnsi="Times New Roman" w:cs="Times New Roman"/>
          <w:sz w:val="24"/>
          <w:szCs w:val="24"/>
        </w:rPr>
      </w:pPr>
    </w:p>
    <w:p w14:paraId="35B00B0F" w14:textId="77777777" w:rsidR="00060EF8" w:rsidRDefault="00060EF8">
      <w:pPr>
        <w:ind w:firstLine="698"/>
        <w:jc w:val="right"/>
        <w:rPr>
          <w:rStyle w:val="a3"/>
          <w:rFonts w:ascii="Times New Roman" w:hAnsi="Times New Roman" w:cs="Times New Roman"/>
          <w:sz w:val="24"/>
          <w:szCs w:val="24"/>
        </w:rPr>
      </w:pPr>
    </w:p>
    <w:p w14:paraId="7F03DEAF" w14:textId="77777777" w:rsidR="00060EF8" w:rsidRDefault="00060EF8">
      <w:pPr>
        <w:ind w:firstLine="698"/>
        <w:jc w:val="right"/>
        <w:rPr>
          <w:rStyle w:val="a3"/>
          <w:rFonts w:ascii="Times New Roman" w:hAnsi="Times New Roman" w:cs="Times New Roman"/>
          <w:sz w:val="24"/>
          <w:szCs w:val="24"/>
        </w:rPr>
      </w:pPr>
    </w:p>
    <w:p w14:paraId="01E985CE" w14:textId="77777777" w:rsidR="00060EF8" w:rsidRDefault="00060EF8">
      <w:pPr>
        <w:ind w:firstLine="698"/>
        <w:jc w:val="right"/>
        <w:rPr>
          <w:rStyle w:val="a3"/>
          <w:rFonts w:ascii="Times New Roman" w:hAnsi="Times New Roman" w:cs="Times New Roman"/>
          <w:sz w:val="24"/>
          <w:szCs w:val="24"/>
        </w:rPr>
      </w:pPr>
    </w:p>
    <w:p w14:paraId="1442E451" w14:textId="77777777" w:rsidR="00060EF8" w:rsidRDefault="00060EF8">
      <w:pPr>
        <w:ind w:firstLine="698"/>
        <w:jc w:val="right"/>
        <w:rPr>
          <w:rStyle w:val="a3"/>
          <w:rFonts w:ascii="Times New Roman" w:hAnsi="Times New Roman" w:cs="Times New Roman"/>
          <w:sz w:val="24"/>
          <w:szCs w:val="24"/>
        </w:rPr>
      </w:pPr>
    </w:p>
    <w:p w14:paraId="0C2816B2" w14:textId="77777777" w:rsidR="00060EF8" w:rsidRDefault="00060EF8">
      <w:pPr>
        <w:ind w:firstLine="698"/>
        <w:jc w:val="right"/>
        <w:rPr>
          <w:rStyle w:val="a3"/>
          <w:rFonts w:ascii="Times New Roman" w:hAnsi="Times New Roman" w:cs="Times New Roman"/>
          <w:sz w:val="24"/>
          <w:szCs w:val="24"/>
        </w:rPr>
      </w:pPr>
    </w:p>
    <w:p w14:paraId="5C4C3449" w14:textId="77777777" w:rsidR="00060EF8" w:rsidRDefault="00060EF8">
      <w:pPr>
        <w:ind w:firstLine="698"/>
        <w:jc w:val="right"/>
        <w:rPr>
          <w:rStyle w:val="a3"/>
          <w:rFonts w:ascii="Times New Roman" w:hAnsi="Times New Roman" w:cs="Times New Roman"/>
          <w:sz w:val="24"/>
          <w:szCs w:val="24"/>
        </w:rPr>
      </w:pPr>
    </w:p>
    <w:p w14:paraId="040D2D67" w14:textId="77777777" w:rsidR="00060EF8" w:rsidRDefault="00060EF8">
      <w:pPr>
        <w:ind w:firstLine="698"/>
        <w:jc w:val="right"/>
        <w:rPr>
          <w:rStyle w:val="a3"/>
          <w:rFonts w:ascii="Times New Roman" w:hAnsi="Times New Roman" w:cs="Times New Roman"/>
          <w:sz w:val="24"/>
          <w:szCs w:val="24"/>
        </w:rPr>
      </w:pPr>
    </w:p>
    <w:p w14:paraId="1EFEBB1B" w14:textId="77777777" w:rsidR="00060EF8" w:rsidRDefault="00060EF8">
      <w:pPr>
        <w:ind w:firstLine="698"/>
        <w:jc w:val="right"/>
        <w:rPr>
          <w:rStyle w:val="a3"/>
          <w:rFonts w:ascii="Times New Roman" w:hAnsi="Times New Roman" w:cs="Times New Roman"/>
          <w:sz w:val="24"/>
          <w:szCs w:val="24"/>
        </w:rPr>
      </w:pPr>
    </w:p>
    <w:p w14:paraId="3CEDD957" w14:textId="77777777" w:rsidR="00A20429" w:rsidRDefault="00A20429" w:rsidP="00060EF8">
      <w:pPr>
        <w:ind w:left="5812" w:firstLine="0"/>
        <w:rPr>
          <w:rStyle w:val="a3"/>
          <w:rFonts w:ascii="Times New Roman" w:hAnsi="Times New Roman" w:cs="Times New Roman"/>
          <w:sz w:val="24"/>
          <w:szCs w:val="24"/>
        </w:rPr>
      </w:pPr>
    </w:p>
    <w:p w14:paraId="238D4F2E" w14:textId="77777777" w:rsidR="00A20429" w:rsidRDefault="00A20429" w:rsidP="00060EF8">
      <w:pPr>
        <w:ind w:left="5812" w:firstLine="0"/>
        <w:rPr>
          <w:rStyle w:val="a3"/>
          <w:rFonts w:ascii="Times New Roman" w:hAnsi="Times New Roman" w:cs="Times New Roman"/>
          <w:sz w:val="24"/>
          <w:szCs w:val="24"/>
        </w:rPr>
      </w:pPr>
    </w:p>
    <w:p w14:paraId="0C7D6EC5" w14:textId="77777777" w:rsidR="00A20429" w:rsidRDefault="00A20429" w:rsidP="00060EF8">
      <w:pPr>
        <w:ind w:left="5812" w:firstLine="0"/>
        <w:rPr>
          <w:rStyle w:val="a3"/>
          <w:rFonts w:ascii="Times New Roman" w:hAnsi="Times New Roman" w:cs="Times New Roman"/>
          <w:sz w:val="24"/>
          <w:szCs w:val="24"/>
        </w:rPr>
      </w:pPr>
    </w:p>
    <w:p w14:paraId="3A8673E8" w14:textId="77777777" w:rsidR="00A20429" w:rsidRDefault="00A20429" w:rsidP="00060EF8">
      <w:pPr>
        <w:ind w:left="5812" w:firstLine="0"/>
        <w:rPr>
          <w:rStyle w:val="a3"/>
          <w:rFonts w:ascii="Times New Roman" w:hAnsi="Times New Roman" w:cs="Times New Roman"/>
          <w:sz w:val="24"/>
          <w:szCs w:val="24"/>
        </w:rPr>
      </w:pPr>
    </w:p>
    <w:p w14:paraId="10C1E281" w14:textId="77777777" w:rsidR="00A20429" w:rsidRDefault="00A20429" w:rsidP="00060EF8">
      <w:pPr>
        <w:ind w:left="5812" w:firstLine="0"/>
        <w:rPr>
          <w:rStyle w:val="a3"/>
          <w:rFonts w:ascii="Times New Roman" w:hAnsi="Times New Roman" w:cs="Times New Roman"/>
          <w:sz w:val="24"/>
          <w:szCs w:val="24"/>
        </w:rPr>
      </w:pPr>
    </w:p>
    <w:p w14:paraId="23BE95B9" w14:textId="77777777" w:rsidR="00A20429" w:rsidRDefault="00A20429" w:rsidP="00060EF8">
      <w:pPr>
        <w:ind w:left="5812" w:firstLine="0"/>
        <w:rPr>
          <w:rStyle w:val="a3"/>
          <w:rFonts w:ascii="Times New Roman" w:hAnsi="Times New Roman" w:cs="Times New Roman"/>
          <w:sz w:val="24"/>
          <w:szCs w:val="24"/>
        </w:rPr>
      </w:pPr>
    </w:p>
    <w:p w14:paraId="6D001083" w14:textId="77777777" w:rsidR="00A20429" w:rsidRDefault="00A20429" w:rsidP="00060EF8">
      <w:pPr>
        <w:ind w:left="5812" w:firstLine="0"/>
        <w:rPr>
          <w:rStyle w:val="a3"/>
          <w:rFonts w:ascii="Times New Roman" w:hAnsi="Times New Roman" w:cs="Times New Roman"/>
          <w:sz w:val="24"/>
          <w:szCs w:val="24"/>
        </w:rPr>
      </w:pPr>
    </w:p>
    <w:p w14:paraId="01A78E48" w14:textId="6182ABA7" w:rsidR="00D6706A" w:rsidRPr="00A20429" w:rsidRDefault="00D6706A" w:rsidP="00060EF8">
      <w:pPr>
        <w:ind w:left="5812" w:firstLine="0"/>
        <w:rPr>
          <w:rFonts w:ascii="Times New Roman" w:hAnsi="Times New Roman" w:cs="Times New Roman"/>
          <w:b/>
          <w:sz w:val="24"/>
          <w:szCs w:val="24"/>
        </w:rPr>
      </w:pPr>
      <w:r w:rsidRPr="00A20429">
        <w:rPr>
          <w:rStyle w:val="a3"/>
          <w:rFonts w:ascii="Times New Roman" w:hAnsi="Times New Roman" w:cs="Times New Roman"/>
          <w:b w:val="0"/>
          <w:color w:val="auto"/>
          <w:sz w:val="24"/>
          <w:szCs w:val="24"/>
        </w:rPr>
        <w:lastRenderedPageBreak/>
        <w:t>Приложение</w:t>
      </w:r>
      <w:r w:rsidRPr="00A20429">
        <w:rPr>
          <w:rStyle w:val="a3"/>
          <w:rFonts w:ascii="Times New Roman" w:hAnsi="Times New Roman" w:cs="Times New Roman"/>
          <w:b w:val="0"/>
          <w:color w:val="auto"/>
          <w:sz w:val="24"/>
          <w:szCs w:val="24"/>
        </w:rPr>
        <w:br/>
        <w:t xml:space="preserve">к </w:t>
      </w:r>
      <w:hyperlink w:anchor="sub_1000" w:history="1">
        <w:r w:rsidRPr="00A20429">
          <w:rPr>
            <w:rStyle w:val="a4"/>
            <w:rFonts w:ascii="Times New Roman" w:hAnsi="Times New Roman" w:cs="Times New Roman"/>
            <w:color w:val="auto"/>
            <w:sz w:val="24"/>
            <w:szCs w:val="24"/>
          </w:rPr>
          <w:t>Порядку</w:t>
        </w:r>
      </w:hyperlink>
      <w:r w:rsidRPr="00A20429">
        <w:rPr>
          <w:rStyle w:val="a3"/>
          <w:rFonts w:ascii="Times New Roman" w:hAnsi="Times New Roman" w:cs="Times New Roman"/>
          <w:b w:val="0"/>
          <w:color w:val="auto"/>
          <w:sz w:val="24"/>
          <w:szCs w:val="24"/>
        </w:rPr>
        <w:t xml:space="preserve"> проведения оценки</w:t>
      </w:r>
      <w:r w:rsidR="00060EF8" w:rsidRPr="00A20429">
        <w:rPr>
          <w:rStyle w:val="a3"/>
          <w:rFonts w:ascii="Times New Roman" w:hAnsi="Times New Roman" w:cs="Times New Roman"/>
          <w:b w:val="0"/>
          <w:color w:val="auto"/>
          <w:sz w:val="24"/>
          <w:szCs w:val="24"/>
        </w:rPr>
        <w:t xml:space="preserve"> </w:t>
      </w:r>
      <w:r w:rsidRPr="00A20429">
        <w:rPr>
          <w:rStyle w:val="a3"/>
          <w:rFonts w:ascii="Times New Roman" w:hAnsi="Times New Roman" w:cs="Times New Roman"/>
          <w:b w:val="0"/>
          <w:color w:val="auto"/>
          <w:sz w:val="24"/>
          <w:szCs w:val="24"/>
        </w:rPr>
        <w:t>эффективности реализации</w:t>
      </w:r>
      <w:r w:rsidR="00060EF8" w:rsidRPr="00A20429">
        <w:rPr>
          <w:rStyle w:val="a3"/>
          <w:rFonts w:ascii="Times New Roman" w:hAnsi="Times New Roman" w:cs="Times New Roman"/>
          <w:b w:val="0"/>
          <w:color w:val="auto"/>
          <w:sz w:val="24"/>
          <w:szCs w:val="24"/>
        </w:rPr>
        <w:t xml:space="preserve"> </w:t>
      </w:r>
      <w:r w:rsidR="0021526B" w:rsidRPr="00A20429">
        <w:rPr>
          <w:rStyle w:val="a3"/>
          <w:rFonts w:ascii="Times New Roman" w:hAnsi="Times New Roman" w:cs="Times New Roman"/>
          <w:b w:val="0"/>
          <w:color w:val="auto"/>
          <w:sz w:val="24"/>
          <w:szCs w:val="24"/>
        </w:rPr>
        <w:t>муниципальных программ</w:t>
      </w:r>
      <w:r w:rsidRPr="00A20429">
        <w:rPr>
          <w:rStyle w:val="a3"/>
          <w:rFonts w:ascii="Times New Roman" w:hAnsi="Times New Roman" w:cs="Times New Roman"/>
          <w:b w:val="0"/>
          <w:color w:val="auto"/>
          <w:sz w:val="24"/>
          <w:szCs w:val="24"/>
        </w:rPr>
        <w:br/>
      </w:r>
      <w:r w:rsidR="00060EF8" w:rsidRPr="00A20429">
        <w:rPr>
          <w:rStyle w:val="a3"/>
          <w:rFonts w:ascii="Times New Roman" w:hAnsi="Times New Roman" w:cs="Times New Roman"/>
          <w:b w:val="0"/>
          <w:color w:val="auto"/>
          <w:sz w:val="24"/>
          <w:szCs w:val="24"/>
        </w:rPr>
        <w:t>Нязепетровского муниципального округа</w:t>
      </w:r>
    </w:p>
    <w:bookmarkEnd w:id="39"/>
    <w:p w14:paraId="1409FFC7" w14:textId="77777777" w:rsidR="00D6706A" w:rsidRPr="00E67FAA" w:rsidRDefault="00D6706A">
      <w:pPr>
        <w:rPr>
          <w:rFonts w:ascii="Times New Roman" w:hAnsi="Times New Roman" w:cs="Times New Roman"/>
          <w:sz w:val="24"/>
          <w:szCs w:val="24"/>
        </w:rPr>
      </w:pPr>
    </w:p>
    <w:p w14:paraId="5EA641CB" w14:textId="0FF05F73" w:rsidR="00D6706A" w:rsidRPr="00E67FAA" w:rsidRDefault="00D6706A">
      <w:pPr>
        <w:ind w:firstLine="698"/>
        <w:jc w:val="right"/>
        <w:rPr>
          <w:rFonts w:ascii="Times New Roman" w:hAnsi="Times New Roman" w:cs="Times New Roman"/>
          <w:sz w:val="24"/>
          <w:szCs w:val="24"/>
        </w:rPr>
      </w:pPr>
      <w:bookmarkStart w:id="40" w:name="sub_1050"/>
      <w:r w:rsidRPr="00E67FAA">
        <w:rPr>
          <w:rFonts w:ascii="Times New Roman" w:hAnsi="Times New Roman" w:cs="Times New Roman"/>
          <w:sz w:val="24"/>
          <w:szCs w:val="24"/>
        </w:rPr>
        <w:t>Таблица 1</w:t>
      </w:r>
    </w:p>
    <w:bookmarkEnd w:id="40"/>
    <w:p w14:paraId="2B36FF8C" w14:textId="77777777" w:rsidR="00D6706A" w:rsidRPr="00E67FAA" w:rsidRDefault="00D6706A">
      <w:pPr>
        <w:rPr>
          <w:rFonts w:ascii="Times New Roman" w:hAnsi="Times New Roman" w:cs="Times New Roman"/>
          <w:sz w:val="24"/>
          <w:szCs w:val="24"/>
        </w:rPr>
      </w:pPr>
    </w:p>
    <w:p w14:paraId="50FDD65F" w14:textId="77777777" w:rsidR="00A20429" w:rsidRDefault="00D6706A" w:rsidP="00A20429">
      <w:pPr>
        <w:pStyle w:val="1"/>
        <w:spacing w:before="0" w:after="0"/>
        <w:rPr>
          <w:rFonts w:ascii="Times New Roman" w:hAnsi="Times New Roman" w:cs="Times New Roman"/>
          <w:b w:val="0"/>
          <w:sz w:val="24"/>
          <w:szCs w:val="24"/>
        </w:rPr>
      </w:pPr>
      <w:r w:rsidRPr="00A20429">
        <w:rPr>
          <w:rFonts w:ascii="Times New Roman" w:hAnsi="Times New Roman" w:cs="Times New Roman"/>
          <w:b w:val="0"/>
          <w:sz w:val="24"/>
          <w:szCs w:val="24"/>
        </w:rPr>
        <w:t>Сведения</w:t>
      </w:r>
      <w:r w:rsidRPr="00A20429">
        <w:rPr>
          <w:rFonts w:ascii="Times New Roman" w:hAnsi="Times New Roman" w:cs="Times New Roman"/>
          <w:b w:val="0"/>
          <w:sz w:val="24"/>
          <w:szCs w:val="24"/>
        </w:rPr>
        <w:br/>
        <w:t xml:space="preserve">о достижении значений показателей (индикаторов) </w:t>
      </w:r>
    </w:p>
    <w:p w14:paraId="77F66424" w14:textId="28549C53" w:rsidR="00D6706A" w:rsidRPr="00A20429" w:rsidRDefault="00660AB5" w:rsidP="00A20429">
      <w:pPr>
        <w:pStyle w:val="1"/>
        <w:spacing w:before="0" w:after="0"/>
        <w:rPr>
          <w:rFonts w:ascii="Times New Roman" w:hAnsi="Times New Roman" w:cs="Times New Roman"/>
          <w:b w:val="0"/>
          <w:sz w:val="24"/>
          <w:szCs w:val="24"/>
        </w:rPr>
      </w:pPr>
      <w:r w:rsidRPr="00A20429">
        <w:rPr>
          <w:rFonts w:ascii="Times New Roman" w:hAnsi="Times New Roman" w:cs="Times New Roman"/>
          <w:b w:val="0"/>
          <w:sz w:val="24"/>
          <w:szCs w:val="24"/>
        </w:rPr>
        <w:t>муниципальной программы</w:t>
      </w:r>
      <w:r w:rsidR="00D6706A" w:rsidRPr="00A20429">
        <w:rPr>
          <w:rFonts w:ascii="Times New Roman" w:hAnsi="Times New Roman" w:cs="Times New Roman"/>
          <w:b w:val="0"/>
          <w:sz w:val="24"/>
          <w:szCs w:val="24"/>
        </w:rPr>
        <w:t xml:space="preserve">, </w:t>
      </w:r>
      <w:r w:rsidRPr="00A20429">
        <w:rPr>
          <w:rFonts w:ascii="Times New Roman" w:hAnsi="Times New Roman" w:cs="Times New Roman"/>
          <w:b w:val="0"/>
          <w:sz w:val="24"/>
          <w:szCs w:val="24"/>
        </w:rPr>
        <w:t>структурных элементов</w:t>
      </w:r>
    </w:p>
    <w:p w14:paraId="426CA174" w14:textId="77777777" w:rsidR="00D6706A" w:rsidRPr="00E67FAA" w:rsidRDefault="00D6706A">
      <w:pPr>
        <w:rPr>
          <w:rFonts w:ascii="Times New Roman" w:hAnsi="Times New Roman" w:cs="Times New Roman"/>
          <w:sz w:val="24"/>
          <w:szCs w:val="24"/>
        </w:rPr>
      </w:pPr>
    </w:p>
    <w:tbl>
      <w:tblPr>
        <w:tblW w:w="10283"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949"/>
        <w:gridCol w:w="1148"/>
        <w:gridCol w:w="1914"/>
        <w:gridCol w:w="765"/>
        <w:gridCol w:w="767"/>
        <w:gridCol w:w="2173"/>
      </w:tblGrid>
      <w:tr w:rsidR="00D6706A" w:rsidRPr="00B804DD" w14:paraId="353A24E3" w14:textId="77777777" w:rsidTr="00B804DD">
        <w:trPr>
          <w:trHeight w:val="546"/>
        </w:trPr>
        <w:tc>
          <w:tcPr>
            <w:tcW w:w="567" w:type="dxa"/>
            <w:vMerge w:val="restart"/>
            <w:tcBorders>
              <w:top w:val="single" w:sz="4" w:space="0" w:color="auto"/>
              <w:bottom w:val="single" w:sz="4" w:space="0" w:color="auto"/>
              <w:right w:val="single" w:sz="4" w:space="0" w:color="auto"/>
            </w:tcBorders>
          </w:tcPr>
          <w:p w14:paraId="5C7ABA07" w14:textId="6DF9334D" w:rsidR="00D6706A" w:rsidRPr="00B804DD" w:rsidRDefault="00B804DD">
            <w:pPr>
              <w:pStyle w:val="aa"/>
              <w:jc w:val="center"/>
              <w:rPr>
                <w:rFonts w:ascii="Times New Roman" w:hAnsi="Times New Roman" w:cs="Times New Roman"/>
                <w:sz w:val="22"/>
                <w:szCs w:val="22"/>
              </w:rPr>
            </w:pPr>
            <w:r w:rsidRPr="00B804DD">
              <w:rPr>
                <w:rFonts w:ascii="Times New Roman" w:hAnsi="Times New Roman" w:cs="Times New Roman"/>
                <w:sz w:val="22"/>
                <w:szCs w:val="22"/>
              </w:rPr>
              <w:t>№</w:t>
            </w:r>
            <w:r w:rsidR="00D6706A" w:rsidRPr="00B804DD">
              <w:rPr>
                <w:rFonts w:ascii="Times New Roman" w:hAnsi="Times New Roman" w:cs="Times New Roman"/>
                <w:sz w:val="22"/>
                <w:szCs w:val="22"/>
              </w:rPr>
              <w:t> </w:t>
            </w:r>
          </w:p>
          <w:p w14:paraId="6B3F850B" w14:textId="77777777"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п/п</w:t>
            </w:r>
          </w:p>
        </w:tc>
        <w:tc>
          <w:tcPr>
            <w:tcW w:w="2949" w:type="dxa"/>
            <w:vMerge w:val="restart"/>
            <w:tcBorders>
              <w:top w:val="single" w:sz="4" w:space="0" w:color="auto"/>
              <w:left w:val="single" w:sz="4" w:space="0" w:color="auto"/>
              <w:bottom w:val="single" w:sz="4" w:space="0" w:color="auto"/>
              <w:right w:val="single" w:sz="4" w:space="0" w:color="auto"/>
            </w:tcBorders>
          </w:tcPr>
          <w:p w14:paraId="7EDFE36A" w14:textId="77777777"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Наименование показателя (индикатора)</w:t>
            </w:r>
          </w:p>
        </w:tc>
        <w:tc>
          <w:tcPr>
            <w:tcW w:w="1148" w:type="dxa"/>
            <w:vMerge w:val="restart"/>
            <w:tcBorders>
              <w:top w:val="single" w:sz="4" w:space="0" w:color="auto"/>
              <w:left w:val="single" w:sz="4" w:space="0" w:color="auto"/>
              <w:bottom w:val="single" w:sz="4" w:space="0" w:color="auto"/>
              <w:right w:val="single" w:sz="4" w:space="0" w:color="auto"/>
            </w:tcBorders>
          </w:tcPr>
          <w:p w14:paraId="6E24536A" w14:textId="77777777"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Единица измерения</w:t>
            </w:r>
          </w:p>
        </w:tc>
        <w:tc>
          <w:tcPr>
            <w:tcW w:w="3446" w:type="dxa"/>
            <w:gridSpan w:val="3"/>
            <w:tcBorders>
              <w:top w:val="single" w:sz="4" w:space="0" w:color="auto"/>
              <w:left w:val="single" w:sz="4" w:space="0" w:color="auto"/>
              <w:bottom w:val="single" w:sz="4" w:space="0" w:color="auto"/>
              <w:right w:val="single" w:sz="4" w:space="0" w:color="auto"/>
            </w:tcBorders>
          </w:tcPr>
          <w:p w14:paraId="02A0F7BB" w14:textId="77777777"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Значения показателей (индикаторов)</w:t>
            </w:r>
          </w:p>
        </w:tc>
        <w:tc>
          <w:tcPr>
            <w:tcW w:w="2173" w:type="dxa"/>
            <w:vMerge w:val="restart"/>
            <w:tcBorders>
              <w:top w:val="single" w:sz="4" w:space="0" w:color="auto"/>
              <w:left w:val="single" w:sz="4" w:space="0" w:color="auto"/>
              <w:bottom w:val="single" w:sz="4" w:space="0" w:color="auto"/>
            </w:tcBorders>
          </w:tcPr>
          <w:p w14:paraId="744C7BE6" w14:textId="13C3D423"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Обоснование отклонений значений показателя (индикатора) на конец отчетного года от плана (при наличии отклонения)</w:t>
            </w:r>
            <w:r w:rsidR="00060EF8" w:rsidRPr="00B804DD">
              <w:rPr>
                <w:rStyle w:val="af5"/>
                <w:rFonts w:ascii="Times New Roman" w:hAnsi="Times New Roman" w:cs="Times New Roman"/>
                <w:sz w:val="22"/>
                <w:szCs w:val="22"/>
              </w:rPr>
              <w:footnoteReference w:id="2"/>
            </w:r>
          </w:p>
        </w:tc>
      </w:tr>
      <w:tr w:rsidR="00D6706A" w:rsidRPr="00B804DD" w14:paraId="1B8B8240" w14:textId="77777777" w:rsidTr="00B804DD">
        <w:trPr>
          <w:trHeight w:val="303"/>
        </w:trPr>
        <w:tc>
          <w:tcPr>
            <w:tcW w:w="567" w:type="dxa"/>
            <w:vMerge/>
            <w:tcBorders>
              <w:top w:val="single" w:sz="4" w:space="0" w:color="auto"/>
              <w:bottom w:val="single" w:sz="4" w:space="0" w:color="auto"/>
              <w:right w:val="single" w:sz="4" w:space="0" w:color="auto"/>
            </w:tcBorders>
          </w:tcPr>
          <w:p w14:paraId="12A5EC76" w14:textId="77777777" w:rsidR="00D6706A" w:rsidRPr="00B804DD" w:rsidRDefault="00D6706A">
            <w:pPr>
              <w:pStyle w:val="aa"/>
              <w:rPr>
                <w:rFonts w:ascii="Times New Roman" w:hAnsi="Times New Roman" w:cs="Times New Roman"/>
                <w:sz w:val="22"/>
                <w:szCs w:val="22"/>
              </w:rPr>
            </w:pPr>
          </w:p>
        </w:tc>
        <w:tc>
          <w:tcPr>
            <w:tcW w:w="2949" w:type="dxa"/>
            <w:vMerge/>
            <w:tcBorders>
              <w:top w:val="single" w:sz="4" w:space="0" w:color="auto"/>
              <w:left w:val="single" w:sz="4" w:space="0" w:color="auto"/>
              <w:bottom w:val="single" w:sz="4" w:space="0" w:color="auto"/>
              <w:right w:val="single" w:sz="4" w:space="0" w:color="auto"/>
            </w:tcBorders>
          </w:tcPr>
          <w:p w14:paraId="026D3619" w14:textId="77777777" w:rsidR="00D6706A" w:rsidRPr="00B804DD" w:rsidRDefault="00D6706A">
            <w:pPr>
              <w:pStyle w:val="aa"/>
              <w:rPr>
                <w:rFonts w:ascii="Times New Roman" w:hAnsi="Times New Roman" w:cs="Times New Roman"/>
                <w:sz w:val="22"/>
                <w:szCs w:val="22"/>
              </w:rPr>
            </w:pPr>
          </w:p>
        </w:tc>
        <w:tc>
          <w:tcPr>
            <w:tcW w:w="1148" w:type="dxa"/>
            <w:vMerge/>
            <w:tcBorders>
              <w:top w:val="single" w:sz="4" w:space="0" w:color="auto"/>
              <w:left w:val="single" w:sz="4" w:space="0" w:color="auto"/>
              <w:bottom w:val="single" w:sz="4" w:space="0" w:color="auto"/>
              <w:right w:val="single" w:sz="4" w:space="0" w:color="auto"/>
            </w:tcBorders>
          </w:tcPr>
          <w:p w14:paraId="32C11EA5" w14:textId="77777777" w:rsidR="00D6706A" w:rsidRPr="00B804DD" w:rsidRDefault="00D6706A">
            <w:pPr>
              <w:pStyle w:val="aa"/>
              <w:rPr>
                <w:rFonts w:ascii="Times New Roman" w:hAnsi="Times New Roman" w:cs="Times New Roman"/>
                <w:sz w:val="22"/>
                <w:szCs w:val="22"/>
              </w:rPr>
            </w:pPr>
          </w:p>
        </w:tc>
        <w:tc>
          <w:tcPr>
            <w:tcW w:w="1914" w:type="dxa"/>
            <w:vMerge w:val="restart"/>
            <w:tcBorders>
              <w:top w:val="single" w:sz="4" w:space="0" w:color="auto"/>
              <w:left w:val="single" w:sz="4" w:space="0" w:color="auto"/>
              <w:bottom w:val="single" w:sz="4" w:space="0" w:color="auto"/>
              <w:right w:val="single" w:sz="4" w:space="0" w:color="auto"/>
            </w:tcBorders>
          </w:tcPr>
          <w:p w14:paraId="35C17750" w14:textId="3A5F1C54"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 xml:space="preserve">год, предшествующий отчетному </w:t>
            </w:r>
            <w:r w:rsidR="00060EF8" w:rsidRPr="00B804DD">
              <w:rPr>
                <w:rStyle w:val="af5"/>
                <w:rFonts w:ascii="Times New Roman" w:hAnsi="Times New Roman" w:cs="Times New Roman"/>
                <w:sz w:val="22"/>
                <w:szCs w:val="22"/>
              </w:rPr>
              <w:footnoteReference w:id="3"/>
            </w:r>
          </w:p>
        </w:tc>
        <w:tc>
          <w:tcPr>
            <w:tcW w:w="1532" w:type="dxa"/>
            <w:gridSpan w:val="2"/>
            <w:tcBorders>
              <w:top w:val="single" w:sz="4" w:space="0" w:color="auto"/>
              <w:left w:val="single" w:sz="4" w:space="0" w:color="auto"/>
              <w:bottom w:val="single" w:sz="4" w:space="0" w:color="auto"/>
              <w:right w:val="single" w:sz="4" w:space="0" w:color="auto"/>
            </w:tcBorders>
          </w:tcPr>
          <w:p w14:paraId="5A0AFA99" w14:textId="77777777"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отчетный год</w:t>
            </w:r>
          </w:p>
        </w:tc>
        <w:tc>
          <w:tcPr>
            <w:tcW w:w="2173" w:type="dxa"/>
            <w:vMerge/>
            <w:tcBorders>
              <w:top w:val="single" w:sz="4" w:space="0" w:color="auto"/>
              <w:left w:val="single" w:sz="4" w:space="0" w:color="auto"/>
              <w:bottom w:val="single" w:sz="4" w:space="0" w:color="auto"/>
            </w:tcBorders>
          </w:tcPr>
          <w:p w14:paraId="723CA4CF" w14:textId="77777777" w:rsidR="00D6706A" w:rsidRPr="00B804DD" w:rsidRDefault="00D6706A">
            <w:pPr>
              <w:pStyle w:val="aa"/>
              <w:rPr>
                <w:rFonts w:ascii="Times New Roman" w:hAnsi="Times New Roman" w:cs="Times New Roman"/>
                <w:sz w:val="22"/>
                <w:szCs w:val="22"/>
              </w:rPr>
            </w:pPr>
          </w:p>
        </w:tc>
      </w:tr>
      <w:tr w:rsidR="00D6706A" w:rsidRPr="00B804DD" w14:paraId="0617E044" w14:textId="77777777" w:rsidTr="00B804DD">
        <w:trPr>
          <w:trHeight w:val="1382"/>
        </w:trPr>
        <w:tc>
          <w:tcPr>
            <w:tcW w:w="567" w:type="dxa"/>
            <w:vMerge/>
            <w:tcBorders>
              <w:top w:val="single" w:sz="4" w:space="0" w:color="auto"/>
              <w:bottom w:val="single" w:sz="4" w:space="0" w:color="auto"/>
              <w:right w:val="single" w:sz="4" w:space="0" w:color="auto"/>
            </w:tcBorders>
          </w:tcPr>
          <w:p w14:paraId="52109E33" w14:textId="77777777" w:rsidR="00D6706A" w:rsidRPr="00B804DD" w:rsidRDefault="00D6706A">
            <w:pPr>
              <w:pStyle w:val="aa"/>
              <w:rPr>
                <w:rFonts w:ascii="Times New Roman" w:hAnsi="Times New Roman" w:cs="Times New Roman"/>
                <w:sz w:val="22"/>
                <w:szCs w:val="22"/>
              </w:rPr>
            </w:pPr>
          </w:p>
        </w:tc>
        <w:tc>
          <w:tcPr>
            <w:tcW w:w="2949" w:type="dxa"/>
            <w:vMerge/>
            <w:tcBorders>
              <w:top w:val="single" w:sz="4" w:space="0" w:color="auto"/>
              <w:left w:val="single" w:sz="4" w:space="0" w:color="auto"/>
              <w:bottom w:val="single" w:sz="4" w:space="0" w:color="auto"/>
              <w:right w:val="single" w:sz="4" w:space="0" w:color="auto"/>
            </w:tcBorders>
          </w:tcPr>
          <w:p w14:paraId="6291F945" w14:textId="77777777" w:rsidR="00D6706A" w:rsidRPr="00B804DD" w:rsidRDefault="00D6706A">
            <w:pPr>
              <w:pStyle w:val="aa"/>
              <w:rPr>
                <w:rFonts w:ascii="Times New Roman" w:hAnsi="Times New Roman" w:cs="Times New Roman"/>
                <w:sz w:val="22"/>
                <w:szCs w:val="22"/>
              </w:rPr>
            </w:pPr>
          </w:p>
        </w:tc>
        <w:tc>
          <w:tcPr>
            <w:tcW w:w="1148" w:type="dxa"/>
            <w:vMerge/>
            <w:tcBorders>
              <w:top w:val="single" w:sz="4" w:space="0" w:color="auto"/>
              <w:left w:val="single" w:sz="4" w:space="0" w:color="auto"/>
              <w:bottom w:val="single" w:sz="4" w:space="0" w:color="auto"/>
              <w:right w:val="single" w:sz="4" w:space="0" w:color="auto"/>
            </w:tcBorders>
          </w:tcPr>
          <w:p w14:paraId="1514B7BE" w14:textId="77777777" w:rsidR="00D6706A" w:rsidRPr="00B804DD" w:rsidRDefault="00D6706A">
            <w:pPr>
              <w:pStyle w:val="aa"/>
              <w:rPr>
                <w:rFonts w:ascii="Times New Roman" w:hAnsi="Times New Roman" w:cs="Times New Roman"/>
                <w:sz w:val="22"/>
                <w:szCs w:val="22"/>
              </w:rPr>
            </w:pPr>
          </w:p>
        </w:tc>
        <w:tc>
          <w:tcPr>
            <w:tcW w:w="1914" w:type="dxa"/>
            <w:vMerge/>
            <w:tcBorders>
              <w:top w:val="single" w:sz="4" w:space="0" w:color="auto"/>
              <w:left w:val="single" w:sz="4" w:space="0" w:color="auto"/>
              <w:bottom w:val="single" w:sz="4" w:space="0" w:color="auto"/>
              <w:right w:val="single" w:sz="4" w:space="0" w:color="auto"/>
            </w:tcBorders>
          </w:tcPr>
          <w:p w14:paraId="56D9A82C" w14:textId="77777777" w:rsidR="00D6706A" w:rsidRPr="00B804DD" w:rsidRDefault="00D6706A">
            <w:pPr>
              <w:pStyle w:val="aa"/>
              <w:rPr>
                <w:rFonts w:ascii="Times New Roman" w:hAnsi="Times New Roman" w:cs="Times New Roman"/>
                <w:sz w:val="22"/>
                <w:szCs w:val="22"/>
              </w:rPr>
            </w:pPr>
          </w:p>
        </w:tc>
        <w:tc>
          <w:tcPr>
            <w:tcW w:w="765" w:type="dxa"/>
            <w:tcBorders>
              <w:top w:val="single" w:sz="4" w:space="0" w:color="auto"/>
              <w:left w:val="single" w:sz="4" w:space="0" w:color="auto"/>
              <w:bottom w:val="single" w:sz="4" w:space="0" w:color="auto"/>
              <w:right w:val="single" w:sz="4" w:space="0" w:color="auto"/>
            </w:tcBorders>
          </w:tcPr>
          <w:p w14:paraId="77158A01" w14:textId="07F524D4"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 xml:space="preserve">план </w:t>
            </w:r>
            <w:r w:rsidR="00060EF8" w:rsidRPr="00B804DD">
              <w:rPr>
                <w:rStyle w:val="af5"/>
                <w:rFonts w:ascii="Times New Roman" w:hAnsi="Times New Roman" w:cs="Times New Roman"/>
                <w:sz w:val="22"/>
                <w:szCs w:val="22"/>
              </w:rPr>
              <w:footnoteReference w:id="4"/>
            </w:r>
          </w:p>
        </w:tc>
        <w:tc>
          <w:tcPr>
            <w:tcW w:w="767" w:type="dxa"/>
            <w:tcBorders>
              <w:top w:val="single" w:sz="4" w:space="0" w:color="auto"/>
              <w:left w:val="single" w:sz="4" w:space="0" w:color="auto"/>
              <w:bottom w:val="single" w:sz="4" w:space="0" w:color="auto"/>
              <w:right w:val="single" w:sz="4" w:space="0" w:color="auto"/>
            </w:tcBorders>
          </w:tcPr>
          <w:p w14:paraId="105C4965" w14:textId="77777777"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факт</w:t>
            </w:r>
          </w:p>
        </w:tc>
        <w:tc>
          <w:tcPr>
            <w:tcW w:w="2173" w:type="dxa"/>
            <w:vMerge/>
            <w:tcBorders>
              <w:top w:val="single" w:sz="4" w:space="0" w:color="auto"/>
              <w:left w:val="single" w:sz="4" w:space="0" w:color="auto"/>
              <w:bottom w:val="single" w:sz="4" w:space="0" w:color="auto"/>
            </w:tcBorders>
          </w:tcPr>
          <w:p w14:paraId="3F785313" w14:textId="77777777" w:rsidR="00D6706A" w:rsidRPr="00B804DD" w:rsidRDefault="00D6706A">
            <w:pPr>
              <w:pStyle w:val="aa"/>
              <w:rPr>
                <w:rFonts w:ascii="Times New Roman" w:hAnsi="Times New Roman" w:cs="Times New Roman"/>
                <w:sz w:val="22"/>
                <w:szCs w:val="22"/>
              </w:rPr>
            </w:pPr>
          </w:p>
        </w:tc>
      </w:tr>
      <w:tr w:rsidR="00D6706A" w:rsidRPr="00B804DD" w14:paraId="5F631D54" w14:textId="77777777" w:rsidTr="00B804DD">
        <w:trPr>
          <w:trHeight w:val="273"/>
        </w:trPr>
        <w:tc>
          <w:tcPr>
            <w:tcW w:w="567" w:type="dxa"/>
            <w:tcBorders>
              <w:top w:val="single" w:sz="4" w:space="0" w:color="auto"/>
              <w:bottom w:val="single" w:sz="4" w:space="0" w:color="auto"/>
              <w:right w:val="single" w:sz="4" w:space="0" w:color="auto"/>
            </w:tcBorders>
          </w:tcPr>
          <w:p w14:paraId="5D033471" w14:textId="77777777"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1</w:t>
            </w:r>
          </w:p>
        </w:tc>
        <w:tc>
          <w:tcPr>
            <w:tcW w:w="2949" w:type="dxa"/>
            <w:tcBorders>
              <w:top w:val="single" w:sz="4" w:space="0" w:color="auto"/>
              <w:left w:val="single" w:sz="4" w:space="0" w:color="auto"/>
              <w:bottom w:val="single" w:sz="4" w:space="0" w:color="auto"/>
              <w:right w:val="single" w:sz="4" w:space="0" w:color="auto"/>
            </w:tcBorders>
          </w:tcPr>
          <w:p w14:paraId="5EFFC58A" w14:textId="77777777"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2</w:t>
            </w:r>
          </w:p>
        </w:tc>
        <w:tc>
          <w:tcPr>
            <w:tcW w:w="1148" w:type="dxa"/>
            <w:tcBorders>
              <w:top w:val="single" w:sz="4" w:space="0" w:color="auto"/>
              <w:left w:val="single" w:sz="4" w:space="0" w:color="auto"/>
              <w:bottom w:val="single" w:sz="4" w:space="0" w:color="auto"/>
              <w:right w:val="single" w:sz="4" w:space="0" w:color="auto"/>
            </w:tcBorders>
          </w:tcPr>
          <w:p w14:paraId="154A2DF4" w14:textId="77777777"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3</w:t>
            </w:r>
          </w:p>
        </w:tc>
        <w:tc>
          <w:tcPr>
            <w:tcW w:w="1914" w:type="dxa"/>
            <w:tcBorders>
              <w:top w:val="single" w:sz="4" w:space="0" w:color="auto"/>
              <w:left w:val="single" w:sz="4" w:space="0" w:color="auto"/>
              <w:bottom w:val="single" w:sz="4" w:space="0" w:color="auto"/>
              <w:right w:val="single" w:sz="4" w:space="0" w:color="auto"/>
            </w:tcBorders>
          </w:tcPr>
          <w:p w14:paraId="59D1B5EB" w14:textId="77777777"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4</w:t>
            </w:r>
          </w:p>
        </w:tc>
        <w:tc>
          <w:tcPr>
            <w:tcW w:w="765" w:type="dxa"/>
            <w:tcBorders>
              <w:top w:val="single" w:sz="4" w:space="0" w:color="auto"/>
              <w:left w:val="single" w:sz="4" w:space="0" w:color="auto"/>
              <w:bottom w:val="single" w:sz="4" w:space="0" w:color="auto"/>
              <w:right w:val="single" w:sz="4" w:space="0" w:color="auto"/>
            </w:tcBorders>
          </w:tcPr>
          <w:p w14:paraId="5D3CCEC3" w14:textId="77777777"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5</w:t>
            </w:r>
          </w:p>
        </w:tc>
        <w:tc>
          <w:tcPr>
            <w:tcW w:w="767" w:type="dxa"/>
            <w:tcBorders>
              <w:top w:val="single" w:sz="4" w:space="0" w:color="auto"/>
              <w:left w:val="single" w:sz="4" w:space="0" w:color="auto"/>
              <w:bottom w:val="single" w:sz="4" w:space="0" w:color="auto"/>
              <w:right w:val="single" w:sz="4" w:space="0" w:color="auto"/>
            </w:tcBorders>
          </w:tcPr>
          <w:p w14:paraId="00D4F93E" w14:textId="77777777"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6</w:t>
            </w:r>
          </w:p>
        </w:tc>
        <w:tc>
          <w:tcPr>
            <w:tcW w:w="2173" w:type="dxa"/>
            <w:tcBorders>
              <w:top w:val="single" w:sz="4" w:space="0" w:color="auto"/>
              <w:left w:val="single" w:sz="4" w:space="0" w:color="auto"/>
              <w:bottom w:val="single" w:sz="4" w:space="0" w:color="auto"/>
            </w:tcBorders>
          </w:tcPr>
          <w:p w14:paraId="056A704E" w14:textId="77777777"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7</w:t>
            </w:r>
          </w:p>
        </w:tc>
      </w:tr>
      <w:tr w:rsidR="00D6706A" w:rsidRPr="00B804DD" w14:paraId="6A37E61F" w14:textId="77777777" w:rsidTr="00B804DD">
        <w:trPr>
          <w:trHeight w:val="273"/>
        </w:trPr>
        <w:tc>
          <w:tcPr>
            <w:tcW w:w="567" w:type="dxa"/>
            <w:tcBorders>
              <w:top w:val="single" w:sz="4" w:space="0" w:color="auto"/>
              <w:bottom w:val="single" w:sz="4" w:space="0" w:color="auto"/>
              <w:right w:val="single" w:sz="4" w:space="0" w:color="auto"/>
            </w:tcBorders>
          </w:tcPr>
          <w:p w14:paraId="7868FF4E" w14:textId="77777777" w:rsidR="00D6706A" w:rsidRPr="00B804DD" w:rsidRDefault="00D6706A">
            <w:pPr>
              <w:pStyle w:val="aa"/>
              <w:rPr>
                <w:rFonts w:ascii="Times New Roman" w:hAnsi="Times New Roman" w:cs="Times New Roman"/>
                <w:sz w:val="22"/>
                <w:szCs w:val="22"/>
              </w:rPr>
            </w:pPr>
          </w:p>
        </w:tc>
        <w:tc>
          <w:tcPr>
            <w:tcW w:w="9716" w:type="dxa"/>
            <w:gridSpan w:val="6"/>
            <w:tcBorders>
              <w:top w:val="single" w:sz="4" w:space="0" w:color="auto"/>
              <w:left w:val="single" w:sz="4" w:space="0" w:color="auto"/>
              <w:bottom w:val="single" w:sz="4" w:space="0" w:color="auto"/>
            </w:tcBorders>
          </w:tcPr>
          <w:p w14:paraId="6F17417A" w14:textId="796D75ED" w:rsidR="00D6706A" w:rsidRPr="00B804DD" w:rsidRDefault="00834898">
            <w:pPr>
              <w:pStyle w:val="aa"/>
              <w:jc w:val="center"/>
              <w:rPr>
                <w:rFonts w:ascii="Times New Roman" w:hAnsi="Times New Roman" w:cs="Times New Roman"/>
                <w:sz w:val="22"/>
                <w:szCs w:val="22"/>
              </w:rPr>
            </w:pPr>
            <w:r w:rsidRPr="00B804DD">
              <w:rPr>
                <w:rFonts w:ascii="Times New Roman" w:hAnsi="Times New Roman" w:cs="Times New Roman"/>
                <w:sz w:val="22"/>
                <w:szCs w:val="22"/>
              </w:rPr>
              <w:t xml:space="preserve">Муниципальная </w:t>
            </w:r>
            <w:r w:rsidR="00D6706A" w:rsidRPr="00B804DD">
              <w:rPr>
                <w:rFonts w:ascii="Times New Roman" w:hAnsi="Times New Roman" w:cs="Times New Roman"/>
                <w:sz w:val="22"/>
                <w:szCs w:val="22"/>
              </w:rPr>
              <w:t>программа</w:t>
            </w:r>
          </w:p>
        </w:tc>
      </w:tr>
      <w:tr w:rsidR="00D6706A" w:rsidRPr="00B804DD" w14:paraId="09348ED2" w14:textId="77777777" w:rsidTr="00B804DD">
        <w:trPr>
          <w:trHeight w:val="1109"/>
        </w:trPr>
        <w:tc>
          <w:tcPr>
            <w:tcW w:w="567" w:type="dxa"/>
            <w:tcBorders>
              <w:top w:val="single" w:sz="4" w:space="0" w:color="auto"/>
              <w:bottom w:val="single" w:sz="4" w:space="0" w:color="auto"/>
              <w:right w:val="single" w:sz="4" w:space="0" w:color="auto"/>
            </w:tcBorders>
          </w:tcPr>
          <w:p w14:paraId="7D841663" w14:textId="77777777" w:rsidR="00D6706A" w:rsidRPr="00B804DD" w:rsidRDefault="00D6706A">
            <w:pPr>
              <w:pStyle w:val="aa"/>
              <w:rPr>
                <w:rFonts w:ascii="Times New Roman" w:hAnsi="Times New Roman" w:cs="Times New Roman"/>
                <w:sz w:val="22"/>
                <w:szCs w:val="22"/>
              </w:rPr>
            </w:pPr>
          </w:p>
        </w:tc>
        <w:tc>
          <w:tcPr>
            <w:tcW w:w="2949" w:type="dxa"/>
            <w:tcBorders>
              <w:top w:val="single" w:sz="4" w:space="0" w:color="auto"/>
              <w:left w:val="single" w:sz="4" w:space="0" w:color="auto"/>
              <w:bottom w:val="single" w:sz="4" w:space="0" w:color="auto"/>
              <w:right w:val="single" w:sz="4" w:space="0" w:color="auto"/>
            </w:tcBorders>
          </w:tcPr>
          <w:p w14:paraId="4F5BE015" w14:textId="77777777" w:rsidR="00D6706A" w:rsidRPr="00B804DD" w:rsidRDefault="00D6706A">
            <w:pPr>
              <w:pStyle w:val="ad"/>
              <w:rPr>
                <w:rFonts w:ascii="Times New Roman" w:hAnsi="Times New Roman" w:cs="Times New Roman"/>
                <w:sz w:val="22"/>
                <w:szCs w:val="22"/>
              </w:rPr>
            </w:pPr>
            <w:r w:rsidRPr="00B804DD">
              <w:rPr>
                <w:rFonts w:ascii="Times New Roman" w:hAnsi="Times New Roman" w:cs="Times New Roman"/>
                <w:sz w:val="22"/>
                <w:szCs w:val="22"/>
              </w:rPr>
              <w:t>Показатель конечного результата (индикатор)</w:t>
            </w:r>
          </w:p>
        </w:tc>
        <w:tc>
          <w:tcPr>
            <w:tcW w:w="1148" w:type="dxa"/>
            <w:tcBorders>
              <w:top w:val="single" w:sz="4" w:space="0" w:color="auto"/>
              <w:left w:val="single" w:sz="4" w:space="0" w:color="auto"/>
              <w:bottom w:val="single" w:sz="4" w:space="0" w:color="auto"/>
              <w:right w:val="single" w:sz="4" w:space="0" w:color="auto"/>
            </w:tcBorders>
          </w:tcPr>
          <w:p w14:paraId="12B052E2" w14:textId="77777777" w:rsidR="00D6706A" w:rsidRPr="00B804DD" w:rsidRDefault="00D6706A">
            <w:pPr>
              <w:pStyle w:val="aa"/>
              <w:rPr>
                <w:rFonts w:ascii="Times New Roman" w:hAnsi="Times New Roman" w:cs="Times New Roman"/>
                <w:sz w:val="22"/>
                <w:szCs w:val="22"/>
              </w:rPr>
            </w:pPr>
          </w:p>
        </w:tc>
        <w:tc>
          <w:tcPr>
            <w:tcW w:w="1914" w:type="dxa"/>
            <w:tcBorders>
              <w:top w:val="single" w:sz="4" w:space="0" w:color="auto"/>
              <w:left w:val="single" w:sz="4" w:space="0" w:color="auto"/>
              <w:bottom w:val="single" w:sz="4" w:space="0" w:color="auto"/>
              <w:right w:val="single" w:sz="4" w:space="0" w:color="auto"/>
            </w:tcBorders>
          </w:tcPr>
          <w:p w14:paraId="116865FF" w14:textId="77777777" w:rsidR="00D6706A" w:rsidRPr="00B804DD" w:rsidRDefault="00D6706A">
            <w:pPr>
              <w:pStyle w:val="aa"/>
              <w:rPr>
                <w:rFonts w:ascii="Times New Roman" w:hAnsi="Times New Roman" w:cs="Times New Roman"/>
                <w:sz w:val="22"/>
                <w:szCs w:val="22"/>
              </w:rPr>
            </w:pPr>
          </w:p>
        </w:tc>
        <w:tc>
          <w:tcPr>
            <w:tcW w:w="765" w:type="dxa"/>
            <w:tcBorders>
              <w:top w:val="single" w:sz="4" w:space="0" w:color="auto"/>
              <w:left w:val="single" w:sz="4" w:space="0" w:color="auto"/>
              <w:bottom w:val="single" w:sz="4" w:space="0" w:color="auto"/>
              <w:right w:val="single" w:sz="4" w:space="0" w:color="auto"/>
            </w:tcBorders>
          </w:tcPr>
          <w:p w14:paraId="6D1D9C75" w14:textId="77777777" w:rsidR="00D6706A" w:rsidRPr="00B804DD" w:rsidRDefault="00D6706A">
            <w:pPr>
              <w:pStyle w:val="aa"/>
              <w:rPr>
                <w:rFonts w:ascii="Times New Roman" w:hAnsi="Times New Roman" w:cs="Times New Roman"/>
                <w:sz w:val="22"/>
                <w:szCs w:val="22"/>
              </w:rPr>
            </w:pPr>
          </w:p>
        </w:tc>
        <w:tc>
          <w:tcPr>
            <w:tcW w:w="767" w:type="dxa"/>
            <w:tcBorders>
              <w:top w:val="single" w:sz="4" w:space="0" w:color="auto"/>
              <w:left w:val="single" w:sz="4" w:space="0" w:color="auto"/>
              <w:bottom w:val="single" w:sz="4" w:space="0" w:color="auto"/>
              <w:right w:val="single" w:sz="4" w:space="0" w:color="auto"/>
            </w:tcBorders>
          </w:tcPr>
          <w:p w14:paraId="240836E2" w14:textId="77777777" w:rsidR="00D6706A" w:rsidRPr="00B804DD" w:rsidRDefault="00D6706A">
            <w:pPr>
              <w:pStyle w:val="aa"/>
              <w:rPr>
                <w:rFonts w:ascii="Times New Roman" w:hAnsi="Times New Roman" w:cs="Times New Roman"/>
                <w:sz w:val="22"/>
                <w:szCs w:val="22"/>
              </w:rPr>
            </w:pPr>
          </w:p>
        </w:tc>
        <w:tc>
          <w:tcPr>
            <w:tcW w:w="2173" w:type="dxa"/>
            <w:tcBorders>
              <w:top w:val="single" w:sz="4" w:space="0" w:color="auto"/>
              <w:left w:val="single" w:sz="4" w:space="0" w:color="auto"/>
              <w:bottom w:val="single" w:sz="4" w:space="0" w:color="auto"/>
            </w:tcBorders>
          </w:tcPr>
          <w:p w14:paraId="6A2E31AC" w14:textId="77777777" w:rsidR="00D6706A" w:rsidRPr="00B804DD" w:rsidRDefault="00D6706A">
            <w:pPr>
              <w:pStyle w:val="aa"/>
              <w:rPr>
                <w:rFonts w:ascii="Times New Roman" w:hAnsi="Times New Roman" w:cs="Times New Roman"/>
                <w:sz w:val="22"/>
                <w:szCs w:val="22"/>
              </w:rPr>
            </w:pPr>
          </w:p>
        </w:tc>
      </w:tr>
      <w:tr w:rsidR="00D6706A" w:rsidRPr="00B804DD" w14:paraId="627A900E" w14:textId="77777777" w:rsidTr="00B804DD">
        <w:trPr>
          <w:trHeight w:val="273"/>
        </w:trPr>
        <w:tc>
          <w:tcPr>
            <w:tcW w:w="567" w:type="dxa"/>
            <w:tcBorders>
              <w:top w:val="single" w:sz="4" w:space="0" w:color="auto"/>
              <w:bottom w:val="single" w:sz="4" w:space="0" w:color="auto"/>
              <w:right w:val="single" w:sz="4" w:space="0" w:color="auto"/>
            </w:tcBorders>
          </w:tcPr>
          <w:p w14:paraId="4057C104" w14:textId="77777777" w:rsidR="00D6706A" w:rsidRPr="00B804DD" w:rsidRDefault="00D6706A">
            <w:pPr>
              <w:pStyle w:val="ad"/>
              <w:rPr>
                <w:rFonts w:ascii="Times New Roman" w:hAnsi="Times New Roman" w:cs="Times New Roman"/>
                <w:sz w:val="22"/>
                <w:szCs w:val="22"/>
              </w:rPr>
            </w:pPr>
            <w:r w:rsidRPr="00B804DD">
              <w:rPr>
                <w:rFonts w:ascii="Times New Roman" w:hAnsi="Times New Roman" w:cs="Times New Roman"/>
                <w:sz w:val="22"/>
                <w:szCs w:val="22"/>
              </w:rPr>
              <w:t>....</w:t>
            </w:r>
          </w:p>
        </w:tc>
        <w:tc>
          <w:tcPr>
            <w:tcW w:w="2949" w:type="dxa"/>
            <w:tcBorders>
              <w:top w:val="single" w:sz="4" w:space="0" w:color="auto"/>
              <w:left w:val="single" w:sz="4" w:space="0" w:color="auto"/>
              <w:bottom w:val="single" w:sz="4" w:space="0" w:color="auto"/>
              <w:right w:val="single" w:sz="4" w:space="0" w:color="auto"/>
            </w:tcBorders>
          </w:tcPr>
          <w:p w14:paraId="01948F2C" w14:textId="77777777" w:rsidR="00D6706A" w:rsidRPr="00B804DD" w:rsidRDefault="00D6706A">
            <w:pPr>
              <w:pStyle w:val="aa"/>
              <w:jc w:val="center"/>
              <w:rPr>
                <w:rFonts w:ascii="Times New Roman" w:hAnsi="Times New Roman" w:cs="Times New Roman"/>
                <w:sz w:val="22"/>
                <w:szCs w:val="22"/>
              </w:rPr>
            </w:pPr>
            <w:r w:rsidRPr="00B804DD">
              <w:rPr>
                <w:rFonts w:ascii="Times New Roman" w:hAnsi="Times New Roman" w:cs="Times New Roman"/>
                <w:sz w:val="22"/>
                <w:szCs w:val="22"/>
              </w:rPr>
              <w:t>...</w:t>
            </w:r>
          </w:p>
        </w:tc>
        <w:tc>
          <w:tcPr>
            <w:tcW w:w="1148" w:type="dxa"/>
            <w:tcBorders>
              <w:top w:val="single" w:sz="4" w:space="0" w:color="auto"/>
              <w:left w:val="single" w:sz="4" w:space="0" w:color="auto"/>
              <w:bottom w:val="single" w:sz="4" w:space="0" w:color="auto"/>
              <w:right w:val="single" w:sz="4" w:space="0" w:color="auto"/>
            </w:tcBorders>
          </w:tcPr>
          <w:p w14:paraId="3B4540DC" w14:textId="77777777" w:rsidR="00D6706A" w:rsidRPr="00B804DD" w:rsidRDefault="00D6706A">
            <w:pPr>
              <w:pStyle w:val="aa"/>
              <w:rPr>
                <w:rFonts w:ascii="Times New Roman" w:hAnsi="Times New Roman" w:cs="Times New Roman"/>
                <w:sz w:val="22"/>
                <w:szCs w:val="22"/>
              </w:rPr>
            </w:pPr>
          </w:p>
        </w:tc>
        <w:tc>
          <w:tcPr>
            <w:tcW w:w="1914" w:type="dxa"/>
            <w:tcBorders>
              <w:top w:val="single" w:sz="4" w:space="0" w:color="auto"/>
              <w:left w:val="single" w:sz="4" w:space="0" w:color="auto"/>
              <w:bottom w:val="single" w:sz="4" w:space="0" w:color="auto"/>
              <w:right w:val="single" w:sz="4" w:space="0" w:color="auto"/>
            </w:tcBorders>
          </w:tcPr>
          <w:p w14:paraId="6AD60266" w14:textId="77777777" w:rsidR="00D6706A" w:rsidRPr="00B804DD" w:rsidRDefault="00D6706A">
            <w:pPr>
              <w:pStyle w:val="aa"/>
              <w:rPr>
                <w:rFonts w:ascii="Times New Roman" w:hAnsi="Times New Roman" w:cs="Times New Roman"/>
                <w:sz w:val="22"/>
                <w:szCs w:val="22"/>
              </w:rPr>
            </w:pPr>
          </w:p>
        </w:tc>
        <w:tc>
          <w:tcPr>
            <w:tcW w:w="765" w:type="dxa"/>
            <w:tcBorders>
              <w:top w:val="single" w:sz="4" w:space="0" w:color="auto"/>
              <w:left w:val="single" w:sz="4" w:space="0" w:color="auto"/>
              <w:bottom w:val="single" w:sz="4" w:space="0" w:color="auto"/>
              <w:right w:val="single" w:sz="4" w:space="0" w:color="auto"/>
            </w:tcBorders>
          </w:tcPr>
          <w:p w14:paraId="2F26FD7D" w14:textId="77777777" w:rsidR="00D6706A" w:rsidRPr="00B804DD" w:rsidRDefault="00D6706A">
            <w:pPr>
              <w:pStyle w:val="aa"/>
              <w:rPr>
                <w:rFonts w:ascii="Times New Roman" w:hAnsi="Times New Roman" w:cs="Times New Roman"/>
                <w:sz w:val="22"/>
                <w:szCs w:val="22"/>
              </w:rPr>
            </w:pPr>
          </w:p>
        </w:tc>
        <w:tc>
          <w:tcPr>
            <w:tcW w:w="767" w:type="dxa"/>
            <w:tcBorders>
              <w:top w:val="single" w:sz="4" w:space="0" w:color="auto"/>
              <w:left w:val="single" w:sz="4" w:space="0" w:color="auto"/>
              <w:bottom w:val="single" w:sz="4" w:space="0" w:color="auto"/>
              <w:right w:val="single" w:sz="4" w:space="0" w:color="auto"/>
            </w:tcBorders>
          </w:tcPr>
          <w:p w14:paraId="05D776C3" w14:textId="77777777" w:rsidR="00D6706A" w:rsidRPr="00B804DD" w:rsidRDefault="00D6706A">
            <w:pPr>
              <w:pStyle w:val="aa"/>
              <w:rPr>
                <w:rFonts w:ascii="Times New Roman" w:hAnsi="Times New Roman" w:cs="Times New Roman"/>
                <w:sz w:val="22"/>
                <w:szCs w:val="22"/>
              </w:rPr>
            </w:pPr>
          </w:p>
        </w:tc>
        <w:tc>
          <w:tcPr>
            <w:tcW w:w="2173" w:type="dxa"/>
            <w:tcBorders>
              <w:top w:val="single" w:sz="4" w:space="0" w:color="auto"/>
              <w:left w:val="single" w:sz="4" w:space="0" w:color="auto"/>
              <w:bottom w:val="single" w:sz="4" w:space="0" w:color="auto"/>
            </w:tcBorders>
          </w:tcPr>
          <w:p w14:paraId="35F3BBDB" w14:textId="77777777" w:rsidR="00D6706A" w:rsidRPr="00B804DD" w:rsidRDefault="00D6706A">
            <w:pPr>
              <w:pStyle w:val="aa"/>
              <w:rPr>
                <w:rFonts w:ascii="Times New Roman" w:hAnsi="Times New Roman" w:cs="Times New Roman"/>
                <w:sz w:val="22"/>
                <w:szCs w:val="22"/>
              </w:rPr>
            </w:pPr>
          </w:p>
        </w:tc>
      </w:tr>
      <w:tr w:rsidR="00D6706A" w:rsidRPr="00B804DD" w14:paraId="4E20B39C" w14:textId="77777777" w:rsidTr="00B804DD">
        <w:trPr>
          <w:trHeight w:val="273"/>
        </w:trPr>
        <w:tc>
          <w:tcPr>
            <w:tcW w:w="567" w:type="dxa"/>
            <w:tcBorders>
              <w:top w:val="single" w:sz="4" w:space="0" w:color="auto"/>
              <w:bottom w:val="single" w:sz="4" w:space="0" w:color="auto"/>
              <w:right w:val="single" w:sz="4" w:space="0" w:color="auto"/>
            </w:tcBorders>
          </w:tcPr>
          <w:p w14:paraId="12F55E94" w14:textId="77777777" w:rsidR="00D6706A" w:rsidRPr="00B804DD" w:rsidRDefault="00D6706A">
            <w:pPr>
              <w:pStyle w:val="aa"/>
              <w:rPr>
                <w:rFonts w:ascii="Times New Roman" w:hAnsi="Times New Roman" w:cs="Times New Roman"/>
                <w:sz w:val="22"/>
                <w:szCs w:val="22"/>
              </w:rPr>
            </w:pPr>
          </w:p>
        </w:tc>
        <w:tc>
          <w:tcPr>
            <w:tcW w:w="9716" w:type="dxa"/>
            <w:gridSpan w:val="6"/>
            <w:tcBorders>
              <w:top w:val="single" w:sz="4" w:space="0" w:color="auto"/>
              <w:left w:val="single" w:sz="4" w:space="0" w:color="auto"/>
              <w:bottom w:val="single" w:sz="4" w:space="0" w:color="auto"/>
            </w:tcBorders>
          </w:tcPr>
          <w:p w14:paraId="6A3A000C" w14:textId="293F9F76" w:rsidR="00D6706A" w:rsidRPr="00B804DD" w:rsidRDefault="00660AB5">
            <w:pPr>
              <w:pStyle w:val="aa"/>
              <w:jc w:val="center"/>
              <w:rPr>
                <w:rFonts w:ascii="Times New Roman" w:hAnsi="Times New Roman" w:cs="Times New Roman"/>
                <w:sz w:val="22"/>
                <w:szCs w:val="22"/>
              </w:rPr>
            </w:pPr>
            <w:r w:rsidRPr="00B804DD">
              <w:rPr>
                <w:rFonts w:ascii="Times New Roman" w:hAnsi="Times New Roman" w:cs="Times New Roman"/>
                <w:sz w:val="22"/>
                <w:szCs w:val="22"/>
              </w:rPr>
              <w:t>Структурны</w:t>
            </w:r>
            <w:r w:rsidR="00834898" w:rsidRPr="00B804DD">
              <w:rPr>
                <w:rFonts w:ascii="Times New Roman" w:hAnsi="Times New Roman" w:cs="Times New Roman"/>
                <w:sz w:val="22"/>
                <w:szCs w:val="22"/>
              </w:rPr>
              <w:t>й</w:t>
            </w:r>
            <w:r w:rsidRPr="00B804DD">
              <w:rPr>
                <w:rFonts w:ascii="Times New Roman" w:hAnsi="Times New Roman" w:cs="Times New Roman"/>
                <w:sz w:val="22"/>
                <w:szCs w:val="22"/>
              </w:rPr>
              <w:t xml:space="preserve"> элемент</w:t>
            </w:r>
          </w:p>
        </w:tc>
      </w:tr>
      <w:tr w:rsidR="00D6706A" w:rsidRPr="00B804DD" w14:paraId="1A7E0050" w14:textId="77777777" w:rsidTr="00B804DD">
        <w:trPr>
          <w:trHeight w:val="1124"/>
        </w:trPr>
        <w:tc>
          <w:tcPr>
            <w:tcW w:w="567" w:type="dxa"/>
            <w:tcBorders>
              <w:top w:val="single" w:sz="4" w:space="0" w:color="auto"/>
              <w:bottom w:val="single" w:sz="4" w:space="0" w:color="auto"/>
              <w:right w:val="single" w:sz="4" w:space="0" w:color="auto"/>
            </w:tcBorders>
          </w:tcPr>
          <w:p w14:paraId="57974D0C" w14:textId="77777777" w:rsidR="00D6706A" w:rsidRPr="00B804DD" w:rsidRDefault="00D6706A">
            <w:pPr>
              <w:pStyle w:val="ad"/>
              <w:rPr>
                <w:rFonts w:ascii="Times New Roman" w:hAnsi="Times New Roman" w:cs="Times New Roman"/>
                <w:sz w:val="22"/>
                <w:szCs w:val="22"/>
              </w:rPr>
            </w:pPr>
            <w:r w:rsidRPr="00B804DD">
              <w:rPr>
                <w:rFonts w:ascii="Times New Roman" w:hAnsi="Times New Roman" w:cs="Times New Roman"/>
                <w:sz w:val="22"/>
                <w:szCs w:val="22"/>
              </w:rPr>
              <w:t>....</w:t>
            </w:r>
          </w:p>
        </w:tc>
        <w:tc>
          <w:tcPr>
            <w:tcW w:w="2949" w:type="dxa"/>
            <w:tcBorders>
              <w:top w:val="single" w:sz="4" w:space="0" w:color="auto"/>
              <w:left w:val="single" w:sz="4" w:space="0" w:color="auto"/>
              <w:bottom w:val="single" w:sz="4" w:space="0" w:color="auto"/>
              <w:right w:val="single" w:sz="4" w:space="0" w:color="auto"/>
            </w:tcBorders>
          </w:tcPr>
          <w:p w14:paraId="6273BC58" w14:textId="77777777" w:rsidR="00D6706A" w:rsidRPr="00B804DD" w:rsidRDefault="00D6706A">
            <w:pPr>
              <w:pStyle w:val="ad"/>
              <w:rPr>
                <w:rFonts w:ascii="Times New Roman" w:hAnsi="Times New Roman" w:cs="Times New Roman"/>
                <w:sz w:val="22"/>
                <w:szCs w:val="22"/>
              </w:rPr>
            </w:pPr>
            <w:r w:rsidRPr="00B804DD">
              <w:rPr>
                <w:rFonts w:ascii="Times New Roman" w:hAnsi="Times New Roman" w:cs="Times New Roman"/>
                <w:sz w:val="22"/>
                <w:szCs w:val="22"/>
              </w:rPr>
              <w:t>Показатель непосредственного результата (индикатор)</w:t>
            </w:r>
          </w:p>
        </w:tc>
        <w:tc>
          <w:tcPr>
            <w:tcW w:w="1148" w:type="dxa"/>
            <w:tcBorders>
              <w:top w:val="single" w:sz="4" w:space="0" w:color="auto"/>
              <w:left w:val="single" w:sz="4" w:space="0" w:color="auto"/>
              <w:bottom w:val="single" w:sz="4" w:space="0" w:color="auto"/>
              <w:right w:val="single" w:sz="4" w:space="0" w:color="auto"/>
            </w:tcBorders>
          </w:tcPr>
          <w:p w14:paraId="0D0D66E5" w14:textId="77777777" w:rsidR="00D6706A" w:rsidRPr="00B804DD" w:rsidRDefault="00D6706A">
            <w:pPr>
              <w:pStyle w:val="aa"/>
              <w:rPr>
                <w:rFonts w:ascii="Times New Roman" w:hAnsi="Times New Roman" w:cs="Times New Roman"/>
                <w:sz w:val="22"/>
                <w:szCs w:val="22"/>
              </w:rPr>
            </w:pPr>
          </w:p>
        </w:tc>
        <w:tc>
          <w:tcPr>
            <w:tcW w:w="1914" w:type="dxa"/>
            <w:tcBorders>
              <w:top w:val="single" w:sz="4" w:space="0" w:color="auto"/>
              <w:left w:val="single" w:sz="4" w:space="0" w:color="auto"/>
              <w:bottom w:val="single" w:sz="4" w:space="0" w:color="auto"/>
              <w:right w:val="single" w:sz="4" w:space="0" w:color="auto"/>
            </w:tcBorders>
          </w:tcPr>
          <w:p w14:paraId="56311A62" w14:textId="77777777" w:rsidR="00D6706A" w:rsidRPr="00B804DD" w:rsidRDefault="00D6706A">
            <w:pPr>
              <w:pStyle w:val="aa"/>
              <w:rPr>
                <w:rFonts w:ascii="Times New Roman" w:hAnsi="Times New Roman" w:cs="Times New Roman"/>
                <w:sz w:val="22"/>
                <w:szCs w:val="22"/>
              </w:rPr>
            </w:pPr>
          </w:p>
        </w:tc>
        <w:tc>
          <w:tcPr>
            <w:tcW w:w="765" w:type="dxa"/>
            <w:tcBorders>
              <w:top w:val="single" w:sz="4" w:space="0" w:color="auto"/>
              <w:left w:val="single" w:sz="4" w:space="0" w:color="auto"/>
              <w:bottom w:val="single" w:sz="4" w:space="0" w:color="auto"/>
              <w:right w:val="single" w:sz="4" w:space="0" w:color="auto"/>
            </w:tcBorders>
          </w:tcPr>
          <w:p w14:paraId="34CE0E79" w14:textId="77777777" w:rsidR="00D6706A" w:rsidRPr="00B804DD" w:rsidRDefault="00D6706A">
            <w:pPr>
              <w:pStyle w:val="aa"/>
              <w:rPr>
                <w:rFonts w:ascii="Times New Roman" w:hAnsi="Times New Roman" w:cs="Times New Roman"/>
                <w:sz w:val="22"/>
                <w:szCs w:val="22"/>
              </w:rPr>
            </w:pPr>
          </w:p>
        </w:tc>
        <w:tc>
          <w:tcPr>
            <w:tcW w:w="767" w:type="dxa"/>
            <w:tcBorders>
              <w:top w:val="single" w:sz="4" w:space="0" w:color="auto"/>
              <w:left w:val="single" w:sz="4" w:space="0" w:color="auto"/>
              <w:bottom w:val="single" w:sz="4" w:space="0" w:color="auto"/>
              <w:right w:val="single" w:sz="4" w:space="0" w:color="auto"/>
            </w:tcBorders>
          </w:tcPr>
          <w:p w14:paraId="600E0EDF" w14:textId="77777777" w:rsidR="00D6706A" w:rsidRPr="00B804DD" w:rsidRDefault="00D6706A">
            <w:pPr>
              <w:pStyle w:val="aa"/>
              <w:rPr>
                <w:rFonts w:ascii="Times New Roman" w:hAnsi="Times New Roman" w:cs="Times New Roman"/>
                <w:sz w:val="22"/>
                <w:szCs w:val="22"/>
              </w:rPr>
            </w:pPr>
          </w:p>
        </w:tc>
        <w:tc>
          <w:tcPr>
            <w:tcW w:w="2173" w:type="dxa"/>
            <w:tcBorders>
              <w:top w:val="single" w:sz="4" w:space="0" w:color="auto"/>
              <w:left w:val="single" w:sz="4" w:space="0" w:color="auto"/>
              <w:bottom w:val="single" w:sz="4" w:space="0" w:color="auto"/>
            </w:tcBorders>
          </w:tcPr>
          <w:p w14:paraId="165D75D4" w14:textId="77777777" w:rsidR="00D6706A" w:rsidRPr="00B804DD" w:rsidRDefault="00D6706A">
            <w:pPr>
              <w:pStyle w:val="aa"/>
              <w:rPr>
                <w:rFonts w:ascii="Times New Roman" w:hAnsi="Times New Roman" w:cs="Times New Roman"/>
                <w:sz w:val="22"/>
                <w:szCs w:val="22"/>
              </w:rPr>
            </w:pPr>
          </w:p>
        </w:tc>
      </w:tr>
      <w:tr w:rsidR="00D6706A" w:rsidRPr="00E67FAA" w14:paraId="1387D3D8" w14:textId="77777777" w:rsidTr="00B804DD">
        <w:trPr>
          <w:trHeight w:val="258"/>
        </w:trPr>
        <w:tc>
          <w:tcPr>
            <w:tcW w:w="567" w:type="dxa"/>
            <w:tcBorders>
              <w:top w:val="single" w:sz="4" w:space="0" w:color="auto"/>
              <w:bottom w:val="single" w:sz="4" w:space="0" w:color="auto"/>
              <w:right w:val="single" w:sz="4" w:space="0" w:color="auto"/>
            </w:tcBorders>
          </w:tcPr>
          <w:p w14:paraId="6EDEBCAD" w14:textId="77777777" w:rsidR="00D6706A" w:rsidRPr="00E67FAA" w:rsidRDefault="00D6706A">
            <w:pPr>
              <w:pStyle w:val="ad"/>
              <w:rPr>
                <w:rFonts w:ascii="Times New Roman" w:hAnsi="Times New Roman" w:cs="Times New Roman"/>
                <w:sz w:val="24"/>
                <w:szCs w:val="24"/>
              </w:rPr>
            </w:pPr>
            <w:r w:rsidRPr="00E67FAA">
              <w:rPr>
                <w:rFonts w:ascii="Times New Roman" w:hAnsi="Times New Roman" w:cs="Times New Roman"/>
                <w:sz w:val="24"/>
                <w:szCs w:val="24"/>
              </w:rPr>
              <w:t>....</w:t>
            </w:r>
          </w:p>
        </w:tc>
        <w:tc>
          <w:tcPr>
            <w:tcW w:w="2949" w:type="dxa"/>
            <w:tcBorders>
              <w:top w:val="single" w:sz="4" w:space="0" w:color="auto"/>
              <w:left w:val="single" w:sz="4" w:space="0" w:color="auto"/>
              <w:bottom w:val="single" w:sz="4" w:space="0" w:color="auto"/>
              <w:right w:val="single" w:sz="4" w:space="0" w:color="auto"/>
            </w:tcBorders>
          </w:tcPr>
          <w:p w14:paraId="71F91ADA" w14:textId="77777777" w:rsidR="00D6706A" w:rsidRPr="00E67FAA" w:rsidRDefault="00D6706A">
            <w:pPr>
              <w:pStyle w:val="aa"/>
              <w:jc w:val="center"/>
              <w:rPr>
                <w:rFonts w:ascii="Times New Roman" w:hAnsi="Times New Roman" w:cs="Times New Roman"/>
                <w:sz w:val="24"/>
                <w:szCs w:val="24"/>
              </w:rPr>
            </w:pPr>
            <w:r w:rsidRPr="00E67FAA">
              <w:rPr>
                <w:rFonts w:ascii="Times New Roman" w:hAnsi="Times New Roman" w:cs="Times New Roman"/>
                <w:sz w:val="24"/>
                <w:szCs w:val="24"/>
              </w:rPr>
              <w:t>...</w:t>
            </w:r>
          </w:p>
        </w:tc>
        <w:tc>
          <w:tcPr>
            <w:tcW w:w="1148" w:type="dxa"/>
            <w:tcBorders>
              <w:top w:val="single" w:sz="4" w:space="0" w:color="auto"/>
              <w:left w:val="single" w:sz="4" w:space="0" w:color="auto"/>
              <w:bottom w:val="single" w:sz="4" w:space="0" w:color="auto"/>
              <w:right w:val="single" w:sz="4" w:space="0" w:color="auto"/>
            </w:tcBorders>
          </w:tcPr>
          <w:p w14:paraId="7C880D82" w14:textId="77777777" w:rsidR="00D6706A" w:rsidRPr="00E67FAA" w:rsidRDefault="00D6706A">
            <w:pPr>
              <w:pStyle w:val="aa"/>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14:paraId="0A7B3F39" w14:textId="77777777" w:rsidR="00D6706A" w:rsidRPr="00E67FAA" w:rsidRDefault="00D6706A">
            <w:pPr>
              <w:pStyle w:val="aa"/>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5351F16" w14:textId="77777777" w:rsidR="00D6706A" w:rsidRPr="00E67FAA" w:rsidRDefault="00D6706A">
            <w:pPr>
              <w:pStyle w:val="aa"/>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51F65D5E" w14:textId="77777777" w:rsidR="00D6706A" w:rsidRPr="00E67FAA" w:rsidRDefault="00D6706A">
            <w:pPr>
              <w:pStyle w:val="aa"/>
              <w:rPr>
                <w:rFonts w:ascii="Times New Roman" w:hAnsi="Times New Roman" w:cs="Times New Roman"/>
                <w:sz w:val="24"/>
                <w:szCs w:val="24"/>
              </w:rPr>
            </w:pPr>
          </w:p>
        </w:tc>
        <w:tc>
          <w:tcPr>
            <w:tcW w:w="2173" w:type="dxa"/>
            <w:tcBorders>
              <w:top w:val="single" w:sz="4" w:space="0" w:color="auto"/>
              <w:left w:val="single" w:sz="4" w:space="0" w:color="auto"/>
              <w:bottom w:val="single" w:sz="4" w:space="0" w:color="auto"/>
            </w:tcBorders>
          </w:tcPr>
          <w:p w14:paraId="7368B8D6" w14:textId="77777777" w:rsidR="00D6706A" w:rsidRPr="00E67FAA" w:rsidRDefault="00D6706A">
            <w:pPr>
              <w:pStyle w:val="aa"/>
              <w:rPr>
                <w:rFonts w:ascii="Times New Roman" w:hAnsi="Times New Roman" w:cs="Times New Roman"/>
                <w:sz w:val="24"/>
                <w:szCs w:val="24"/>
              </w:rPr>
            </w:pPr>
          </w:p>
        </w:tc>
      </w:tr>
    </w:tbl>
    <w:p w14:paraId="2137C7F2" w14:textId="3AC201A1" w:rsidR="00D6706A" w:rsidRPr="00E67FAA" w:rsidRDefault="00D6706A" w:rsidP="00834898">
      <w:pPr>
        <w:rPr>
          <w:rFonts w:ascii="Times New Roman" w:hAnsi="Times New Roman" w:cs="Times New Roman"/>
          <w:sz w:val="24"/>
          <w:szCs w:val="24"/>
        </w:rPr>
      </w:pPr>
      <w:bookmarkStart w:id="41" w:name="sub_1155"/>
      <w:r w:rsidRPr="00E67FAA">
        <w:rPr>
          <w:rFonts w:ascii="Times New Roman" w:hAnsi="Times New Roman" w:cs="Times New Roman"/>
          <w:sz w:val="24"/>
          <w:szCs w:val="24"/>
        </w:rPr>
        <w:t xml:space="preserve"> </w:t>
      </w:r>
      <w:bookmarkEnd w:id="41"/>
    </w:p>
    <w:p w14:paraId="55940A62" w14:textId="77777777" w:rsidR="00D6706A" w:rsidRPr="00E67FAA" w:rsidRDefault="00D6706A">
      <w:pPr>
        <w:ind w:firstLine="0"/>
        <w:jc w:val="left"/>
        <w:rPr>
          <w:rFonts w:ascii="Times New Roman" w:hAnsi="Times New Roman" w:cs="Times New Roman"/>
          <w:sz w:val="24"/>
          <w:szCs w:val="24"/>
        </w:rPr>
        <w:sectPr w:rsidR="00D6706A" w:rsidRPr="00E67FAA" w:rsidSect="00E67FAA">
          <w:footerReference w:type="default" r:id="rId14"/>
          <w:pgSz w:w="11900" w:h="16800"/>
          <w:pgMar w:top="1134" w:right="850" w:bottom="1134" w:left="1701" w:header="720" w:footer="720" w:gutter="0"/>
          <w:cols w:space="720"/>
          <w:noEndnote/>
          <w:docGrid w:linePitch="354"/>
        </w:sectPr>
      </w:pPr>
    </w:p>
    <w:p w14:paraId="2B5F46DE" w14:textId="21D5202A" w:rsidR="00D6706A" w:rsidRPr="00E67FAA" w:rsidRDefault="00D6706A">
      <w:pPr>
        <w:ind w:firstLine="698"/>
        <w:jc w:val="right"/>
        <w:rPr>
          <w:rFonts w:ascii="Times New Roman" w:hAnsi="Times New Roman" w:cs="Times New Roman"/>
          <w:sz w:val="24"/>
          <w:szCs w:val="24"/>
        </w:rPr>
      </w:pPr>
      <w:bookmarkStart w:id="42" w:name="sub_1052"/>
      <w:r w:rsidRPr="00E67FAA">
        <w:rPr>
          <w:rFonts w:ascii="Times New Roman" w:hAnsi="Times New Roman" w:cs="Times New Roman"/>
          <w:sz w:val="24"/>
          <w:szCs w:val="24"/>
        </w:rPr>
        <w:lastRenderedPageBreak/>
        <w:t xml:space="preserve">Таблица </w:t>
      </w:r>
      <w:r w:rsidR="00834898">
        <w:rPr>
          <w:rFonts w:ascii="Times New Roman" w:hAnsi="Times New Roman" w:cs="Times New Roman"/>
          <w:sz w:val="24"/>
          <w:szCs w:val="24"/>
        </w:rPr>
        <w:t>2</w:t>
      </w:r>
    </w:p>
    <w:bookmarkEnd w:id="42"/>
    <w:p w14:paraId="012E7065" w14:textId="77777777" w:rsidR="00D6706A" w:rsidRPr="00E67FAA" w:rsidRDefault="00D6706A">
      <w:pPr>
        <w:rPr>
          <w:rFonts w:ascii="Times New Roman" w:hAnsi="Times New Roman" w:cs="Times New Roman"/>
          <w:sz w:val="24"/>
          <w:szCs w:val="24"/>
        </w:rPr>
      </w:pPr>
    </w:p>
    <w:p w14:paraId="1110981C" w14:textId="77777777" w:rsidR="00B804DD" w:rsidRDefault="00D6706A" w:rsidP="00B804DD">
      <w:pPr>
        <w:pStyle w:val="1"/>
        <w:spacing w:before="0" w:after="0"/>
        <w:rPr>
          <w:rFonts w:ascii="Times New Roman" w:hAnsi="Times New Roman" w:cs="Times New Roman"/>
          <w:b w:val="0"/>
          <w:sz w:val="24"/>
          <w:szCs w:val="24"/>
        </w:rPr>
      </w:pPr>
      <w:r w:rsidRPr="00B804DD">
        <w:rPr>
          <w:rFonts w:ascii="Times New Roman" w:hAnsi="Times New Roman" w:cs="Times New Roman"/>
          <w:b w:val="0"/>
          <w:sz w:val="24"/>
          <w:szCs w:val="24"/>
        </w:rPr>
        <w:t>Перечень</w:t>
      </w:r>
      <w:r w:rsidRPr="00B804DD">
        <w:rPr>
          <w:rFonts w:ascii="Times New Roman" w:hAnsi="Times New Roman" w:cs="Times New Roman"/>
          <w:b w:val="0"/>
          <w:sz w:val="24"/>
          <w:szCs w:val="24"/>
        </w:rPr>
        <w:br/>
        <w:t xml:space="preserve">мероприятий </w:t>
      </w:r>
      <w:r w:rsidR="00660AB5" w:rsidRPr="00B804DD">
        <w:rPr>
          <w:rFonts w:ascii="Times New Roman" w:hAnsi="Times New Roman" w:cs="Times New Roman"/>
          <w:b w:val="0"/>
          <w:sz w:val="24"/>
          <w:szCs w:val="24"/>
        </w:rPr>
        <w:t>муниципальной программы</w:t>
      </w:r>
      <w:r w:rsidRPr="00B804DD">
        <w:rPr>
          <w:rFonts w:ascii="Times New Roman" w:hAnsi="Times New Roman" w:cs="Times New Roman"/>
          <w:b w:val="0"/>
          <w:sz w:val="24"/>
          <w:szCs w:val="24"/>
        </w:rPr>
        <w:t xml:space="preserve">, реализация которых предусмотрена в отчетном году, </w:t>
      </w:r>
    </w:p>
    <w:p w14:paraId="6D9A7994" w14:textId="264DC879" w:rsidR="00D6706A" w:rsidRPr="00B804DD" w:rsidRDefault="00D6706A" w:rsidP="00B804DD">
      <w:pPr>
        <w:pStyle w:val="1"/>
        <w:spacing w:before="0" w:after="0"/>
        <w:rPr>
          <w:rFonts w:ascii="Times New Roman" w:hAnsi="Times New Roman" w:cs="Times New Roman"/>
          <w:b w:val="0"/>
          <w:sz w:val="24"/>
          <w:szCs w:val="24"/>
        </w:rPr>
      </w:pPr>
      <w:r w:rsidRPr="00B804DD">
        <w:rPr>
          <w:rFonts w:ascii="Times New Roman" w:hAnsi="Times New Roman" w:cs="Times New Roman"/>
          <w:b w:val="0"/>
          <w:sz w:val="24"/>
          <w:szCs w:val="24"/>
        </w:rPr>
        <w:t>выполненных и не выполненных (с указанием причин) в установленные сроки</w:t>
      </w:r>
    </w:p>
    <w:p w14:paraId="5A370705" w14:textId="77777777" w:rsidR="00D6706A" w:rsidRPr="00E67FAA" w:rsidRDefault="00D6706A">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2881"/>
        <w:gridCol w:w="1784"/>
        <w:gridCol w:w="1372"/>
        <w:gridCol w:w="1372"/>
        <w:gridCol w:w="1372"/>
        <w:gridCol w:w="1509"/>
        <w:gridCol w:w="1235"/>
        <w:gridCol w:w="1509"/>
        <w:gridCol w:w="1372"/>
      </w:tblGrid>
      <w:tr w:rsidR="00D6706A" w:rsidRPr="00E67FAA" w14:paraId="5316F74E" w14:textId="77777777">
        <w:tc>
          <w:tcPr>
            <w:tcW w:w="823" w:type="dxa"/>
            <w:vMerge w:val="restart"/>
            <w:tcBorders>
              <w:top w:val="single" w:sz="4" w:space="0" w:color="auto"/>
              <w:bottom w:val="single" w:sz="4" w:space="0" w:color="auto"/>
              <w:right w:val="single" w:sz="4" w:space="0" w:color="auto"/>
            </w:tcBorders>
          </w:tcPr>
          <w:p w14:paraId="0C15318C" w14:textId="7796B37D" w:rsidR="00D6706A" w:rsidRPr="00CE2322" w:rsidRDefault="00CE2322">
            <w:pPr>
              <w:pStyle w:val="aa"/>
              <w:jc w:val="center"/>
              <w:rPr>
                <w:rFonts w:ascii="Times New Roman" w:hAnsi="Times New Roman" w:cs="Times New Roman"/>
                <w:sz w:val="22"/>
                <w:szCs w:val="22"/>
              </w:rPr>
            </w:pPr>
            <w:r w:rsidRPr="00CE2322">
              <w:rPr>
                <w:rFonts w:ascii="Times New Roman" w:hAnsi="Times New Roman" w:cs="Times New Roman"/>
                <w:sz w:val="22"/>
                <w:szCs w:val="22"/>
              </w:rPr>
              <w:t>№</w:t>
            </w:r>
          </w:p>
          <w:p w14:paraId="241A7C76" w14:textId="074771C5"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 xml:space="preserve">п/п </w:t>
            </w:r>
            <w:r w:rsidR="00890C5D" w:rsidRPr="00CE2322">
              <w:rPr>
                <w:rStyle w:val="af5"/>
                <w:rFonts w:ascii="Times New Roman" w:hAnsi="Times New Roman" w:cs="Times New Roman"/>
                <w:sz w:val="22"/>
                <w:szCs w:val="22"/>
              </w:rPr>
              <w:footnoteReference w:id="5"/>
            </w:r>
          </w:p>
        </w:tc>
        <w:tc>
          <w:tcPr>
            <w:tcW w:w="2881" w:type="dxa"/>
            <w:vMerge w:val="restart"/>
            <w:tcBorders>
              <w:top w:val="single" w:sz="4" w:space="0" w:color="auto"/>
              <w:left w:val="single" w:sz="4" w:space="0" w:color="auto"/>
              <w:bottom w:val="single" w:sz="4" w:space="0" w:color="auto"/>
              <w:right w:val="single" w:sz="4" w:space="0" w:color="auto"/>
            </w:tcBorders>
          </w:tcPr>
          <w:p w14:paraId="272581FA" w14:textId="31176B2F"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 xml:space="preserve">Наименование мероприятий </w:t>
            </w:r>
            <w:r w:rsidR="00660AB5" w:rsidRPr="00CE2322">
              <w:rPr>
                <w:rFonts w:ascii="Times New Roman" w:hAnsi="Times New Roman" w:cs="Times New Roman"/>
                <w:sz w:val="22"/>
                <w:szCs w:val="22"/>
              </w:rPr>
              <w:t>муниципальной программы</w:t>
            </w:r>
            <w:r w:rsidRPr="00CE2322">
              <w:rPr>
                <w:rFonts w:ascii="Times New Roman" w:hAnsi="Times New Roman" w:cs="Times New Roman"/>
                <w:sz w:val="22"/>
                <w:szCs w:val="22"/>
              </w:rPr>
              <w:t xml:space="preserve"> (</w:t>
            </w:r>
            <w:r w:rsidR="00660AB5" w:rsidRPr="00CE2322">
              <w:rPr>
                <w:rFonts w:ascii="Times New Roman" w:hAnsi="Times New Roman" w:cs="Times New Roman"/>
                <w:sz w:val="22"/>
                <w:szCs w:val="22"/>
              </w:rPr>
              <w:t xml:space="preserve">структурных </w:t>
            </w:r>
            <w:r w:rsidRPr="00CE2322">
              <w:rPr>
                <w:rFonts w:ascii="Times New Roman" w:hAnsi="Times New Roman" w:cs="Times New Roman"/>
                <w:sz w:val="22"/>
                <w:szCs w:val="22"/>
              </w:rPr>
              <w:t>элементов)</w:t>
            </w:r>
          </w:p>
        </w:tc>
        <w:tc>
          <w:tcPr>
            <w:tcW w:w="1784" w:type="dxa"/>
            <w:vMerge w:val="restart"/>
            <w:tcBorders>
              <w:top w:val="single" w:sz="4" w:space="0" w:color="auto"/>
              <w:left w:val="single" w:sz="4" w:space="0" w:color="auto"/>
              <w:bottom w:val="single" w:sz="4" w:space="0" w:color="auto"/>
              <w:right w:val="single" w:sz="4" w:space="0" w:color="auto"/>
            </w:tcBorders>
          </w:tcPr>
          <w:p w14:paraId="64F815C1"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Ответственный исполнитель</w:t>
            </w:r>
          </w:p>
        </w:tc>
        <w:tc>
          <w:tcPr>
            <w:tcW w:w="2744" w:type="dxa"/>
            <w:gridSpan w:val="2"/>
            <w:tcBorders>
              <w:top w:val="single" w:sz="4" w:space="0" w:color="auto"/>
              <w:left w:val="single" w:sz="4" w:space="0" w:color="auto"/>
              <w:bottom w:val="single" w:sz="4" w:space="0" w:color="auto"/>
              <w:right w:val="single" w:sz="4" w:space="0" w:color="auto"/>
            </w:tcBorders>
          </w:tcPr>
          <w:p w14:paraId="1C678753"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Плановый срок</w:t>
            </w:r>
          </w:p>
        </w:tc>
        <w:tc>
          <w:tcPr>
            <w:tcW w:w="2881" w:type="dxa"/>
            <w:gridSpan w:val="2"/>
            <w:tcBorders>
              <w:top w:val="single" w:sz="4" w:space="0" w:color="auto"/>
              <w:left w:val="single" w:sz="4" w:space="0" w:color="auto"/>
              <w:bottom w:val="single" w:sz="4" w:space="0" w:color="auto"/>
              <w:right w:val="single" w:sz="4" w:space="0" w:color="auto"/>
            </w:tcBorders>
          </w:tcPr>
          <w:p w14:paraId="4ABF3872"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Фактический срок</w:t>
            </w:r>
          </w:p>
        </w:tc>
        <w:tc>
          <w:tcPr>
            <w:tcW w:w="2744" w:type="dxa"/>
            <w:gridSpan w:val="2"/>
            <w:tcBorders>
              <w:top w:val="single" w:sz="4" w:space="0" w:color="auto"/>
              <w:left w:val="single" w:sz="4" w:space="0" w:color="auto"/>
              <w:bottom w:val="single" w:sz="4" w:space="0" w:color="auto"/>
              <w:right w:val="single" w:sz="4" w:space="0" w:color="auto"/>
            </w:tcBorders>
          </w:tcPr>
          <w:p w14:paraId="24E53738"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Результаты</w:t>
            </w:r>
          </w:p>
        </w:tc>
        <w:tc>
          <w:tcPr>
            <w:tcW w:w="1372" w:type="dxa"/>
            <w:vMerge w:val="restart"/>
            <w:tcBorders>
              <w:top w:val="single" w:sz="4" w:space="0" w:color="auto"/>
              <w:left w:val="single" w:sz="4" w:space="0" w:color="auto"/>
              <w:bottom w:val="single" w:sz="4" w:space="0" w:color="auto"/>
            </w:tcBorders>
          </w:tcPr>
          <w:p w14:paraId="088435F7"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Выполнено/не выполнено (выполнено частично)</w:t>
            </w:r>
          </w:p>
        </w:tc>
      </w:tr>
      <w:tr w:rsidR="00D6706A" w:rsidRPr="00E67FAA" w14:paraId="369CBF42" w14:textId="77777777">
        <w:tc>
          <w:tcPr>
            <w:tcW w:w="823" w:type="dxa"/>
            <w:vMerge/>
            <w:tcBorders>
              <w:top w:val="single" w:sz="4" w:space="0" w:color="auto"/>
              <w:bottom w:val="single" w:sz="4" w:space="0" w:color="auto"/>
              <w:right w:val="single" w:sz="4" w:space="0" w:color="auto"/>
            </w:tcBorders>
          </w:tcPr>
          <w:p w14:paraId="331A5C7B" w14:textId="77777777" w:rsidR="00D6706A" w:rsidRPr="00CE2322" w:rsidRDefault="00D6706A">
            <w:pPr>
              <w:pStyle w:val="aa"/>
              <w:rPr>
                <w:rFonts w:ascii="Times New Roman" w:hAnsi="Times New Roman" w:cs="Times New Roman"/>
                <w:sz w:val="22"/>
                <w:szCs w:val="22"/>
              </w:rPr>
            </w:pPr>
          </w:p>
        </w:tc>
        <w:tc>
          <w:tcPr>
            <w:tcW w:w="2881" w:type="dxa"/>
            <w:vMerge/>
            <w:tcBorders>
              <w:top w:val="single" w:sz="4" w:space="0" w:color="auto"/>
              <w:left w:val="single" w:sz="4" w:space="0" w:color="auto"/>
              <w:bottom w:val="single" w:sz="4" w:space="0" w:color="auto"/>
              <w:right w:val="single" w:sz="4" w:space="0" w:color="auto"/>
            </w:tcBorders>
          </w:tcPr>
          <w:p w14:paraId="155A98CD" w14:textId="77777777" w:rsidR="00D6706A" w:rsidRPr="00CE2322" w:rsidRDefault="00D6706A">
            <w:pPr>
              <w:pStyle w:val="aa"/>
              <w:rPr>
                <w:rFonts w:ascii="Times New Roman" w:hAnsi="Times New Roman" w:cs="Times New Roman"/>
                <w:sz w:val="22"/>
                <w:szCs w:val="22"/>
              </w:rPr>
            </w:pPr>
          </w:p>
        </w:tc>
        <w:tc>
          <w:tcPr>
            <w:tcW w:w="1784" w:type="dxa"/>
            <w:vMerge/>
            <w:tcBorders>
              <w:top w:val="single" w:sz="4" w:space="0" w:color="auto"/>
              <w:left w:val="single" w:sz="4" w:space="0" w:color="auto"/>
              <w:bottom w:val="single" w:sz="4" w:space="0" w:color="auto"/>
              <w:right w:val="single" w:sz="4" w:space="0" w:color="auto"/>
            </w:tcBorders>
          </w:tcPr>
          <w:p w14:paraId="4FA4BA34" w14:textId="77777777" w:rsidR="00D6706A" w:rsidRPr="00CE2322" w:rsidRDefault="00D6706A">
            <w:pPr>
              <w:pStyle w:val="aa"/>
              <w:rPr>
                <w:rFonts w:ascii="Times New Roman" w:hAnsi="Times New Roman" w:cs="Times New Roman"/>
                <w:sz w:val="22"/>
                <w:szCs w:val="22"/>
              </w:rPr>
            </w:pPr>
          </w:p>
        </w:tc>
        <w:tc>
          <w:tcPr>
            <w:tcW w:w="1372" w:type="dxa"/>
            <w:tcBorders>
              <w:top w:val="single" w:sz="4" w:space="0" w:color="auto"/>
              <w:left w:val="single" w:sz="4" w:space="0" w:color="auto"/>
              <w:bottom w:val="single" w:sz="4" w:space="0" w:color="auto"/>
              <w:right w:val="single" w:sz="4" w:space="0" w:color="auto"/>
            </w:tcBorders>
          </w:tcPr>
          <w:p w14:paraId="7D882C89"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начала реализации</w:t>
            </w:r>
          </w:p>
        </w:tc>
        <w:tc>
          <w:tcPr>
            <w:tcW w:w="1372" w:type="dxa"/>
            <w:tcBorders>
              <w:top w:val="single" w:sz="4" w:space="0" w:color="auto"/>
              <w:left w:val="single" w:sz="4" w:space="0" w:color="auto"/>
              <w:bottom w:val="single" w:sz="4" w:space="0" w:color="auto"/>
              <w:right w:val="single" w:sz="4" w:space="0" w:color="auto"/>
            </w:tcBorders>
          </w:tcPr>
          <w:p w14:paraId="6C218731"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окончания реализации</w:t>
            </w:r>
          </w:p>
        </w:tc>
        <w:tc>
          <w:tcPr>
            <w:tcW w:w="1372" w:type="dxa"/>
            <w:tcBorders>
              <w:top w:val="single" w:sz="4" w:space="0" w:color="auto"/>
              <w:left w:val="single" w:sz="4" w:space="0" w:color="auto"/>
              <w:bottom w:val="single" w:sz="4" w:space="0" w:color="auto"/>
              <w:right w:val="single" w:sz="4" w:space="0" w:color="auto"/>
            </w:tcBorders>
          </w:tcPr>
          <w:p w14:paraId="5D4C53B7"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начала реализации</w:t>
            </w:r>
          </w:p>
        </w:tc>
        <w:tc>
          <w:tcPr>
            <w:tcW w:w="1509" w:type="dxa"/>
            <w:tcBorders>
              <w:top w:val="single" w:sz="4" w:space="0" w:color="auto"/>
              <w:left w:val="single" w:sz="4" w:space="0" w:color="auto"/>
              <w:bottom w:val="single" w:sz="4" w:space="0" w:color="auto"/>
              <w:right w:val="single" w:sz="4" w:space="0" w:color="auto"/>
            </w:tcBorders>
          </w:tcPr>
          <w:p w14:paraId="5434897E"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окончания реализации</w:t>
            </w:r>
          </w:p>
        </w:tc>
        <w:tc>
          <w:tcPr>
            <w:tcW w:w="1235" w:type="dxa"/>
            <w:tcBorders>
              <w:top w:val="single" w:sz="4" w:space="0" w:color="auto"/>
              <w:left w:val="single" w:sz="4" w:space="0" w:color="auto"/>
              <w:bottom w:val="single" w:sz="4" w:space="0" w:color="auto"/>
              <w:right w:val="single" w:sz="4" w:space="0" w:color="auto"/>
            </w:tcBorders>
          </w:tcPr>
          <w:p w14:paraId="7E8B83D5" w14:textId="57A07DE2"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 xml:space="preserve">запланированные </w:t>
            </w:r>
          </w:p>
        </w:tc>
        <w:tc>
          <w:tcPr>
            <w:tcW w:w="1509" w:type="dxa"/>
            <w:tcBorders>
              <w:top w:val="single" w:sz="4" w:space="0" w:color="auto"/>
              <w:left w:val="single" w:sz="4" w:space="0" w:color="auto"/>
              <w:bottom w:val="single" w:sz="4" w:space="0" w:color="auto"/>
              <w:right w:val="single" w:sz="4" w:space="0" w:color="auto"/>
            </w:tcBorders>
          </w:tcPr>
          <w:p w14:paraId="494D7325"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достигнутые</w:t>
            </w:r>
          </w:p>
        </w:tc>
        <w:tc>
          <w:tcPr>
            <w:tcW w:w="1372" w:type="dxa"/>
            <w:vMerge/>
            <w:tcBorders>
              <w:top w:val="single" w:sz="4" w:space="0" w:color="auto"/>
              <w:left w:val="single" w:sz="4" w:space="0" w:color="auto"/>
              <w:bottom w:val="single" w:sz="4" w:space="0" w:color="auto"/>
            </w:tcBorders>
          </w:tcPr>
          <w:p w14:paraId="3B473A84" w14:textId="77777777" w:rsidR="00D6706A" w:rsidRPr="00CE2322" w:rsidRDefault="00D6706A">
            <w:pPr>
              <w:pStyle w:val="aa"/>
              <w:rPr>
                <w:rFonts w:ascii="Times New Roman" w:hAnsi="Times New Roman" w:cs="Times New Roman"/>
                <w:sz w:val="22"/>
                <w:szCs w:val="22"/>
              </w:rPr>
            </w:pPr>
          </w:p>
        </w:tc>
      </w:tr>
      <w:tr w:rsidR="00D6706A" w:rsidRPr="00E67FAA" w14:paraId="041B674A" w14:textId="77777777">
        <w:tc>
          <w:tcPr>
            <w:tcW w:w="823" w:type="dxa"/>
            <w:tcBorders>
              <w:top w:val="single" w:sz="4" w:space="0" w:color="auto"/>
              <w:bottom w:val="single" w:sz="4" w:space="0" w:color="auto"/>
              <w:right w:val="single" w:sz="4" w:space="0" w:color="auto"/>
            </w:tcBorders>
          </w:tcPr>
          <w:p w14:paraId="366210A2"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1</w:t>
            </w:r>
          </w:p>
        </w:tc>
        <w:tc>
          <w:tcPr>
            <w:tcW w:w="2881" w:type="dxa"/>
            <w:tcBorders>
              <w:top w:val="single" w:sz="4" w:space="0" w:color="auto"/>
              <w:left w:val="single" w:sz="4" w:space="0" w:color="auto"/>
              <w:bottom w:val="single" w:sz="4" w:space="0" w:color="auto"/>
              <w:right w:val="single" w:sz="4" w:space="0" w:color="auto"/>
            </w:tcBorders>
          </w:tcPr>
          <w:p w14:paraId="6B24DF88"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2</w:t>
            </w:r>
          </w:p>
        </w:tc>
        <w:tc>
          <w:tcPr>
            <w:tcW w:w="1784" w:type="dxa"/>
            <w:tcBorders>
              <w:top w:val="single" w:sz="4" w:space="0" w:color="auto"/>
              <w:left w:val="single" w:sz="4" w:space="0" w:color="auto"/>
              <w:bottom w:val="single" w:sz="4" w:space="0" w:color="auto"/>
              <w:right w:val="single" w:sz="4" w:space="0" w:color="auto"/>
            </w:tcBorders>
          </w:tcPr>
          <w:p w14:paraId="00A04598"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3</w:t>
            </w:r>
          </w:p>
        </w:tc>
        <w:tc>
          <w:tcPr>
            <w:tcW w:w="1372" w:type="dxa"/>
            <w:tcBorders>
              <w:top w:val="single" w:sz="4" w:space="0" w:color="auto"/>
              <w:left w:val="single" w:sz="4" w:space="0" w:color="auto"/>
              <w:bottom w:val="single" w:sz="4" w:space="0" w:color="auto"/>
              <w:right w:val="single" w:sz="4" w:space="0" w:color="auto"/>
            </w:tcBorders>
          </w:tcPr>
          <w:p w14:paraId="1F9A7BF6"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4</w:t>
            </w:r>
          </w:p>
        </w:tc>
        <w:tc>
          <w:tcPr>
            <w:tcW w:w="1372" w:type="dxa"/>
            <w:tcBorders>
              <w:top w:val="single" w:sz="4" w:space="0" w:color="auto"/>
              <w:left w:val="single" w:sz="4" w:space="0" w:color="auto"/>
              <w:bottom w:val="single" w:sz="4" w:space="0" w:color="auto"/>
              <w:right w:val="single" w:sz="4" w:space="0" w:color="auto"/>
            </w:tcBorders>
          </w:tcPr>
          <w:p w14:paraId="04925880"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5</w:t>
            </w:r>
          </w:p>
        </w:tc>
        <w:tc>
          <w:tcPr>
            <w:tcW w:w="1372" w:type="dxa"/>
            <w:tcBorders>
              <w:top w:val="single" w:sz="4" w:space="0" w:color="auto"/>
              <w:left w:val="single" w:sz="4" w:space="0" w:color="auto"/>
              <w:bottom w:val="single" w:sz="4" w:space="0" w:color="auto"/>
              <w:right w:val="single" w:sz="4" w:space="0" w:color="auto"/>
            </w:tcBorders>
          </w:tcPr>
          <w:p w14:paraId="7D59D417"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6</w:t>
            </w:r>
          </w:p>
        </w:tc>
        <w:tc>
          <w:tcPr>
            <w:tcW w:w="1509" w:type="dxa"/>
            <w:tcBorders>
              <w:top w:val="single" w:sz="4" w:space="0" w:color="auto"/>
              <w:left w:val="single" w:sz="4" w:space="0" w:color="auto"/>
              <w:bottom w:val="single" w:sz="4" w:space="0" w:color="auto"/>
              <w:right w:val="single" w:sz="4" w:space="0" w:color="auto"/>
            </w:tcBorders>
          </w:tcPr>
          <w:p w14:paraId="7A2A77A4"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7</w:t>
            </w:r>
          </w:p>
        </w:tc>
        <w:tc>
          <w:tcPr>
            <w:tcW w:w="1235" w:type="dxa"/>
            <w:tcBorders>
              <w:top w:val="single" w:sz="4" w:space="0" w:color="auto"/>
              <w:left w:val="single" w:sz="4" w:space="0" w:color="auto"/>
              <w:bottom w:val="single" w:sz="4" w:space="0" w:color="auto"/>
              <w:right w:val="single" w:sz="4" w:space="0" w:color="auto"/>
            </w:tcBorders>
          </w:tcPr>
          <w:p w14:paraId="4A3CCBC8"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8</w:t>
            </w:r>
          </w:p>
        </w:tc>
        <w:tc>
          <w:tcPr>
            <w:tcW w:w="1509" w:type="dxa"/>
            <w:tcBorders>
              <w:top w:val="single" w:sz="4" w:space="0" w:color="auto"/>
              <w:left w:val="single" w:sz="4" w:space="0" w:color="auto"/>
              <w:bottom w:val="single" w:sz="4" w:space="0" w:color="auto"/>
              <w:right w:val="single" w:sz="4" w:space="0" w:color="auto"/>
            </w:tcBorders>
          </w:tcPr>
          <w:p w14:paraId="1962A594"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9</w:t>
            </w:r>
          </w:p>
        </w:tc>
        <w:tc>
          <w:tcPr>
            <w:tcW w:w="1372" w:type="dxa"/>
            <w:tcBorders>
              <w:top w:val="single" w:sz="4" w:space="0" w:color="auto"/>
              <w:left w:val="single" w:sz="4" w:space="0" w:color="auto"/>
              <w:bottom w:val="single" w:sz="4" w:space="0" w:color="auto"/>
            </w:tcBorders>
          </w:tcPr>
          <w:p w14:paraId="7876E425"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10</w:t>
            </w:r>
          </w:p>
        </w:tc>
      </w:tr>
      <w:tr w:rsidR="00D6706A" w:rsidRPr="00E67FAA" w14:paraId="4A1B8725" w14:textId="77777777">
        <w:tc>
          <w:tcPr>
            <w:tcW w:w="15229" w:type="dxa"/>
            <w:gridSpan w:val="10"/>
            <w:tcBorders>
              <w:top w:val="single" w:sz="4" w:space="0" w:color="auto"/>
              <w:bottom w:val="single" w:sz="4" w:space="0" w:color="auto"/>
            </w:tcBorders>
          </w:tcPr>
          <w:p w14:paraId="2A564180" w14:textId="778D2A32" w:rsidR="00D6706A" w:rsidRPr="00CE2322" w:rsidRDefault="00660AB5">
            <w:pPr>
              <w:pStyle w:val="ad"/>
              <w:rPr>
                <w:rFonts w:ascii="Times New Roman" w:hAnsi="Times New Roman" w:cs="Times New Roman"/>
                <w:sz w:val="22"/>
                <w:szCs w:val="22"/>
              </w:rPr>
            </w:pPr>
            <w:r w:rsidRPr="00CE2322">
              <w:rPr>
                <w:rFonts w:ascii="Times New Roman" w:hAnsi="Times New Roman" w:cs="Times New Roman"/>
                <w:sz w:val="22"/>
                <w:szCs w:val="22"/>
              </w:rPr>
              <w:t>Структурны</w:t>
            </w:r>
            <w:r w:rsidR="00834898" w:rsidRPr="00CE2322">
              <w:rPr>
                <w:rFonts w:ascii="Times New Roman" w:hAnsi="Times New Roman" w:cs="Times New Roman"/>
                <w:sz w:val="22"/>
                <w:szCs w:val="22"/>
              </w:rPr>
              <w:t>й</w:t>
            </w:r>
            <w:r w:rsidRPr="00CE2322">
              <w:rPr>
                <w:rFonts w:ascii="Times New Roman" w:hAnsi="Times New Roman" w:cs="Times New Roman"/>
                <w:sz w:val="22"/>
                <w:szCs w:val="22"/>
              </w:rPr>
              <w:t xml:space="preserve"> элемент</w:t>
            </w:r>
          </w:p>
        </w:tc>
      </w:tr>
      <w:tr w:rsidR="00D6706A" w:rsidRPr="00E67FAA" w14:paraId="781BFB10" w14:textId="77777777">
        <w:tc>
          <w:tcPr>
            <w:tcW w:w="823" w:type="dxa"/>
            <w:tcBorders>
              <w:top w:val="single" w:sz="4" w:space="0" w:color="auto"/>
              <w:bottom w:val="single" w:sz="4" w:space="0" w:color="auto"/>
              <w:right w:val="single" w:sz="4" w:space="0" w:color="auto"/>
            </w:tcBorders>
          </w:tcPr>
          <w:p w14:paraId="1D1C6066"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1.</w:t>
            </w:r>
          </w:p>
        </w:tc>
        <w:tc>
          <w:tcPr>
            <w:tcW w:w="2881" w:type="dxa"/>
            <w:tcBorders>
              <w:top w:val="single" w:sz="4" w:space="0" w:color="auto"/>
              <w:left w:val="single" w:sz="4" w:space="0" w:color="auto"/>
              <w:bottom w:val="single" w:sz="4" w:space="0" w:color="auto"/>
              <w:right w:val="single" w:sz="4" w:space="0" w:color="auto"/>
            </w:tcBorders>
          </w:tcPr>
          <w:p w14:paraId="64AAE73E"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Мероприятие</w:t>
            </w:r>
          </w:p>
        </w:tc>
        <w:tc>
          <w:tcPr>
            <w:tcW w:w="1784" w:type="dxa"/>
            <w:tcBorders>
              <w:top w:val="single" w:sz="4" w:space="0" w:color="auto"/>
              <w:left w:val="single" w:sz="4" w:space="0" w:color="auto"/>
              <w:bottom w:val="single" w:sz="4" w:space="0" w:color="auto"/>
              <w:right w:val="single" w:sz="4" w:space="0" w:color="auto"/>
            </w:tcBorders>
          </w:tcPr>
          <w:p w14:paraId="0B762C97" w14:textId="77777777" w:rsidR="00D6706A" w:rsidRPr="00CE2322" w:rsidRDefault="00D6706A">
            <w:pPr>
              <w:pStyle w:val="aa"/>
              <w:rPr>
                <w:rFonts w:ascii="Times New Roman" w:hAnsi="Times New Roman" w:cs="Times New Roman"/>
                <w:sz w:val="22"/>
                <w:szCs w:val="22"/>
              </w:rPr>
            </w:pPr>
          </w:p>
        </w:tc>
        <w:tc>
          <w:tcPr>
            <w:tcW w:w="1372" w:type="dxa"/>
            <w:tcBorders>
              <w:top w:val="single" w:sz="4" w:space="0" w:color="auto"/>
              <w:left w:val="single" w:sz="4" w:space="0" w:color="auto"/>
              <w:bottom w:val="single" w:sz="4" w:space="0" w:color="auto"/>
              <w:right w:val="single" w:sz="4" w:space="0" w:color="auto"/>
            </w:tcBorders>
          </w:tcPr>
          <w:p w14:paraId="4F994205" w14:textId="77777777" w:rsidR="00D6706A" w:rsidRPr="00CE2322" w:rsidRDefault="00D6706A">
            <w:pPr>
              <w:pStyle w:val="aa"/>
              <w:rPr>
                <w:rFonts w:ascii="Times New Roman" w:hAnsi="Times New Roman" w:cs="Times New Roman"/>
                <w:sz w:val="22"/>
                <w:szCs w:val="22"/>
              </w:rPr>
            </w:pPr>
          </w:p>
        </w:tc>
        <w:tc>
          <w:tcPr>
            <w:tcW w:w="1372" w:type="dxa"/>
            <w:tcBorders>
              <w:top w:val="single" w:sz="4" w:space="0" w:color="auto"/>
              <w:left w:val="single" w:sz="4" w:space="0" w:color="auto"/>
              <w:bottom w:val="single" w:sz="4" w:space="0" w:color="auto"/>
              <w:right w:val="single" w:sz="4" w:space="0" w:color="auto"/>
            </w:tcBorders>
          </w:tcPr>
          <w:p w14:paraId="45869741" w14:textId="77777777" w:rsidR="00D6706A" w:rsidRPr="00CE2322" w:rsidRDefault="00D6706A">
            <w:pPr>
              <w:pStyle w:val="aa"/>
              <w:rPr>
                <w:rFonts w:ascii="Times New Roman" w:hAnsi="Times New Roman" w:cs="Times New Roman"/>
                <w:sz w:val="22"/>
                <w:szCs w:val="22"/>
              </w:rPr>
            </w:pPr>
          </w:p>
        </w:tc>
        <w:tc>
          <w:tcPr>
            <w:tcW w:w="1372" w:type="dxa"/>
            <w:tcBorders>
              <w:top w:val="single" w:sz="4" w:space="0" w:color="auto"/>
              <w:left w:val="single" w:sz="4" w:space="0" w:color="auto"/>
              <w:bottom w:val="single" w:sz="4" w:space="0" w:color="auto"/>
              <w:right w:val="single" w:sz="4" w:space="0" w:color="auto"/>
            </w:tcBorders>
          </w:tcPr>
          <w:p w14:paraId="57655F7F" w14:textId="77777777" w:rsidR="00D6706A" w:rsidRPr="00CE2322" w:rsidRDefault="00D6706A">
            <w:pPr>
              <w:pStyle w:val="aa"/>
              <w:rPr>
                <w:rFonts w:ascii="Times New Roman" w:hAnsi="Times New Roman" w:cs="Times New Roman"/>
                <w:sz w:val="22"/>
                <w:szCs w:val="22"/>
              </w:rPr>
            </w:pPr>
          </w:p>
        </w:tc>
        <w:tc>
          <w:tcPr>
            <w:tcW w:w="1509" w:type="dxa"/>
            <w:tcBorders>
              <w:top w:val="single" w:sz="4" w:space="0" w:color="auto"/>
              <w:left w:val="single" w:sz="4" w:space="0" w:color="auto"/>
              <w:bottom w:val="single" w:sz="4" w:space="0" w:color="auto"/>
              <w:right w:val="single" w:sz="4" w:space="0" w:color="auto"/>
            </w:tcBorders>
          </w:tcPr>
          <w:p w14:paraId="670D5E88" w14:textId="77777777" w:rsidR="00D6706A" w:rsidRPr="00CE2322" w:rsidRDefault="00D6706A">
            <w:pPr>
              <w:pStyle w:val="aa"/>
              <w:rPr>
                <w:rFonts w:ascii="Times New Roman" w:hAnsi="Times New Roman" w:cs="Times New Roman"/>
                <w:sz w:val="22"/>
                <w:szCs w:val="22"/>
              </w:rPr>
            </w:pPr>
          </w:p>
        </w:tc>
        <w:tc>
          <w:tcPr>
            <w:tcW w:w="1235" w:type="dxa"/>
            <w:tcBorders>
              <w:top w:val="single" w:sz="4" w:space="0" w:color="auto"/>
              <w:left w:val="single" w:sz="4" w:space="0" w:color="auto"/>
              <w:bottom w:val="single" w:sz="4" w:space="0" w:color="auto"/>
              <w:right w:val="single" w:sz="4" w:space="0" w:color="auto"/>
            </w:tcBorders>
          </w:tcPr>
          <w:p w14:paraId="06F0679E" w14:textId="77777777" w:rsidR="00D6706A" w:rsidRPr="00CE2322" w:rsidRDefault="00D6706A">
            <w:pPr>
              <w:pStyle w:val="aa"/>
              <w:rPr>
                <w:rFonts w:ascii="Times New Roman" w:hAnsi="Times New Roman" w:cs="Times New Roman"/>
                <w:sz w:val="22"/>
                <w:szCs w:val="22"/>
              </w:rPr>
            </w:pPr>
          </w:p>
        </w:tc>
        <w:tc>
          <w:tcPr>
            <w:tcW w:w="1509" w:type="dxa"/>
            <w:tcBorders>
              <w:top w:val="single" w:sz="4" w:space="0" w:color="auto"/>
              <w:left w:val="single" w:sz="4" w:space="0" w:color="auto"/>
              <w:bottom w:val="single" w:sz="4" w:space="0" w:color="auto"/>
              <w:right w:val="single" w:sz="4" w:space="0" w:color="auto"/>
            </w:tcBorders>
          </w:tcPr>
          <w:p w14:paraId="4FC3D491" w14:textId="77777777" w:rsidR="00D6706A" w:rsidRPr="00CE2322" w:rsidRDefault="00D6706A">
            <w:pPr>
              <w:pStyle w:val="aa"/>
              <w:rPr>
                <w:rFonts w:ascii="Times New Roman" w:hAnsi="Times New Roman" w:cs="Times New Roman"/>
                <w:sz w:val="22"/>
                <w:szCs w:val="22"/>
              </w:rPr>
            </w:pPr>
          </w:p>
        </w:tc>
        <w:tc>
          <w:tcPr>
            <w:tcW w:w="1372" w:type="dxa"/>
            <w:tcBorders>
              <w:top w:val="single" w:sz="4" w:space="0" w:color="auto"/>
              <w:left w:val="single" w:sz="4" w:space="0" w:color="auto"/>
              <w:bottom w:val="single" w:sz="4" w:space="0" w:color="auto"/>
            </w:tcBorders>
          </w:tcPr>
          <w:p w14:paraId="26BE930C" w14:textId="77777777" w:rsidR="00D6706A" w:rsidRPr="00CE2322" w:rsidRDefault="00D6706A">
            <w:pPr>
              <w:pStyle w:val="aa"/>
              <w:rPr>
                <w:rFonts w:ascii="Times New Roman" w:hAnsi="Times New Roman" w:cs="Times New Roman"/>
                <w:sz w:val="22"/>
                <w:szCs w:val="22"/>
              </w:rPr>
            </w:pPr>
          </w:p>
        </w:tc>
      </w:tr>
      <w:tr w:rsidR="00D6706A" w:rsidRPr="00E67FAA" w14:paraId="3C5F0330" w14:textId="77777777">
        <w:tc>
          <w:tcPr>
            <w:tcW w:w="823" w:type="dxa"/>
            <w:tcBorders>
              <w:top w:val="single" w:sz="4" w:space="0" w:color="auto"/>
              <w:bottom w:val="single" w:sz="4" w:space="0" w:color="auto"/>
              <w:right w:val="single" w:sz="4" w:space="0" w:color="auto"/>
            </w:tcBorders>
          </w:tcPr>
          <w:p w14:paraId="647B8E7F" w14:textId="77777777" w:rsidR="00D6706A" w:rsidRPr="00CE2322" w:rsidRDefault="00D6706A">
            <w:pPr>
              <w:pStyle w:val="aa"/>
              <w:rPr>
                <w:rFonts w:ascii="Times New Roman" w:hAnsi="Times New Roman" w:cs="Times New Roman"/>
                <w:sz w:val="22"/>
                <w:szCs w:val="22"/>
              </w:rPr>
            </w:pPr>
          </w:p>
        </w:tc>
        <w:tc>
          <w:tcPr>
            <w:tcW w:w="2881" w:type="dxa"/>
            <w:tcBorders>
              <w:top w:val="single" w:sz="4" w:space="0" w:color="auto"/>
              <w:left w:val="single" w:sz="4" w:space="0" w:color="auto"/>
              <w:bottom w:val="single" w:sz="4" w:space="0" w:color="auto"/>
              <w:right w:val="single" w:sz="4" w:space="0" w:color="auto"/>
            </w:tcBorders>
          </w:tcPr>
          <w:p w14:paraId="73167760" w14:textId="14A4A97B"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 xml:space="preserve">Проблемы, возникшие в ходе реализации мероприятия </w:t>
            </w:r>
            <w:r w:rsidR="00890C5D" w:rsidRPr="00CE2322">
              <w:rPr>
                <w:rStyle w:val="af5"/>
                <w:rFonts w:ascii="Times New Roman" w:hAnsi="Times New Roman" w:cs="Times New Roman"/>
                <w:sz w:val="22"/>
                <w:szCs w:val="22"/>
              </w:rPr>
              <w:footnoteReference w:id="6"/>
            </w:r>
          </w:p>
        </w:tc>
        <w:tc>
          <w:tcPr>
            <w:tcW w:w="11525" w:type="dxa"/>
            <w:gridSpan w:val="8"/>
            <w:tcBorders>
              <w:top w:val="single" w:sz="4" w:space="0" w:color="auto"/>
              <w:left w:val="single" w:sz="4" w:space="0" w:color="auto"/>
              <w:bottom w:val="single" w:sz="4" w:space="0" w:color="auto"/>
            </w:tcBorders>
          </w:tcPr>
          <w:p w14:paraId="3FEE8487" w14:textId="77777777" w:rsidR="00D6706A" w:rsidRPr="00CE2322" w:rsidRDefault="00D6706A">
            <w:pPr>
              <w:pStyle w:val="aa"/>
              <w:rPr>
                <w:rFonts w:ascii="Times New Roman" w:hAnsi="Times New Roman" w:cs="Times New Roman"/>
                <w:sz w:val="22"/>
                <w:szCs w:val="22"/>
              </w:rPr>
            </w:pPr>
          </w:p>
        </w:tc>
      </w:tr>
      <w:tr w:rsidR="00D6706A" w:rsidRPr="00E67FAA" w14:paraId="6BFD8D29" w14:textId="77777777">
        <w:tc>
          <w:tcPr>
            <w:tcW w:w="823" w:type="dxa"/>
            <w:tcBorders>
              <w:top w:val="single" w:sz="4" w:space="0" w:color="auto"/>
              <w:bottom w:val="single" w:sz="4" w:space="0" w:color="auto"/>
              <w:right w:val="single" w:sz="4" w:space="0" w:color="auto"/>
            </w:tcBorders>
          </w:tcPr>
          <w:p w14:paraId="240A219B" w14:textId="77777777" w:rsidR="00D6706A" w:rsidRPr="00CE2322" w:rsidRDefault="00D6706A">
            <w:pPr>
              <w:pStyle w:val="aa"/>
              <w:rPr>
                <w:rFonts w:ascii="Times New Roman" w:hAnsi="Times New Roman" w:cs="Times New Roman"/>
                <w:sz w:val="22"/>
                <w:szCs w:val="22"/>
              </w:rPr>
            </w:pPr>
          </w:p>
        </w:tc>
        <w:tc>
          <w:tcPr>
            <w:tcW w:w="2881" w:type="dxa"/>
            <w:tcBorders>
              <w:top w:val="single" w:sz="4" w:space="0" w:color="auto"/>
              <w:left w:val="single" w:sz="4" w:space="0" w:color="auto"/>
              <w:bottom w:val="single" w:sz="4" w:space="0" w:color="auto"/>
              <w:right w:val="single" w:sz="4" w:space="0" w:color="auto"/>
            </w:tcBorders>
          </w:tcPr>
          <w:p w14:paraId="33B7F0A1" w14:textId="4B1C0E8A"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 xml:space="preserve">Меры нейтрализации/минимизации отклонения по контрольному событию, оказывающего существенное воздействие на реализацию </w:t>
            </w:r>
            <w:r w:rsidR="00660AB5" w:rsidRPr="00CE2322">
              <w:rPr>
                <w:rFonts w:ascii="Times New Roman" w:hAnsi="Times New Roman" w:cs="Times New Roman"/>
                <w:sz w:val="22"/>
                <w:szCs w:val="22"/>
              </w:rPr>
              <w:t>муниципальной программы</w:t>
            </w:r>
            <w:r w:rsidR="00890C5D" w:rsidRPr="00CE2322">
              <w:rPr>
                <w:rStyle w:val="af5"/>
                <w:rFonts w:ascii="Times New Roman" w:hAnsi="Times New Roman" w:cs="Times New Roman"/>
                <w:sz w:val="22"/>
                <w:szCs w:val="22"/>
              </w:rPr>
              <w:footnoteReference w:id="7"/>
            </w:r>
          </w:p>
        </w:tc>
        <w:tc>
          <w:tcPr>
            <w:tcW w:w="11525" w:type="dxa"/>
            <w:gridSpan w:val="8"/>
            <w:tcBorders>
              <w:top w:val="single" w:sz="4" w:space="0" w:color="auto"/>
              <w:left w:val="single" w:sz="4" w:space="0" w:color="auto"/>
              <w:bottom w:val="single" w:sz="4" w:space="0" w:color="auto"/>
            </w:tcBorders>
          </w:tcPr>
          <w:p w14:paraId="3297289B" w14:textId="77777777" w:rsidR="00D6706A" w:rsidRPr="00CE2322" w:rsidRDefault="00D6706A">
            <w:pPr>
              <w:pStyle w:val="aa"/>
              <w:rPr>
                <w:rFonts w:ascii="Times New Roman" w:hAnsi="Times New Roman" w:cs="Times New Roman"/>
                <w:sz w:val="22"/>
                <w:szCs w:val="22"/>
              </w:rPr>
            </w:pPr>
          </w:p>
        </w:tc>
      </w:tr>
      <w:tr w:rsidR="00D6706A" w:rsidRPr="00E67FAA" w14:paraId="63851B16" w14:textId="77777777">
        <w:tc>
          <w:tcPr>
            <w:tcW w:w="823" w:type="dxa"/>
            <w:tcBorders>
              <w:top w:val="single" w:sz="4" w:space="0" w:color="auto"/>
              <w:bottom w:val="single" w:sz="4" w:space="0" w:color="auto"/>
              <w:right w:val="single" w:sz="4" w:space="0" w:color="auto"/>
            </w:tcBorders>
          </w:tcPr>
          <w:p w14:paraId="791D4957" w14:textId="77777777" w:rsidR="00D6706A" w:rsidRPr="00CE2322" w:rsidRDefault="00D6706A">
            <w:pPr>
              <w:pStyle w:val="aa"/>
              <w:rPr>
                <w:rFonts w:ascii="Times New Roman" w:hAnsi="Times New Roman" w:cs="Times New Roman"/>
                <w:sz w:val="22"/>
                <w:szCs w:val="22"/>
              </w:rPr>
            </w:pPr>
          </w:p>
        </w:tc>
        <w:tc>
          <w:tcPr>
            <w:tcW w:w="2881" w:type="dxa"/>
            <w:tcBorders>
              <w:top w:val="single" w:sz="4" w:space="0" w:color="auto"/>
              <w:left w:val="single" w:sz="4" w:space="0" w:color="auto"/>
              <w:bottom w:val="single" w:sz="4" w:space="0" w:color="auto"/>
              <w:right w:val="single" w:sz="4" w:space="0" w:color="auto"/>
            </w:tcBorders>
          </w:tcPr>
          <w:p w14:paraId="73937AB9" w14:textId="68E8223A"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 xml:space="preserve">Контрольное событие </w:t>
            </w:r>
            <w:r w:rsidR="00660AB5" w:rsidRPr="00CE2322">
              <w:rPr>
                <w:rFonts w:ascii="Times New Roman" w:hAnsi="Times New Roman" w:cs="Times New Roman"/>
                <w:sz w:val="22"/>
                <w:szCs w:val="22"/>
              </w:rPr>
              <w:t>муниципальной программы</w:t>
            </w:r>
            <w:r w:rsidRPr="00CE2322">
              <w:rPr>
                <w:rFonts w:ascii="Times New Roman" w:hAnsi="Times New Roman" w:cs="Times New Roman"/>
                <w:sz w:val="22"/>
                <w:szCs w:val="22"/>
              </w:rPr>
              <w:t xml:space="preserve"> </w:t>
            </w:r>
            <w:hyperlink w:anchor="sub_1064" w:history="1">
              <w:r w:rsidR="00890C5D" w:rsidRPr="00CE2322">
                <w:rPr>
                  <w:rStyle w:val="a4"/>
                  <w:rFonts w:ascii="Times New Roman" w:hAnsi="Times New Roman" w:cs="Times New Roman"/>
                  <w:sz w:val="22"/>
                  <w:szCs w:val="22"/>
                  <w:vertAlign w:val="superscript"/>
                </w:rPr>
                <w:t>6</w:t>
              </w:r>
            </w:hyperlink>
          </w:p>
        </w:tc>
        <w:tc>
          <w:tcPr>
            <w:tcW w:w="1784" w:type="dxa"/>
            <w:tcBorders>
              <w:top w:val="single" w:sz="4" w:space="0" w:color="auto"/>
              <w:left w:val="single" w:sz="4" w:space="0" w:color="auto"/>
              <w:bottom w:val="single" w:sz="4" w:space="0" w:color="auto"/>
              <w:right w:val="single" w:sz="4" w:space="0" w:color="auto"/>
            </w:tcBorders>
          </w:tcPr>
          <w:p w14:paraId="7BD80F9A" w14:textId="77777777" w:rsidR="00D6706A" w:rsidRPr="00CE2322" w:rsidRDefault="00D6706A">
            <w:pPr>
              <w:pStyle w:val="aa"/>
              <w:rPr>
                <w:rFonts w:ascii="Times New Roman" w:hAnsi="Times New Roman" w:cs="Times New Roman"/>
                <w:sz w:val="22"/>
                <w:szCs w:val="22"/>
              </w:rPr>
            </w:pPr>
          </w:p>
        </w:tc>
        <w:tc>
          <w:tcPr>
            <w:tcW w:w="1372" w:type="dxa"/>
            <w:tcBorders>
              <w:top w:val="single" w:sz="4" w:space="0" w:color="auto"/>
              <w:left w:val="single" w:sz="4" w:space="0" w:color="auto"/>
              <w:bottom w:val="single" w:sz="4" w:space="0" w:color="auto"/>
              <w:right w:val="single" w:sz="4" w:space="0" w:color="auto"/>
            </w:tcBorders>
          </w:tcPr>
          <w:p w14:paraId="2ADB85A7"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X</w:t>
            </w:r>
          </w:p>
        </w:tc>
        <w:tc>
          <w:tcPr>
            <w:tcW w:w="1372" w:type="dxa"/>
            <w:tcBorders>
              <w:top w:val="single" w:sz="4" w:space="0" w:color="auto"/>
              <w:left w:val="single" w:sz="4" w:space="0" w:color="auto"/>
              <w:bottom w:val="single" w:sz="4" w:space="0" w:color="auto"/>
              <w:right w:val="single" w:sz="4" w:space="0" w:color="auto"/>
            </w:tcBorders>
          </w:tcPr>
          <w:p w14:paraId="42A31123" w14:textId="77777777" w:rsidR="00D6706A" w:rsidRPr="00CE2322" w:rsidRDefault="00D6706A">
            <w:pPr>
              <w:pStyle w:val="aa"/>
              <w:rPr>
                <w:rFonts w:ascii="Times New Roman" w:hAnsi="Times New Roman" w:cs="Times New Roman"/>
                <w:sz w:val="22"/>
                <w:szCs w:val="22"/>
              </w:rPr>
            </w:pPr>
          </w:p>
        </w:tc>
        <w:tc>
          <w:tcPr>
            <w:tcW w:w="1372" w:type="dxa"/>
            <w:tcBorders>
              <w:top w:val="single" w:sz="4" w:space="0" w:color="auto"/>
              <w:left w:val="single" w:sz="4" w:space="0" w:color="auto"/>
              <w:bottom w:val="single" w:sz="4" w:space="0" w:color="auto"/>
              <w:right w:val="single" w:sz="4" w:space="0" w:color="auto"/>
            </w:tcBorders>
          </w:tcPr>
          <w:p w14:paraId="04D551C5"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X</w:t>
            </w:r>
          </w:p>
        </w:tc>
        <w:tc>
          <w:tcPr>
            <w:tcW w:w="1509" w:type="dxa"/>
            <w:tcBorders>
              <w:top w:val="single" w:sz="4" w:space="0" w:color="auto"/>
              <w:left w:val="single" w:sz="4" w:space="0" w:color="auto"/>
              <w:bottom w:val="single" w:sz="4" w:space="0" w:color="auto"/>
              <w:right w:val="single" w:sz="4" w:space="0" w:color="auto"/>
            </w:tcBorders>
          </w:tcPr>
          <w:p w14:paraId="06AEB52E" w14:textId="77777777" w:rsidR="00D6706A" w:rsidRPr="00CE2322" w:rsidRDefault="00D6706A">
            <w:pPr>
              <w:pStyle w:val="aa"/>
              <w:rPr>
                <w:rFonts w:ascii="Times New Roman" w:hAnsi="Times New Roman" w:cs="Times New Roman"/>
                <w:sz w:val="22"/>
                <w:szCs w:val="22"/>
              </w:rPr>
            </w:pPr>
          </w:p>
        </w:tc>
        <w:tc>
          <w:tcPr>
            <w:tcW w:w="1235" w:type="dxa"/>
            <w:tcBorders>
              <w:top w:val="single" w:sz="4" w:space="0" w:color="auto"/>
              <w:left w:val="single" w:sz="4" w:space="0" w:color="auto"/>
              <w:bottom w:val="single" w:sz="4" w:space="0" w:color="auto"/>
              <w:right w:val="single" w:sz="4" w:space="0" w:color="auto"/>
            </w:tcBorders>
          </w:tcPr>
          <w:p w14:paraId="77696B8B"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X</w:t>
            </w:r>
          </w:p>
        </w:tc>
        <w:tc>
          <w:tcPr>
            <w:tcW w:w="1509" w:type="dxa"/>
            <w:tcBorders>
              <w:top w:val="single" w:sz="4" w:space="0" w:color="auto"/>
              <w:left w:val="single" w:sz="4" w:space="0" w:color="auto"/>
              <w:bottom w:val="single" w:sz="4" w:space="0" w:color="auto"/>
              <w:right w:val="single" w:sz="4" w:space="0" w:color="auto"/>
            </w:tcBorders>
          </w:tcPr>
          <w:p w14:paraId="224F986D"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X</w:t>
            </w:r>
          </w:p>
        </w:tc>
        <w:tc>
          <w:tcPr>
            <w:tcW w:w="1372" w:type="dxa"/>
            <w:tcBorders>
              <w:top w:val="single" w:sz="4" w:space="0" w:color="auto"/>
              <w:left w:val="single" w:sz="4" w:space="0" w:color="auto"/>
              <w:bottom w:val="single" w:sz="4" w:space="0" w:color="auto"/>
            </w:tcBorders>
          </w:tcPr>
          <w:p w14:paraId="62975AD9" w14:textId="77777777" w:rsidR="00D6706A" w:rsidRPr="00CE2322" w:rsidRDefault="00D6706A">
            <w:pPr>
              <w:pStyle w:val="aa"/>
              <w:rPr>
                <w:rFonts w:ascii="Times New Roman" w:hAnsi="Times New Roman" w:cs="Times New Roman"/>
                <w:sz w:val="22"/>
                <w:szCs w:val="22"/>
              </w:rPr>
            </w:pPr>
          </w:p>
        </w:tc>
      </w:tr>
      <w:tr w:rsidR="00D6706A" w:rsidRPr="00E67FAA" w14:paraId="7CCE274F" w14:textId="77777777">
        <w:tc>
          <w:tcPr>
            <w:tcW w:w="823" w:type="dxa"/>
            <w:tcBorders>
              <w:top w:val="single" w:sz="4" w:space="0" w:color="auto"/>
              <w:bottom w:val="single" w:sz="4" w:space="0" w:color="auto"/>
              <w:right w:val="single" w:sz="4" w:space="0" w:color="auto"/>
            </w:tcBorders>
          </w:tcPr>
          <w:p w14:paraId="046CF62F"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2.</w:t>
            </w:r>
          </w:p>
        </w:tc>
        <w:tc>
          <w:tcPr>
            <w:tcW w:w="2881" w:type="dxa"/>
            <w:tcBorders>
              <w:top w:val="single" w:sz="4" w:space="0" w:color="auto"/>
              <w:left w:val="single" w:sz="4" w:space="0" w:color="auto"/>
              <w:bottom w:val="single" w:sz="4" w:space="0" w:color="auto"/>
              <w:right w:val="single" w:sz="4" w:space="0" w:color="auto"/>
            </w:tcBorders>
          </w:tcPr>
          <w:p w14:paraId="632D1EB9"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Мероприятие</w:t>
            </w:r>
          </w:p>
        </w:tc>
        <w:tc>
          <w:tcPr>
            <w:tcW w:w="1784" w:type="dxa"/>
            <w:tcBorders>
              <w:top w:val="single" w:sz="4" w:space="0" w:color="auto"/>
              <w:left w:val="single" w:sz="4" w:space="0" w:color="auto"/>
              <w:bottom w:val="single" w:sz="4" w:space="0" w:color="auto"/>
              <w:right w:val="single" w:sz="4" w:space="0" w:color="auto"/>
            </w:tcBorders>
          </w:tcPr>
          <w:p w14:paraId="55007B25" w14:textId="77777777" w:rsidR="00D6706A" w:rsidRPr="00CE2322" w:rsidRDefault="00D6706A">
            <w:pPr>
              <w:pStyle w:val="aa"/>
              <w:rPr>
                <w:rFonts w:ascii="Times New Roman" w:hAnsi="Times New Roman" w:cs="Times New Roman"/>
                <w:sz w:val="22"/>
                <w:szCs w:val="22"/>
              </w:rPr>
            </w:pPr>
          </w:p>
        </w:tc>
        <w:tc>
          <w:tcPr>
            <w:tcW w:w="1372" w:type="dxa"/>
            <w:tcBorders>
              <w:top w:val="single" w:sz="4" w:space="0" w:color="auto"/>
              <w:left w:val="single" w:sz="4" w:space="0" w:color="auto"/>
              <w:bottom w:val="single" w:sz="4" w:space="0" w:color="auto"/>
              <w:right w:val="single" w:sz="4" w:space="0" w:color="auto"/>
            </w:tcBorders>
          </w:tcPr>
          <w:p w14:paraId="0E810F6A" w14:textId="77777777" w:rsidR="00D6706A" w:rsidRPr="00CE2322" w:rsidRDefault="00D6706A">
            <w:pPr>
              <w:pStyle w:val="aa"/>
              <w:rPr>
                <w:rFonts w:ascii="Times New Roman" w:hAnsi="Times New Roman" w:cs="Times New Roman"/>
                <w:sz w:val="22"/>
                <w:szCs w:val="22"/>
              </w:rPr>
            </w:pPr>
          </w:p>
        </w:tc>
        <w:tc>
          <w:tcPr>
            <w:tcW w:w="1372" w:type="dxa"/>
            <w:tcBorders>
              <w:top w:val="single" w:sz="4" w:space="0" w:color="auto"/>
              <w:left w:val="single" w:sz="4" w:space="0" w:color="auto"/>
              <w:bottom w:val="single" w:sz="4" w:space="0" w:color="auto"/>
              <w:right w:val="single" w:sz="4" w:space="0" w:color="auto"/>
            </w:tcBorders>
          </w:tcPr>
          <w:p w14:paraId="0839083D" w14:textId="77777777" w:rsidR="00D6706A" w:rsidRPr="00CE2322" w:rsidRDefault="00D6706A">
            <w:pPr>
              <w:pStyle w:val="aa"/>
              <w:rPr>
                <w:rFonts w:ascii="Times New Roman" w:hAnsi="Times New Roman" w:cs="Times New Roman"/>
                <w:sz w:val="22"/>
                <w:szCs w:val="22"/>
              </w:rPr>
            </w:pPr>
          </w:p>
        </w:tc>
        <w:tc>
          <w:tcPr>
            <w:tcW w:w="1372" w:type="dxa"/>
            <w:tcBorders>
              <w:top w:val="single" w:sz="4" w:space="0" w:color="auto"/>
              <w:left w:val="single" w:sz="4" w:space="0" w:color="auto"/>
              <w:bottom w:val="single" w:sz="4" w:space="0" w:color="auto"/>
              <w:right w:val="single" w:sz="4" w:space="0" w:color="auto"/>
            </w:tcBorders>
          </w:tcPr>
          <w:p w14:paraId="0EFDBE84" w14:textId="77777777" w:rsidR="00D6706A" w:rsidRPr="00CE2322" w:rsidRDefault="00D6706A">
            <w:pPr>
              <w:pStyle w:val="aa"/>
              <w:rPr>
                <w:rFonts w:ascii="Times New Roman" w:hAnsi="Times New Roman" w:cs="Times New Roman"/>
                <w:sz w:val="22"/>
                <w:szCs w:val="22"/>
              </w:rPr>
            </w:pPr>
          </w:p>
        </w:tc>
        <w:tc>
          <w:tcPr>
            <w:tcW w:w="1509" w:type="dxa"/>
            <w:tcBorders>
              <w:top w:val="single" w:sz="4" w:space="0" w:color="auto"/>
              <w:left w:val="single" w:sz="4" w:space="0" w:color="auto"/>
              <w:bottom w:val="single" w:sz="4" w:space="0" w:color="auto"/>
              <w:right w:val="single" w:sz="4" w:space="0" w:color="auto"/>
            </w:tcBorders>
          </w:tcPr>
          <w:p w14:paraId="378283D4" w14:textId="77777777" w:rsidR="00D6706A" w:rsidRPr="00CE2322" w:rsidRDefault="00D6706A">
            <w:pPr>
              <w:pStyle w:val="aa"/>
              <w:rPr>
                <w:rFonts w:ascii="Times New Roman" w:hAnsi="Times New Roman" w:cs="Times New Roman"/>
                <w:sz w:val="22"/>
                <w:szCs w:val="22"/>
              </w:rPr>
            </w:pPr>
          </w:p>
        </w:tc>
        <w:tc>
          <w:tcPr>
            <w:tcW w:w="1235" w:type="dxa"/>
            <w:tcBorders>
              <w:top w:val="single" w:sz="4" w:space="0" w:color="auto"/>
              <w:left w:val="single" w:sz="4" w:space="0" w:color="auto"/>
              <w:bottom w:val="single" w:sz="4" w:space="0" w:color="auto"/>
              <w:right w:val="single" w:sz="4" w:space="0" w:color="auto"/>
            </w:tcBorders>
          </w:tcPr>
          <w:p w14:paraId="2508267F" w14:textId="77777777" w:rsidR="00D6706A" w:rsidRPr="00CE2322" w:rsidRDefault="00D6706A">
            <w:pPr>
              <w:pStyle w:val="aa"/>
              <w:rPr>
                <w:rFonts w:ascii="Times New Roman" w:hAnsi="Times New Roman" w:cs="Times New Roman"/>
                <w:sz w:val="22"/>
                <w:szCs w:val="22"/>
              </w:rPr>
            </w:pPr>
          </w:p>
        </w:tc>
        <w:tc>
          <w:tcPr>
            <w:tcW w:w="1509" w:type="dxa"/>
            <w:tcBorders>
              <w:top w:val="single" w:sz="4" w:space="0" w:color="auto"/>
              <w:left w:val="single" w:sz="4" w:space="0" w:color="auto"/>
              <w:bottom w:val="single" w:sz="4" w:space="0" w:color="auto"/>
              <w:right w:val="single" w:sz="4" w:space="0" w:color="auto"/>
            </w:tcBorders>
          </w:tcPr>
          <w:p w14:paraId="44B99EBE" w14:textId="77777777" w:rsidR="00D6706A" w:rsidRPr="00CE2322" w:rsidRDefault="00D6706A">
            <w:pPr>
              <w:pStyle w:val="aa"/>
              <w:rPr>
                <w:rFonts w:ascii="Times New Roman" w:hAnsi="Times New Roman" w:cs="Times New Roman"/>
                <w:sz w:val="22"/>
                <w:szCs w:val="22"/>
              </w:rPr>
            </w:pPr>
          </w:p>
        </w:tc>
        <w:tc>
          <w:tcPr>
            <w:tcW w:w="1372" w:type="dxa"/>
            <w:tcBorders>
              <w:top w:val="single" w:sz="4" w:space="0" w:color="auto"/>
              <w:left w:val="single" w:sz="4" w:space="0" w:color="auto"/>
              <w:bottom w:val="single" w:sz="4" w:space="0" w:color="auto"/>
            </w:tcBorders>
          </w:tcPr>
          <w:p w14:paraId="200BB93D" w14:textId="77777777" w:rsidR="00D6706A" w:rsidRPr="00CE2322" w:rsidRDefault="00D6706A">
            <w:pPr>
              <w:pStyle w:val="aa"/>
              <w:rPr>
                <w:rFonts w:ascii="Times New Roman" w:hAnsi="Times New Roman" w:cs="Times New Roman"/>
                <w:sz w:val="22"/>
                <w:szCs w:val="22"/>
              </w:rPr>
            </w:pPr>
          </w:p>
        </w:tc>
      </w:tr>
      <w:tr w:rsidR="00D6706A" w:rsidRPr="00E67FAA" w14:paraId="2DBA87EB" w14:textId="77777777">
        <w:tc>
          <w:tcPr>
            <w:tcW w:w="823" w:type="dxa"/>
            <w:tcBorders>
              <w:top w:val="single" w:sz="4" w:space="0" w:color="auto"/>
              <w:bottom w:val="single" w:sz="4" w:space="0" w:color="auto"/>
              <w:right w:val="single" w:sz="4" w:space="0" w:color="auto"/>
            </w:tcBorders>
          </w:tcPr>
          <w:p w14:paraId="0BC6ECDA" w14:textId="77777777" w:rsidR="00D6706A" w:rsidRPr="00CE2322" w:rsidRDefault="00D6706A">
            <w:pPr>
              <w:pStyle w:val="aa"/>
              <w:rPr>
                <w:rFonts w:ascii="Times New Roman" w:hAnsi="Times New Roman" w:cs="Times New Roman"/>
                <w:sz w:val="22"/>
                <w:szCs w:val="22"/>
              </w:rPr>
            </w:pPr>
          </w:p>
        </w:tc>
        <w:tc>
          <w:tcPr>
            <w:tcW w:w="2881" w:type="dxa"/>
            <w:tcBorders>
              <w:top w:val="single" w:sz="4" w:space="0" w:color="auto"/>
              <w:left w:val="single" w:sz="4" w:space="0" w:color="auto"/>
              <w:bottom w:val="single" w:sz="4" w:space="0" w:color="auto"/>
              <w:right w:val="single" w:sz="4" w:space="0" w:color="auto"/>
            </w:tcBorders>
          </w:tcPr>
          <w:p w14:paraId="69791114"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Проблемы, возникшие в ходе реализации мероприятия</w:t>
            </w:r>
          </w:p>
        </w:tc>
        <w:tc>
          <w:tcPr>
            <w:tcW w:w="11525" w:type="dxa"/>
            <w:gridSpan w:val="8"/>
            <w:tcBorders>
              <w:top w:val="single" w:sz="4" w:space="0" w:color="auto"/>
              <w:left w:val="single" w:sz="4" w:space="0" w:color="auto"/>
              <w:bottom w:val="single" w:sz="4" w:space="0" w:color="auto"/>
            </w:tcBorders>
          </w:tcPr>
          <w:p w14:paraId="64911AB5" w14:textId="77777777" w:rsidR="00D6706A" w:rsidRPr="00CE2322" w:rsidRDefault="00D6706A">
            <w:pPr>
              <w:pStyle w:val="aa"/>
              <w:rPr>
                <w:rFonts w:ascii="Times New Roman" w:hAnsi="Times New Roman" w:cs="Times New Roman"/>
                <w:sz w:val="22"/>
                <w:szCs w:val="22"/>
              </w:rPr>
            </w:pPr>
          </w:p>
        </w:tc>
      </w:tr>
      <w:tr w:rsidR="00D6706A" w:rsidRPr="00E67FAA" w14:paraId="3F4E4F6C" w14:textId="77777777">
        <w:tc>
          <w:tcPr>
            <w:tcW w:w="823" w:type="dxa"/>
            <w:tcBorders>
              <w:top w:val="single" w:sz="4" w:space="0" w:color="auto"/>
              <w:bottom w:val="single" w:sz="4" w:space="0" w:color="auto"/>
              <w:right w:val="single" w:sz="4" w:space="0" w:color="auto"/>
            </w:tcBorders>
          </w:tcPr>
          <w:p w14:paraId="67FD0701" w14:textId="77777777" w:rsidR="00D6706A" w:rsidRPr="00CE2322" w:rsidRDefault="00D6706A">
            <w:pPr>
              <w:pStyle w:val="aa"/>
              <w:rPr>
                <w:rFonts w:ascii="Times New Roman" w:hAnsi="Times New Roman" w:cs="Times New Roman"/>
                <w:sz w:val="22"/>
                <w:szCs w:val="22"/>
              </w:rPr>
            </w:pPr>
          </w:p>
        </w:tc>
        <w:tc>
          <w:tcPr>
            <w:tcW w:w="2881" w:type="dxa"/>
            <w:tcBorders>
              <w:top w:val="single" w:sz="4" w:space="0" w:color="auto"/>
              <w:left w:val="single" w:sz="4" w:space="0" w:color="auto"/>
              <w:bottom w:val="single" w:sz="4" w:space="0" w:color="auto"/>
              <w:right w:val="single" w:sz="4" w:space="0" w:color="auto"/>
            </w:tcBorders>
          </w:tcPr>
          <w:p w14:paraId="710299E3" w14:textId="1E28BE1D"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 xml:space="preserve">Меры нейтрализации/минимизации отклонения по контрольному событию, оказывающего существенное воздействие на реализацию </w:t>
            </w:r>
            <w:r w:rsidR="00660AB5" w:rsidRPr="00CE2322">
              <w:rPr>
                <w:rFonts w:ascii="Times New Roman" w:hAnsi="Times New Roman" w:cs="Times New Roman"/>
                <w:sz w:val="22"/>
                <w:szCs w:val="22"/>
              </w:rPr>
              <w:t>муниципальной программы</w:t>
            </w:r>
          </w:p>
        </w:tc>
        <w:tc>
          <w:tcPr>
            <w:tcW w:w="11525" w:type="dxa"/>
            <w:gridSpan w:val="8"/>
            <w:tcBorders>
              <w:top w:val="single" w:sz="4" w:space="0" w:color="auto"/>
              <w:left w:val="single" w:sz="4" w:space="0" w:color="auto"/>
              <w:bottom w:val="single" w:sz="4" w:space="0" w:color="auto"/>
            </w:tcBorders>
          </w:tcPr>
          <w:p w14:paraId="0BD68238" w14:textId="77777777" w:rsidR="00D6706A" w:rsidRPr="00CE2322" w:rsidRDefault="00D6706A">
            <w:pPr>
              <w:pStyle w:val="aa"/>
              <w:rPr>
                <w:rFonts w:ascii="Times New Roman" w:hAnsi="Times New Roman" w:cs="Times New Roman"/>
                <w:sz w:val="22"/>
                <w:szCs w:val="22"/>
              </w:rPr>
            </w:pPr>
          </w:p>
        </w:tc>
      </w:tr>
      <w:tr w:rsidR="00D6706A" w:rsidRPr="00E67FAA" w14:paraId="0513F28E" w14:textId="77777777">
        <w:tc>
          <w:tcPr>
            <w:tcW w:w="823" w:type="dxa"/>
            <w:tcBorders>
              <w:top w:val="single" w:sz="4" w:space="0" w:color="auto"/>
              <w:bottom w:val="single" w:sz="4" w:space="0" w:color="auto"/>
              <w:right w:val="single" w:sz="4" w:space="0" w:color="auto"/>
            </w:tcBorders>
          </w:tcPr>
          <w:p w14:paraId="3A49BB1A" w14:textId="77777777" w:rsidR="00D6706A" w:rsidRPr="00CE2322" w:rsidRDefault="00D6706A">
            <w:pPr>
              <w:pStyle w:val="aa"/>
              <w:rPr>
                <w:rFonts w:ascii="Times New Roman" w:hAnsi="Times New Roman" w:cs="Times New Roman"/>
                <w:sz w:val="22"/>
                <w:szCs w:val="22"/>
              </w:rPr>
            </w:pPr>
          </w:p>
        </w:tc>
        <w:tc>
          <w:tcPr>
            <w:tcW w:w="2881" w:type="dxa"/>
            <w:tcBorders>
              <w:top w:val="single" w:sz="4" w:space="0" w:color="auto"/>
              <w:left w:val="single" w:sz="4" w:space="0" w:color="auto"/>
              <w:bottom w:val="single" w:sz="4" w:space="0" w:color="auto"/>
              <w:right w:val="single" w:sz="4" w:space="0" w:color="auto"/>
            </w:tcBorders>
          </w:tcPr>
          <w:p w14:paraId="399B9842" w14:textId="7CA00AE1"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 xml:space="preserve">Контрольное событие </w:t>
            </w:r>
            <w:r w:rsidR="00660AB5" w:rsidRPr="00CE2322">
              <w:rPr>
                <w:rFonts w:ascii="Times New Roman" w:hAnsi="Times New Roman" w:cs="Times New Roman"/>
                <w:sz w:val="22"/>
                <w:szCs w:val="22"/>
              </w:rPr>
              <w:t>муниципальной программы</w:t>
            </w:r>
          </w:p>
        </w:tc>
        <w:tc>
          <w:tcPr>
            <w:tcW w:w="1784" w:type="dxa"/>
            <w:tcBorders>
              <w:top w:val="single" w:sz="4" w:space="0" w:color="auto"/>
              <w:left w:val="single" w:sz="4" w:space="0" w:color="auto"/>
              <w:bottom w:val="single" w:sz="4" w:space="0" w:color="auto"/>
              <w:right w:val="single" w:sz="4" w:space="0" w:color="auto"/>
            </w:tcBorders>
          </w:tcPr>
          <w:p w14:paraId="212CDE37" w14:textId="77777777" w:rsidR="00D6706A" w:rsidRPr="00CE2322" w:rsidRDefault="00D6706A">
            <w:pPr>
              <w:pStyle w:val="aa"/>
              <w:rPr>
                <w:rFonts w:ascii="Times New Roman" w:hAnsi="Times New Roman" w:cs="Times New Roman"/>
                <w:sz w:val="22"/>
                <w:szCs w:val="22"/>
              </w:rPr>
            </w:pPr>
          </w:p>
        </w:tc>
        <w:tc>
          <w:tcPr>
            <w:tcW w:w="1372" w:type="dxa"/>
            <w:tcBorders>
              <w:top w:val="single" w:sz="4" w:space="0" w:color="auto"/>
              <w:left w:val="single" w:sz="4" w:space="0" w:color="auto"/>
              <w:bottom w:val="single" w:sz="4" w:space="0" w:color="auto"/>
              <w:right w:val="single" w:sz="4" w:space="0" w:color="auto"/>
            </w:tcBorders>
          </w:tcPr>
          <w:p w14:paraId="5155AD56"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X</w:t>
            </w:r>
          </w:p>
        </w:tc>
        <w:tc>
          <w:tcPr>
            <w:tcW w:w="1372" w:type="dxa"/>
            <w:tcBorders>
              <w:top w:val="single" w:sz="4" w:space="0" w:color="auto"/>
              <w:left w:val="single" w:sz="4" w:space="0" w:color="auto"/>
              <w:bottom w:val="single" w:sz="4" w:space="0" w:color="auto"/>
              <w:right w:val="single" w:sz="4" w:space="0" w:color="auto"/>
            </w:tcBorders>
          </w:tcPr>
          <w:p w14:paraId="5EE78F69" w14:textId="77777777" w:rsidR="00D6706A" w:rsidRPr="00CE2322" w:rsidRDefault="00D6706A">
            <w:pPr>
              <w:pStyle w:val="aa"/>
              <w:rPr>
                <w:rFonts w:ascii="Times New Roman" w:hAnsi="Times New Roman" w:cs="Times New Roman"/>
                <w:sz w:val="22"/>
                <w:szCs w:val="22"/>
              </w:rPr>
            </w:pPr>
          </w:p>
        </w:tc>
        <w:tc>
          <w:tcPr>
            <w:tcW w:w="1372" w:type="dxa"/>
            <w:tcBorders>
              <w:top w:val="single" w:sz="4" w:space="0" w:color="auto"/>
              <w:left w:val="single" w:sz="4" w:space="0" w:color="auto"/>
              <w:bottom w:val="single" w:sz="4" w:space="0" w:color="auto"/>
              <w:right w:val="single" w:sz="4" w:space="0" w:color="auto"/>
            </w:tcBorders>
          </w:tcPr>
          <w:p w14:paraId="7475A0CF"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X</w:t>
            </w:r>
          </w:p>
        </w:tc>
        <w:tc>
          <w:tcPr>
            <w:tcW w:w="1509" w:type="dxa"/>
            <w:tcBorders>
              <w:top w:val="single" w:sz="4" w:space="0" w:color="auto"/>
              <w:left w:val="single" w:sz="4" w:space="0" w:color="auto"/>
              <w:bottom w:val="single" w:sz="4" w:space="0" w:color="auto"/>
              <w:right w:val="single" w:sz="4" w:space="0" w:color="auto"/>
            </w:tcBorders>
          </w:tcPr>
          <w:p w14:paraId="5FA71417" w14:textId="77777777" w:rsidR="00D6706A" w:rsidRPr="00CE2322" w:rsidRDefault="00D6706A">
            <w:pPr>
              <w:pStyle w:val="aa"/>
              <w:rPr>
                <w:rFonts w:ascii="Times New Roman" w:hAnsi="Times New Roman" w:cs="Times New Roman"/>
                <w:sz w:val="22"/>
                <w:szCs w:val="22"/>
              </w:rPr>
            </w:pPr>
          </w:p>
        </w:tc>
        <w:tc>
          <w:tcPr>
            <w:tcW w:w="1235" w:type="dxa"/>
            <w:tcBorders>
              <w:top w:val="single" w:sz="4" w:space="0" w:color="auto"/>
              <w:left w:val="single" w:sz="4" w:space="0" w:color="auto"/>
              <w:bottom w:val="single" w:sz="4" w:space="0" w:color="auto"/>
              <w:right w:val="single" w:sz="4" w:space="0" w:color="auto"/>
            </w:tcBorders>
          </w:tcPr>
          <w:p w14:paraId="27BAAFF7"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X</w:t>
            </w:r>
          </w:p>
        </w:tc>
        <w:tc>
          <w:tcPr>
            <w:tcW w:w="1509" w:type="dxa"/>
            <w:tcBorders>
              <w:top w:val="single" w:sz="4" w:space="0" w:color="auto"/>
              <w:left w:val="single" w:sz="4" w:space="0" w:color="auto"/>
              <w:bottom w:val="single" w:sz="4" w:space="0" w:color="auto"/>
              <w:right w:val="single" w:sz="4" w:space="0" w:color="auto"/>
            </w:tcBorders>
          </w:tcPr>
          <w:p w14:paraId="3FFD6901"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X</w:t>
            </w:r>
          </w:p>
        </w:tc>
        <w:tc>
          <w:tcPr>
            <w:tcW w:w="1372" w:type="dxa"/>
            <w:tcBorders>
              <w:top w:val="single" w:sz="4" w:space="0" w:color="auto"/>
              <w:left w:val="single" w:sz="4" w:space="0" w:color="auto"/>
              <w:bottom w:val="single" w:sz="4" w:space="0" w:color="auto"/>
            </w:tcBorders>
          </w:tcPr>
          <w:p w14:paraId="77B20FC5" w14:textId="77777777" w:rsidR="00D6706A" w:rsidRPr="00CE2322" w:rsidRDefault="00D6706A">
            <w:pPr>
              <w:pStyle w:val="aa"/>
              <w:rPr>
                <w:rFonts w:ascii="Times New Roman" w:hAnsi="Times New Roman" w:cs="Times New Roman"/>
                <w:sz w:val="22"/>
                <w:szCs w:val="22"/>
              </w:rPr>
            </w:pPr>
          </w:p>
        </w:tc>
      </w:tr>
      <w:tr w:rsidR="00D6706A" w:rsidRPr="00E67FAA" w14:paraId="378516AA" w14:textId="77777777">
        <w:tc>
          <w:tcPr>
            <w:tcW w:w="15229" w:type="dxa"/>
            <w:gridSpan w:val="10"/>
            <w:tcBorders>
              <w:top w:val="nil"/>
              <w:bottom w:val="nil"/>
            </w:tcBorders>
          </w:tcPr>
          <w:p w14:paraId="694CD9F8" w14:textId="34D2B05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 xml:space="preserve">Итого по </w:t>
            </w:r>
            <w:r w:rsidR="00660AB5" w:rsidRPr="00CE2322">
              <w:rPr>
                <w:rFonts w:ascii="Times New Roman" w:hAnsi="Times New Roman" w:cs="Times New Roman"/>
                <w:sz w:val="22"/>
                <w:szCs w:val="22"/>
              </w:rPr>
              <w:t>структурны</w:t>
            </w:r>
            <w:r w:rsidR="00CE2322">
              <w:rPr>
                <w:rFonts w:ascii="Times New Roman" w:hAnsi="Times New Roman" w:cs="Times New Roman"/>
                <w:sz w:val="22"/>
                <w:szCs w:val="22"/>
              </w:rPr>
              <w:t>м</w:t>
            </w:r>
            <w:r w:rsidR="00660AB5" w:rsidRPr="00CE2322">
              <w:rPr>
                <w:rFonts w:ascii="Times New Roman" w:hAnsi="Times New Roman" w:cs="Times New Roman"/>
                <w:sz w:val="22"/>
                <w:szCs w:val="22"/>
              </w:rPr>
              <w:t xml:space="preserve"> элемент</w:t>
            </w:r>
            <w:r w:rsidR="00CE2322">
              <w:rPr>
                <w:rFonts w:ascii="Times New Roman" w:hAnsi="Times New Roman" w:cs="Times New Roman"/>
                <w:sz w:val="22"/>
                <w:szCs w:val="22"/>
              </w:rPr>
              <w:t>ам</w:t>
            </w:r>
            <w:r w:rsidRPr="00CE2322">
              <w:rPr>
                <w:rFonts w:ascii="Times New Roman" w:hAnsi="Times New Roman" w:cs="Times New Roman"/>
                <w:sz w:val="22"/>
                <w:szCs w:val="22"/>
              </w:rPr>
              <w:t>:</w:t>
            </w:r>
          </w:p>
          <w:p w14:paraId="4452FBA0"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количество мероприятий, из них:</w:t>
            </w:r>
          </w:p>
          <w:p w14:paraId="3E8BFE9E"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выполненных;</w:t>
            </w:r>
          </w:p>
          <w:p w14:paraId="1BB3D6E8"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невыполненных;</w:t>
            </w:r>
          </w:p>
          <w:p w14:paraId="5D483E26"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выполненных частично</w:t>
            </w:r>
          </w:p>
        </w:tc>
      </w:tr>
      <w:tr w:rsidR="00D6706A" w:rsidRPr="00E67FAA" w14:paraId="0195859A" w14:textId="77777777">
        <w:tc>
          <w:tcPr>
            <w:tcW w:w="15229" w:type="dxa"/>
            <w:gridSpan w:val="10"/>
            <w:tcBorders>
              <w:top w:val="nil"/>
              <w:bottom w:val="single" w:sz="4" w:space="0" w:color="auto"/>
            </w:tcBorders>
          </w:tcPr>
          <w:p w14:paraId="07C34FF4" w14:textId="1918D7AB"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Итого по муниципальной программе:</w:t>
            </w:r>
          </w:p>
          <w:p w14:paraId="6ADEEF19"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количество мероприятий (соответствует последнему порядковому номеру графы 1 таблицы), из них:</w:t>
            </w:r>
          </w:p>
          <w:p w14:paraId="05877969"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выполненных;</w:t>
            </w:r>
          </w:p>
          <w:p w14:paraId="39497734"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невыполненных;</w:t>
            </w:r>
          </w:p>
          <w:p w14:paraId="526ED95C"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выполненных частично</w:t>
            </w:r>
          </w:p>
        </w:tc>
      </w:tr>
    </w:tbl>
    <w:p w14:paraId="60331CFD" w14:textId="77777777" w:rsidR="00D6706A" w:rsidRPr="00E67FAA" w:rsidRDefault="00D6706A">
      <w:pPr>
        <w:rPr>
          <w:rFonts w:ascii="Times New Roman" w:hAnsi="Times New Roman" w:cs="Times New Roman"/>
          <w:sz w:val="24"/>
          <w:szCs w:val="24"/>
        </w:rPr>
      </w:pPr>
    </w:p>
    <w:p w14:paraId="2C84B343" w14:textId="77777777" w:rsidR="00D6706A" w:rsidRPr="00E67FAA" w:rsidRDefault="00D6706A">
      <w:pPr>
        <w:ind w:firstLine="0"/>
        <w:jc w:val="left"/>
        <w:rPr>
          <w:rFonts w:ascii="Times New Roman" w:hAnsi="Times New Roman" w:cs="Times New Roman"/>
          <w:sz w:val="24"/>
          <w:szCs w:val="24"/>
        </w:rPr>
        <w:sectPr w:rsidR="00D6706A" w:rsidRPr="00E67FAA">
          <w:headerReference w:type="default" r:id="rId15"/>
          <w:footerReference w:type="default" r:id="rId16"/>
          <w:pgSz w:w="16837" w:h="11905" w:orient="landscape"/>
          <w:pgMar w:top="1440" w:right="800" w:bottom="1440" w:left="800" w:header="720" w:footer="720" w:gutter="0"/>
          <w:cols w:space="720"/>
          <w:noEndnote/>
        </w:sectPr>
      </w:pPr>
    </w:p>
    <w:p w14:paraId="79DDD9A4" w14:textId="467A4996" w:rsidR="00D6706A" w:rsidRPr="00E67FAA" w:rsidRDefault="00D6706A">
      <w:pPr>
        <w:ind w:firstLine="698"/>
        <w:jc w:val="right"/>
        <w:rPr>
          <w:rFonts w:ascii="Times New Roman" w:hAnsi="Times New Roman" w:cs="Times New Roman"/>
          <w:sz w:val="24"/>
          <w:szCs w:val="24"/>
        </w:rPr>
      </w:pPr>
      <w:bookmarkStart w:id="43" w:name="sub_1053"/>
      <w:r w:rsidRPr="00E67FAA">
        <w:rPr>
          <w:rFonts w:ascii="Times New Roman" w:hAnsi="Times New Roman" w:cs="Times New Roman"/>
          <w:sz w:val="24"/>
          <w:szCs w:val="24"/>
        </w:rPr>
        <w:lastRenderedPageBreak/>
        <w:t xml:space="preserve">Таблица </w:t>
      </w:r>
      <w:r w:rsidR="00890C5D">
        <w:rPr>
          <w:rFonts w:ascii="Times New Roman" w:hAnsi="Times New Roman" w:cs="Times New Roman"/>
          <w:sz w:val="24"/>
          <w:szCs w:val="24"/>
        </w:rPr>
        <w:t>3</w:t>
      </w:r>
    </w:p>
    <w:bookmarkEnd w:id="43"/>
    <w:p w14:paraId="4EF373A5" w14:textId="77777777" w:rsidR="00D6706A" w:rsidRPr="00E67FAA" w:rsidRDefault="00D6706A">
      <w:pPr>
        <w:rPr>
          <w:rFonts w:ascii="Times New Roman" w:hAnsi="Times New Roman" w:cs="Times New Roman"/>
          <w:sz w:val="24"/>
          <w:szCs w:val="24"/>
        </w:rPr>
      </w:pPr>
    </w:p>
    <w:p w14:paraId="396A06C9" w14:textId="77777777" w:rsidR="00CE2322" w:rsidRDefault="00D6706A" w:rsidP="00CE2322">
      <w:pPr>
        <w:pStyle w:val="1"/>
        <w:spacing w:before="0" w:after="0"/>
        <w:rPr>
          <w:rFonts w:ascii="Times New Roman" w:hAnsi="Times New Roman" w:cs="Times New Roman"/>
          <w:b w:val="0"/>
          <w:sz w:val="24"/>
          <w:szCs w:val="24"/>
        </w:rPr>
      </w:pPr>
      <w:r w:rsidRPr="00CE2322">
        <w:rPr>
          <w:rFonts w:ascii="Times New Roman" w:hAnsi="Times New Roman" w:cs="Times New Roman"/>
          <w:b w:val="0"/>
          <w:sz w:val="24"/>
          <w:szCs w:val="24"/>
        </w:rPr>
        <w:t>Данные</w:t>
      </w:r>
      <w:r w:rsidRPr="00CE2322">
        <w:rPr>
          <w:rFonts w:ascii="Times New Roman" w:hAnsi="Times New Roman" w:cs="Times New Roman"/>
          <w:b w:val="0"/>
          <w:sz w:val="24"/>
          <w:szCs w:val="24"/>
        </w:rPr>
        <w:br/>
        <w:t xml:space="preserve">об использовании бюджетных ассигнований и иных средств на </w:t>
      </w:r>
    </w:p>
    <w:p w14:paraId="6CA85F93" w14:textId="39602B4D" w:rsidR="00D6706A" w:rsidRPr="00CE2322" w:rsidRDefault="00D6706A" w:rsidP="00CE2322">
      <w:pPr>
        <w:pStyle w:val="1"/>
        <w:spacing w:before="0" w:after="0"/>
        <w:rPr>
          <w:rFonts w:ascii="Times New Roman" w:hAnsi="Times New Roman" w:cs="Times New Roman"/>
          <w:b w:val="0"/>
          <w:sz w:val="24"/>
          <w:szCs w:val="24"/>
        </w:rPr>
      </w:pPr>
      <w:r w:rsidRPr="00CE2322">
        <w:rPr>
          <w:rFonts w:ascii="Times New Roman" w:hAnsi="Times New Roman" w:cs="Times New Roman"/>
          <w:b w:val="0"/>
          <w:sz w:val="24"/>
          <w:szCs w:val="24"/>
        </w:rPr>
        <w:t xml:space="preserve">выполнение мероприятий </w:t>
      </w:r>
      <w:r w:rsidR="00660AB5" w:rsidRPr="00CE2322">
        <w:rPr>
          <w:rFonts w:ascii="Times New Roman" w:hAnsi="Times New Roman" w:cs="Times New Roman"/>
          <w:b w:val="0"/>
          <w:sz w:val="24"/>
          <w:szCs w:val="24"/>
        </w:rPr>
        <w:t>муниципальной программы</w:t>
      </w:r>
    </w:p>
    <w:p w14:paraId="1267740E" w14:textId="77777777" w:rsidR="00D6706A" w:rsidRPr="00E67FAA" w:rsidRDefault="00D6706A">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660"/>
        <w:gridCol w:w="2520"/>
        <w:gridCol w:w="840"/>
        <w:gridCol w:w="1120"/>
        <w:gridCol w:w="2240"/>
      </w:tblGrid>
      <w:tr w:rsidR="00D6706A" w:rsidRPr="00CE2322" w14:paraId="63E08C15" w14:textId="77777777">
        <w:tc>
          <w:tcPr>
            <w:tcW w:w="700" w:type="dxa"/>
            <w:vMerge w:val="restart"/>
            <w:tcBorders>
              <w:top w:val="single" w:sz="4" w:space="0" w:color="auto"/>
              <w:bottom w:val="single" w:sz="4" w:space="0" w:color="auto"/>
              <w:right w:val="single" w:sz="4" w:space="0" w:color="auto"/>
            </w:tcBorders>
          </w:tcPr>
          <w:p w14:paraId="25DBF50F"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N</w:t>
            </w:r>
          </w:p>
          <w:p w14:paraId="02550E3B"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п/п</w:t>
            </w:r>
          </w:p>
        </w:tc>
        <w:tc>
          <w:tcPr>
            <w:tcW w:w="2660" w:type="dxa"/>
            <w:vMerge w:val="restart"/>
            <w:tcBorders>
              <w:top w:val="single" w:sz="4" w:space="0" w:color="auto"/>
              <w:left w:val="single" w:sz="4" w:space="0" w:color="auto"/>
              <w:bottom w:val="single" w:sz="4" w:space="0" w:color="auto"/>
              <w:right w:val="single" w:sz="4" w:space="0" w:color="auto"/>
            </w:tcBorders>
          </w:tcPr>
          <w:p w14:paraId="140F8F61" w14:textId="0D0BB78F"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 xml:space="preserve">Наименование </w:t>
            </w:r>
            <w:r w:rsidR="00660AB5" w:rsidRPr="00CE2322">
              <w:rPr>
                <w:rFonts w:ascii="Times New Roman" w:hAnsi="Times New Roman" w:cs="Times New Roman"/>
                <w:sz w:val="22"/>
                <w:szCs w:val="22"/>
              </w:rPr>
              <w:t>муниципальной программы</w:t>
            </w:r>
            <w:r w:rsidRPr="00CE2322">
              <w:rPr>
                <w:rFonts w:ascii="Times New Roman" w:hAnsi="Times New Roman" w:cs="Times New Roman"/>
                <w:sz w:val="22"/>
                <w:szCs w:val="22"/>
              </w:rPr>
              <w:t xml:space="preserve">, </w:t>
            </w:r>
            <w:r w:rsidR="00660AB5" w:rsidRPr="00CE2322">
              <w:rPr>
                <w:rFonts w:ascii="Times New Roman" w:hAnsi="Times New Roman" w:cs="Times New Roman"/>
                <w:sz w:val="22"/>
                <w:szCs w:val="22"/>
              </w:rPr>
              <w:t xml:space="preserve">структурных </w:t>
            </w:r>
            <w:r w:rsidRPr="00CE2322">
              <w:rPr>
                <w:rFonts w:ascii="Times New Roman" w:hAnsi="Times New Roman" w:cs="Times New Roman"/>
                <w:sz w:val="22"/>
                <w:szCs w:val="22"/>
              </w:rPr>
              <w:t>элементов</w:t>
            </w:r>
          </w:p>
        </w:tc>
        <w:tc>
          <w:tcPr>
            <w:tcW w:w="2520" w:type="dxa"/>
            <w:vMerge w:val="restart"/>
            <w:tcBorders>
              <w:top w:val="single" w:sz="4" w:space="0" w:color="auto"/>
              <w:left w:val="single" w:sz="4" w:space="0" w:color="auto"/>
              <w:bottom w:val="single" w:sz="4" w:space="0" w:color="auto"/>
              <w:right w:val="single" w:sz="4" w:space="0" w:color="auto"/>
            </w:tcBorders>
          </w:tcPr>
          <w:p w14:paraId="33FC3A95"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Источники ресурсного обеспечения</w:t>
            </w:r>
          </w:p>
        </w:tc>
        <w:tc>
          <w:tcPr>
            <w:tcW w:w="1960" w:type="dxa"/>
            <w:gridSpan w:val="2"/>
            <w:tcBorders>
              <w:top w:val="single" w:sz="4" w:space="0" w:color="auto"/>
              <w:left w:val="single" w:sz="4" w:space="0" w:color="auto"/>
              <w:bottom w:val="single" w:sz="4" w:space="0" w:color="auto"/>
              <w:right w:val="single" w:sz="4" w:space="0" w:color="auto"/>
            </w:tcBorders>
          </w:tcPr>
          <w:p w14:paraId="6E603567"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Объем финансирования, тыс. рублей</w:t>
            </w:r>
          </w:p>
        </w:tc>
        <w:tc>
          <w:tcPr>
            <w:tcW w:w="2240" w:type="dxa"/>
            <w:tcBorders>
              <w:top w:val="single" w:sz="4" w:space="0" w:color="auto"/>
              <w:left w:val="single" w:sz="4" w:space="0" w:color="auto"/>
              <w:bottom w:val="single" w:sz="4" w:space="0" w:color="auto"/>
            </w:tcBorders>
          </w:tcPr>
          <w:p w14:paraId="7BED90FF"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Причины отклонения фактического финансирования от планового</w:t>
            </w:r>
          </w:p>
        </w:tc>
      </w:tr>
      <w:tr w:rsidR="00D6706A" w:rsidRPr="00CE2322" w14:paraId="3421EF05" w14:textId="77777777">
        <w:tc>
          <w:tcPr>
            <w:tcW w:w="700" w:type="dxa"/>
            <w:vMerge/>
            <w:tcBorders>
              <w:top w:val="single" w:sz="4" w:space="0" w:color="auto"/>
              <w:bottom w:val="single" w:sz="4" w:space="0" w:color="auto"/>
              <w:right w:val="single" w:sz="4" w:space="0" w:color="auto"/>
            </w:tcBorders>
          </w:tcPr>
          <w:p w14:paraId="386AEECD" w14:textId="77777777" w:rsidR="00D6706A" w:rsidRPr="00CE2322" w:rsidRDefault="00D6706A">
            <w:pPr>
              <w:pStyle w:val="aa"/>
              <w:rPr>
                <w:rFonts w:ascii="Times New Roman" w:hAnsi="Times New Roman" w:cs="Times New Roman"/>
                <w:sz w:val="22"/>
                <w:szCs w:val="22"/>
              </w:rPr>
            </w:pPr>
          </w:p>
        </w:tc>
        <w:tc>
          <w:tcPr>
            <w:tcW w:w="2660" w:type="dxa"/>
            <w:vMerge/>
            <w:tcBorders>
              <w:top w:val="single" w:sz="4" w:space="0" w:color="auto"/>
              <w:left w:val="single" w:sz="4" w:space="0" w:color="auto"/>
              <w:bottom w:val="single" w:sz="4" w:space="0" w:color="auto"/>
              <w:right w:val="single" w:sz="4" w:space="0" w:color="auto"/>
            </w:tcBorders>
          </w:tcPr>
          <w:p w14:paraId="7957FAE5" w14:textId="77777777" w:rsidR="00D6706A" w:rsidRPr="00CE2322" w:rsidRDefault="00D6706A">
            <w:pPr>
              <w:pStyle w:val="aa"/>
              <w:rPr>
                <w:rFonts w:ascii="Times New Roman" w:hAnsi="Times New Roman" w:cs="Times New Roman"/>
                <w:sz w:val="22"/>
                <w:szCs w:val="22"/>
              </w:rPr>
            </w:pPr>
          </w:p>
        </w:tc>
        <w:tc>
          <w:tcPr>
            <w:tcW w:w="2520" w:type="dxa"/>
            <w:vMerge/>
            <w:tcBorders>
              <w:top w:val="single" w:sz="4" w:space="0" w:color="auto"/>
              <w:left w:val="single" w:sz="4" w:space="0" w:color="auto"/>
              <w:bottom w:val="single" w:sz="4" w:space="0" w:color="auto"/>
              <w:right w:val="single" w:sz="4" w:space="0" w:color="auto"/>
            </w:tcBorders>
          </w:tcPr>
          <w:p w14:paraId="3F412DE2" w14:textId="77777777" w:rsidR="00D6706A" w:rsidRPr="00CE2322" w:rsidRDefault="00D6706A">
            <w:pPr>
              <w:pStyle w:val="aa"/>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tcPr>
          <w:p w14:paraId="428A1955"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план</w:t>
            </w:r>
          </w:p>
        </w:tc>
        <w:tc>
          <w:tcPr>
            <w:tcW w:w="1120" w:type="dxa"/>
            <w:tcBorders>
              <w:top w:val="single" w:sz="4" w:space="0" w:color="auto"/>
              <w:left w:val="single" w:sz="4" w:space="0" w:color="auto"/>
              <w:bottom w:val="single" w:sz="4" w:space="0" w:color="auto"/>
              <w:right w:val="single" w:sz="4" w:space="0" w:color="auto"/>
            </w:tcBorders>
          </w:tcPr>
          <w:p w14:paraId="46FAB0BD"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факт</w:t>
            </w:r>
          </w:p>
        </w:tc>
        <w:tc>
          <w:tcPr>
            <w:tcW w:w="2240" w:type="dxa"/>
            <w:tcBorders>
              <w:top w:val="single" w:sz="4" w:space="0" w:color="auto"/>
              <w:left w:val="single" w:sz="4" w:space="0" w:color="auto"/>
              <w:bottom w:val="single" w:sz="4" w:space="0" w:color="auto"/>
            </w:tcBorders>
          </w:tcPr>
          <w:p w14:paraId="1A5B1ADA" w14:textId="77777777" w:rsidR="00D6706A" w:rsidRPr="00CE2322" w:rsidRDefault="00D6706A">
            <w:pPr>
              <w:pStyle w:val="aa"/>
              <w:rPr>
                <w:rFonts w:ascii="Times New Roman" w:hAnsi="Times New Roman" w:cs="Times New Roman"/>
                <w:sz w:val="22"/>
                <w:szCs w:val="22"/>
              </w:rPr>
            </w:pPr>
          </w:p>
        </w:tc>
      </w:tr>
      <w:tr w:rsidR="00D6706A" w:rsidRPr="00CE2322" w14:paraId="31E7F160" w14:textId="77777777">
        <w:tc>
          <w:tcPr>
            <w:tcW w:w="700" w:type="dxa"/>
            <w:tcBorders>
              <w:top w:val="single" w:sz="4" w:space="0" w:color="auto"/>
              <w:bottom w:val="single" w:sz="4" w:space="0" w:color="auto"/>
              <w:right w:val="single" w:sz="4" w:space="0" w:color="auto"/>
            </w:tcBorders>
          </w:tcPr>
          <w:p w14:paraId="14DB53C8"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1</w:t>
            </w:r>
          </w:p>
        </w:tc>
        <w:tc>
          <w:tcPr>
            <w:tcW w:w="2660" w:type="dxa"/>
            <w:tcBorders>
              <w:top w:val="single" w:sz="4" w:space="0" w:color="auto"/>
              <w:left w:val="single" w:sz="4" w:space="0" w:color="auto"/>
              <w:bottom w:val="single" w:sz="4" w:space="0" w:color="auto"/>
              <w:right w:val="single" w:sz="4" w:space="0" w:color="auto"/>
            </w:tcBorders>
          </w:tcPr>
          <w:p w14:paraId="3D29E5A4"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2</w:t>
            </w:r>
          </w:p>
        </w:tc>
        <w:tc>
          <w:tcPr>
            <w:tcW w:w="2520" w:type="dxa"/>
            <w:tcBorders>
              <w:top w:val="single" w:sz="4" w:space="0" w:color="auto"/>
              <w:left w:val="single" w:sz="4" w:space="0" w:color="auto"/>
              <w:bottom w:val="single" w:sz="4" w:space="0" w:color="auto"/>
              <w:right w:val="single" w:sz="4" w:space="0" w:color="auto"/>
            </w:tcBorders>
          </w:tcPr>
          <w:p w14:paraId="0B5B9115"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3</w:t>
            </w:r>
          </w:p>
        </w:tc>
        <w:tc>
          <w:tcPr>
            <w:tcW w:w="840" w:type="dxa"/>
            <w:tcBorders>
              <w:top w:val="single" w:sz="4" w:space="0" w:color="auto"/>
              <w:left w:val="single" w:sz="4" w:space="0" w:color="auto"/>
              <w:bottom w:val="single" w:sz="4" w:space="0" w:color="auto"/>
              <w:right w:val="single" w:sz="4" w:space="0" w:color="auto"/>
            </w:tcBorders>
          </w:tcPr>
          <w:p w14:paraId="52D99790"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4</w:t>
            </w:r>
          </w:p>
        </w:tc>
        <w:tc>
          <w:tcPr>
            <w:tcW w:w="1120" w:type="dxa"/>
            <w:tcBorders>
              <w:top w:val="single" w:sz="4" w:space="0" w:color="auto"/>
              <w:left w:val="single" w:sz="4" w:space="0" w:color="auto"/>
              <w:bottom w:val="single" w:sz="4" w:space="0" w:color="auto"/>
              <w:right w:val="single" w:sz="4" w:space="0" w:color="auto"/>
            </w:tcBorders>
          </w:tcPr>
          <w:p w14:paraId="00984D5A"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5</w:t>
            </w:r>
          </w:p>
        </w:tc>
        <w:tc>
          <w:tcPr>
            <w:tcW w:w="2240" w:type="dxa"/>
            <w:tcBorders>
              <w:top w:val="single" w:sz="4" w:space="0" w:color="auto"/>
              <w:left w:val="single" w:sz="4" w:space="0" w:color="auto"/>
              <w:bottom w:val="single" w:sz="4" w:space="0" w:color="auto"/>
            </w:tcBorders>
          </w:tcPr>
          <w:p w14:paraId="6DDC2798"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6</w:t>
            </w:r>
          </w:p>
        </w:tc>
      </w:tr>
      <w:tr w:rsidR="00D6706A" w:rsidRPr="00CE2322" w14:paraId="727E2727" w14:textId="77777777">
        <w:tc>
          <w:tcPr>
            <w:tcW w:w="700" w:type="dxa"/>
            <w:vMerge w:val="restart"/>
            <w:tcBorders>
              <w:top w:val="single" w:sz="4" w:space="0" w:color="auto"/>
              <w:bottom w:val="single" w:sz="4" w:space="0" w:color="auto"/>
              <w:right w:val="single" w:sz="4" w:space="0" w:color="auto"/>
            </w:tcBorders>
          </w:tcPr>
          <w:p w14:paraId="2A23B855" w14:textId="77777777" w:rsidR="00D6706A" w:rsidRPr="00CE2322" w:rsidRDefault="00D6706A">
            <w:pPr>
              <w:pStyle w:val="aa"/>
              <w:rPr>
                <w:rFonts w:ascii="Times New Roman" w:hAnsi="Times New Roman" w:cs="Times New Roman"/>
                <w:sz w:val="22"/>
                <w:szCs w:val="22"/>
              </w:rPr>
            </w:pPr>
          </w:p>
        </w:tc>
        <w:tc>
          <w:tcPr>
            <w:tcW w:w="2660" w:type="dxa"/>
            <w:vMerge w:val="restart"/>
            <w:tcBorders>
              <w:top w:val="single" w:sz="4" w:space="0" w:color="auto"/>
              <w:left w:val="single" w:sz="4" w:space="0" w:color="auto"/>
              <w:bottom w:val="single" w:sz="4" w:space="0" w:color="auto"/>
              <w:right w:val="single" w:sz="4" w:space="0" w:color="auto"/>
            </w:tcBorders>
          </w:tcPr>
          <w:p w14:paraId="37636128" w14:textId="63A3BBD8" w:rsidR="00D6706A" w:rsidRPr="00CE2322" w:rsidRDefault="00890C5D">
            <w:pPr>
              <w:pStyle w:val="ad"/>
              <w:rPr>
                <w:rFonts w:ascii="Times New Roman" w:hAnsi="Times New Roman" w:cs="Times New Roman"/>
                <w:sz w:val="22"/>
                <w:szCs w:val="22"/>
              </w:rPr>
            </w:pPr>
            <w:r w:rsidRPr="00CE2322">
              <w:rPr>
                <w:rFonts w:ascii="Times New Roman" w:hAnsi="Times New Roman" w:cs="Times New Roman"/>
                <w:sz w:val="22"/>
                <w:szCs w:val="22"/>
              </w:rPr>
              <w:t>Муниципальна</w:t>
            </w:r>
            <w:r w:rsidR="00D6706A" w:rsidRPr="00CE2322">
              <w:rPr>
                <w:rFonts w:ascii="Times New Roman" w:hAnsi="Times New Roman" w:cs="Times New Roman"/>
                <w:sz w:val="22"/>
                <w:szCs w:val="22"/>
              </w:rPr>
              <w:t>я программа, в том числе:</w:t>
            </w:r>
          </w:p>
        </w:tc>
        <w:tc>
          <w:tcPr>
            <w:tcW w:w="2520" w:type="dxa"/>
            <w:tcBorders>
              <w:top w:val="single" w:sz="4" w:space="0" w:color="auto"/>
              <w:left w:val="single" w:sz="4" w:space="0" w:color="auto"/>
              <w:bottom w:val="single" w:sz="4" w:space="0" w:color="auto"/>
              <w:right w:val="single" w:sz="4" w:space="0" w:color="auto"/>
            </w:tcBorders>
          </w:tcPr>
          <w:p w14:paraId="7A9311EC"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всего:</w:t>
            </w:r>
          </w:p>
        </w:tc>
        <w:tc>
          <w:tcPr>
            <w:tcW w:w="840" w:type="dxa"/>
            <w:tcBorders>
              <w:top w:val="single" w:sz="4" w:space="0" w:color="auto"/>
              <w:left w:val="single" w:sz="4" w:space="0" w:color="auto"/>
              <w:bottom w:val="single" w:sz="4" w:space="0" w:color="auto"/>
              <w:right w:val="single" w:sz="4" w:space="0" w:color="auto"/>
            </w:tcBorders>
          </w:tcPr>
          <w:p w14:paraId="77237521" w14:textId="77777777" w:rsidR="00D6706A" w:rsidRPr="00CE2322" w:rsidRDefault="00D6706A">
            <w:pPr>
              <w:pStyle w:val="aa"/>
              <w:rPr>
                <w:rFonts w:ascii="Times New Roman" w:hAnsi="Times New Roman" w:cs="Times New Roman"/>
                <w:sz w:val="22"/>
                <w:szCs w:val="22"/>
              </w:rPr>
            </w:pPr>
          </w:p>
        </w:tc>
        <w:tc>
          <w:tcPr>
            <w:tcW w:w="1120" w:type="dxa"/>
            <w:tcBorders>
              <w:top w:val="single" w:sz="4" w:space="0" w:color="auto"/>
              <w:left w:val="single" w:sz="4" w:space="0" w:color="auto"/>
              <w:bottom w:val="single" w:sz="4" w:space="0" w:color="auto"/>
              <w:right w:val="single" w:sz="4" w:space="0" w:color="auto"/>
            </w:tcBorders>
          </w:tcPr>
          <w:p w14:paraId="2651707F" w14:textId="77777777" w:rsidR="00D6706A" w:rsidRPr="00CE2322" w:rsidRDefault="00D6706A">
            <w:pPr>
              <w:pStyle w:val="aa"/>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tcBorders>
          </w:tcPr>
          <w:p w14:paraId="1D557535" w14:textId="77777777" w:rsidR="00D6706A" w:rsidRPr="00CE2322" w:rsidRDefault="00D6706A">
            <w:pPr>
              <w:pStyle w:val="aa"/>
              <w:rPr>
                <w:rFonts w:ascii="Times New Roman" w:hAnsi="Times New Roman" w:cs="Times New Roman"/>
                <w:sz w:val="22"/>
                <w:szCs w:val="22"/>
              </w:rPr>
            </w:pPr>
          </w:p>
        </w:tc>
      </w:tr>
      <w:tr w:rsidR="00D6706A" w:rsidRPr="00CE2322" w14:paraId="5D9EEAB5" w14:textId="77777777">
        <w:tc>
          <w:tcPr>
            <w:tcW w:w="700" w:type="dxa"/>
            <w:vMerge/>
            <w:tcBorders>
              <w:top w:val="single" w:sz="4" w:space="0" w:color="auto"/>
              <w:bottom w:val="single" w:sz="4" w:space="0" w:color="auto"/>
              <w:right w:val="single" w:sz="4" w:space="0" w:color="auto"/>
            </w:tcBorders>
          </w:tcPr>
          <w:p w14:paraId="6CB0E625" w14:textId="77777777" w:rsidR="00D6706A" w:rsidRPr="00CE2322" w:rsidRDefault="00D6706A">
            <w:pPr>
              <w:pStyle w:val="aa"/>
              <w:rPr>
                <w:rFonts w:ascii="Times New Roman" w:hAnsi="Times New Roman" w:cs="Times New Roman"/>
                <w:sz w:val="22"/>
                <w:szCs w:val="22"/>
              </w:rPr>
            </w:pPr>
          </w:p>
        </w:tc>
        <w:tc>
          <w:tcPr>
            <w:tcW w:w="2660" w:type="dxa"/>
            <w:vMerge/>
            <w:tcBorders>
              <w:top w:val="single" w:sz="4" w:space="0" w:color="auto"/>
              <w:left w:val="single" w:sz="4" w:space="0" w:color="auto"/>
              <w:bottom w:val="single" w:sz="4" w:space="0" w:color="auto"/>
              <w:right w:val="single" w:sz="4" w:space="0" w:color="auto"/>
            </w:tcBorders>
          </w:tcPr>
          <w:p w14:paraId="597A17B2" w14:textId="77777777" w:rsidR="00D6706A" w:rsidRPr="00CE2322" w:rsidRDefault="00D6706A">
            <w:pPr>
              <w:pStyle w:val="a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BEBE40D"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федеральный бюджет</w:t>
            </w:r>
          </w:p>
        </w:tc>
        <w:tc>
          <w:tcPr>
            <w:tcW w:w="840" w:type="dxa"/>
            <w:tcBorders>
              <w:top w:val="single" w:sz="4" w:space="0" w:color="auto"/>
              <w:left w:val="single" w:sz="4" w:space="0" w:color="auto"/>
              <w:bottom w:val="single" w:sz="4" w:space="0" w:color="auto"/>
              <w:right w:val="single" w:sz="4" w:space="0" w:color="auto"/>
            </w:tcBorders>
          </w:tcPr>
          <w:p w14:paraId="63989F23" w14:textId="77777777" w:rsidR="00D6706A" w:rsidRPr="00CE2322" w:rsidRDefault="00D6706A">
            <w:pPr>
              <w:pStyle w:val="aa"/>
              <w:rPr>
                <w:rFonts w:ascii="Times New Roman" w:hAnsi="Times New Roman" w:cs="Times New Roman"/>
                <w:sz w:val="22"/>
                <w:szCs w:val="22"/>
              </w:rPr>
            </w:pPr>
          </w:p>
        </w:tc>
        <w:tc>
          <w:tcPr>
            <w:tcW w:w="1120" w:type="dxa"/>
            <w:tcBorders>
              <w:top w:val="single" w:sz="4" w:space="0" w:color="auto"/>
              <w:left w:val="single" w:sz="4" w:space="0" w:color="auto"/>
              <w:bottom w:val="single" w:sz="4" w:space="0" w:color="auto"/>
              <w:right w:val="single" w:sz="4" w:space="0" w:color="auto"/>
            </w:tcBorders>
          </w:tcPr>
          <w:p w14:paraId="711DE870" w14:textId="77777777" w:rsidR="00D6706A" w:rsidRPr="00CE2322" w:rsidRDefault="00D6706A">
            <w:pPr>
              <w:pStyle w:val="aa"/>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tcBorders>
          </w:tcPr>
          <w:p w14:paraId="236B1204" w14:textId="77777777" w:rsidR="00D6706A" w:rsidRPr="00CE2322" w:rsidRDefault="00D6706A">
            <w:pPr>
              <w:pStyle w:val="aa"/>
              <w:rPr>
                <w:rFonts w:ascii="Times New Roman" w:hAnsi="Times New Roman" w:cs="Times New Roman"/>
                <w:sz w:val="22"/>
                <w:szCs w:val="22"/>
              </w:rPr>
            </w:pPr>
          </w:p>
        </w:tc>
      </w:tr>
      <w:tr w:rsidR="00D6706A" w:rsidRPr="00CE2322" w14:paraId="77BEDE63" w14:textId="77777777">
        <w:tc>
          <w:tcPr>
            <w:tcW w:w="700" w:type="dxa"/>
            <w:vMerge/>
            <w:tcBorders>
              <w:top w:val="single" w:sz="4" w:space="0" w:color="auto"/>
              <w:bottom w:val="single" w:sz="4" w:space="0" w:color="auto"/>
              <w:right w:val="single" w:sz="4" w:space="0" w:color="auto"/>
            </w:tcBorders>
          </w:tcPr>
          <w:p w14:paraId="349F17FE" w14:textId="77777777" w:rsidR="00D6706A" w:rsidRPr="00CE2322" w:rsidRDefault="00D6706A">
            <w:pPr>
              <w:pStyle w:val="aa"/>
              <w:rPr>
                <w:rFonts w:ascii="Times New Roman" w:hAnsi="Times New Roman" w:cs="Times New Roman"/>
                <w:sz w:val="22"/>
                <w:szCs w:val="22"/>
              </w:rPr>
            </w:pPr>
          </w:p>
        </w:tc>
        <w:tc>
          <w:tcPr>
            <w:tcW w:w="2660" w:type="dxa"/>
            <w:vMerge/>
            <w:tcBorders>
              <w:top w:val="single" w:sz="4" w:space="0" w:color="auto"/>
              <w:left w:val="single" w:sz="4" w:space="0" w:color="auto"/>
              <w:bottom w:val="single" w:sz="4" w:space="0" w:color="auto"/>
              <w:right w:val="single" w:sz="4" w:space="0" w:color="auto"/>
            </w:tcBorders>
          </w:tcPr>
          <w:p w14:paraId="566836E0" w14:textId="77777777" w:rsidR="00D6706A" w:rsidRPr="00CE2322" w:rsidRDefault="00D6706A">
            <w:pPr>
              <w:pStyle w:val="a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70E13C7"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14:paraId="7219A26A" w14:textId="77777777" w:rsidR="00D6706A" w:rsidRPr="00CE2322" w:rsidRDefault="00D6706A">
            <w:pPr>
              <w:pStyle w:val="aa"/>
              <w:rPr>
                <w:rFonts w:ascii="Times New Roman" w:hAnsi="Times New Roman" w:cs="Times New Roman"/>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C78B6B7" w14:textId="77777777" w:rsidR="00D6706A" w:rsidRPr="00CE2322" w:rsidRDefault="00D6706A">
            <w:pPr>
              <w:pStyle w:val="aa"/>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tcBorders>
          </w:tcPr>
          <w:p w14:paraId="1E066E36" w14:textId="77777777" w:rsidR="00D6706A" w:rsidRPr="00CE2322" w:rsidRDefault="00D6706A">
            <w:pPr>
              <w:pStyle w:val="aa"/>
              <w:rPr>
                <w:rFonts w:ascii="Times New Roman" w:hAnsi="Times New Roman" w:cs="Times New Roman"/>
                <w:sz w:val="22"/>
                <w:szCs w:val="22"/>
              </w:rPr>
            </w:pPr>
          </w:p>
        </w:tc>
      </w:tr>
      <w:tr w:rsidR="00D6706A" w:rsidRPr="00CE2322" w14:paraId="6224A395" w14:textId="77777777">
        <w:tc>
          <w:tcPr>
            <w:tcW w:w="700" w:type="dxa"/>
            <w:vMerge/>
            <w:tcBorders>
              <w:top w:val="single" w:sz="4" w:space="0" w:color="auto"/>
              <w:bottom w:val="single" w:sz="4" w:space="0" w:color="auto"/>
              <w:right w:val="single" w:sz="4" w:space="0" w:color="auto"/>
            </w:tcBorders>
          </w:tcPr>
          <w:p w14:paraId="706674D2" w14:textId="77777777" w:rsidR="00D6706A" w:rsidRPr="00CE2322" w:rsidRDefault="00D6706A">
            <w:pPr>
              <w:pStyle w:val="aa"/>
              <w:rPr>
                <w:rFonts w:ascii="Times New Roman" w:hAnsi="Times New Roman" w:cs="Times New Roman"/>
                <w:sz w:val="22"/>
                <w:szCs w:val="22"/>
              </w:rPr>
            </w:pPr>
          </w:p>
        </w:tc>
        <w:tc>
          <w:tcPr>
            <w:tcW w:w="2660" w:type="dxa"/>
            <w:vMerge/>
            <w:tcBorders>
              <w:top w:val="single" w:sz="4" w:space="0" w:color="auto"/>
              <w:left w:val="single" w:sz="4" w:space="0" w:color="auto"/>
              <w:bottom w:val="single" w:sz="4" w:space="0" w:color="auto"/>
              <w:right w:val="single" w:sz="4" w:space="0" w:color="auto"/>
            </w:tcBorders>
          </w:tcPr>
          <w:p w14:paraId="259C9C0B" w14:textId="77777777" w:rsidR="00D6706A" w:rsidRPr="00CE2322" w:rsidRDefault="00D6706A">
            <w:pPr>
              <w:pStyle w:val="a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41B204D" w14:textId="73E3B6D3" w:rsidR="00D6706A" w:rsidRPr="00CE2322" w:rsidRDefault="00890C5D">
            <w:pPr>
              <w:pStyle w:val="ad"/>
              <w:rPr>
                <w:rFonts w:ascii="Times New Roman" w:hAnsi="Times New Roman" w:cs="Times New Roman"/>
                <w:sz w:val="22"/>
                <w:szCs w:val="22"/>
              </w:rPr>
            </w:pPr>
            <w:r w:rsidRPr="00CE2322">
              <w:rPr>
                <w:rFonts w:ascii="Times New Roman" w:hAnsi="Times New Roman" w:cs="Times New Roman"/>
                <w:sz w:val="22"/>
                <w:szCs w:val="22"/>
              </w:rPr>
              <w:t>местный бюджет</w:t>
            </w:r>
          </w:p>
        </w:tc>
        <w:tc>
          <w:tcPr>
            <w:tcW w:w="840" w:type="dxa"/>
            <w:tcBorders>
              <w:top w:val="single" w:sz="4" w:space="0" w:color="auto"/>
              <w:left w:val="single" w:sz="4" w:space="0" w:color="auto"/>
              <w:bottom w:val="single" w:sz="4" w:space="0" w:color="auto"/>
              <w:right w:val="single" w:sz="4" w:space="0" w:color="auto"/>
            </w:tcBorders>
          </w:tcPr>
          <w:p w14:paraId="1FB2D655" w14:textId="77777777" w:rsidR="00D6706A" w:rsidRPr="00CE2322" w:rsidRDefault="00D6706A">
            <w:pPr>
              <w:pStyle w:val="aa"/>
              <w:rPr>
                <w:rFonts w:ascii="Times New Roman" w:hAnsi="Times New Roman" w:cs="Times New Roman"/>
                <w:sz w:val="22"/>
                <w:szCs w:val="22"/>
              </w:rPr>
            </w:pPr>
          </w:p>
        </w:tc>
        <w:tc>
          <w:tcPr>
            <w:tcW w:w="1120" w:type="dxa"/>
            <w:tcBorders>
              <w:top w:val="single" w:sz="4" w:space="0" w:color="auto"/>
              <w:left w:val="single" w:sz="4" w:space="0" w:color="auto"/>
              <w:bottom w:val="single" w:sz="4" w:space="0" w:color="auto"/>
              <w:right w:val="single" w:sz="4" w:space="0" w:color="auto"/>
            </w:tcBorders>
          </w:tcPr>
          <w:p w14:paraId="2AD542BD" w14:textId="77777777" w:rsidR="00D6706A" w:rsidRPr="00CE2322" w:rsidRDefault="00D6706A">
            <w:pPr>
              <w:pStyle w:val="aa"/>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tcBorders>
          </w:tcPr>
          <w:p w14:paraId="526E078E" w14:textId="77777777" w:rsidR="00D6706A" w:rsidRPr="00CE2322" w:rsidRDefault="00D6706A">
            <w:pPr>
              <w:pStyle w:val="aa"/>
              <w:rPr>
                <w:rFonts w:ascii="Times New Roman" w:hAnsi="Times New Roman" w:cs="Times New Roman"/>
                <w:sz w:val="22"/>
                <w:szCs w:val="22"/>
              </w:rPr>
            </w:pPr>
          </w:p>
        </w:tc>
      </w:tr>
      <w:tr w:rsidR="00D6706A" w:rsidRPr="00CE2322" w14:paraId="4A6E406C" w14:textId="77777777">
        <w:tc>
          <w:tcPr>
            <w:tcW w:w="700" w:type="dxa"/>
            <w:vMerge/>
            <w:tcBorders>
              <w:top w:val="single" w:sz="4" w:space="0" w:color="auto"/>
              <w:bottom w:val="single" w:sz="4" w:space="0" w:color="auto"/>
              <w:right w:val="single" w:sz="4" w:space="0" w:color="auto"/>
            </w:tcBorders>
          </w:tcPr>
          <w:p w14:paraId="32A47288" w14:textId="77777777" w:rsidR="00D6706A" w:rsidRPr="00CE2322" w:rsidRDefault="00D6706A">
            <w:pPr>
              <w:pStyle w:val="aa"/>
              <w:rPr>
                <w:rFonts w:ascii="Times New Roman" w:hAnsi="Times New Roman" w:cs="Times New Roman"/>
                <w:sz w:val="22"/>
                <w:szCs w:val="22"/>
              </w:rPr>
            </w:pPr>
          </w:p>
        </w:tc>
        <w:tc>
          <w:tcPr>
            <w:tcW w:w="2660" w:type="dxa"/>
            <w:vMerge/>
            <w:tcBorders>
              <w:top w:val="single" w:sz="4" w:space="0" w:color="auto"/>
              <w:left w:val="single" w:sz="4" w:space="0" w:color="auto"/>
              <w:bottom w:val="single" w:sz="4" w:space="0" w:color="auto"/>
              <w:right w:val="single" w:sz="4" w:space="0" w:color="auto"/>
            </w:tcBorders>
          </w:tcPr>
          <w:p w14:paraId="69CA985B" w14:textId="77777777" w:rsidR="00D6706A" w:rsidRPr="00CE2322" w:rsidRDefault="00D6706A">
            <w:pPr>
              <w:pStyle w:val="a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C43C9CE" w14:textId="01E9AE9F"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 xml:space="preserve">внебюджетные источники </w:t>
            </w:r>
          </w:p>
        </w:tc>
        <w:tc>
          <w:tcPr>
            <w:tcW w:w="840" w:type="dxa"/>
            <w:tcBorders>
              <w:top w:val="single" w:sz="4" w:space="0" w:color="auto"/>
              <w:left w:val="single" w:sz="4" w:space="0" w:color="auto"/>
              <w:bottom w:val="single" w:sz="4" w:space="0" w:color="auto"/>
              <w:right w:val="single" w:sz="4" w:space="0" w:color="auto"/>
            </w:tcBorders>
          </w:tcPr>
          <w:p w14:paraId="6FA1A924" w14:textId="77777777" w:rsidR="00D6706A" w:rsidRPr="00CE2322" w:rsidRDefault="00D6706A">
            <w:pPr>
              <w:pStyle w:val="aa"/>
              <w:rPr>
                <w:rFonts w:ascii="Times New Roman" w:hAnsi="Times New Roman" w:cs="Times New Roman"/>
                <w:sz w:val="22"/>
                <w:szCs w:val="22"/>
              </w:rPr>
            </w:pPr>
          </w:p>
        </w:tc>
        <w:tc>
          <w:tcPr>
            <w:tcW w:w="1120" w:type="dxa"/>
            <w:tcBorders>
              <w:top w:val="single" w:sz="4" w:space="0" w:color="auto"/>
              <w:left w:val="single" w:sz="4" w:space="0" w:color="auto"/>
              <w:bottom w:val="single" w:sz="4" w:space="0" w:color="auto"/>
              <w:right w:val="single" w:sz="4" w:space="0" w:color="auto"/>
            </w:tcBorders>
          </w:tcPr>
          <w:p w14:paraId="27E2CAF5" w14:textId="77777777" w:rsidR="00D6706A" w:rsidRPr="00CE2322" w:rsidRDefault="00D6706A">
            <w:pPr>
              <w:pStyle w:val="aa"/>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tcBorders>
          </w:tcPr>
          <w:p w14:paraId="4290DCAA" w14:textId="77777777" w:rsidR="00D6706A" w:rsidRPr="00CE2322" w:rsidRDefault="00D6706A">
            <w:pPr>
              <w:pStyle w:val="aa"/>
              <w:rPr>
                <w:rFonts w:ascii="Times New Roman" w:hAnsi="Times New Roman" w:cs="Times New Roman"/>
                <w:sz w:val="22"/>
                <w:szCs w:val="22"/>
              </w:rPr>
            </w:pPr>
          </w:p>
        </w:tc>
      </w:tr>
      <w:tr w:rsidR="00D6706A" w:rsidRPr="00CE2322" w14:paraId="764C386F" w14:textId="77777777">
        <w:tc>
          <w:tcPr>
            <w:tcW w:w="700" w:type="dxa"/>
            <w:vMerge w:val="restart"/>
            <w:tcBorders>
              <w:top w:val="single" w:sz="4" w:space="0" w:color="auto"/>
              <w:bottom w:val="single" w:sz="4" w:space="0" w:color="auto"/>
              <w:right w:val="single" w:sz="4" w:space="0" w:color="auto"/>
            </w:tcBorders>
          </w:tcPr>
          <w:p w14:paraId="02AA40D6" w14:textId="77777777" w:rsidR="00D6706A" w:rsidRPr="00CE2322" w:rsidRDefault="00D6706A">
            <w:pPr>
              <w:pStyle w:val="aa"/>
              <w:rPr>
                <w:rFonts w:ascii="Times New Roman" w:hAnsi="Times New Roman" w:cs="Times New Roman"/>
                <w:sz w:val="22"/>
                <w:szCs w:val="22"/>
              </w:rPr>
            </w:pPr>
          </w:p>
        </w:tc>
        <w:tc>
          <w:tcPr>
            <w:tcW w:w="2660" w:type="dxa"/>
            <w:vMerge w:val="restart"/>
            <w:tcBorders>
              <w:top w:val="single" w:sz="4" w:space="0" w:color="auto"/>
              <w:left w:val="single" w:sz="4" w:space="0" w:color="auto"/>
              <w:bottom w:val="single" w:sz="4" w:space="0" w:color="auto"/>
              <w:right w:val="single" w:sz="4" w:space="0" w:color="auto"/>
            </w:tcBorders>
          </w:tcPr>
          <w:p w14:paraId="5885FDCD" w14:textId="3AD2A61F" w:rsidR="00D6706A" w:rsidRPr="00CE2322" w:rsidRDefault="00660AB5">
            <w:pPr>
              <w:pStyle w:val="ad"/>
              <w:rPr>
                <w:rFonts w:ascii="Times New Roman" w:hAnsi="Times New Roman" w:cs="Times New Roman"/>
                <w:sz w:val="22"/>
                <w:szCs w:val="22"/>
              </w:rPr>
            </w:pPr>
            <w:r w:rsidRPr="00CE2322">
              <w:rPr>
                <w:rFonts w:ascii="Times New Roman" w:hAnsi="Times New Roman" w:cs="Times New Roman"/>
                <w:sz w:val="22"/>
                <w:szCs w:val="22"/>
              </w:rPr>
              <w:t>Структурн</w:t>
            </w:r>
            <w:r w:rsidR="00890C5D" w:rsidRPr="00CE2322">
              <w:rPr>
                <w:rFonts w:ascii="Times New Roman" w:hAnsi="Times New Roman" w:cs="Times New Roman"/>
                <w:sz w:val="22"/>
                <w:szCs w:val="22"/>
              </w:rPr>
              <w:t xml:space="preserve">ый </w:t>
            </w:r>
            <w:r w:rsidRPr="00CE2322">
              <w:rPr>
                <w:rFonts w:ascii="Times New Roman" w:hAnsi="Times New Roman" w:cs="Times New Roman"/>
                <w:sz w:val="22"/>
                <w:szCs w:val="22"/>
              </w:rPr>
              <w:t>элемент</w:t>
            </w:r>
            <w:r w:rsidR="00D6706A" w:rsidRPr="00CE2322">
              <w:rPr>
                <w:rFonts w:ascii="Times New Roman" w:hAnsi="Times New Roman" w:cs="Times New Roman"/>
                <w:sz w:val="22"/>
                <w:szCs w:val="22"/>
              </w:rPr>
              <w:t>, в том числе:</w:t>
            </w:r>
          </w:p>
        </w:tc>
        <w:tc>
          <w:tcPr>
            <w:tcW w:w="2520" w:type="dxa"/>
            <w:tcBorders>
              <w:top w:val="single" w:sz="4" w:space="0" w:color="auto"/>
              <w:left w:val="single" w:sz="4" w:space="0" w:color="auto"/>
              <w:bottom w:val="single" w:sz="4" w:space="0" w:color="auto"/>
              <w:right w:val="single" w:sz="4" w:space="0" w:color="auto"/>
            </w:tcBorders>
          </w:tcPr>
          <w:p w14:paraId="276673D3"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всего:</w:t>
            </w:r>
          </w:p>
        </w:tc>
        <w:tc>
          <w:tcPr>
            <w:tcW w:w="840" w:type="dxa"/>
            <w:tcBorders>
              <w:top w:val="single" w:sz="4" w:space="0" w:color="auto"/>
              <w:left w:val="single" w:sz="4" w:space="0" w:color="auto"/>
              <w:bottom w:val="single" w:sz="4" w:space="0" w:color="auto"/>
              <w:right w:val="single" w:sz="4" w:space="0" w:color="auto"/>
            </w:tcBorders>
          </w:tcPr>
          <w:p w14:paraId="207621AC" w14:textId="77777777" w:rsidR="00D6706A" w:rsidRPr="00CE2322" w:rsidRDefault="00D6706A">
            <w:pPr>
              <w:pStyle w:val="aa"/>
              <w:rPr>
                <w:rFonts w:ascii="Times New Roman" w:hAnsi="Times New Roman" w:cs="Times New Roman"/>
                <w:sz w:val="22"/>
                <w:szCs w:val="22"/>
              </w:rPr>
            </w:pPr>
          </w:p>
        </w:tc>
        <w:tc>
          <w:tcPr>
            <w:tcW w:w="1120" w:type="dxa"/>
            <w:tcBorders>
              <w:top w:val="single" w:sz="4" w:space="0" w:color="auto"/>
              <w:left w:val="single" w:sz="4" w:space="0" w:color="auto"/>
              <w:bottom w:val="single" w:sz="4" w:space="0" w:color="auto"/>
              <w:right w:val="single" w:sz="4" w:space="0" w:color="auto"/>
            </w:tcBorders>
          </w:tcPr>
          <w:p w14:paraId="6EF689EA" w14:textId="77777777" w:rsidR="00D6706A" w:rsidRPr="00CE2322" w:rsidRDefault="00D6706A">
            <w:pPr>
              <w:pStyle w:val="aa"/>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tcBorders>
          </w:tcPr>
          <w:p w14:paraId="0315CC53" w14:textId="77777777" w:rsidR="00D6706A" w:rsidRPr="00CE2322" w:rsidRDefault="00D6706A">
            <w:pPr>
              <w:pStyle w:val="aa"/>
              <w:rPr>
                <w:rFonts w:ascii="Times New Roman" w:hAnsi="Times New Roman" w:cs="Times New Roman"/>
                <w:sz w:val="22"/>
                <w:szCs w:val="22"/>
              </w:rPr>
            </w:pPr>
          </w:p>
        </w:tc>
      </w:tr>
      <w:tr w:rsidR="00D6706A" w:rsidRPr="00CE2322" w14:paraId="12C504F1" w14:textId="77777777">
        <w:tc>
          <w:tcPr>
            <w:tcW w:w="700" w:type="dxa"/>
            <w:vMerge/>
            <w:tcBorders>
              <w:top w:val="single" w:sz="4" w:space="0" w:color="auto"/>
              <w:bottom w:val="single" w:sz="4" w:space="0" w:color="auto"/>
              <w:right w:val="single" w:sz="4" w:space="0" w:color="auto"/>
            </w:tcBorders>
          </w:tcPr>
          <w:p w14:paraId="651DE193" w14:textId="77777777" w:rsidR="00D6706A" w:rsidRPr="00CE2322" w:rsidRDefault="00D6706A">
            <w:pPr>
              <w:pStyle w:val="aa"/>
              <w:rPr>
                <w:rFonts w:ascii="Times New Roman" w:hAnsi="Times New Roman" w:cs="Times New Roman"/>
                <w:sz w:val="22"/>
                <w:szCs w:val="22"/>
              </w:rPr>
            </w:pPr>
          </w:p>
        </w:tc>
        <w:tc>
          <w:tcPr>
            <w:tcW w:w="2660" w:type="dxa"/>
            <w:vMerge/>
            <w:tcBorders>
              <w:top w:val="single" w:sz="4" w:space="0" w:color="auto"/>
              <w:left w:val="single" w:sz="4" w:space="0" w:color="auto"/>
              <w:bottom w:val="single" w:sz="4" w:space="0" w:color="auto"/>
              <w:right w:val="single" w:sz="4" w:space="0" w:color="auto"/>
            </w:tcBorders>
          </w:tcPr>
          <w:p w14:paraId="4663C0DC" w14:textId="77777777" w:rsidR="00D6706A" w:rsidRPr="00CE2322" w:rsidRDefault="00D6706A">
            <w:pPr>
              <w:pStyle w:val="a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BEA8672"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федеральный бюджет</w:t>
            </w:r>
          </w:p>
        </w:tc>
        <w:tc>
          <w:tcPr>
            <w:tcW w:w="840" w:type="dxa"/>
            <w:tcBorders>
              <w:top w:val="single" w:sz="4" w:space="0" w:color="auto"/>
              <w:left w:val="single" w:sz="4" w:space="0" w:color="auto"/>
              <w:bottom w:val="single" w:sz="4" w:space="0" w:color="auto"/>
              <w:right w:val="single" w:sz="4" w:space="0" w:color="auto"/>
            </w:tcBorders>
          </w:tcPr>
          <w:p w14:paraId="6F34AB0A" w14:textId="77777777" w:rsidR="00D6706A" w:rsidRPr="00CE2322" w:rsidRDefault="00D6706A">
            <w:pPr>
              <w:pStyle w:val="aa"/>
              <w:rPr>
                <w:rFonts w:ascii="Times New Roman" w:hAnsi="Times New Roman" w:cs="Times New Roman"/>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2928090" w14:textId="77777777" w:rsidR="00D6706A" w:rsidRPr="00CE2322" w:rsidRDefault="00D6706A">
            <w:pPr>
              <w:pStyle w:val="aa"/>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tcBorders>
          </w:tcPr>
          <w:p w14:paraId="595AFDBC" w14:textId="77777777" w:rsidR="00D6706A" w:rsidRPr="00CE2322" w:rsidRDefault="00D6706A">
            <w:pPr>
              <w:pStyle w:val="aa"/>
              <w:rPr>
                <w:rFonts w:ascii="Times New Roman" w:hAnsi="Times New Roman" w:cs="Times New Roman"/>
                <w:sz w:val="22"/>
                <w:szCs w:val="22"/>
              </w:rPr>
            </w:pPr>
          </w:p>
        </w:tc>
      </w:tr>
      <w:tr w:rsidR="00D6706A" w:rsidRPr="00CE2322" w14:paraId="2C8738D8" w14:textId="77777777">
        <w:tc>
          <w:tcPr>
            <w:tcW w:w="700" w:type="dxa"/>
            <w:vMerge/>
            <w:tcBorders>
              <w:top w:val="single" w:sz="4" w:space="0" w:color="auto"/>
              <w:bottom w:val="single" w:sz="4" w:space="0" w:color="auto"/>
              <w:right w:val="single" w:sz="4" w:space="0" w:color="auto"/>
            </w:tcBorders>
          </w:tcPr>
          <w:p w14:paraId="2B5B5DC1" w14:textId="77777777" w:rsidR="00D6706A" w:rsidRPr="00CE2322" w:rsidRDefault="00D6706A">
            <w:pPr>
              <w:pStyle w:val="aa"/>
              <w:rPr>
                <w:rFonts w:ascii="Times New Roman" w:hAnsi="Times New Roman" w:cs="Times New Roman"/>
                <w:sz w:val="22"/>
                <w:szCs w:val="22"/>
              </w:rPr>
            </w:pPr>
          </w:p>
        </w:tc>
        <w:tc>
          <w:tcPr>
            <w:tcW w:w="2660" w:type="dxa"/>
            <w:vMerge/>
            <w:tcBorders>
              <w:top w:val="single" w:sz="4" w:space="0" w:color="auto"/>
              <w:left w:val="single" w:sz="4" w:space="0" w:color="auto"/>
              <w:bottom w:val="single" w:sz="4" w:space="0" w:color="auto"/>
              <w:right w:val="single" w:sz="4" w:space="0" w:color="auto"/>
            </w:tcBorders>
          </w:tcPr>
          <w:p w14:paraId="6B288489" w14:textId="77777777" w:rsidR="00D6706A" w:rsidRPr="00CE2322" w:rsidRDefault="00D6706A">
            <w:pPr>
              <w:pStyle w:val="a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C716A4B"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14:paraId="76076FB9" w14:textId="77777777" w:rsidR="00D6706A" w:rsidRPr="00CE2322" w:rsidRDefault="00D6706A">
            <w:pPr>
              <w:pStyle w:val="aa"/>
              <w:rPr>
                <w:rFonts w:ascii="Times New Roman" w:hAnsi="Times New Roman" w:cs="Times New Roman"/>
                <w:sz w:val="22"/>
                <w:szCs w:val="22"/>
              </w:rPr>
            </w:pPr>
          </w:p>
        </w:tc>
        <w:tc>
          <w:tcPr>
            <w:tcW w:w="1120" w:type="dxa"/>
            <w:tcBorders>
              <w:top w:val="single" w:sz="4" w:space="0" w:color="auto"/>
              <w:left w:val="single" w:sz="4" w:space="0" w:color="auto"/>
              <w:bottom w:val="single" w:sz="4" w:space="0" w:color="auto"/>
              <w:right w:val="single" w:sz="4" w:space="0" w:color="auto"/>
            </w:tcBorders>
          </w:tcPr>
          <w:p w14:paraId="1655FA0E" w14:textId="77777777" w:rsidR="00D6706A" w:rsidRPr="00CE2322" w:rsidRDefault="00D6706A">
            <w:pPr>
              <w:pStyle w:val="aa"/>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tcBorders>
          </w:tcPr>
          <w:p w14:paraId="7B66A9A6" w14:textId="77777777" w:rsidR="00D6706A" w:rsidRPr="00CE2322" w:rsidRDefault="00D6706A">
            <w:pPr>
              <w:pStyle w:val="aa"/>
              <w:rPr>
                <w:rFonts w:ascii="Times New Roman" w:hAnsi="Times New Roman" w:cs="Times New Roman"/>
                <w:sz w:val="22"/>
                <w:szCs w:val="22"/>
              </w:rPr>
            </w:pPr>
          </w:p>
        </w:tc>
      </w:tr>
      <w:tr w:rsidR="00D6706A" w:rsidRPr="00CE2322" w14:paraId="3B4C5786" w14:textId="77777777">
        <w:tc>
          <w:tcPr>
            <w:tcW w:w="700" w:type="dxa"/>
            <w:vMerge/>
            <w:tcBorders>
              <w:top w:val="single" w:sz="4" w:space="0" w:color="auto"/>
              <w:bottom w:val="single" w:sz="4" w:space="0" w:color="auto"/>
              <w:right w:val="single" w:sz="4" w:space="0" w:color="auto"/>
            </w:tcBorders>
          </w:tcPr>
          <w:p w14:paraId="5A9C93E7" w14:textId="77777777" w:rsidR="00D6706A" w:rsidRPr="00CE2322" w:rsidRDefault="00D6706A">
            <w:pPr>
              <w:pStyle w:val="aa"/>
              <w:rPr>
                <w:rFonts w:ascii="Times New Roman" w:hAnsi="Times New Roman" w:cs="Times New Roman"/>
                <w:sz w:val="22"/>
                <w:szCs w:val="22"/>
              </w:rPr>
            </w:pPr>
          </w:p>
        </w:tc>
        <w:tc>
          <w:tcPr>
            <w:tcW w:w="2660" w:type="dxa"/>
            <w:vMerge/>
            <w:tcBorders>
              <w:top w:val="single" w:sz="4" w:space="0" w:color="auto"/>
              <w:left w:val="single" w:sz="4" w:space="0" w:color="auto"/>
              <w:bottom w:val="single" w:sz="4" w:space="0" w:color="auto"/>
              <w:right w:val="single" w:sz="4" w:space="0" w:color="auto"/>
            </w:tcBorders>
          </w:tcPr>
          <w:p w14:paraId="43E2F22A" w14:textId="77777777" w:rsidR="00D6706A" w:rsidRPr="00CE2322" w:rsidRDefault="00D6706A">
            <w:pPr>
              <w:pStyle w:val="a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47108A6" w14:textId="77777777"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бюджеты муниципальных образований</w:t>
            </w:r>
          </w:p>
        </w:tc>
        <w:tc>
          <w:tcPr>
            <w:tcW w:w="840" w:type="dxa"/>
            <w:tcBorders>
              <w:top w:val="single" w:sz="4" w:space="0" w:color="auto"/>
              <w:left w:val="single" w:sz="4" w:space="0" w:color="auto"/>
              <w:bottom w:val="single" w:sz="4" w:space="0" w:color="auto"/>
              <w:right w:val="single" w:sz="4" w:space="0" w:color="auto"/>
            </w:tcBorders>
          </w:tcPr>
          <w:p w14:paraId="2F65CEE1" w14:textId="77777777" w:rsidR="00D6706A" w:rsidRPr="00CE2322" w:rsidRDefault="00D6706A">
            <w:pPr>
              <w:pStyle w:val="aa"/>
              <w:rPr>
                <w:rFonts w:ascii="Times New Roman" w:hAnsi="Times New Roman" w:cs="Times New Roman"/>
                <w:sz w:val="22"/>
                <w:szCs w:val="22"/>
              </w:rPr>
            </w:pPr>
          </w:p>
        </w:tc>
        <w:tc>
          <w:tcPr>
            <w:tcW w:w="1120" w:type="dxa"/>
            <w:tcBorders>
              <w:top w:val="single" w:sz="4" w:space="0" w:color="auto"/>
              <w:left w:val="single" w:sz="4" w:space="0" w:color="auto"/>
              <w:bottom w:val="single" w:sz="4" w:space="0" w:color="auto"/>
              <w:right w:val="single" w:sz="4" w:space="0" w:color="auto"/>
            </w:tcBorders>
          </w:tcPr>
          <w:p w14:paraId="6FBE49E7" w14:textId="77777777" w:rsidR="00D6706A" w:rsidRPr="00CE2322" w:rsidRDefault="00D6706A">
            <w:pPr>
              <w:pStyle w:val="aa"/>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tcBorders>
          </w:tcPr>
          <w:p w14:paraId="72261DA6" w14:textId="77777777" w:rsidR="00D6706A" w:rsidRPr="00CE2322" w:rsidRDefault="00D6706A">
            <w:pPr>
              <w:pStyle w:val="aa"/>
              <w:rPr>
                <w:rFonts w:ascii="Times New Roman" w:hAnsi="Times New Roman" w:cs="Times New Roman"/>
                <w:sz w:val="22"/>
                <w:szCs w:val="22"/>
              </w:rPr>
            </w:pPr>
          </w:p>
        </w:tc>
      </w:tr>
      <w:tr w:rsidR="00D6706A" w:rsidRPr="00CE2322" w14:paraId="0868446C" w14:textId="77777777">
        <w:tc>
          <w:tcPr>
            <w:tcW w:w="700" w:type="dxa"/>
            <w:vMerge/>
            <w:tcBorders>
              <w:top w:val="single" w:sz="4" w:space="0" w:color="auto"/>
              <w:bottom w:val="single" w:sz="4" w:space="0" w:color="auto"/>
              <w:right w:val="single" w:sz="4" w:space="0" w:color="auto"/>
            </w:tcBorders>
          </w:tcPr>
          <w:p w14:paraId="7AC69102" w14:textId="77777777" w:rsidR="00D6706A" w:rsidRPr="00CE2322" w:rsidRDefault="00D6706A">
            <w:pPr>
              <w:pStyle w:val="aa"/>
              <w:rPr>
                <w:rFonts w:ascii="Times New Roman" w:hAnsi="Times New Roman" w:cs="Times New Roman"/>
                <w:sz w:val="22"/>
                <w:szCs w:val="22"/>
              </w:rPr>
            </w:pPr>
          </w:p>
        </w:tc>
        <w:tc>
          <w:tcPr>
            <w:tcW w:w="2660" w:type="dxa"/>
            <w:vMerge/>
            <w:tcBorders>
              <w:top w:val="single" w:sz="4" w:space="0" w:color="auto"/>
              <w:left w:val="single" w:sz="4" w:space="0" w:color="auto"/>
              <w:bottom w:val="single" w:sz="4" w:space="0" w:color="auto"/>
              <w:right w:val="single" w:sz="4" w:space="0" w:color="auto"/>
            </w:tcBorders>
          </w:tcPr>
          <w:p w14:paraId="2EB5F80F" w14:textId="77777777" w:rsidR="00D6706A" w:rsidRPr="00CE2322" w:rsidRDefault="00D6706A">
            <w:pPr>
              <w:pStyle w:val="a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5FA1485" w14:textId="6A25F214" w:rsidR="00D6706A" w:rsidRPr="00CE2322" w:rsidRDefault="00D6706A">
            <w:pPr>
              <w:pStyle w:val="ad"/>
              <w:rPr>
                <w:rFonts w:ascii="Times New Roman" w:hAnsi="Times New Roman" w:cs="Times New Roman"/>
                <w:sz w:val="22"/>
                <w:szCs w:val="22"/>
              </w:rPr>
            </w:pPr>
            <w:r w:rsidRPr="00CE2322">
              <w:rPr>
                <w:rFonts w:ascii="Times New Roman" w:hAnsi="Times New Roman" w:cs="Times New Roman"/>
                <w:sz w:val="22"/>
                <w:szCs w:val="22"/>
              </w:rPr>
              <w:t xml:space="preserve">внебюджетные источники </w:t>
            </w:r>
          </w:p>
        </w:tc>
        <w:tc>
          <w:tcPr>
            <w:tcW w:w="840" w:type="dxa"/>
            <w:tcBorders>
              <w:top w:val="single" w:sz="4" w:space="0" w:color="auto"/>
              <w:left w:val="single" w:sz="4" w:space="0" w:color="auto"/>
              <w:bottom w:val="single" w:sz="4" w:space="0" w:color="auto"/>
              <w:right w:val="single" w:sz="4" w:space="0" w:color="auto"/>
            </w:tcBorders>
          </w:tcPr>
          <w:p w14:paraId="35F1E737" w14:textId="77777777" w:rsidR="00D6706A" w:rsidRPr="00CE2322" w:rsidRDefault="00D6706A">
            <w:pPr>
              <w:pStyle w:val="aa"/>
              <w:rPr>
                <w:rFonts w:ascii="Times New Roman" w:hAnsi="Times New Roman" w:cs="Times New Roman"/>
                <w:sz w:val="22"/>
                <w:szCs w:val="22"/>
              </w:rPr>
            </w:pPr>
          </w:p>
        </w:tc>
        <w:tc>
          <w:tcPr>
            <w:tcW w:w="1120" w:type="dxa"/>
            <w:tcBorders>
              <w:top w:val="single" w:sz="4" w:space="0" w:color="auto"/>
              <w:left w:val="single" w:sz="4" w:space="0" w:color="auto"/>
              <w:bottom w:val="single" w:sz="4" w:space="0" w:color="auto"/>
              <w:right w:val="single" w:sz="4" w:space="0" w:color="auto"/>
            </w:tcBorders>
          </w:tcPr>
          <w:p w14:paraId="1C400BF7" w14:textId="77777777" w:rsidR="00D6706A" w:rsidRPr="00CE2322" w:rsidRDefault="00D6706A">
            <w:pPr>
              <w:pStyle w:val="aa"/>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tcBorders>
          </w:tcPr>
          <w:p w14:paraId="6017B42E" w14:textId="77777777" w:rsidR="00D6706A" w:rsidRPr="00CE2322" w:rsidRDefault="00D6706A">
            <w:pPr>
              <w:pStyle w:val="aa"/>
              <w:rPr>
                <w:rFonts w:ascii="Times New Roman" w:hAnsi="Times New Roman" w:cs="Times New Roman"/>
                <w:sz w:val="22"/>
                <w:szCs w:val="22"/>
              </w:rPr>
            </w:pPr>
          </w:p>
        </w:tc>
      </w:tr>
    </w:tbl>
    <w:p w14:paraId="384FFA70" w14:textId="77777777" w:rsidR="00D6706A" w:rsidRPr="00CE2322" w:rsidRDefault="00D6706A">
      <w:pPr>
        <w:rPr>
          <w:rFonts w:ascii="Times New Roman" w:hAnsi="Times New Roman" w:cs="Times New Roman"/>
          <w:sz w:val="22"/>
          <w:szCs w:val="22"/>
        </w:rPr>
      </w:pPr>
    </w:p>
    <w:p w14:paraId="7A789581" w14:textId="7A3CE6A6" w:rsidR="00D6706A" w:rsidRPr="00CE2322" w:rsidRDefault="00D6706A">
      <w:pPr>
        <w:rPr>
          <w:rFonts w:ascii="Times New Roman" w:hAnsi="Times New Roman" w:cs="Times New Roman"/>
          <w:sz w:val="22"/>
          <w:szCs w:val="22"/>
        </w:rPr>
      </w:pPr>
    </w:p>
    <w:p w14:paraId="0D696B4A" w14:textId="16E67B6C" w:rsidR="00890C5D" w:rsidRPr="00CE2322" w:rsidRDefault="00890C5D">
      <w:pPr>
        <w:rPr>
          <w:rFonts w:ascii="Times New Roman" w:hAnsi="Times New Roman" w:cs="Times New Roman"/>
          <w:sz w:val="22"/>
          <w:szCs w:val="22"/>
        </w:rPr>
      </w:pPr>
    </w:p>
    <w:p w14:paraId="2319A7F7" w14:textId="740E5060" w:rsidR="00890C5D" w:rsidRDefault="00890C5D">
      <w:pPr>
        <w:rPr>
          <w:rFonts w:ascii="Times New Roman" w:hAnsi="Times New Roman" w:cs="Times New Roman"/>
          <w:sz w:val="24"/>
          <w:szCs w:val="24"/>
        </w:rPr>
      </w:pPr>
    </w:p>
    <w:p w14:paraId="642E5AF3" w14:textId="26C2A398" w:rsidR="00890C5D" w:rsidRDefault="00890C5D">
      <w:pPr>
        <w:rPr>
          <w:rFonts w:ascii="Times New Roman" w:hAnsi="Times New Roman" w:cs="Times New Roman"/>
          <w:sz w:val="24"/>
          <w:szCs w:val="24"/>
        </w:rPr>
      </w:pPr>
    </w:p>
    <w:p w14:paraId="140AB96A" w14:textId="36A008F6" w:rsidR="00890C5D" w:rsidRDefault="00890C5D">
      <w:pPr>
        <w:rPr>
          <w:rFonts w:ascii="Times New Roman" w:hAnsi="Times New Roman" w:cs="Times New Roman"/>
          <w:sz w:val="24"/>
          <w:szCs w:val="24"/>
        </w:rPr>
      </w:pPr>
    </w:p>
    <w:p w14:paraId="3484A607" w14:textId="59F54216" w:rsidR="00890C5D" w:rsidRDefault="00890C5D">
      <w:pPr>
        <w:rPr>
          <w:rFonts w:ascii="Times New Roman" w:hAnsi="Times New Roman" w:cs="Times New Roman"/>
          <w:sz w:val="24"/>
          <w:szCs w:val="24"/>
        </w:rPr>
      </w:pPr>
    </w:p>
    <w:p w14:paraId="30F52A8C" w14:textId="421457DB" w:rsidR="00890C5D" w:rsidRDefault="00890C5D">
      <w:pPr>
        <w:rPr>
          <w:rFonts w:ascii="Times New Roman" w:hAnsi="Times New Roman" w:cs="Times New Roman"/>
          <w:sz w:val="24"/>
          <w:szCs w:val="24"/>
        </w:rPr>
      </w:pPr>
    </w:p>
    <w:p w14:paraId="217B5144" w14:textId="1882C13F" w:rsidR="00890C5D" w:rsidRDefault="00890C5D">
      <w:pPr>
        <w:rPr>
          <w:rFonts w:ascii="Times New Roman" w:hAnsi="Times New Roman" w:cs="Times New Roman"/>
          <w:sz w:val="24"/>
          <w:szCs w:val="24"/>
        </w:rPr>
      </w:pPr>
    </w:p>
    <w:p w14:paraId="6B3C59B6" w14:textId="054A946E" w:rsidR="00890C5D" w:rsidRDefault="00890C5D">
      <w:pPr>
        <w:rPr>
          <w:rFonts w:ascii="Times New Roman" w:hAnsi="Times New Roman" w:cs="Times New Roman"/>
          <w:sz w:val="24"/>
          <w:szCs w:val="24"/>
        </w:rPr>
      </w:pPr>
    </w:p>
    <w:p w14:paraId="192CF670" w14:textId="6CF6DC2F" w:rsidR="00890C5D" w:rsidRDefault="00890C5D">
      <w:pPr>
        <w:rPr>
          <w:rFonts w:ascii="Times New Roman" w:hAnsi="Times New Roman" w:cs="Times New Roman"/>
          <w:sz w:val="24"/>
          <w:szCs w:val="24"/>
        </w:rPr>
      </w:pPr>
    </w:p>
    <w:p w14:paraId="5569EB70" w14:textId="5B7A04F9" w:rsidR="00890C5D" w:rsidRDefault="00890C5D">
      <w:pPr>
        <w:rPr>
          <w:rFonts w:ascii="Times New Roman" w:hAnsi="Times New Roman" w:cs="Times New Roman"/>
          <w:sz w:val="24"/>
          <w:szCs w:val="24"/>
        </w:rPr>
      </w:pPr>
    </w:p>
    <w:p w14:paraId="731DA3C3" w14:textId="532071D7" w:rsidR="00890C5D" w:rsidRDefault="00890C5D">
      <w:pPr>
        <w:rPr>
          <w:rFonts w:ascii="Times New Roman" w:hAnsi="Times New Roman" w:cs="Times New Roman"/>
          <w:sz w:val="24"/>
          <w:szCs w:val="24"/>
        </w:rPr>
      </w:pPr>
    </w:p>
    <w:p w14:paraId="1EBC24A4" w14:textId="32D671C2" w:rsidR="00890C5D" w:rsidRDefault="00890C5D">
      <w:pPr>
        <w:rPr>
          <w:rFonts w:ascii="Times New Roman" w:hAnsi="Times New Roman" w:cs="Times New Roman"/>
          <w:sz w:val="24"/>
          <w:szCs w:val="24"/>
        </w:rPr>
      </w:pPr>
    </w:p>
    <w:p w14:paraId="67D6F292" w14:textId="3C24B5BD" w:rsidR="00890C5D" w:rsidRDefault="00890C5D">
      <w:pPr>
        <w:rPr>
          <w:rFonts w:ascii="Times New Roman" w:hAnsi="Times New Roman" w:cs="Times New Roman"/>
          <w:sz w:val="24"/>
          <w:szCs w:val="24"/>
        </w:rPr>
      </w:pPr>
    </w:p>
    <w:p w14:paraId="675CE04F" w14:textId="71162FEE" w:rsidR="00890C5D" w:rsidRDefault="00890C5D">
      <w:pPr>
        <w:rPr>
          <w:rFonts w:ascii="Times New Roman" w:hAnsi="Times New Roman" w:cs="Times New Roman"/>
          <w:sz w:val="24"/>
          <w:szCs w:val="24"/>
        </w:rPr>
      </w:pPr>
    </w:p>
    <w:p w14:paraId="7B39B99D" w14:textId="7092BB7C" w:rsidR="00890C5D" w:rsidRDefault="00890C5D">
      <w:pPr>
        <w:rPr>
          <w:rFonts w:ascii="Times New Roman" w:hAnsi="Times New Roman" w:cs="Times New Roman"/>
          <w:sz w:val="24"/>
          <w:szCs w:val="24"/>
        </w:rPr>
      </w:pPr>
    </w:p>
    <w:p w14:paraId="482F8333" w14:textId="77777777" w:rsidR="00890C5D" w:rsidRDefault="00890C5D">
      <w:pPr>
        <w:rPr>
          <w:rFonts w:ascii="Times New Roman" w:hAnsi="Times New Roman" w:cs="Times New Roman"/>
          <w:sz w:val="24"/>
          <w:szCs w:val="24"/>
        </w:rPr>
      </w:pPr>
    </w:p>
    <w:p w14:paraId="6025CE79" w14:textId="30A75FA0" w:rsidR="00890C5D" w:rsidRDefault="00890C5D">
      <w:pPr>
        <w:rPr>
          <w:rFonts w:ascii="Times New Roman" w:hAnsi="Times New Roman" w:cs="Times New Roman"/>
          <w:sz w:val="24"/>
          <w:szCs w:val="24"/>
        </w:rPr>
      </w:pPr>
    </w:p>
    <w:p w14:paraId="200C4343" w14:textId="788A8118" w:rsidR="00890C5D" w:rsidRDefault="00890C5D">
      <w:pPr>
        <w:rPr>
          <w:rFonts w:ascii="Times New Roman" w:hAnsi="Times New Roman" w:cs="Times New Roman"/>
          <w:sz w:val="24"/>
          <w:szCs w:val="24"/>
        </w:rPr>
      </w:pPr>
    </w:p>
    <w:p w14:paraId="74876D4D" w14:textId="3731C1C3" w:rsidR="00890C5D" w:rsidRDefault="00890C5D">
      <w:pPr>
        <w:rPr>
          <w:rFonts w:ascii="Times New Roman" w:hAnsi="Times New Roman" w:cs="Times New Roman"/>
          <w:sz w:val="24"/>
          <w:szCs w:val="24"/>
        </w:rPr>
      </w:pPr>
    </w:p>
    <w:p w14:paraId="0AE332D4" w14:textId="08CC4285" w:rsidR="00890C5D" w:rsidRDefault="00890C5D">
      <w:pPr>
        <w:rPr>
          <w:rFonts w:ascii="Times New Roman" w:hAnsi="Times New Roman" w:cs="Times New Roman"/>
          <w:sz w:val="24"/>
          <w:szCs w:val="24"/>
        </w:rPr>
      </w:pPr>
    </w:p>
    <w:p w14:paraId="0685B9F9" w14:textId="77777777" w:rsidR="00CE2322" w:rsidRDefault="00CE2322">
      <w:pPr>
        <w:ind w:firstLine="698"/>
        <w:jc w:val="right"/>
        <w:rPr>
          <w:rFonts w:ascii="Times New Roman" w:hAnsi="Times New Roman" w:cs="Times New Roman"/>
          <w:sz w:val="24"/>
          <w:szCs w:val="24"/>
        </w:rPr>
      </w:pPr>
      <w:bookmarkStart w:id="44" w:name="sub_1054"/>
    </w:p>
    <w:p w14:paraId="494F8FC3" w14:textId="77777777" w:rsidR="00CE2322" w:rsidRDefault="00CE2322">
      <w:pPr>
        <w:ind w:firstLine="698"/>
        <w:jc w:val="right"/>
        <w:rPr>
          <w:rFonts w:ascii="Times New Roman" w:hAnsi="Times New Roman" w:cs="Times New Roman"/>
          <w:sz w:val="24"/>
          <w:szCs w:val="24"/>
        </w:rPr>
      </w:pPr>
    </w:p>
    <w:p w14:paraId="35901119" w14:textId="77777777" w:rsidR="00CE2322" w:rsidRDefault="00CE2322">
      <w:pPr>
        <w:ind w:firstLine="698"/>
        <w:jc w:val="right"/>
        <w:rPr>
          <w:rFonts w:ascii="Times New Roman" w:hAnsi="Times New Roman" w:cs="Times New Roman"/>
          <w:sz w:val="24"/>
          <w:szCs w:val="24"/>
        </w:rPr>
      </w:pPr>
    </w:p>
    <w:p w14:paraId="7F0C7F94" w14:textId="0C4B0874" w:rsidR="00D6706A" w:rsidRPr="00E67FAA" w:rsidRDefault="00D6706A">
      <w:pPr>
        <w:ind w:firstLine="698"/>
        <w:jc w:val="right"/>
        <w:rPr>
          <w:rFonts w:ascii="Times New Roman" w:hAnsi="Times New Roman" w:cs="Times New Roman"/>
          <w:sz w:val="24"/>
          <w:szCs w:val="24"/>
        </w:rPr>
      </w:pPr>
      <w:r w:rsidRPr="00E67FAA">
        <w:rPr>
          <w:rFonts w:ascii="Times New Roman" w:hAnsi="Times New Roman" w:cs="Times New Roman"/>
          <w:sz w:val="24"/>
          <w:szCs w:val="24"/>
        </w:rPr>
        <w:lastRenderedPageBreak/>
        <w:t xml:space="preserve">Таблица </w:t>
      </w:r>
      <w:r w:rsidR="00890C5D">
        <w:rPr>
          <w:rFonts w:ascii="Times New Roman" w:hAnsi="Times New Roman" w:cs="Times New Roman"/>
          <w:sz w:val="24"/>
          <w:szCs w:val="24"/>
        </w:rPr>
        <w:t>4</w:t>
      </w:r>
    </w:p>
    <w:bookmarkEnd w:id="44"/>
    <w:p w14:paraId="1D874B93" w14:textId="77777777" w:rsidR="00D6706A" w:rsidRPr="00E67FAA" w:rsidRDefault="00D6706A">
      <w:pPr>
        <w:rPr>
          <w:rFonts w:ascii="Times New Roman" w:hAnsi="Times New Roman" w:cs="Times New Roman"/>
          <w:sz w:val="24"/>
          <w:szCs w:val="24"/>
        </w:rPr>
      </w:pPr>
    </w:p>
    <w:p w14:paraId="6A6B1526" w14:textId="77777777" w:rsidR="00D6706A" w:rsidRPr="00CE2322" w:rsidRDefault="00D6706A" w:rsidP="00890C5D">
      <w:pPr>
        <w:pStyle w:val="ab"/>
        <w:jc w:val="center"/>
        <w:rPr>
          <w:rFonts w:ascii="Times New Roman" w:hAnsi="Times New Roman" w:cs="Times New Roman"/>
          <w:b/>
          <w:sz w:val="24"/>
          <w:szCs w:val="24"/>
        </w:rPr>
      </w:pPr>
      <w:r w:rsidRPr="00CE2322">
        <w:rPr>
          <w:rStyle w:val="a3"/>
          <w:rFonts w:ascii="Times New Roman" w:hAnsi="Times New Roman" w:cs="Times New Roman"/>
          <w:b w:val="0"/>
          <w:sz w:val="24"/>
          <w:szCs w:val="24"/>
        </w:rPr>
        <w:t>Сведения</w:t>
      </w:r>
    </w:p>
    <w:p w14:paraId="29174F56" w14:textId="36C59F1B" w:rsidR="00D6706A" w:rsidRPr="00CE2322" w:rsidRDefault="00D6706A" w:rsidP="00890C5D">
      <w:pPr>
        <w:pStyle w:val="ab"/>
        <w:jc w:val="center"/>
        <w:rPr>
          <w:rFonts w:ascii="Times New Roman" w:hAnsi="Times New Roman" w:cs="Times New Roman"/>
          <w:b/>
          <w:sz w:val="24"/>
          <w:szCs w:val="24"/>
        </w:rPr>
      </w:pPr>
      <w:r w:rsidRPr="00CE2322">
        <w:rPr>
          <w:rStyle w:val="a3"/>
          <w:rFonts w:ascii="Times New Roman" w:hAnsi="Times New Roman" w:cs="Times New Roman"/>
          <w:b w:val="0"/>
          <w:sz w:val="24"/>
          <w:szCs w:val="24"/>
        </w:rPr>
        <w:t xml:space="preserve">о внесенных изменениях в </w:t>
      </w:r>
      <w:r w:rsidR="00660AB5" w:rsidRPr="00CE2322">
        <w:rPr>
          <w:rStyle w:val="a3"/>
          <w:rFonts w:ascii="Times New Roman" w:hAnsi="Times New Roman" w:cs="Times New Roman"/>
          <w:b w:val="0"/>
          <w:sz w:val="24"/>
          <w:szCs w:val="24"/>
        </w:rPr>
        <w:t>муниципальную программу</w:t>
      </w:r>
    </w:p>
    <w:p w14:paraId="7E4B6BBB" w14:textId="77777777" w:rsidR="00D6706A" w:rsidRPr="00CE2322" w:rsidRDefault="00D6706A" w:rsidP="00890C5D">
      <w:pPr>
        <w:pStyle w:val="ab"/>
        <w:jc w:val="center"/>
        <w:rPr>
          <w:rFonts w:ascii="Times New Roman" w:hAnsi="Times New Roman" w:cs="Times New Roman"/>
          <w:b/>
          <w:sz w:val="24"/>
          <w:szCs w:val="24"/>
        </w:rPr>
      </w:pPr>
      <w:r w:rsidRPr="00CE2322">
        <w:rPr>
          <w:rStyle w:val="a3"/>
          <w:rFonts w:ascii="Times New Roman" w:hAnsi="Times New Roman" w:cs="Times New Roman"/>
          <w:b w:val="0"/>
          <w:sz w:val="24"/>
          <w:szCs w:val="24"/>
        </w:rPr>
        <w:t>_______________________________________________________</w:t>
      </w:r>
    </w:p>
    <w:p w14:paraId="2E70EECE" w14:textId="10C510D7" w:rsidR="00D6706A" w:rsidRPr="00CE2322" w:rsidRDefault="00D6706A" w:rsidP="00890C5D">
      <w:pPr>
        <w:pStyle w:val="ab"/>
        <w:jc w:val="center"/>
        <w:rPr>
          <w:rFonts w:ascii="Times New Roman" w:hAnsi="Times New Roman" w:cs="Times New Roman"/>
          <w:b/>
          <w:sz w:val="24"/>
          <w:szCs w:val="24"/>
        </w:rPr>
      </w:pPr>
      <w:r w:rsidRPr="00CE2322">
        <w:rPr>
          <w:rStyle w:val="a3"/>
          <w:rFonts w:ascii="Times New Roman" w:hAnsi="Times New Roman" w:cs="Times New Roman"/>
          <w:b w:val="0"/>
          <w:sz w:val="24"/>
          <w:szCs w:val="24"/>
        </w:rPr>
        <w:t xml:space="preserve">(наименование </w:t>
      </w:r>
      <w:r w:rsidR="00660AB5" w:rsidRPr="00CE2322">
        <w:rPr>
          <w:rStyle w:val="a3"/>
          <w:rFonts w:ascii="Times New Roman" w:hAnsi="Times New Roman" w:cs="Times New Roman"/>
          <w:b w:val="0"/>
          <w:sz w:val="24"/>
          <w:szCs w:val="24"/>
        </w:rPr>
        <w:t>муниципальной программы</w:t>
      </w:r>
      <w:r w:rsidRPr="00CE2322">
        <w:rPr>
          <w:rStyle w:val="a3"/>
          <w:rFonts w:ascii="Times New Roman" w:hAnsi="Times New Roman" w:cs="Times New Roman"/>
          <w:b w:val="0"/>
          <w:sz w:val="24"/>
          <w:szCs w:val="24"/>
        </w:rPr>
        <w:t>)</w:t>
      </w:r>
    </w:p>
    <w:p w14:paraId="3D8610B4" w14:textId="77777777" w:rsidR="00D6706A" w:rsidRPr="00CE2322" w:rsidRDefault="00D6706A" w:rsidP="00890C5D">
      <w:pPr>
        <w:pStyle w:val="ab"/>
        <w:jc w:val="center"/>
        <w:rPr>
          <w:rFonts w:ascii="Times New Roman" w:hAnsi="Times New Roman" w:cs="Times New Roman"/>
          <w:b/>
          <w:sz w:val="24"/>
          <w:szCs w:val="24"/>
        </w:rPr>
      </w:pPr>
      <w:r w:rsidRPr="00CE2322">
        <w:rPr>
          <w:rStyle w:val="a3"/>
          <w:rFonts w:ascii="Times New Roman" w:hAnsi="Times New Roman" w:cs="Times New Roman"/>
          <w:b w:val="0"/>
          <w:sz w:val="24"/>
          <w:szCs w:val="24"/>
        </w:rPr>
        <w:t>за _____ год</w:t>
      </w:r>
    </w:p>
    <w:p w14:paraId="5B3BA840" w14:textId="77777777" w:rsidR="00D6706A" w:rsidRPr="00E67FAA" w:rsidRDefault="00D6706A">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640"/>
      </w:tblGrid>
      <w:tr w:rsidR="00D6706A" w:rsidRPr="00E67FAA" w14:paraId="72CE0817" w14:textId="77777777">
        <w:tc>
          <w:tcPr>
            <w:tcW w:w="840" w:type="dxa"/>
            <w:tcBorders>
              <w:top w:val="single" w:sz="4" w:space="0" w:color="auto"/>
              <w:bottom w:val="single" w:sz="4" w:space="0" w:color="auto"/>
              <w:right w:val="single" w:sz="4" w:space="0" w:color="auto"/>
            </w:tcBorders>
          </w:tcPr>
          <w:p w14:paraId="1AB27771" w14:textId="1621E13A" w:rsidR="00D6706A" w:rsidRPr="00CE2322" w:rsidRDefault="00CE2322">
            <w:pPr>
              <w:pStyle w:val="aa"/>
              <w:jc w:val="center"/>
              <w:rPr>
                <w:rFonts w:ascii="Times New Roman" w:hAnsi="Times New Roman" w:cs="Times New Roman"/>
                <w:sz w:val="22"/>
                <w:szCs w:val="22"/>
              </w:rPr>
            </w:pPr>
            <w:r w:rsidRPr="00CE2322">
              <w:rPr>
                <w:rFonts w:ascii="Times New Roman" w:hAnsi="Times New Roman" w:cs="Times New Roman"/>
                <w:sz w:val="22"/>
                <w:szCs w:val="22"/>
              </w:rPr>
              <w:t>№</w:t>
            </w:r>
          </w:p>
          <w:p w14:paraId="4B9CFBDF"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п/п</w:t>
            </w:r>
          </w:p>
        </w:tc>
        <w:tc>
          <w:tcPr>
            <w:tcW w:w="3220" w:type="dxa"/>
            <w:tcBorders>
              <w:top w:val="single" w:sz="4" w:space="0" w:color="auto"/>
              <w:left w:val="single" w:sz="4" w:space="0" w:color="auto"/>
              <w:bottom w:val="single" w:sz="4" w:space="0" w:color="auto"/>
              <w:right w:val="single" w:sz="4" w:space="0" w:color="auto"/>
            </w:tcBorders>
            <w:vAlign w:val="center"/>
          </w:tcPr>
          <w:p w14:paraId="60778156"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Реквизиты нормативного правового акта</w:t>
            </w:r>
          </w:p>
          <w:p w14:paraId="63A9AC96"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(дата, номер, наименование)</w:t>
            </w:r>
          </w:p>
        </w:tc>
        <w:tc>
          <w:tcPr>
            <w:tcW w:w="2380" w:type="dxa"/>
            <w:tcBorders>
              <w:top w:val="single" w:sz="4" w:space="0" w:color="auto"/>
              <w:left w:val="single" w:sz="4" w:space="0" w:color="auto"/>
              <w:bottom w:val="single" w:sz="4" w:space="0" w:color="auto"/>
              <w:right w:val="single" w:sz="4" w:space="0" w:color="auto"/>
            </w:tcBorders>
            <w:vAlign w:val="center"/>
          </w:tcPr>
          <w:p w14:paraId="7F4EE95B"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Суть изменений (краткое изложение)</w:t>
            </w:r>
          </w:p>
        </w:tc>
        <w:tc>
          <w:tcPr>
            <w:tcW w:w="3640" w:type="dxa"/>
            <w:tcBorders>
              <w:top w:val="single" w:sz="4" w:space="0" w:color="auto"/>
              <w:left w:val="single" w:sz="4" w:space="0" w:color="auto"/>
              <w:bottom w:val="single" w:sz="4" w:space="0" w:color="auto"/>
            </w:tcBorders>
            <w:vAlign w:val="center"/>
          </w:tcPr>
          <w:p w14:paraId="115B335C" w14:textId="77777777" w:rsidR="00D6706A" w:rsidRPr="00CE2322" w:rsidRDefault="00D6706A">
            <w:pPr>
              <w:pStyle w:val="aa"/>
              <w:jc w:val="center"/>
              <w:rPr>
                <w:rFonts w:ascii="Times New Roman" w:hAnsi="Times New Roman" w:cs="Times New Roman"/>
                <w:sz w:val="22"/>
                <w:szCs w:val="22"/>
              </w:rPr>
            </w:pPr>
            <w:r w:rsidRPr="00CE2322">
              <w:rPr>
                <w:rFonts w:ascii="Times New Roman" w:hAnsi="Times New Roman" w:cs="Times New Roman"/>
                <w:sz w:val="22"/>
                <w:szCs w:val="22"/>
              </w:rPr>
              <w:t>Обоснование изменений (необходимость, преимущества)</w:t>
            </w:r>
          </w:p>
        </w:tc>
      </w:tr>
      <w:tr w:rsidR="00D6706A" w:rsidRPr="00E67FAA" w14:paraId="5A3DBC19" w14:textId="77777777">
        <w:tc>
          <w:tcPr>
            <w:tcW w:w="840" w:type="dxa"/>
            <w:tcBorders>
              <w:top w:val="single" w:sz="4" w:space="0" w:color="auto"/>
              <w:bottom w:val="single" w:sz="4" w:space="0" w:color="auto"/>
              <w:right w:val="single" w:sz="4" w:space="0" w:color="auto"/>
            </w:tcBorders>
          </w:tcPr>
          <w:p w14:paraId="651958FB" w14:textId="77777777" w:rsidR="00D6706A" w:rsidRPr="00E67FAA" w:rsidRDefault="00D6706A">
            <w:pPr>
              <w:pStyle w:val="aa"/>
              <w:rPr>
                <w:rFonts w:ascii="Times New Roman" w:hAnsi="Times New Roman" w:cs="Times New Roman"/>
                <w:sz w:val="24"/>
                <w:szCs w:val="24"/>
              </w:rPr>
            </w:pPr>
          </w:p>
        </w:tc>
        <w:tc>
          <w:tcPr>
            <w:tcW w:w="3220" w:type="dxa"/>
            <w:tcBorders>
              <w:top w:val="single" w:sz="4" w:space="0" w:color="auto"/>
              <w:left w:val="single" w:sz="4" w:space="0" w:color="auto"/>
              <w:bottom w:val="single" w:sz="4" w:space="0" w:color="auto"/>
              <w:right w:val="single" w:sz="4" w:space="0" w:color="auto"/>
            </w:tcBorders>
          </w:tcPr>
          <w:p w14:paraId="1877947D" w14:textId="77777777" w:rsidR="00D6706A" w:rsidRPr="00E67FAA" w:rsidRDefault="00D6706A">
            <w:pPr>
              <w:pStyle w:val="aa"/>
              <w:rPr>
                <w:rFonts w:ascii="Times New Roman" w:hAnsi="Times New Roman" w:cs="Times New Roman"/>
                <w:sz w:val="24"/>
                <w:szCs w:val="24"/>
              </w:rPr>
            </w:pPr>
          </w:p>
        </w:tc>
        <w:tc>
          <w:tcPr>
            <w:tcW w:w="2380" w:type="dxa"/>
            <w:tcBorders>
              <w:top w:val="single" w:sz="4" w:space="0" w:color="auto"/>
              <w:left w:val="single" w:sz="4" w:space="0" w:color="auto"/>
              <w:bottom w:val="single" w:sz="4" w:space="0" w:color="auto"/>
              <w:right w:val="single" w:sz="4" w:space="0" w:color="auto"/>
            </w:tcBorders>
          </w:tcPr>
          <w:p w14:paraId="3E884A30" w14:textId="77777777" w:rsidR="00D6706A" w:rsidRPr="00E67FAA" w:rsidRDefault="00D6706A">
            <w:pPr>
              <w:pStyle w:val="aa"/>
              <w:rPr>
                <w:rFonts w:ascii="Times New Roman" w:hAnsi="Times New Roman" w:cs="Times New Roman"/>
                <w:sz w:val="24"/>
                <w:szCs w:val="24"/>
              </w:rPr>
            </w:pPr>
          </w:p>
        </w:tc>
        <w:tc>
          <w:tcPr>
            <w:tcW w:w="3640" w:type="dxa"/>
            <w:tcBorders>
              <w:top w:val="single" w:sz="4" w:space="0" w:color="auto"/>
              <w:left w:val="single" w:sz="4" w:space="0" w:color="auto"/>
              <w:bottom w:val="single" w:sz="4" w:space="0" w:color="auto"/>
            </w:tcBorders>
          </w:tcPr>
          <w:p w14:paraId="0D92F7EB" w14:textId="77777777" w:rsidR="00D6706A" w:rsidRPr="00E67FAA" w:rsidRDefault="00D6706A">
            <w:pPr>
              <w:pStyle w:val="aa"/>
              <w:rPr>
                <w:rFonts w:ascii="Times New Roman" w:hAnsi="Times New Roman" w:cs="Times New Roman"/>
                <w:sz w:val="24"/>
                <w:szCs w:val="24"/>
              </w:rPr>
            </w:pPr>
          </w:p>
        </w:tc>
      </w:tr>
    </w:tbl>
    <w:p w14:paraId="0D660119" w14:textId="77777777" w:rsidR="00D6706A" w:rsidRPr="00E67FAA" w:rsidRDefault="00D6706A">
      <w:pPr>
        <w:rPr>
          <w:rFonts w:ascii="Times New Roman" w:hAnsi="Times New Roman" w:cs="Times New Roman"/>
          <w:sz w:val="24"/>
          <w:szCs w:val="24"/>
        </w:rPr>
      </w:pPr>
    </w:p>
    <w:sectPr w:rsidR="00D6706A" w:rsidRPr="00E67FAA">
      <w:headerReference w:type="default" r:id="rId17"/>
      <w:footerReference w:type="default" r:id="rId18"/>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0429" w14:textId="77777777" w:rsidR="00F46835" w:rsidRDefault="00F46835">
      <w:r>
        <w:separator/>
      </w:r>
    </w:p>
  </w:endnote>
  <w:endnote w:type="continuationSeparator" w:id="0">
    <w:p w14:paraId="60A41D6B" w14:textId="77777777" w:rsidR="00F46835" w:rsidRDefault="00F4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9"/>
      <w:gridCol w:w="3115"/>
      <w:gridCol w:w="3115"/>
    </w:tblGrid>
    <w:tr w:rsidR="005E04A2" w14:paraId="5A2B6CD7" w14:textId="77777777">
      <w:tc>
        <w:tcPr>
          <w:tcW w:w="3433" w:type="dxa"/>
          <w:tcBorders>
            <w:top w:val="nil"/>
            <w:left w:val="nil"/>
            <w:bottom w:val="nil"/>
            <w:right w:val="nil"/>
          </w:tcBorders>
        </w:tcPr>
        <w:p w14:paraId="3BDAAE72" w14:textId="4D084261" w:rsidR="005E04A2" w:rsidRDefault="005E04A2">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F631DC2" w14:textId="2C6C2D07" w:rsidR="005E04A2" w:rsidRDefault="005E04A2">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28798D38" w14:textId="0FA44809" w:rsidR="005E04A2" w:rsidRDefault="005E04A2">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9"/>
      <w:gridCol w:w="3115"/>
      <w:gridCol w:w="3115"/>
    </w:tblGrid>
    <w:tr w:rsidR="005E04A2" w14:paraId="51553DDF" w14:textId="77777777">
      <w:tc>
        <w:tcPr>
          <w:tcW w:w="5079" w:type="dxa"/>
          <w:tcBorders>
            <w:top w:val="nil"/>
            <w:left w:val="nil"/>
            <w:bottom w:val="nil"/>
            <w:right w:val="nil"/>
          </w:tcBorders>
        </w:tcPr>
        <w:p w14:paraId="0D706C27" w14:textId="41C2AA72" w:rsidR="005E04A2" w:rsidRDefault="005E04A2">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2CF1BE6E" w14:textId="107709E1" w:rsidR="005E04A2" w:rsidRDefault="005E04A2">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51234685" w14:textId="123EDB7D" w:rsidR="005E04A2" w:rsidRDefault="005E04A2">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9"/>
      <w:gridCol w:w="3115"/>
      <w:gridCol w:w="3115"/>
    </w:tblGrid>
    <w:tr w:rsidR="005E04A2" w14:paraId="00F289C5" w14:textId="77777777">
      <w:tc>
        <w:tcPr>
          <w:tcW w:w="3008" w:type="dxa"/>
          <w:tcBorders>
            <w:top w:val="nil"/>
            <w:left w:val="nil"/>
            <w:bottom w:val="nil"/>
            <w:right w:val="nil"/>
          </w:tcBorders>
        </w:tcPr>
        <w:p w14:paraId="1366445D" w14:textId="30488BBF" w:rsidR="005E04A2" w:rsidRDefault="005E04A2">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55596366" w14:textId="250AF43D" w:rsidR="005E04A2" w:rsidRDefault="005E04A2">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6147220F" w14:textId="5FD2621E" w:rsidR="005E04A2" w:rsidRDefault="005E04A2">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6619" w14:textId="77777777" w:rsidR="00F46835" w:rsidRDefault="00F46835">
      <w:r>
        <w:separator/>
      </w:r>
    </w:p>
  </w:footnote>
  <w:footnote w:type="continuationSeparator" w:id="0">
    <w:p w14:paraId="66DC210B" w14:textId="77777777" w:rsidR="00F46835" w:rsidRDefault="00F46835">
      <w:r>
        <w:continuationSeparator/>
      </w:r>
    </w:p>
  </w:footnote>
  <w:footnote w:id="1">
    <w:p w14:paraId="5C7D99D9" w14:textId="1C47B0F0" w:rsidR="005E04A2" w:rsidRDefault="005E04A2">
      <w:pPr>
        <w:pStyle w:val="af3"/>
      </w:pPr>
      <w:r>
        <w:rPr>
          <w:rStyle w:val="af5"/>
        </w:rPr>
        <w:footnoteRef/>
      </w:r>
      <w:r>
        <w:t xml:space="preserve"> </w:t>
      </w:r>
      <w:r w:rsidRPr="00E67FAA">
        <w:rPr>
          <w:rFonts w:ascii="Times New Roman" w:hAnsi="Times New Roman" w:cs="Times New Roman"/>
          <w:sz w:val="24"/>
          <w:szCs w:val="24"/>
        </w:rPr>
        <w:t>Если фактически достигнутое значение показателя (индикатора) составляет от 100 до 150 процентов, то его значение принимается равным 100 процентам. Если фактически достигнутое значение показателя (индикатора) составляет более 150 процентов, то его значение принимается равным 90 процентам.</w:t>
      </w:r>
    </w:p>
  </w:footnote>
  <w:footnote w:id="2">
    <w:p w14:paraId="47C83184" w14:textId="77777777" w:rsidR="005E04A2" w:rsidRPr="00E67FAA" w:rsidRDefault="005E04A2" w:rsidP="00834898">
      <w:pPr>
        <w:rPr>
          <w:rFonts w:ascii="Times New Roman" w:hAnsi="Times New Roman" w:cs="Times New Roman"/>
          <w:sz w:val="24"/>
          <w:szCs w:val="24"/>
        </w:rPr>
      </w:pPr>
      <w:r>
        <w:rPr>
          <w:rStyle w:val="af5"/>
        </w:rPr>
        <w:footnoteRef/>
      </w:r>
      <w:r>
        <w:t xml:space="preserve"> </w:t>
      </w:r>
      <w:r w:rsidRPr="00E67FAA">
        <w:rPr>
          <w:rFonts w:ascii="Times New Roman" w:hAnsi="Times New Roman" w:cs="Times New Roman"/>
          <w:sz w:val="24"/>
          <w:szCs w:val="24"/>
        </w:rPr>
        <w:t>В обязательном порядке указываются:</w:t>
      </w:r>
    </w:p>
    <w:p w14:paraId="66208040" w14:textId="77777777" w:rsidR="005E04A2" w:rsidRPr="00E67FAA" w:rsidRDefault="005E04A2" w:rsidP="00834898">
      <w:pPr>
        <w:rPr>
          <w:rFonts w:ascii="Times New Roman" w:hAnsi="Times New Roman" w:cs="Times New Roman"/>
          <w:sz w:val="24"/>
          <w:szCs w:val="24"/>
        </w:rPr>
      </w:pPr>
      <w:r w:rsidRPr="00E67FAA">
        <w:rPr>
          <w:rFonts w:ascii="Times New Roman" w:hAnsi="Times New Roman" w:cs="Times New Roman"/>
          <w:sz w:val="24"/>
          <w:szCs w:val="24"/>
        </w:rPr>
        <w:t>причины недостижения показателей (индикаторов);</w:t>
      </w:r>
    </w:p>
    <w:p w14:paraId="07E4F54A" w14:textId="77777777" w:rsidR="005E04A2" w:rsidRPr="00E67FAA" w:rsidRDefault="005E04A2" w:rsidP="00834898">
      <w:pPr>
        <w:rPr>
          <w:rFonts w:ascii="Times New Roman" w:hAnsi="Times New Roman" w:cs="Times New Roman"/>
          <w:sz w:val="24"/>
          <w:szCs w:val="24"/>
        </w:rPr>
      </w:pPr>
      <w:r w:rsidRPr="00E67FAA">
        <w:rPr>
          <w:rFonts w:ascii="Times New Roman" w:hAnsi="Times New Roman" w:cs="Times New Roman"/>
          <w:sz w:val="24"/>
          <w:szCs w:val="24"/>
        </w:rPr>
        <w:t>причины перевыполнения показателей (индикаторов) (при отклонении в сторону перевыполнения более чем в 1,5 раза).</w:t>
      </w:r>
    </w:p>
    <w:p w14:paraId="5AADF54A" w14:textId="6F6F0FA8" w:rsidR="005E04A2" w:rsidRDefault="005E04A2">
      <w:pPr>
        <w:pStyle w:val="af3"/>
      </w:pPr>
    </w:p>
  </w:footnote>
  <w:footnote w:id="3">
    <w:p w14:paraId="6DCEA4F8" w14:textId="7B4558E0" w:rsidR="005E04A2" w:rsidRDefault="005E04A2">
      <w:pPr>
        <w:pStyle w:val="af3"/>
      </w:pPr>
      <w:r>
        <w:rPr>
          <w:rStyle w:val="af5"/>
        </w:rPr>
        <w:footnoteRef/>
      </w:r>
      <w:r>
        <w:t xml:space="preserve"> </w:t>
      </w:r>
      <w:r w:rsidRPr="00E67FAA">
        <w:rPr>
          <w:rFonts w:ascii="Times New Roman" w:hAnsi="Times New Roman" w:cs="Times New Roman"/>
          <w:sz w:val="24"/>
          <w:szCs w:val="24"/>
        </w:rPr>
        <w:t>Приводится фактическое значение показателя (индикатора) за год, предшествующий отчетному</w:t>
      </w:r>
    </w:p>
  </w:footnote>
  <w:footnote w:id="4">
    <w:p w14:paraId="62929867" w14:textId="6BF2AB3F" w:rsidR="005E04A2" w:rsidRDefault="005E04A2">
      <w:pPr>
        <w:pStyle w:val="af3"/>
      </w:pPr>
      <w:r>
        <w:rPr>
          <w:rStyle w:val="af5"/>
        </w:rPr>
        <w:footnoteRef/>
      </w:r>
      <w:r>
        <w:t xml:space="preserve"> </w:t>
      </w:r>
      <w:r w:rsidRPr="00E67FAA">
        <w:rPr>
          <w:rFonts w:ascii="Times New Roman" w:hAnsi="Times New Roman" w:cs="Times New Roman"/>
          <w:sz w:val="24"/>
          <w:szCs w:val="24"/>
        </w:rPr>
        <w:t xml:space="preserve">Приводится значение показателя (индикатора), предусмотренное </w:t>
      </w:r>
      <w:r>
        <w:rPr>
          <w:rFonts w:ascii="Times New Roman" w:hAnsi="Times New Roman" w:cs="Times New Roman"/>
          <w:sz w:val="24"/>
          <w:szCs w:val="24"/>
        </w:rPr>
        <w:t>муниципальн</w:t>
      </w:r>
      <w:r w:rsidRPr="00E67FAA">
        <w:rPr>
          <w:rFonts w:ascii="Times New Roman" w:hAnsi="Times New Roman" w:cs="Times New Roman"/>
          <w:sz w:val="24"/>
          <w:szCs w:val="24"/>
        </w:rPr>
        <w:t>ой программой (</w:t>
      </w:r>
      <w:r>
        <w:rPr>
          <w:rFonts w:ascii="Times New Roman" w:hAnsi="Times New Roman" w:cs="Times New Roman"/>
          <w:sz w:val="24"/>
          <w:szCs w:val="24"/>
        </w:rPr>
        <w:t>структурных элементов</w:t>
      </w:r>
      <w:r w:rsidRPr="00E67FAA">
        <w:rPr>
          <w:rFonts w:ascii="Times New Roman" w:hAnsi="Times New Roman" w:cs="Times New Roman"/>
          <w:sz w:val="24"/>
          <w:szCs w:val="24"/>
        </w:rPr>
        <w:t>), в редакции, действующей на дату составления годового отчета.</w:t>
      </w:r>
    </w:p>
  </w:footnote>
  <w:footnote w:id="5">
    <w:p w14:paraId="5AE44C69" w14:textId="71658CFC" w:rsidR="005E04A2" w:rsidRDefault="005E04A2">
      <w:pPr>
        <w:pStyle w:val="af3"/>
      </w:pPr>
      <w:r>
        <w:rPr>
          <w:rStyle w:val="af5"/>
        </w:rPr>
        <w:footnoteRef/>
      </w:r>
      <w:r>
        <w:t xml:space="preserve"> </w:t>
      </w:r>
      <w:r w:rsidRPr="00E67FAA">
        <w:rPr>
          <w:rFonts w:ascii="Times New Roman" w:hAnsi="Times New Roman" w:cs="Times New Roman"/>
          <w:sz w:val="24"/>
          <w:szCs w:val="24"/>
        </w:rPr>
        <w:t xml:space="preserve">Номера мероприятий таблицы 3 должны совпадать с номерами мероприятий </w:t>
      </w:r>
      <w:hyperlink w:anchor="sub_1053" w:history="1">
        <w:r w:rsidRPr="00CE2322">
          <w:rPr>
            <w:rStyle w:val="a4"/>
            <w:rFonts w:ascii="Times New Roman" w:hAnsi="Times New Roman" w:cs="Times New Roman"/>
            <w:color w:val="auto"/>
            <w:sz w:val="24"/>
            <w:szCs w:val="24"/>
          </w:rPr>
          <w:t xml:space="preserve">таблицы </w:t>
        </w:r>
      </w:hyperlink>
      <w:r w:rsidRPr="00CE2322">
        <w:rPr>
          <w:rFonts w:ascii="Times New Roman" w:hAnsi="Times New Roman" w:cs="Times New Roman"/>
          <w:sz w:val="24"/>
          <w:szCs w:val="24"/>
        </w:rPr>
        <w:t xml:space="preserve">3 </w:t>
      </w:r>
      <w:r w:rsidRPr="00E67FAA">
        <w:rPr>
          <w:rFonts w:ascii="Times New Roman" w:hAnsi="Times New Roman" w:cs="Times New Roman"/>
          <w:sz w:val="24"/>
          <w:szCs w:val="24"/>
        </w:rPr>
        <w:t>настоящего приложения.</w:t>
      </w:r>
    </w:p>
  </w:footnote>
  <w:footnote w:id="6">
    <w:p w14:paraId="0C068511" w14:textId="0E504B29" w:rsidR="005E04A2" w:rsidRDefault="005E04A2">
      <w:pPr>
        <w:pStyle w:val="af3"/>
      </w:pPr>
      <w:r>
        <w:rPr>
          <w:rStyle w:val="af5"/>
        </w:rPr>
        <w:footnoteRef/>
      </w:r>
      <w:r>
        <w:t xml:space="preserve"> </w:t>
      </w:r>
      <w:r w:rsidRPr="00E67FAA">
        <w:rPr>
          <w:rFonts w:ascii="Times New Roman" w:hAnsi="Times New Roman" w:cs="Times New Roman"/>
          <w:sz w:val="24"/>
          <w:szCs w:val="24"/>
        </w:rPr>
        <w:t xml:space="preserve">При наличии отклонений плановых сроков реализации от фактических приводится краткое описание проблем, а при отсутствии отклонений указывается </w:t>
      </w:r>
      <w:r w:rsidR="00CE2322">
        <w:rPr>
          <w:rFonts w:ascii="Times New Roman" w:hAnsi="Times New Roman" w:cs="Times New Roman"/>
          <w:sz w:val="24"/>
          <w:szCs w:val="24"/>
        </w:rPr>
        <w:t>«</w:t>
      </w:r>
      <w:r w:rsidRPr="00E67FAA">
        <w:rPr>
          <w:rFonts w:ascii="Times New Roman" w:hAnsi="Times New Roman" w:cs="Times New Roman"/>
          <w:sz w:val="24"/>
          <w:szCs w:val="24"/>
        </w:rPr>
        <w:t>нет</w:t>
      </w:r>
      <w:r w:rsidR="00CE2322">
        <w:rPr>
          <w:rFonts w:ascii="Times New Roman" w:hAnsi="Times New Roman" w:cs="Times New Roman"/>
          <w:sz w:val="24"/>
          <w:szCs w:val="24"/>
        </w:rPr>
        <w:t>»</w:t>
      </w:r>
      <w:r w:rsidRPr="00E67FAA">
        <w:rPr>
          <w:rFonts w:ascii="Times New Roman" w:hAnsi="Times New Roman" w:cs="Times New Roman"/>
          <w:sz w:val="24"/>
          <w:szCs w:val="24"/>
        </w:rPr>
        <w:t xml:space="preserve">. В случае досрочного выполнения указывается </w:t>
      </w:r>
      <w:r w:rsidR="00CE2322">
        <w:rPr>
          <w:rFonts w:ascii="Times New Roman" w:hAnsi="Times New Roman" w:cs="Times New Roman"/>
          <w:sz w:val="24"/>
          <w:szCs w:val="24"/>
        </w:rPr>
        <w:t>«</w:t>
      </w:r>
      <w:r w:rsidRPr="00E67FAA">
        <w:rPr>
          <w:rFonts w:ascii="Times New Roman" w:hAnsi="Times New Roman" w:cs="Times New Roman"/>
          <w:sz w:val="24"/>
          <w:szCs w:val="24"/>
        </w:rPr>
        <w:t>досрочно выполнено</w:t>
      </w:r>
      <w:r w:rsidR="00CE2322">
        <w:rPr>
          <w:rFonts w:ascii="Times New Roman" w:hAnsi="Times New Roman" w:cs="Times New Roman"/>
          <w:sz w:val="24"/>
          <w:szCs w:val="24"/>
        </w:rPr>
        <w:t>»</w:t>
      </w:r>
      <w:r w:rsidRPr="00E67FAA">
        <w:rPr>
          <w:rFonts w:ascii="Times New Roman" w:hAnsi="Times New Roman" w:cs="Times New Roman"/>
          <w:sz w:val="24"/>
          <w:szCs w:val="24"/>
        </w:rPr>
        <w:t>.</w:t>
      </w:r>
    </w:p>
  </w:footnote>
  <w:footnote w:id="7">
    <w:p w14:paraId="635FF5F6" w14:textId="77777777" w:rsidR="005E04A2" w:rsidRPr="00E67FAA" w:rsidRDefault="005E04A2" w:rsidP="00890C5D">
      <w:pPr>
        <w:rPr>
          <w:rFonts w:ascii="Times New Roman" w:hAnsi="Times New Roman" w:cs="Times New Roman"/>
          <w:sz w:val="24"/>
          <w:szCs w:val="24"/>
        </w:rPr>
      </w:pPr>
      <w:r>
        <w:rPr>
          <w:rStyle w:val="af5"/>
        </w:rPr>
        <w:footnoteRef/>
      </w:r>
      <w:r>
        <w:t xml:space="preserve"> </w:t>
      </w:r>
      <w:r w:rsidRPr="00E67FAA">
        <w:rPr>
          <w:rFonts w:ascii="Times New Roman" w:hAnsi="Times New Roman" w:cs="Times New Roman"/>
          <w:sz w:val="24"/>
          <w:szCs w:val="24"/>
        </w:rPr>
        <w:t xml:space="preserve">В рамках мер по нейтрализации/минимизации отклонения по контрольному событию, оказывающего существенное воздействие на реализацию </w:t>
      </w:r>
      <w:r>
        <w:rPr>
          <w:rFonts w:ascii="Times New Roman" w:hAnsi="Times New Roman" w:cs="Times New Roman"/>
          <w:sz w:val="24"/>
          <w:szCs w:val="24"/>
        </w:rPr>
        <w:t>муниципальной программы</w:t>
      </w:r>
      <w:r w:rsidRPr="00E67FAA">
        <w:rPr>
          <w:rFonts w:ascii="Times New Roman" w:hAnsi="Times New Roman" w:cs="Times New Roman"/>
          <w:sz w:val="24"/>
          <w:szCs w:val="24"/>
        </w:rPr>
        <w:t>, указываются мероприятия, направленные на нейтрализацию/снижение негативных последствий возникшего отклонения.</w:t>
      </w:r>
    </w:p>
    <w:p w14:paraId="0E669668" w14:textId="1F06A36C" w:rsidR="005E04A2" w:rsidRDefault="005E04A2">
      <w:pPr>
        <w:pStyle w:val="af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BEDE" w14:textId="5D91BA9A" w:rsidR="005E04A2" w:rsidRPr="00834898" w:rsidRDefault="005E04A2" w:rsidP="0083489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3505" w14:textId="7F82D018" w:rsidR="005E04A2" w:rsidRPr="00890C5D" w:rsidRDefault="005E04A2" w:rsidP="00890C5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62"/>
    <w:rsid w:val="00001430"/>
    <w:rsid w:val="00026624"/>
    <w:rsid w:val="00060EF8"/>
    <w:rsid w:val="0009145C"/>
    <w:rsid w:val="00094F77"/>
    <w:rsid w:val="000B496D"/>
    <w:rsid w:val="00105646"/>
    <w:rsid w:val="0021526B"/>
    <w:rsid w:val="002529C8"/>
    <w:rsid w:val="003F2351"/>
    <w:rsid w:val="00460B36"/>
    <w:rsid w:val="00463971"/>
    <w:rsid w:val="004D10FD"/>
    <w:rsid w:val="00522D0D"/>
    <w:rsid w:val="005372DA"/>
    <w:rsid w:val="005C2CD1"/>
    <w:rsid w:val="005E04A2"/>
    <w:rsid w:val="0063640D"/>
    <w:rsid w:val="00660AB5"/>
    <w:rsid w:val="00753F8A"/>
    <w:rsid w:val="0077330A"/>
    <w:rsid w:val="00793616"/>
    <w:rsid w:val="007B50D9"/>
    <w:rsid w:val="00825783"/>
    <w:rsid w:val="00834898"/>
    <w:rsid w:val="00890C5D"/>
    <w:rsid w:val="009463F8"/>
    <w:rsid w:val="00983E1C"/>
    <w:rsid w:val="009A5A63"/>
    <w:rsid w:val="009C4175"/>
    <w:rsid w:val="009D5702"/>
    <w:rsid w:val="00A20429"/>
    <w:rsid w:val="00B804DD"/>
    <w:rsid w:val="00C64962"/>
    <w:rsid w:val="00CE2322"/>
    <w:rsid w:val="00D6706A"/>
    <w:rsid w:val="00E1509F"/>
    <w:rsid w:val="00E67FAA"/>
    <w:rsid w:val="00EC5118"/>
    <w:rsid w:val="00EE3B20"/>
    <w:rsid w:val="00F46835"/>
    <w:rsid w:val="00F95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2122C4"/>
  <w14:defaultImageDpi w14:val="0"/>
  <w15:docId w15:val="{372E52C7-6E74-4D63-82F8-039F6EC5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uiPriority w:val="99"/>
    <w:semiHidden/>
    <w:unhideWhenUsed/>
    <w:rsid w:val="00522D0D"/>
    <w:rPr>
      <w:sz w:val="20"/>
      <w:szCs w:val="20"/>
    </w:rPr>
  </w:style>
  <w:style w:type="character" w:customStyle="1" w:styleId="af4">
    <w:name w:val="Текст сноски Знак"/>
    <w:basedOn w:val="a0"/>
    <w:link w:val="af3"/>
    <w:uiPriority w:val="99"/>
    <w:semiHidden/>
    <w:rsid w:val="00522D0D"/>
    <w:rPr>
      <w:rFonts w:ascii="Arial" w:hAnsi="Arial" w:cs="Arial"/>
      <w:sz w:val="20"/>
      <w:szCs w:val="20"/>
    </w:rPr>
  </w:style>
  <w:style w:type="character" w:styleId="af5">
    <w:name w:val="footnote reference"/>
    <w:basedOn w:val="a0"/>
    <w:uiPriority w:val="99"/>
    <w:semiHidden/>
    <w:unhideWhenUsed/>
    <w:rsid w:val="00522D0D"/>
    <w:rPr>
      <w:vertAlign w:val="superscript"/>
    </w:rPr>
  </w:style>
  <w:style w:type="paragraph" w:styleId="af6">
    <w:name w:val="Balloon Text"/>
    <w:basedOn w:val="a"/>
    <w:link w:val="af7"/>
    <w:uiPriority w:val="99"/>
    <w:semiHidden/>
    <w:unhideWhenUsed/>
    <w:rsid w:val="00001430"/>
    <w:rPr>
      <w:rFonts w:ascii="Segoe UI" w:hAnsi="Segoe UI" w:cs="Segoe UI"/>
      <w:sz w:val="18"/>
      <w:szCs w:val="18"/>
    </w:rPr>
  </w:style>
  <w:style w:type="character" w:customStyle="1" w:styleId="af7">
    <w:name w:val="Текст выноски Знак"/>
    <w:basedOn w:val="a0"/>
    <w:link w:val="af6"/>
    <w:uiPriority w:val="99"/>
    <w:semiHidden/>
    <w:rsid w:val="00001430"/>
    <w:rPr>
      <w:rFonts w:ascii="Segoe UI" w:hAnsi="Segoe UI" w:cs="Segoe UI"/>
      <w:sz w:val="18"/>
      <w:szCs w:val="18"/>
    </w:rPr>
  </w:style>
  <w:style w:type="table" w:styleId="af8">
    <w:name w:val="Table Grid"/>
    <w:basedOn w:val="a1"/>
    <w:uiPriority w:val="39"/>
    <w:rsid w:val="00F9592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7771574/0"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D193-45EF-4876-BBD5-C2AD90E1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16</Pages>
  <Words>4710</Words>
  <Characters>26849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Prawowoi</cp:lastModifiedBy>
  <cp:revision>24</cp:revision>
  <cp:lastPrinted>2024-12-09T08:53:00Z</cp:lastPrinted>
  <dcterms:created xsi:type="dcterms:W3CDTF">2024-12-05T08:21:00Z</dcterms:created>
  <dcterms:modified xsi:type="dcterms:W3CDTF">2024-12-10T09:54:00Z</dcterms:modified>
</cp:coreProperties>
</file>