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0064F" w14:textId="6BCD31EE" w:rsidR="005C7CD1" w:rsidRPr="005C7CD1" w:rsidRDefault="005C7CD1" w:rsidP="005C7CD1">
      <w:pPr>
        <w:widowControl w:val="0"/>
        <w:tabs>
          <w:tab w:val="left" w:pos="4020"/>
          <w:tab w:val="center" w:pos="4818"/>
        </w:tabs>
        <w:jc w:val="center"/>
        <w:rPr>
          <w:rFonts w:ascii="Calibri" w:eastAsia="Times New Roman" w:hAnsi="Calibri" w:cs="Times New Roman"/>
          <w:sz w:val="24"/>
        </w:rPr>
      </w:pPr>
    </w:p>
    <w:p w14:paraId="265EF505" w14:textId="77777777" w:rsidR="005C7CD1" w:rsidRPr="005C7CD1" w:rsidRDefault="005C7CD1" w:rsidP="005C7CD1">
      <w:pPr>
        <w:widowControl w:val="0"/>
        <w:tabs>
          <w:tab w:val="left" w:pos="3930"/>
        </w:tabs>
        <w:jc w:val="center"/>
        <w:rPr>
          <w:rFonts w:ascii="Calibri" w:eastAsia="Times New Roman" w:hAnsi="Calibri" w:cs="Times New Roman"/>
        </w:rPr>
      </w:pPr>
    </w:p>
    <w:p w14:paraId="23EA7F02" w14:textId="77777777" w:rsidR="00291000" w:rsidRDefault="00291000" w:rsidP="005C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617406C" w14:textId="77777777" w:rsidR="005C7CD1" w:rsidRPr="005C7CD1" w:rsidRDefault="005C7CD1" w:rsidP="005C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C7CD1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Нязепетровского муниципального округа</w:t>
      </w:r>
    </w:p>
    <w:p w14:paraId="750F611F" w14:textId="77777777" w:rsidR="005C7CD1" w:rsidRPr="005C7CD1" w:rsidRDefault="005C7CD1" w:rsidP="005C7CD1">
      <w:pPr>
        <w:spacing w:after="0" w:line="240" w:lineRule="auto"/>
        <w:ind w:left="567" w:right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A0DE60F" w14:textId="77777777" w:rsidR="005C7CD1" w:rsidRPr="005C7CD1" w:rsidRDefault="005C7CD1" w:rsidP="005C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C7CD1">
        <w:rPr>
          <w:rFonts w:ascii="Times New Roman" w:eastAsia="Times New Roman" w:hAnsi="Times New Roman" w:cs="Times New Roman"/>
          <w:b/>
          <w:sz w:val="32"/>
          <w:szCs w:val="32"/>
        </w:rPr>
        <w:t>Челябинской области</w:t>
      </w:r>
    </w:p>
    <w:p w14:paraId="323FBAC5" w14:textId="77777777" w:rsidR="005C7CD1" w:rsidRPr="005C7CD1" w:rsidRDefault="005C7CD1" w:rsidP="005C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1ECF1EE" w14:textId="77777777" w:rsidR="005C7CD1" w:rsidRDefault="005C7CD1" w:rsidP="005C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C7CD1">
        <w:rPr>
          <w:rFonts w:ascii="Times New Roman" w:eastAsia="Times New Roman" w:hAnsi="Times New Roman" w:cs="Times New Roman"/>
          <w:b/>
          <w:sz w:val="32"/>
          <w:szCs w:val="32"/>
        </w:rPr>
        <w:t xml:space="preserve">Р А С П О Р Я Ж Е Н И Е </w:t>
      </w:r>
    </w:p>
    <w:p w14:paraId="0A0A138D" w14:textId="77777777" w:rsidR="00291000" w:rsidRPr="005C7CD1" w:rsidRDefault="00291000" w:rsidP="005C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9649" w:type="dxa"/>
        <w:tblLook w:val="0000" w:firstRow="0" w:lastRow="0" w:firstColumn="0" w:lastColumn="0" w:noHBand="0" w:noVBand="0"/>
      </w:tblPr>
      <w:tblGrid>
        <w:gridCol w:w="9649"/>
      </w:tblGrid>
      <w:tr w:rsidR="005C7CD1" w:rsidRPr="005C7CD1" w14:paraId="7C35640C" w14:textId="77777777" w:rsidTr="000F631C">
        <w:trPr>
          <w:trHeight w:val="146"/>
        </w:trPr>
        <w:tc>
          <w:tcPr>
            <w:tcW w:w="9649" w:type="dxa"/>
            <w:tcBorders>
              <w:top w:val="double" w:sz="12" w:space="0" w:color="000000"/>
            </w:tcBorders>
            <w:shd w:val="clear" w:color="auto" w:fill="auto"/>
          </w:tcPr>
          <w:p w14:paraId="3F9CC4C4" w14:textId="77777777" w:rsidR="005C7CD1" w:rsidRPr="005C7CD1" w:rsidRDefault="005C7CD1" w:rsidP="005C7CD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b/>
                <w:sz w:val="8"/>
                <w:szCs w:val="8"/>
                <w:lang w:eastAsia="zh-CN"/>
              </w:rPr>
            </w:pPr>
          </w:p>
        </w:tc>
      </w:tr>
    </w:tbl>
    <w:p w14:paraId="274C2030" w14:textId="77777777" w:rsidR="005C7CD1" w:rsidRPr="005C7CD1" w:rsidRDefault="00291000" w:rsidP="005C7CD1">
      <w:pPr>
        <w:keepNext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Times New Roman" w:eastAsia="SimSun" w:hAnsi="Times New Roman" w:cs="Times New Roman"/>
          <w:sz w:val="24"/>
          <w:szCs w:val="20"/>
          <w:lang w:eastAsia="zh-CN"/>
        </w:rPr>
      </w:pPr>
      <w:r>
        <w:rPr>
          <w:rFonts w:ascii="Times New Roman" w:eastAsia="SimSun" w:hAnsi="Times New Roman" w:cs="Times New Roman"/>
          <w:b/>
          <w:lang w:eastAsia="zh-CN"/>
        </w:rPr>
        <w:t>от 15.12.2025 г. № 806</w:t>
      </w:r>
    </w:p>
    <w:p w14:paraId="2E7BA6C8" w14:textId="77777777" w:rsidR="005C7CD1" w:rsidRPr="005C7CD1" w:rsidRDefault="005C7CD1" w:rsidP="005C7CD1">
      <w:pPr>
        <w:spacing w:line="240" w:lineRule="auto"/>
        <w:ind w:right="851"/>
        <w:rPr>
          <w:rFonts w:ascii="Times New Roman" w:eastAsia="Times New Roman" w:hAnsi="Times New Roman" w:cs="Times New Roman"/>
          <w:b/>
        </w:rPr>
      </w:pPr>
      <w:r w:rsidRPr="005C7CD1">
        <w:rPr>
          <w:rFonts w:ascii="Times New Roman" w:eastAsia="Times New Roman" w:hAnsi="Times New Roman" w:cs="Times New Roman"/>
          <w:b/>
        </w:rPr>
        <w:t>г. Нязепетровск</w:t>
      </w:r>
    </w:p>
    <w:tbl>
      <w:tblPr>
        <w:tblW w:w="4287" w:type="dxa"/>
        <w:tblInd w:w="-34" w:type="dxa"/>
        <w:tblLook w:val="04A0" w:firstRow="1" w:lastRow="0" w:firstColumn="1" w:lastColumn="0" w:noHBand="0" w:noVBand="1"/>
      </w:tblPr>
      <w:tblGrid>
        <w:gridCol w:w="4287"/>
      </w:tblGrid>
      <w:tr w:rsidR="005C7CD1" w:rsidRPr="005C7CD1" w14:paraId="16093FD3" w14:textId="77777777" w:rsidTr="00FA2A63">
        <w:tc>
          <w:tcPr>
            <w:tcW w:w="4287" w:type="dxa"/>
            <w:shd w:val="clear" w:color="auto" w:fill="auto"/>
          </w:tcPr>
          <w:p w14:paraId="58BA1C39" w14:textId="77777777" w:rsidR="005C7CD1" w:rsidRPr="005C7CD1" w:rsidRDefault="005C7CD1" w:rsidP="005C7CD1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D1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</w:t>
            </w:r>
            <w:r w:rsidR="00FA2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ключевых показателей эффективности функционирования антимонопольного комплаенса,</w:t>
            </w:r>
            <w:r w:rsidRPr="005C7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карты рисков </w:t>
            </w:r>
            <w:r w:rsidR="00687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  <w:r w:rsidRPr="005C7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администрации Нязепетровского муниципального округа на 2026 год</w:t>
            </w:r>
          </w:p>
          <w:p w14:paraId="76D9A12D" w14:textId="77777777" w:rsidR="005C7CD1" w:rsidRPr="005C7CD1" w:rsidRDefault="005C7CD1" w:rsidP="00291000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14:paraId="7BE23A85" w14:textId="77777777" w:rsidR="005C7CD1" w:rsidRDefault="005C7CD1" w:rsidP="005C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CD1">
        <w:rPr>
          <w:rFonts w:ascii="Times New Roman" w:eastAsia="Times New Roman" w:hAnsi="Times New Roman" w:cs="Times New Roman"/>
          <w:sz w:val="24"/>
          <w:szCs w:val="24"/>
        </w:rPr>
        <w:t>В соответствии с Положением об организации в администрации Нязепетровского муниципального округа</w:t>
      </w:r>
      <w:r w:rsidRPr="005C7C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C7CD1">
        <w:rPr>
          <w:rFonts w:ascii="Times New Roman" w:eastAsia="Times New Roman" w:hAnsi="Times New Roman" w:cs="Times New Roman"/>
          <w:sz w:val="24"/>
          <w:szCs w:val="24"/>
        </w:rPr>
        <w:t>системы внутреннего обеспечения соответствия требованиям антимонопольного законодательства (антимонопольный комплаенс), утвержденным постановлением администрации Нязепетровского муниципального округа от 19.12.2024 г.    № 119-1 «О Положении об организации в администрации Нязепетровского муниципального округа системы внутреннего обеспечения соответствия требованиям антимонопольного законодательства (антимонопольный комплаенс)»:</w:t>
      </w:r>
    </w:p>
    <w:p w14:paraId="30EBFB5A" w14:textId="77777777" w:rsidR="00FA2A63" w:rsidRPr="005C7CD1" w:rsidRDefault="00FA2A63" w:rsidP="005C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Утвердить ключевые показатели эффективности функционирования антимонопольного комплаенса в администрации Нязепетровского муниципального округа (Приложение № 1).</w:t>
      </w:r>
    </w:p>
    <w:p w14:paraId="6816690F" w14:textId="77777777" w:rsidR="005C7CD1" w:rsidRDefault="00FA2A63" w:rsidP="00FA2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.Утвердить</w:t>
      </w:r>
      <w:r w:rsidR="00687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CD1">
        <w:rPr>
          <w:rFonts w:ascii="Times New Roman" w:eastAsia="Times New Roman" w:hAnsi="Times New Roman" w:cs="Times New Roman"/>
          <w:sz w:val="24"/>
          <w:szCs w:val="24"/>
        </w:rPr>
        <w:t xml:space="preserve">карту рисков нарушений 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антимонопольного законодательства</w:t>
      </w:r>
      <w:r w:rsidR="005C7CD1">
        <w:rPr>
          <w:rFonts w:ascii="Times New Roman" w:eastAsia="Times New Roman" w:hAnsi="Times New Roman" w:cs="Times New Roman"/>
          <w:sz w:val="24"/>
          <w:szCs w:val="24"/>
        </w:rPr>
        <w:t xml:space="preserve"> (комплаенс – рисков) администрации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 Нязепетровского муниципального округа на 2026</w:t>
      </w:r>
      <w:r w:rsidR="005C7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7CB"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</w:t>
      </w:r>
      <w:r w:rsidR="006877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C95B96" w14:textId="77777777" w:rsidR="005C7CD1" w:rsidRPr="005C7CD1" w:rsidRDefault="008F7FF8" w:rsidP="005C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. Признать утратившим силу распоряжение администрации Нязепетровского муниципального округа от </w:t>
      </w:r>
      <w:r w:rsidR="005C7CD1">
        <w:rPr>
          <w:rFonts w:ascii="Times New Roman" w:eastAsia="Times New Roman" w:hAnsi="Times New Roman" w:cs="Times New Roman"/>
          <w:sz w:val="24"/>
          <w:szCs w:val="24"/>
        </w:rPr>
        <w:t>19.12.2023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5C7CD1">
        <w:rPr>
          <w:rFonts w:ascii="Times New Roman" w:eastAsia="Times New Roman" w:hAnsi="Times New Roman" w:cs="Times New Roman"/>
          <w:sz w:val="24"/>
          <w:szCs w:val="24"/>
        </w:rPr>
        <w:t>938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-1 «Об утверждении </w:t>
      </w:r>
      <w:r w:rsidR="00291000">
        <w:rPr>
          <w:rFonts w:ascii="Times New Roman" w:eastAsia="Times New Roman" w:hAnsi="Times New Roman" w:cs="Times New Roman"/>
          <w:sz w:val="24"/>
          <w:szCs w:val="24"/>
        </w:rPr>
        <w:t>ключевых показателей эффективности функционирования антимонопольного комплаенса, карты рисков и плана мероприятий («дорожная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 карт</w:t>
      </w:r>
      <w:r w:rsidR="0029100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») по снижению рисков нарушения антимонопольного законодательства в администрации Нязепетровского муниципального </w:t>
      </w:r>
      <w:r w:rsidR="00291000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4DCB5BFD" w14:textId="77777777" w:rsidR="005C7CD1" w:rsidRPr="005C7CD1" w:rsidRDefault="008F7FF8" w:rsidP="005C7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. Настоящее распоряжение подлежит размещению на официальном сайте Нязепетровского муниципального округа.</w:t>
      </w:r>
    </w:p>
    <w:p w14:paraId="0D94D23A" w14:textId="77777777" w:rsidR="005C7CD1" w:rsidRPr="005C7CD1" w:rsidRDefault="008F7FF8" w:rsidP="005C7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. Контроль за выполнением настоящего распоряжения возложить на заместителя главы муниципального округа по экономике и внутренней политике Г.В. </w:t>
      </w:r>
      <w:proofErr w:type="spellStart"/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Лукоянова</w:t>
      </w:r>
      <w:proofErr w:type="spellEnd"/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51C254" w14:textId="77777777" w:rsidR="005C7CD1" w:rsidRPr="005C7CD1" w:rsidRDefault="008F7FF8" w:rsidP="005C7C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. Настоящее распоряжение вступает в силу с 1 января 2026 года.</w:t>
      </w:r>
    </w:p>
    <w:p w14:paraId="5898E063" w14:textId="77777777" w:rsidR="006877CB" w:rsidRDefault="005C7CD1" w:rsidP="0029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E527ED" w14:textId="77777777" w:rsidR="006877CB" w:rsidRPr="005C7CD1" w:rsidRDefault="006877CB" w:rsidP="0029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9B9DE" w14:textId="77777777" w:rsidR="005C7CD1" w:rsidRPr="005C7CD1" w:rsidRDefault="005C7CD1" w:rsidP="005C7CD1">
      <w:pPr>
        <w:spacing w:after="0" w:line="240" w:lineRule="auto"/>
        <w:rPr>
          <w:rFonts w:ascii="Calibri" w:eastAsia="Times New Roman" w:hAnsi="Calibri" w:cs="Times New Roman"/>
        </w:rPr>
      </w:pPr>
      <w:r w:rsidRPr="005C7CD1">
        <w:rPr>
          <w:rFonts w:ascii="Times New Roman" w:eastAsia="Times New Roman" w:hAnsi="Times New Roman" w:cs="Times New Roman"/>
          <w:sz w:val="24"/>
          <w:szCs w:val="24"/>
        </w:rPr>
        <w:t xml:space="preserve">Глава Нязепетровского </w:t>
      </w:r>
    </w:p>
    <w:p w14:paraId="3E9C3C69" w14:textId="77777777" w:rsidR="005C7CD1" w:rsidRDefault="00291000" w:rsidP="005C7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       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С.А. Кравцов   </w:t>
      </w:r>
    </w:p>
    <w:p w14:paraId="0AC65BEB" w14:textId="77777777" w:rsidR="006877CB" w:rsidRDefault="006877CB" w:rsidP="005C7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E0E1CB" w14:textId="77777777" w:rsidR="005C7CD1" w:rsidRDefault="005C7CD1" w:rsidP="005C7CD1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bookmarkEnd w:id="0"/>
      <w:r w:rsidRPr="005C7CD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14:paraId="1D42F09B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2C152534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42410CE3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549847DD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109DC99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2260C854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5F203F9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608F4FE8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4F95936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1CE055F8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654ECD8E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1B309ED9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334AB1A4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538DAD01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D32E3B0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  <w:sectPr w:rsidR="005C7CD1" w:rsidSect="005C7CD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455DF75" w14:textId="77777777" w:rsidR="00432182" w:rsidRDefault="00432182" w:rsidP="00432182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Приложение № 1</w:t>
      </w:r>
      <w:r w:rsidRPr="005742FB">
        <w:rPr>
          <w:rFonts w:ascii="Times New Roman" w:eastAsia="Times New Roman" w:hAnsi="Times New Roman"/>
          <w:bCs/>
          <w:sz w:val="24"/>
          <w:szCs w:val="24"/>
        </w:rPr>
        <w:br/>
      </w:r>
      <w:r>
        <w:rPr>
          <w:rFonts w:ascii="Times New Roman" w:eastAsia="Times New Roman" w:hAnsi="Times New Roman"/>
          <w:bCs/>
          <w:sz w:val="24"/>
          <w:szCs w:val="24"/>
        </w:rPr>
        <w:t>к распоряжению</w:t>
      </w:r>
      <w:r w:rsidRPr="00D84358">
        <w:rPr>
          <w:rFonts w:ascii="Times New Roman" w:eastAsia="Times New Roman" w:hAnsi="Times New Roman"/>
          <w:bCs/>
          <w:sz w:val="24"/>
          <w:szCs w:val="24"/>
        </w:rPr>
        <w:t> администрации</w:t>
      </w:r>
      <w:r w:rsidRPr="005742FB">
        <w:rPr>
          <w:rFonts w:ascii="Times New Roman" w:eastAsia="Times New Roman" w:hAnsi="Times New Roman"/>
          <w:bCs/>
          <w:sz w:val="24"/>
          <w:szCs w:val="24"/>
        </w:rPr>
        <w:br/>
      </w:r>
      <w:r>
        <w:rPr>
          <w:rFonts w:ascii="Times New Roman" w:eastAsia="Times New Roman" w:hAnsi="Times New Roman"/>
          <w:bCs/>
          <w:sz w:val="24"/>
          <w:szCs w:val="24"/>
        </w:rPr>
        <w:t>Нязепетровского</w:t>
      </w:r>
      <w:r w:rsidRPr="00D84358">
        <w:rPr>
          <w:rFonts w:ascii="Times New Roman" w:eastAsia="Times New Roman" w:hAnsi="Times New Roman"/>
          <w:bCs/>
          <w:sz w:val="24"/>
          <w:szCs w:val="24"/>
        </w:rPr>
        <w:t xml:space="preserve"> муниципального </w:t>
      </w:r>
      <w:r>
        <w:rPr>
          <w:rFonts w:ascii="Times New Roman" w:eastAsia="Times New Roman" w:hAnsi="Times New Roman"/>
          <w:bCs/>
          <w:sz w:val="24"/>
          <w:szCs w:val="24"/>
        </w:rPr>
        <w:t>округа</w:t>
      </w:r>
      <w:r w:rsidRPr="005240B9">
        <w:rPr>
          <w:rFonts w:ascii="Times New Roman" w:eastAsia="Times New Roman" w:hAnsi="Times New Roman"/>
          <w:bCs/>
          <w:sz w:val="24"/>
          <w:szCs w:val="24"/>
        </w:rPr>
        <w:br/>
      </w:r>
      <w:r w:rsidRPr="005240B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15.12.2025 г. </w:t>
      </w:r>
      <w:r w:rsidRPr="005240B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806</w:t>
      </w:r>
      <w:r w:rsidRPr="00524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D6A638C" w14:textId="77777777" w:rsidR="00432182" w:rsidRDefault="00432182" w:rsidP="004321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9B5BF" w14:textId="77777777" w:rsidR="00432182" w:rsidRPr="00432182" w:rsidRDefault="00432182" w:rsidP="0043218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32182">
        <w:rPr>
          <w:rFonts w:ascii="Times New Roman" w:hAnsi="Times New Roman" w:cs="Times New Roman"/>
          <w:bCs/>
          <w:sz w:val="26"/>
          <w:szCs w:val="26"/>
        </w:rPr>
        <w:t xml:space="preserve">Методика </w:t>
      </w:r>
      <w:r w:rsidRPr="00432182">
        <w:rPr>
          <w:rFonts w:ascii="Times New Roman" w:hAnsi="Times New Roman" w:cs="Times New Roman"/>
          <w:bCs/>
          <w:sz w:val="26"/>
          <w:szCs w:val="26"/>
        </w:rPr>
        <w:br/>
        <w:t>расчета ключевых показателей эффективности функционирования</w:t>
      </w:r>
    </w:p>
    <w:p w14:paraId="693E2997" w14:textId="77777777" w:rsidR="00432182" w:rsidRPr="00432182" w:rsidRDefault="00432182" w:rsidP="0043218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32182">
        <w:rPr>
          <w:rFonts w:ascii="Times New Roman" w:hAnsi="Times New Roman" w:cs="Times New Roman"/>
          <w:bCs/>
          <w:sz w:val="26"/>
          <w:szCs w:val="26"/>
        </w:rPr>
        <w:t xml:space="preserve"> антимонопольного комплаенса в администрации Нязепетровского муниципального округа</w:t>
      </w:r>
    </w:p>
    <w:p w14:paraId="10CE7175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E342AF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842"/>
      <w:r w:rsidRPr="00432182">
        <w:rPr>
          <w:rFonts w:ascii="Times New Roman" w:hAnsi="Times New Roman" w:cs="Times New Roman"/>
          <w:sz w:val="26"/>
          <w:szCs w:val="26"/>
        </w:rPr>
        <w:t>1. Настоящая Методика определяет перечень и порядок расчета ключевых показателей эффективности функционирования антимонопольного комплаенса в администрации.</w:t>
      </w:r>
    </w:p>
    <w:p w14:paraId="5B8221B8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843"/>
      <w:bookmarkEnd w:id="1"/>
      <w:r w:rsidRPr="00432182">
        <w:rPr>
          <w:rFonts w:ascii="Times New Roman" w:hAnsi="Times New Roman" w:cs="Times New Roman"/>
          <w:sz w:val="26"/>
          <w:szCs w:val="26"/>
        </w:rPr>
        <w:t xml:space="preserve">2. Ключевые показатели эффективности и критерии их оценки утверждаются, изменяются и дополняются (по мере необходимости) главой </w:t>
      </w:r>
      <w:proofErr w:type="spellStart"/>
      <w:r w:rsidRPr="00432182">
        <w:rPr>
          <w:rFonts w:ascii="Times New Roman" w:hAnsi="Times New Roman" w:cs="Times New Roman"/>
          <w:sz w:val="26"/>
          <w:szCs w:val="26"/>
        </w:rPr>
        <w:t>Нязеперовского</w:t>
      </w:r>
      <w:proofErr w:type="spellEnd"/>
      <w:r w:rsidRPr="00432182"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14:paraId="2A546A22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844"/>
      <w:bookmarkEnd w:id="2"/>
      <w:r w:rsidRPr="00432182">
        <w:rPr>
          <w:rFonts w:ascii="Times New Roman" w:hAnsi="Times New Roman" w:cs="Times New Roman"/>
          <w:sz w:val="26"/>
          <w:szCs w:val="26"/>
        </w:rPr>
        <w:t>3. Настоящая Методика расчета ключевых показателей эффективности функционирования антимонопольного комплаенса в администрации является внутренним документом.</w:t>
      </w:r>
    </w:p>
    <w:p w14:paraId="03786F79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0845"/>
      <w:bookmarkEnd w:id="3"/>
      <w:r w:rsidRPr="00432182">
        <w:rPr>
          <w:rFonts w:ascii="Times New Roman" w:hAnsi="Times New Roman" w:cs="Times New Roman"/>
          <w:sz w:val="26"/>
          <w:szCs w:val="26"/>
        </w:rPr>
        <w:t>4. Периодом, за который производится оценка эффективности функционирования антимонопольного комплаенса, является календарный год.</w:t>
      </w:r>
    </w:p>
    <w:p w14:paraId="3E59359F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846"/>
      <w:bookmarkEnd w:id="4"/>
      <w:r w:rsidRPr="00432182">
        <w:rPr>
          <w:rFonts w:ascii="Times New Roman" w:hAnsi="Times New Roman" w:cs="Times New Roman"/>
          <w:sz w:val="26"/>
          <w:szCs w:val="26"/>
        </w:rPr>
        <w:t>5. К ключевым показателям эффективности присвоен удельный вес - баллы, общей суммой 100 баллов.</w:t>
      </w:r>
    </w:p>
    <w:bookmarkEnd w:id="5"/>
    <w:p w14:paraId="7F6AE53B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182">
        <w:rPr>
          <w:rFonts w:ascii="Times New Roman" w:hAnsi="Times New Roman" w:cs="Times New Roman"/>
          <w:sz w:val="26"/>
          <w:szCs w:val="26"/>
        </w:rPr>
        <w:t>В зависимости от набранной суммы баллов распределяются по условным группам. К группе «Высший уровень» относятся набравшие от 80 до 100 баллов, к группе «Хороший уровень» - от 60 до 79 (включительно) баллов, к группе «Удовлетворительный уровень» - от 40 до 59 (включительно) баллов, к группе «Неудовлетворительный уровень» - от 0 до 39 (включительно) баллов.</w:t>
      </w:r>
    </w:p>
    <w:p w14:paraId="42E90BC8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0847"/>
      <w:r w:rsidRPr="00432182">
        <w:rPr>
          <w:rFonts w:ascii="Times New Roman" w:hAnsi="Times New Roman" w:cs="Times New Roman"/>
          <w:sz w:val="26"/>
          <w:szCs w:val="26"/>
        </w:rPr>
        <w:t>6. Расчет ключевых показателей эффективности производится путем суммирования полученных баллов при оценке эффективности функционирования антимонопольного комплаенса.</w:t>
      </w:r>
    </w:p>
    <w:bookmarkEnd w:id="6"/>
    <w:p w14:paraId="0175E189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59EB23" w14:textId="77777777" w:rsidR="00432182" w:rsidRP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9E5130" w14:textId="77777777" w:rsidR="00432182" w:rsidRP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DA1F9" w14:textId="77777777" w:rsidR="00432182" w:rsidRP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5BB589" w14:textId="77777777" w:rsidR="00432182" w:rsidRP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5007B7" w14:textId="77777777" w:rsid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49AC5" w14:textId="77777777" w:rsid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2669C" w14:textId="77777777" w:rsidR="00432182" w:rsidRP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3218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Ключевые показатели эффективности функционирования </w:t>
      </w:r>
    </w:p>
    <w:p w14:paraId="42574FDB" w14:textId="77777777" w:rsidR="00432182" w:rsidRPr="00432182" w:rsidRDefault="00432182" w:rsidP="0043218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32182">
        <w:rPr>
          <w:rFonts w:ascii="Times New Roman" w:hAnsi="Times New Roman" w:cs="Times New Roman"/>
          <w:bCs/>
          <w:sz w:val="26"/>
          <w:szCs w:val="26"/>
        </w:rPr>
        <w:t>антимонопольного комплаенса в администрации Нязепетровского муниципального округа и критерии их оценки</w:t>
      </w:r>
    </w:p>
    <w:p w14:paraId="2A9F4E97" w14:textId="77777777" w:rsidR="00432182" w:rsidRPr="00CB1E43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75"/>
        <w:gridCol w:w="3260"/>
        <w:gridCol w:w="1843"/>
        <w:gridCol w:w="1984"/>
      </w:tblGrid>
      <w:tr w:rsidR="00432182" w:rsidRPr="00432182" w14:paraId="40EE3888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BC04" w14:textId="77777777" w:rsidR="00432182" w:rsidRPr="00432182" w:rsidRDefault="00432182" w:rsidP="006D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7DB7B207" w14:textId="77777777" w:rsidR="00432182" w:rsidRPr="00432182" w:rsidRDefault="00432182" w:rsidP="006D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A8D0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99E731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Ключевой показатель эффективности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FC0C" w14:textId="77777777" w:rsidR="00432182" w:rsidRPr="00432182" w:rsidRDefault="00432182" w:rsidP="006D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  <w:p w14:paraId="21402982" w14:textId="77777777" w:rsidR="00432182" w:rsidRPr="00432182" w:rsidRDefault="00432182" w:rsidP="006D5616">
            <w:pPr>
              <w:spacing w:after="0" w:line="240" w:lineRule="auto"/>
              <w:ind w:hanging="1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в баллах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F34" w14:textId="77777777" w:rsidR="00432182" w:rsidRPr="00432182" w:rsidRDefault="00432182" w:rsidP="006D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Факт (единица)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0A299" w14:textId="77777777" w:rsidR="00432182" w:rsidRPr="00432182" w:rsidRDefault="00432182" w:rsidP="006D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  <w:p w14:paraId="691AB713" w14:textId="77777777" w:rsidR="00432182" w:rsidRPr="00432182" w:rsidRDefault="00432182" w:rsidP="006D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в баллах</w:t>
            </w:r>
          </w:p>
        </w:tc>
      </w:tr>
      <w:tr w:rsidR="00432182" w:rsidRPr="00432182" w14:paraId="3368D4FF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113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4D50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антимонопольного законодательства в текущем году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D83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683DF4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786E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1F60A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2182" w:rsidRPr="00432182" w14:paraId="3AFC43F1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FBC0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7B29C8AB" w14:textId="77777777" w:rsidR="00432182" w:rsidRPr="00432182" w:rsidRDefault="00432182" w:rsidP="006D56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0432BF" w14:textId="77777777" w:rsidR="00432182" w:rsidRPr="00432182" w:rsidRDefault="00432182" w:rsidP="006D5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F24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Проведение семинаров, мероприятий по вопросам, связанным с соблюдением антимонопольного законодательства и антимонопольным комплаенсом - 4 единицы в текущем году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5C67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ACDE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C8523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2182" w:rsidRPr="00432182" w14:paraId="55B5F8A9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F2D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48CF9E41" w14:textId="77777777" w:rsidR="00432182" w:rsidRPr="00432182" w:rsidRDefault="00432182" w:rsidP="006D56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F6F5A8" w14:textId="77777777" w:rsidR="00432182" w:rsidRPr="00432182" w:rsidRDefault="00432182" w:rsidP="006D5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B2A44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Выполнение плана мероприятий «дорожной карты» по снижению рисков нарушения антимонопольного законодательства</w:t>
            </w:r>
          </w:p>
          <w:p w14:paraId="18D12C53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отсутствуют необоснованные отклонения от плана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E39C8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B6806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729B20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2182" w:rsidRPr="00432182" w14:paraId="50F07A7D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3A9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5D832F" w14:textId="77777777" w:rsidR="00432182" w:rsidRPr="00432182" w:rsidRDefault="00432182" w:rsidP="006D5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547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Наличие в карте рисков:</w:t>
            </w:r>
          </w:p>
          <w:p w14:paraId="34CBE184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рисков высокого уровня</w:t>
            </w:r>
          </w:p>
          <w:p w14:paraId="0C974E03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рисков существенного уровня</w:t>
            </w:r>
          </w:p>
          <w:p w14:paraId="23988064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рисков незначительного уровня</w:t>
            </w:r>
          </w:p>
          <w:p w14:paraId="2C8231C1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низкого уровня</w:t>
            </w:r>
          </w:p>
          <w:p w14:paraId="19BB8026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отсутствие рисков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ECC6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9B3FE5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34EF1779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53644A48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49829761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31F63B4E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FBB9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EC0A0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2182" w:rsidRPr="00432182" w14:paraId="1503DFD1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860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BA71FB" w14:textId="77777777" w:rsidR="00432182" w:rsidRPr="00432182" w:rsidRDefault="00432182" w:rsidP="006D5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27D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при проведении анализа проектов нормативных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72E4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87C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DF6DA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2182" w:rsidRPr="00432182" w14:paraId="20326853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0780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62AAA4" w14:textId="77777777" w:rsidR="00432182" w:rsidRPr="00432182" w:rsidRDefault="00432182" w:rsidP="006D5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3A0F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при проведении анализа нормативных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1B2D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835D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3D8F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8D8F5AB" w14:textId="77777777" w:rsidR="00432182" w:rsidRDefault="00432182" w:rsidP="0043218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Cs/>
          <w:sz w:val="24"/>
          <w:szCs w:val="24"/>
        </w:rPr>
      </w:pPr>
    </w:p>
    <w:p w14:paraId="46557FD5" w14:textId="77777777" w:rsidR="00D809DB" w:rsidRDefault="00FA2A63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Приложение № 2</w:t>
      </w:r>
      <w:r w:rsidR="00813489" w:rsidRPr="005742FB">
        <w:rPr>
          <w:rFonts w:ascii="Times New Roman" w:eastAsia="Times New Roman" w:hAnsi="Times New Roman"/>
          <w:bCs/>
          <w:sz w:val="24"/>
          <w:szCs w:val="24"/>
        </w:rPr>
        <w:br/>
      </w:r>
      <w:r>
        <w:rPr>
          <w:rFonts w:ascii="Times New Roman" w:eastAsia="Times New Roman" w:hAnsi="Times New Roman"/>
          <w:bCs/>
          <w:sz w:val="24"/>
          <w:szCs w:val="24"/>
        </w:rPr>
        <w:t>к распоряжению</w:t>
      </w:r>
      <w:r w:rsidR="00813489" w:rsidRPr="00D84358">
        <w:rPr>
          <w:rFonts w:ascii="Times New Roman" w:eastAsia="Times New Roman" w:hAnsi="Times New Roman"/>
          <w:bCs/>
          <w:sz w:val="24"/>
          <w:szCs w:val="24"/>
        </w:rPr>
        <w:t> администрации</w:t>
      </w:r>
      <w:r w:rsidR="00813489" w:rsidRPr="005742FB">
        <w:rPr>
          <w:rFonts w:ascii="Times New Roman" w:eastAsia="Times New Roman" w:hAnsi="Times New Roman"/>
          <w:bCs/>
          <w:sz w:val="24"/>
          <w:szCs w:val="24"/>
        </w:rPr>
        <w:br/>
      </w:r>
      <w:r w:rsidR="00813489">
        <w:rPr>
          <w:rFonts w:ascii="Times New Roman" w:eastAsia="Times New Roman" w:hAnsi="Times New Roman"/>
          <w:bCs/>
          <w:sz w:val="24"/>
          <w:szCs w:val="24"/>
        </w:rPr>
        <w:t>Нязепетровского</w:t>
      </w:r>
      <w:r w:rsidR="00813489" w:rsidRPr="00D84358">
        <w:rPr>
          <w:rFonts w:ascii="Times New Roman" w:eastAsia="Times New Roman" w:hAnsi="Times New Roman"/>
          <w:bCs/>
          <w:sz w:val="24"/>
          <w:szCs w:val="24"/>
        </w:rPr>
        <w:t xml:space="preserve"> муниципального </w:t>
      </w:r>
      <w:r w:rsidR="006877CB">
        <w:rPr>
          <w:rFonts w:ascii="Times New Roman" w:eastAsia="Times New Roman" w:hAnsi="Times New Roman"/>
          <w:bCs/>
          <w:sz w:val="24"/>
          <w:szCs w:val="24"/>
        </w:rPr>
        <w:t>округа</w:t>
      </w:r>
      <w:r w:rsidR="00813489" w:rsidRPr="005240B9">
        <w:rPr>
          <w:rFonts w:ascii="Times New Roman" w:eastAsia="Times New Roman" w:hAnsi="Times New Roman"/>
          <w:bCs/>
          <w:sz w:val="24"/>
          <w:szCs w:val="24"/>
        </w:rPr>
        <w:br/>
      </w:r>
      <w:r w:rsidR="00813489" w:rsidRPr="005240B9">
        <w:rPr>
          <w:rFonts w:ascii="Times New Roman" w:hAnsi="Times New Roman" w:cs="Times New Roman"/>
          <w:sz w:val="24"/>
          <w:szCs w:val="24"/>
        </w:rPr>
        <w:t xml:space="preserve">от </w:t>
      </w:r>
      <w:r w:rsidR="006877CB">
        <w:rPr>
          <w:rFonts w:ascii="Times New Roman" w:hAnsi="Times New Roman" w:cs="Times New Roman"/>
          <w:sz w:val="24"/>
          <w:szCs w:val="24"/>
        </w:rPr>
        <w:t xml:space="preserve">15.12.2025 г. </w:t>
      </w:r>
      <w:r w:rsidR="00813489" w:rsidRPr="005240B9">
        <w:rPr>
          <w:rFonts w:ascii="Times New Roman" w:hAnsi="Times New Roman" w:cs="Times New Roman"/>
          <w:sz w:val="24"/>
          <w:szCs w:val="24"/>
        </w:rPr>
        <w:t>№</w:t>
      </w:r>
      <w:r w:rsidR="006877CB">
        <w:rPr>
          <w:rFonts w:ascii="Times New Roman" w:hAnsi="Times New Roman" w:cs="Times New Roman"/>
          <w:sz w:val="24"/>
          <w:szCs w:val="24"/>
        </w:rPr>
        <w:t xml:space="preserve"> 806</w:t>
      </w:r>
      <w:r w:rsidR="00813489" w:rsidRPr="005240B9">
        <w:rPr>
          <w:rFonts w:ascii="Times New Roman" w:hAnsi="Times New Roman" w:cs="Times New Roman"/>
          <w:sz w:val="24"/>
          <w:szCs w:val="24"/>
        </w:rPr>
        <w:t xml:space="preserve"> </w:t>
      </w:r>
      <w:r w:rsidR="0081348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915D8A2" w14:textId="77777777" w:rsidR="00813489" w:rsidRPr="005742FB" w:rsidRDefault="00813489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2498EB" w14:textId="77777777" w:rsidR="00813489" w:rsidRPr="00432182" w:rsidRDefault="00813489" w:rsidP="0081348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sz w:val="26"/>
          <w:szCs w:val="26"/>
        </w:rPr>
      </w:pPr>
      <w:r w:rsidRPr="00432182">
        <w:rPr>
          <w:rFonts w:ascii="Times New Roman" w:eastAsia="Times New Roman" w:hAnsi="Times New Roman"/>
          <w:sz w:val="26"/>
          <w:szCs w:val="26"/>
        </w:rPr>
        <w:t>Карта рисков нарушения антимонопольного законодательства на 202</w:t>
      </w:r>
      <w:r w:rsidR="006877CB" w:rsidRPr="00432182">
        <w:rPr>
          <w:rFonts w:ascii="Times New Roman" w:eastAsia="Times New Roman" w:hAnsi="Times New Roman"/>
          <w:sz w:val="26"/>
          <w:szCs w:val="26"/>
        </w:rPr>
        <w:t>6</w:t>
      </w:r>
      <w:r w:rsidRPr="00432182">
        <w:rPr>
          <w:rFonts w:ascii="Times New Roman" w:eastAsia="Times New Roman" w:hAnsi="Times New Roman"/>
          <w:sz w:val="26"/>
          <w:szCs w:val="26"/>
        </w:rPr>
        <w:t xml:space="preserve"> год</w:t>
      </w:r>
    </w:p>
    <w:p w14:paraId="350B2F96" w14:textId="77777777" w:rsidR="00813489" w:rsidRPr="00203CDB" w:rsidRDefault="00813489" w:rsidP="008134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349"/>
        <w:gridCol w:w="2552"/>
        <w:gridCol w:w="2551"/>
        <w:gridCol w:w="2694"/>
        <w:gridCol w:w="3969"/>
      </w:tblGrid>
      <w:tr w:rsidR="00813489" w:rsidRPr="0096452A" w14:paraId="41947788" w14:textId="77777777" w:rsidTr="00BC6FD2">
        <w:tc>
          <w:tcPr>
            <w:tcW w:w="628" w:type="dxa"/>
            <w:shd w:val="clear" w:color="auto" w:fill="auto"/>
          </w:tcPr>
          <w:p w14:paraId="092D5A86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9" w:type="dxa"/>
            <w:shd w:val="clear" w:color="auto" w:fill="auto"/>
          </w:tcPr>
          <w:p w14:paraId="2BF66FAB" w14:textId="77777777" w:rsidR="00813489" w:rsidRPr="0096452A" w:rsidRDefault="00813489" w:rsidP="00BC6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Выявленные риски</w:t>
            </w:r>
          </w:p>
          <w:p w14:paraId="2826B44F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FE01596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2551" w:type="dxa"/>
            <w:shd w:val="clear" w:color="auto" w:fill="auto"/>
          </w:tcPr>
          <w:p w14:paraId="02A90200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рисков</w:t>
            </w:r>
          </w:p>
        </w:tc>
        <w:tc>
          <w:tcPr>
            <w:tcW w:w="2694" w:type="dxa"/>
            <w:shd w:val="clear" w:color="auto" w:fill="auto"/>
          </w:tcPr>
          <w:p w14:paraId="28BE59B2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Условия возникновения рисков</w:t>
            </w:r>
          </w:p>
        </w:tc>
        <w:tc>
          <w:tcPr>
            <w:tcW w:w="3969" w:type="dxa"/>
            <w:shd w:val="clear" w:color="auto" w:fill="auto"/>
          </w:tcPr>
          <w:p w14:paraId="2983D523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Мероприятия по минимизации и устранению рисков</w:t>
            </w:r>
          </w:p>
        </w:tc>
      </w:tr>
      <w:tr w:rsidR="00813489" w:rsidRPr="0096452A" w14:paraId="17F24E30" w14:textId="77777777" w:rsidTr="00BC6FD2">
        <w:tc>
          <w:tcPr>
            <w:tcW w:w="628" w:type="dxa"/>
            <w:shd w:val="clear" w:color="auto" w:fill="auto"/>
          </w:tcPr>
          <w:p w14:paraId="77BA71BF" w14:textId="77777777" w:rsidR="00813489" w:rsidRPr="0096452A" w:rsidRDefault="00813489" w:rsidP="00BC6F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9" w:type="dxa"/>
            <w:shd w:val="clear" w:color="auto" w:fill="auto"/>
          </w:tcPr>
          <w:p w14:paraId="46AAA851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соглашений, договоров, контрактов, ограничивающих конкуренцию</w:t>
            </w:r>
          </w:p>
          <w:p w14:paraId="1C08160D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"all_corresp_addressee0"</w:instrTex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7D42B667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координация заказчиками деятельности участников торгов, приводящей к ограничению конкуренции;</w:t>
            </w:r>
          </w:p>
          <w:p w14:paraId="035C8AC7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создание участнику торгов преимущественных условий участия в торгах;</w:t>
            </w:r>
          </w:p>
          <w:p w14:paraId="1044A36D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нарушение порядка определения победителя электронных торгов;</w:t>
            </w:r>
          </w:p>
          <w:p w14:paraId="343E49BD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2551" w:type="dxa"/>
            <w:shd w:val="clear" w:color="auto" w:fill="auto"/>
          </w:tcPr>
          <w:p w14:paraId="549FB9E4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недостаточный уровень квалификации специалистов;</w:t>
            </w:r>
          </w:p>
          <w:p w14:paraId="0EAB3EB1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недостаточная координация процесса со стороны руководителя</w:t>
            </w:r>
          </w:p>
        </w:tc>
        <w:tc>
          <w:tcPr>
            <w:tcW w:w="2694" w:type="dxa"/>
            <w:shd w:val="clear" w:color="auto" w:fill="auto"/>
          </w:tcPr>
          <w:p w14:paraId="5A90BE20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систематического обучения и повышения уровня квалификации;</w:t>
            </w:r>
          </w:p>
          <w:p w14:paraId="7DDAC9CE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</w:p>
        </w:tc>
        <w:tc>
          <w:tcPr>
            <w:tcW w:w="3969" w:type="dxa"/>
            <w:shd w:val="clear" w:color="auto" w:fill="auto"/>
          </w:tcPr>
          <w:p w14:paraId="4D7CF186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контроль соблюдения антимонопольного законодательства в текущей деятельности;</w:t>
            </w:r>
          </w:p>
          <w:p w14:paraId="4D4A8E1A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повышение уровня квалификации муниципальных служащих (программы повышения квалификации, семинары, вебинары, самообразование);</w:t>
            </w:r>
          </w:p>
          <w:p w14:paraId="403A4EEA" w14:textId="77777777" w:rsidR="00813489" w:rsidRPr="0096452A" w:rsidRDefault="00813489" w:rsidP="00BC6FD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проведение аттестации</w:t>
            </w:r>
          </w:p>
        </w:tc>
      </w:tr>
      <w:tr w:rsidR="00813489" w:rsidRPr="0096452A" w14:paraId="4C8004D7" w14:textId="77777777" w:rsidTr="00BC6FD2">
        <w:tc>
          <w:tcPr>
            <w:tcW w:w="628" w:type="dxa"/>
            <w:shd w:val="clear" w:color="auto" w:fill="auto"/>
          </w:tcPr>
          <w:p w14:paraId="45AE3F7C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9" w:type="dxa"/>
            <w:shd w:val="clear" w:color="auto" w:fill="auto"/>
          </w:tcPr>
          <w:p w14:paraId="48C64CCA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актов, ограничивающих конкуренцию</w:t>
            </w:r>
          </w:p>
        </w:tc>
        <w:tc>
          <w:tcPr>
            <w:tcW w:w="2552" w:type="dxa"/>
            <w:shd w:val="clear" w:color="auto" w:fill="auto"/>
          </w:tcPr>
          <w:p w14:paraId="7A7CCBED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утверждение нормативных правовых актов, в которых имеются риски нарушения антимонопольного законодательства</w:t>
            </w:r>
          </w:p>
        </w:tc>
        <w:tc>
          <w:tcPr>
            <w:tcW w:w="2551" w:type="dxa"/>
            <w:shd w:val="clear" w:color="auto" w:fill="auto"/>
          </w:tcPr>
          <w:p w14:paraId="20A84E8B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недостаточный уровень квалификации специалистов</w:t>
            </w:r>
          </w:p>
          <w:p w14:paraId="73D9DF51" w14:textId="77777777" w:rsidR="00813489" w:rsidRPr="0096452A" w:rsidRDefault="00813489" w:rsidP="00BC6F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85928CE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отсутствие надлежащей экспертизы на предмет нарушений требований антимонопольного законодательства</w:t>
            </w:r>
          </w:p>
        </w:tc>
        <w:tc>
          <w:tcPr>
            <w:tcW w:w="3969" w:type="dxa"/>
            <w:shd w:val="clear" w:color="auto" w:fill="auto"/>
          </w:tcPr>
          <w:p w14:paraId="5F7F1C68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анализ </w:t>
            </w:r>
            <w:r w:rsidR="006877CB" w:rsidRPr="0096452A">
              <w:rPr>
                <w:rFonts w:ascii="Times New Roman" w:hAnsi="Times New Roman" w:cs="Times New Roman"/>
                <w:sz w:val="24"/>
                <w:szCs w:val="24"/>
              </w:rPr>
              <w:t>проектов нормативно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-правовых актов на соответствие требованиям антимонопольного законодательства;</w:t>
            </w:r>
          </w:p>
          <w:p w14:paraId="2A71BD1D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повышение уровня квалификации муниципальных служащих (программы повышения квалификации, семинары, вебинары, самообразование);</w:t>
            </w:r>
          </w:p>
          <w:p w14:paraId="6870DA9F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проведение аттестации</w:t>
            </w:r>
          </w:p>
        </w:tc>
      </w:tr>
      <w:tr w:rsidR="00813489" w:rsidRPr="0096452A" w14:paraId="7E0E553A" w14:textId="77777777" w:rsidTr="00BC6FD2">
        <w:tc>
          <w:tcPr>
            <w:tcW w:w="628" w:type="dxa"/>
            <w:shd w:val="clear" w:color="auto" w:fill="auto"/>
          </w:tcPr>
          <w:p w14:paraId="66468857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9" w:type="dxa"/>
            <w:shd w:val="clear" w:color="auto" w:fill="auto"/>
          </w:tcPr>
          <w:p w14:paraId="3AE96273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заявления, официальные письма должностных лиц, создающие необоснованные конкурентные преимущества на рынке одному из 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хозяйствующих субъектов, предоставление обратившимся гражданам или юридическим лицам информации в приоритетном порядке</w:t>
            </w:r>
          </w:p>
        </w:tc>
        <w:tc>
          <w:tcPr>
            <w:tcW w:w="2552" w:type="dxa"/>
            <w:shd w:val="clear" w:color="auto" w:fill="auto"/>
          </w:tcPr>
          <w:p w14:paraId="26729E62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официальные разъяснения сотрудников администрации, должностных лиц администрации, консультации, координация и иные действия, которые могут повлиять на 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2551" w:type="dxa"/>
            <w:shd w:val="clear" w:color="auto" w:fill="auto"/>
          </w:tcPr>
          <w:p w14:paraId="1632EFD1" w14:textId="77777777" w:rsidR="00813489" w:rsidRPr="0096452A" w:rsidRDefault="00813489" w:rsidP="00BC6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недостаточный уровень квалификации специалистов;</w:t>
            </w:r>
          </w:p>
          <w:p w14:paraId="3B26F314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заинтересованность специалистов в создании необоснованных 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конкурентных преимуществ на рынке одному из хозяйствующих субъектов</w:t>
            </w:r>
          </w:p>
          <w:p w14:paraId="60480B0C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6DCC1D2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отсутствие систематического обучения и повышения уровня квалификации;</w:t>
            </w:r>
          </w:p>
          <w:p w14:paraId="1E0475CD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</w:p>
        </w:tc>
        <w:tc>
          <w:tcPr>
            <w:tcW w:w="3969" w:type="dxa"/>
            <w:shd w:val="clear" w:color="auto" w:fill="auto"/>
          </w:tcPr>
          <w:p w14:paraId="2C27EB27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контроль за соблюдением требований законодательства в сфере закупок</w:t>
            </w:r>
          </w:p>
          <w:p w14:paraId="1274FB0E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и анализ практики применения </w:t>
            </w:r>
            <w:proofErr w:type="spellStart"/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антимпонопольного</w:t>
            </w:r>
            <w:proofErr w:type="spellEnd"/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</w:t>
            </w:r>
          </w:p>
          <w:p w14:paraId="2CD0114B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квалификации муниципальных служащих (программы повышения 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квалификации, семинары, вебинары, самообразование);</w:t>
            </w:r>
          </w:p>
          <w:p w14:paraId="45342F7B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проведение аттестации</w:t>
            </w:r>
          </w:p>
        </w:tc>
      </w:tr>
      <w:tr w:rsidR="00813489" w:rsidRPr="0096452A" w14:paraId="6D6AF3E1" w14:textId="77777777" w:rsidTr="00BC6FD2">
        <w:tc>
          <w:tcPr>
            <w:tcW w:w="628" w:type="dxa"/>
            <w:shd w:val="clear" w:color="auto" w:fill="auto"/>
          </w:tcPr>
          <w:p w14:paraId="06E88038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9" w:type="dxa"/>
            <w:shd w:val="clear" w:color="auto" w:fill="auto"/>
          </w:tcPr>
          <w:p w14:paraId="208B986C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Завышенные требования к предмету закупки и ее участникам, требования о предоставлении документов, не предусмотренных документацией о закупке и иные нарушения порядка проведения закупочных процедур</w:t>
            </w:r>
          </w:p>
        </w:tc>
        <w:tc>
          <w:tcPr>
            <w:tcW w:w="2552" w:type="dxa"/>
            <w:shd w:val="clear" w:color="auto" w:fill="auto"/>
          </w:tcPr>
          <w:p w14:paraId="266323EE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2551" w:type="dxa"/>
            <w:shd w:val="clear" w:color="auto" w:fill="auto"/>
          </w:tcPr>
          <w:p w14:paraId="446619E2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недостаточный уровень квалификации специалистов;</w:t>
            </w:r>
          </w:p>
          <w:p w14:paraId="1BFBC454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заинтересованность специалистов в создании необоснованных конкурентных преимуществ на рынке одному из хозяйствующих субъектов</w:t>
            </w:r>
          </w:p>
          <w:p w14:paraId="24A77A19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803D1AC" w14:textId="77777777" w:rsidR="00813489" w:rsidRPr="0096452A" w:rsidRDefault="00813489" w:rsidP="00BC6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отсутствие систематического обучения и повышения уровня квалификации;</w:t>
            </w:r>
          </w:p>
          <w:p w14:paraId="558F7CFD" w14:textId="77777777" w:rsidR="00813489" w:rsidRPr="0096452A" w:rsidRDefault="00813489" w:rsidP="00BC6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</w:p>
        </w:tc>
        <w:tc>
          <w:tcPr>
            <w:tcW w:w="3969" w:type="dxa"/>
            <w:shd w:val="clear" w:color="auto" w:fill="auto"/>
          </w:tcPr>
          <w:p w14:paraId="7CBAD704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контроль за соблюдением требований законодательства в сфере закупок</w:t>
            </w:r>
          </w:p>
          <w:p w14:paraId="26D79DE1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мониторинг изменений законодательства в сфере закупок</w:t>
            </w:r>
          </w:p>
          <w:p w14:paraId="38D08A18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и анализ практики применения антимонопольного законодательства </w:t>
            </w:r>
          </w:p>
          <w:p w14:paraId="334E8DE4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повышение уровня квалификации муниципальных служащих (программы повышения квалификации, семинары, вебинары, самообразование);</w:t>
            </w:r>
          </w:p>
          <w:p w14:paraId="67A62F21" w14:textId="77777777" w:rsidR="00813489" w:rsidRPr="0096452A" w:rsidRDefault="00813489" w:rsidP="00BC6FD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проведение аттестации</w:t>
            </w:r>
          </w:p>
        </w:tc>
      </w:tr>
      <w:tr w:rsidR="00813489" w:rsidRPr="0096452A" w14:paraId="0B01D29F" w14:textId="77777777" w:rsidTr="00BC6FD2">
        <w:trPr>
          <w:trHeight w:val="3641"/>
        </w:trPr>
        <w:tc>
          <w:tcPr>
            <w:tcW w:w="628" w:type="dxa"/>
            <w:shd w:val="clear" w:color="auto" w:fill="auto"/>
          </w:tcPr>
          <w:p w14:paraId="3B1AF859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9" w:type="dxa"/>
            <w:shd w:val="clear" w:color="auto" w:fill="auto"/>
          </w:tcPr>
          <w:p w14:paraId="14B640AE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Неисполнение актов реагирования антимонопольного органа</w:t>
            </w:r>
          </w:p>
        </w:tc>
        <w:tc>
          <w:tcPr>
            <w:tcW w:w="2552" w:type="dxa"/>
            <w:shd w:val="clear" w:color="auto" w:fill="auto"/>
          </w:tcPr>
          <w:p w14:paraId="2EDC1E97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нарушение сроков исполнения требований антимонопольного органа;</w:t>
            </w:r>
          </w:p>
          <w:p w14:paraId="4D8E565B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 уклонение от предоставления антимонопольному органу </w:t>
            </w:r>
            <w:proofErr w:type="spellStart"/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истребуемых</w:t>
            </w:r>
            <w:proofErr w:type="spellEnd"/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2551" w:type="dxa"/>
            <w:shd w:val="clear" w:color="auto" w:fill="auto"/>
          </w:tcPr>
          <w:p w14:paraId="6893B02E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недостаточный уровень квалификации специалистов;</w:t>
            </w:r>
          </w:p>
          <w:p w14:paraId="04DACDB9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заинтересованность специалистов в создании необоснованных конкурентных преимуществ на рынке одному из хозяйствующих субъектов</w:t>
            </w:r>
          </w:p>
        </w:tc>
        <w:tc>
          <w:tcPr>
            <w:tcW w:w="2694" w:type="dxa"/>
            <w:shd w:val="clear" w:color="auto" w:fill="auto"/>
          </w:tcPr>
          <w:p w14:paraId="5912F318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отсутствие систематического обучения и повышения уровня квалификации;</w:t>
            </w:r>
          </w:p>
          <w:p w14:paraId="4704C519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</w:p>
        </w:tc>
        <w:tc>
          <w:tcPr>
            <w:tcW w:w="3969" w:type="dxa"/>
            <w:shd w:val="clear" w:color="auto" w:fill="auto"/>
          </w:tcPr>
          <w:p w14:paraId="1D0A20B5" w14:textId="77777777" w:rsidR="00813489" w:rsidRPr="0096452A" w:rsidRDefault="00813489" w:rsidP="00BC6FD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повышение уровня квалификации муниципальных служащих (программы повышения квалификации, семинары, вебинары, самообразование);</w:t>
            </w:r>
          </w:p>
          <w:p w14:paraId="28958451" w14:textId="77777777" w:rsidR="00813489" w:rsidRPr="0096452A" w:rsidRDefault="00813489" w:rsidP="00BC6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проведение аттестации</w:t>
            </w:r>
          </w:p>
        </w:tc>
      </w:tr>
      <w:tr w:rsidR="00813489" w:rsidRPr="0096452A" w14:paraId="0E5D7B3B" w14:textId="77777777" w:rsidTr="00BC6FD2">
        <w:tc>
          <w:tcPr>
            <w:tcW w:w="628" w:type="dxa"/>
            <w:shd w:val="clear" w:color="auto" w:fill="auto"/>
          </w:tcPr>
          <w:p w14:paraId="5FF9E445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9" w:type="dxa"/>
            <w:shd w:val="clear" w:color="auto" w:fill="auto"/>
          </w:tcPr>
          <w:p w14:paraId="10B701FD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Создание преимущественных условий отдельным хозяйствующим субъектам</w:t>
            </w:r>
          </w:p>
        </w:tc>
        <w:tc>
          <w:tcPr>
            <w:tcW w:w="2552" w:type="dxa"/>
            <w:shd w:val="clear" w:color="auto" w:fill="auto"/>
          </w:tcPr>
          <w:p w14:paraId="57D3EEFF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координация заказчиками деятельности участников торгов, приводящей к ограничению конкуренции;</w:t>
            </w:r>
          </w:p>
          <w:p w14:paraId="78848D4B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создание участнику торгов преимущественных условий участия в торгах;</w:t>
            </w:r>
          </w:p>
          <w:p w14:paraId="102D5C3A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нарушение порядка определения победителя электронных торгов;</w:t>
            </w:r>
          </w:p>
          <w:p w14:paraId="3737D8CA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процедур;</w:t>
            </w:r>
          </w:p>
          <w:p w14:paraId="74848E4D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создание преимуществ лицам при предоставлении земельных участков и муниципального имущества</w:t>
            </w:r>
          </w:p>
        </w:tc>
        <w:tc>
          <w:tcPr>
            <w:tcW w:w="2551" w:type="dxa"/>
            <w:shd w:val="clear" w:color="auto" w:fill="auto"/>
          </w:tcPr>
          <w:p w14:paraId="1C5426C5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недостаточный уровень квалификации специалистов;</w:t>
            </w:r>
          </w:p>
          <w:p w14:paraId="636024B6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недостаточная координация процесса со стороны руководителя;</w:t>
            </w:r>
          </w:p>
          <w:p w14:paraId="7A6D4F74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заинтересованность специалистов в создании необоснованных конкурентных преимуществ на рынке одному из хозяйствующих субъектов</w:t>
            </w:r>
          </w:p>
          <w:p w14:paraId="4E8E0036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8AB0730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отсутствие систематического обучения и повышения уровня квалификации;</w:t>
            </w:r>
          </w:p>
          <w:p w14:paraId="143F81AD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</w:p>
        </w:tc>
        <w:tc>
          <w:tcPr>
            <w:tcW w:w="3969" w:type="dxa"/>
            <w:shd w:val="clear" w:color="auto" w:fill="auto"/>
          </w:tcPr>
          <w:p w14:paraId="635E7707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анализ проектов нормативно-правовых актов на соответствие требованиям антимонопольного законодательства;</w:t>
            </w:r>
          </w:p>
          <w:p w14:paraId="3A0935B0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повышение уровня квалификации муниципальных служащих (программы повышения квалификации, семинары, вебинары, самообразование)</w:t>
            </w:r>
          </w:p>
        </w:tc>
      </w:tr>
      <w:tr w:rsidR="00813489" w:rsidRPr="0096452A" w14:paraId="3C7E2B8C" w14:textId="77777777" w:rsidTr="00BC6FD2">
        <w:tc>
          <w:tcPr>
            <w:tcW w:w="628" w:type="dxa"/>
            <w:shd w:val="clear" w:color="auto" w:fill="auto"/>
          </w:tcPr>
          <w:p w14:paraId="334D3531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9" w:type="dxa"/>
            <w:shd w:val="clear" w:color="auto" w:fill="auto"/>
          </w:tcPr>
          <w:p w14:paraId="33FE5977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при оказании муниципальных услуг. Действия (бездействие) при координации деятельности подведомственных организаций, которые могут привести к ограничению 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конкуренции. Истребование документов, не предусмотренных действующим законодательством</w:t>
            </w:r>
          </w:p>
          <w:p w14:paraId="3FBAFAB4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Незаконное предоставление либо отказ в предоставлении муниципальных услуг.  </w:t>
            </w:r>
          </w:p>
        </w:tc>
        <w:tc>
          <w:tcPr>
            <w:tcW w:w="2552" w:type="dxa"/>
            <w:shd w:val="clear" w:color="auto" w:fill="auto"/>
          </w:tcPr>
          <w:p w14:paraId="0330A861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действия (бездействие) при координации деятельности подведомственных организаций, которые могут привести к ограничению конкуренции;</w:t>
            </w:r>
          </w:p>
          <w:p w14:paraId="7CB854AC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истребование документов, не предусмотренных действующим законодательством;</w:t>
            </w:r>
          </w:p>
          <w:p w14:paraId="4695369C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незаконное предоставление либо отказ в предоставлении муниципальных услуг</w:t>
            </w:r>
          </w:p>
        </w:tc>
        <w:tc>
          <w:tcPr>
            <w:tcW w:w="2551" w:type="dxa"/>
            <w:shd w:val="clear" w:color="auto" w:fill="auto"/>
          </w:tcPr>
          <w:p w14:paraId="655CCD45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недостаточный уровень квалификации специалистов;</w:t>
            </w:r>
          </w:p>
          <w:p w14:paraId="343BBEA9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-заинтересованность специалистов в создании необоснованных конкурентных преимуществ на рынке одному из 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хозяйствующих субъектов</w:t>
            </w:r>
          </w:p>
          <w:p w14:paraId="730E3721" w14:textId="77777777" w:rsidR="00813489" w:rsidRPr="0096452A" w:rsidRDefault="00813489" w:rsidP="00BC6F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365CFBF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отсутствие систематического обучения и повышения уровня квалификации;</w:t>
            </w:r>
          </w:p>
          <w:p w14:paraId="73DF9572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</w:p>
        </w:tc>
        <w:tc>
          <w:tcPr>
            <w:tcW w:w="3969" w:type="dxa"/>
            <w:shd w:val="clear" w:color="auto" w:fill="auto"/>
          </w:tcPr>
          <w:p w14:paraId="6375260E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контроль за соблюдением требований законодательства в сфере закупок</w:t>
            </w:r>
          </w:p>
          <w:p w14:paraId="2041D9CE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и анализ практики применения </w:t>
            </w:r>
            <w:proofErr w:type="spellStart"/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антимпонопольного</w:t>
            </w:r>
            <w:proofErr w:type="spellEnd"/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</w:t>
            </w:r>
          </w:p>
          <w:p w14:paraId="194D6AD6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повышение уровня квалификации муниципальных служащих (программы повышения квалификации, семинары, вебинары, самообразование);</w:t>
            </w:r>
          </w:p>
          <w:p w14:paraId="4A0853A8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проведение аттестации</w:t>
            </w:r>
          </w:p>
        </w:tc>
      </w:tr>
    </w:tbl>
    <w:p w14:paraId="4F5979B1" w14:textId="77777777" w:rsidR="00813489" w:rsidRPr="00203CDB" w:rsidRDefault="00813489" w:rsidP="00813489">
      <w:pPr>
        <w:widowControl w:val="0"/>
        <w:autoSpaceDE w:val="0"/>
        <w:autoSpaceDN w:val="0"/>
        <w:adjustRightInd w:val="0"/>
        <w:spacing w:after="0"/>
        <w:ind w:left="9356"/>
        <w:jc w:val="center"/>
        <w:rPr>
          <w:rFonts w:ascii="Times New Roman" w:hAnsi="Times New Roman"/>
          <w:sz w:val="28"/>
          <w:szCs w:val="28"/>
        </w:rPr>
      </w:pPr>
    </w:p>
    <w:p w14:paraId="369E615B" w14:textId="77777777" w:rsidR="00817DDF" w:rsidRDefault="00817DDF"/>
    <w:p w14:paraId="7509A2AB" w14:textId="77777777" w:rsidR="00813489" w:rsidRDefault="00813489"/>
    <w:p w14:paraId="0DB26652" w14:textId="77777777" w:rsidR="00813489" w:rsidRDefault="00813489"/>
    <w:p w14:paraId="100C165C" w14:textId="77777777" w:rsidR="00813489" w:rsidRDefault="00813489"/>
    <w:p w14:paraId="3AC26E3C" w14:textId="77777777" w:rsidR="00813489" w:rsidRDefault="00813489"/>
    <w:p w14:paraId="500BD115" w14:textId="77777777" w:rsidR="00813489" w:rsidRDefault="00813489"/>
    <w:p w14:paraId="7060F1EF" w14:textId="77777777" w:rsidR="00813489" w:rsidRDefault="00813489"/>
    <w:p w14:paraId="522E5FD3" w14:textId="77777777" w:rsidR="00813489" w:rsidRDefault="00813489"/>
    <w:p w14:paraId="581F012F" w14:textId="77777777" w:rsidR="00813489" w:rsidRDefault="00813489"/>
    <w:p w14:paraId="387D589E" w14:textId="77777777" w:rsidR="00813489" w:rsidRDefault="00813489"/>
    <w:p w14:paraId="3BBD787F" w14:textId="77777777" w:rsidR="00D809DB" w:rsidRPr="00CB1E43" w:rsidRDefault="00D809DB" w:rsidP="00D8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C46478" w14:textId="77777777" w:rsidR="00D809DB" w:rsidRPr="00CB1E43" w:rsidRDefault="00D809DB" w:rsidP="00D8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4F429B" w14:textId="77777777" w:rsidR="00D809DB" w:rsidRPr="00CB1E43" w:rsidRDefault="00D809DB" w:rsidP="00D8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BB2D9F" w14:textId="77777777" w:rsidR="00D809DB" w:rsidRPr="00CB1E43" w:rsidRDefault="00D809DB" w:rsidP="00D8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D1E33D" w14:textId="77777777" w:rsidR="00D809DB" w:rsidRDefault="00D809DB" w:rsidP="008134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22272F"/>
        </w:rPr>
      </w:pPr>
    </w:p>
    <w:p w14:paraId="480750A9" w14:textId="77777777" w:rsidR="00D809DB" w:rsidRDefault="00D809DB" w:rsidP="008134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22272F"/>
        </w:rPr>
      </w:pPr>
    </w:p>
    <w:p w14:paraId="5BAE3165" w14:textId="77777777" w:rsidR="00813489" w:rsidRDefault="00813489" w:rsidP="008134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22272F"/>
        </w:rPr>
      </w:pPr>
    </w:p>
    <w:p w14:paraId="44A9CCE7" w14:textId="77777777" w:rsidR="00813489" w:rsidRDefault="00813489" w:rsidP="00813489">
      <w:r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</w:p>
    <w:sectPr w:rsidR="00813489" w:rsidSect="005C7C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2B"/>
    <w:rsid w:val="00291000"/>
    <w:rsid w:val="003179CC"/>
    <w:rsid w:val="00432182"/>
    <w:rsid w:val="004D202B"/>
    <w:rsid w:val="005C7CD1"/>
    <w:rsid w:val="006877CB"/>
    <w:rsid w:val="00813489"/>
    <w:rsid w:val="00817DDF"/>
    <w:rsid w:val="008F7FF8"/>
    <w:rsid w:val="0096452A"/>
    <w:rsid w:val="00D809DB"/>
    <w:rsid w:val="00E21507"/>
    <w:rsid w:val="00FA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6A68"/>
  <w15:chartTrackingRefBased/>
  <w15:docId w15:val="{1B3ADF71-06E4-4D57-9EAC-66C46256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4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489"/>
    <w:pPr>
      <w:spacing w:after="0" w:line="240" w:lineRule="auto"/>
      <w:ind w:left="720"/>
      <w:contextualSpacing/>
    </w:pPr>
    <w:rPr>
      <w:rFonts w:ascii="Verdana" w:eastAsia="Verdana" w:hAnsi="Verdana" w:cs="Times New Roman"/>
      <w:sz w:val="15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F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FF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29D47-6968-4E54-A13D-400EF2D7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11</cp:revision>
  <cp:lastPrinted>2026-02-02T05:59:00Z</cp:lastPrinted>
  <dcterms:created xsi:type="dcterms:W3CDTF">2024-04-01T11:50:00Z</dcterms:created>
  <dcterms:modified xsi:type="dcterms:W3CDTF">2026-02-06T08:57:00Z</dcterms:modified>
</cp:coreProperties>
</file>