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EA2C2" w14:textId="309B738A" w:rsidR="00BE2CCF" w:rsidRDefault="00BE2CCF" w:rsidP="00BE2CCF">
      <w:pPr>
        <w:pStyle w:val="1"/>
        <w:tabs>
          <w:tab w:val="left" w:pos="8280"/>
        </w:tabs>
        <w:rPr>
          <w:sz w:val="20"/>
        </w:rPr>
      </w:pPr>
    </w:p>
    <w:p w14:paraId="2466F2D3" w14:textId="77777777" w:rsidR="00BE2CCF" w:rsidRPr="00BE2CCF" w:rsidRDefault="00BE2CCF" w:rsidP="00BE2CCF"/>
    <w:p w14:paraId="1C7E565B" w14:textId="7D321F30" w:rsidR="00BE2CCF" w:rsidRDefault="00BE2CCF" w:rsidP="00BE2CCF">
      <w:pPr>
        <w:pStyle w:val="1"/>
        <w:tabs>
          <w:tab w:val="left" w:pos="8280"/>
        </w:tabs>
        <w:jc w:val="center"/>
        <w:rPr>
          <w:b/>
          <w:sz w:val="32"/>
        </w:rPr>
      </w:pPr>
    </w:p>
    <w:p w14:paraId="35C3A266" w14:textId="370A90E9" w:rsidR="00BE2CCF" w:rsidRDefault="00BE2CCF" w:rsidP="00BE2CCF"/>
    <w:p w14:paraId="2B66014E" w14:textId="6D91A478" w:rsidR="00595C97" w:rsidRDefault="00595C97" w:rsidP="00BE2CCF"/>
    <w:p w14:paraId="075F8C0E" w14:textId="77777777" w:rsidR="00595C97" w:rsidRPr="001F1367" w:rsidRDefault="00595C97" w:rsidP="00BE2CCF"/>
    <w:p w14:paraId="2D39E584" w14:textId="31D8B0B3" w:rsidR="00BE2CCF" w:rsidRDefault="00BE2CCF" w:rsidP="00BE2CCF">
      <w:pPr>
        <w:pStyle w:val="1"/>
        <w:tabs>
          <w:tab w:val="left" w:pos="8280"/>
        </w:tabs>
        <w:jc w:val="center"/>
        <w:rPr>
          <w:b/>
          <w:sz w:val="32"/>
          <w:szCs w:val="32"/>
        </w:rPr>
      </w:pPr>
      <w:r>
        <w:rPr>
          <w:b/>
          <w:sz w:val="32"/>
        </w:rPr>
        <w:t xml:space="preserve">Администрация Нязепетровского </w:t>
      </w:r>
      <w:r w:rsidRPr="00867D10">
        <w:rPr>
          <w:b/>
          <w:sz w:val="32"/>
          <w:szCs w:val="32"/>
        </w:rPr>
        <w:t xml:space="preserve">муниципального </w:t>
      </w:r>
      <w:r w:rsidR="00595C97">
        <w:rPr>
          <w:b/>
          <w:sz w:val="32"/>
          <w:szCs w:val="32"/>
        </w:rPr>
        <w:t>округа</w:t>
      </w:r>
    </w:p>
    <w:p w14:paraId="2126D737" w14:textId="77777777" w:rsidR="00BE2CCF" w:rsidRPr="00867D10" w:rsidRDefault="00BE2CCF" w:rsidP="00BE2CCF"/>
    <w:p w14:paraId="6A1B1FC9" w14:textId="77777777" w:rsidR="00BE2CCF" w:rsidRPr="00867D10" w:rsidRDefault="00BE2CCF" w:rsidP="00BE2CCF">
      <w:pPr>
        <w:pStyle w:val="1"/>
        <w:tabs>
          <w:tab w:val="left" w:pos="8280"/>
        </w:tabs>
        <w:jc w:val="center"/>
        <w:rPr>
          <w:b/>
          <w:sz w:val="32"/>
        </w:rPr>
      </w:pPr>
      <w:r w:rsidRPr="00867D10">
        <w:rPr>
          <w:b/>
          <w:sz w:val="32"/>
          <w:szCs w:val="32"/>
        </w:rPr>
        <w:t>Челябинской области</w:t>
      </w:r>
    </w:p>
    <w:p w14:paraId="2D9F54D0" w14:textId="77777777" w:rsidR="00BE2CCF" w:rsidRPr="003C548E" w:rsidRDefault="00BE2CCF" w:rsidP="00BE2CCF">
      <w:pPr>
        <w:tabs>
          <w:tab w:val="left" w:pos="8280"/>
        </w:tabs>
        <w:jc w:val="center"/>
        <w:rPr>
          <w:b/>
          <w:sz w:val="24"/>
        </w:rPr>
      </w:pPr>
    </w:p>
    <w:p w14:paraId="54856D87" w14:textId="77777777" w:rsidR="00BE2CCF" w:rsidRPr="00867D10" w:rsidRDefault="00BE2CCF" w:rsidP="00BE2CCF">
      <w:pPr>
        <w:tabs>
          <w:tab w:val="left" w:pos="82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</w:t>
      </w:r>
      <w:r w:rsidRPr="00867D10">
        <w:rPr>
          <w:b/>
          <w:sz w:val="28"/>
          <w:szCs w:val="28"/>
        </w:rPr>
        <w:t>Е Н И Е</w:t>
      </w:r>
    </w:p>
    <w:p w14:paraId="1DC7B634" w14:textId="77777777" w:rsidR="00BE2CCF" w:rsidRDefault="00BE2CCF" w:rsidP="00BE2CCF">
      <w:pPr>
        <w:pStyle w:val="2"/>
        <w:tabs>
          <w:tab w:val="left" w:pos="8280"/>
        </w:tabs>
        <w:ind w:left="0"/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207EA9F" wp14:editId="34C0DAD6">
                <wp:simplePos x="0" y="0"/>
                <wp:positionH relativeFrom="column">
                  <wp:posOffset>-3810</wp:posOffset>
                </wp:positionH>
                <wp:positionV relativeFrom="paragraph">
                  <wp:posOffset>151129</wp:posOffset>
                </wp:positionV>
                <wp:extent cx="5943600" cy="0"/>
                <wp:effectExtent l="0" t="1905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74FAC175" id="Прямая соединительная линия 2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3pt,11.9pt" to="467.7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" strokeweight="3pt">
                <v:stroke linestyle="thinThin"/>
              </v:line>
            </w:pict>
          </mc:Fallback>
        </mc:AlternateContent>
      </w:r>
    </w:p>
    <w:p w14:paraId="11A59A6C" w14:textId="22D2E883" w:rsidR="00BE2CCF" w:rsidRPr="00486B9C" w:rsidRDefault="00BE2CCF" w:rsidP="00BE2CCF">
      <w:pPr>
        <w:pStyle w:val="2"/>
        <w:tabs>
          <w:tab w:val="left" w:pos="8280"/>
        </w:tabs>
        <w:ind w:left="0" w:right="6805"/>
        <w:rPr>
          <w:b/>
          <w:sz w:val="22"/>
          <w:szCs w:val="22"/>
        </w:rPr>
      </w:pPr>
      <w:proofErr w:type="gramStart"/>
      <w:r w:rsidRPr="00BE2CCF">
        <w:rPr>
          <w:b/>
          <w:sz w:val="22"/>
          <w:szCs w:val="22"/>
        </w:rPr>
        <w:t xml:space="preserve">от </w:t>
      </w:r>
      <w:r w:rsidR="00595C97">
        <w:rPr>
          <w:sz w:val="22"/>
          <w:szCs w:val="22"/>
          <w:u w:val="single"/>
        </w:rPr>
        <w:t xml:space="preserve"> </w:t>
      </w:r>
      <w:r w:rsidR="002702D6">
        <w:rPr>
          <w:sz w:val="22"/>
          <w:szCs w:val="22"/>
          <w:u w:val="single"/>
        </w:rPr>
        <w:t>24.07.2025</w:t>
      </w:r>
      <w:proofErr w:type="gramEnd"/>
      <w:r w:rsidR="002702D6">
        <w:rPr>
          <w:sz w:val="22"/>
          <w:szCs w:val="22"/>
          <w:u w:val="single"/>
        </w:rPr>
        <w:t xml:space="preserve"> г.</w:t>
      </w:r>
      <w:r>
        <w:rPr>
          <w:b/>
          <w:sz w:val="22"/>
          <w:szCs w:val="22"/>
        </w:rPr>
        <w:t xml:space="preserve"> </w:t>
      </w:r>
      <w:r w:rsidRPr="00486B9C">
        <w:rPr>
          <w:b/>
          <w:sz w:val="22"/>
          <w:szCs w:val="22"/>
        </w:rPr>
        <w:t>№</w:t>
      </w:r>
      <w:r w:rsidR="00595C97">
        <w:rPr>
          <w:sz w:val="22"/>
          <w:szCs w:val="22"/>
        </w:rPr>
        <w:t xml:space="preserve"> </w:t>
      </w:r>
      <w:r w:rsidR="002702D6">
        <w:rPr>
          <w:sz w:val="22"/>
          <w:szCs w:val="22"/>
        </w:rPr>
        <w:t>1056</w:t>
      </w:r>
    </w:p>
    <w:p w14:paraId="1921D72F" w14:textId="77777777" w:rsidR="00BE2CCF" w:rsidRDefault="00BE2CCF" w:rsidP="00BE2CCF">
      <w:pPr>
        <w:rPr>
          <w:b/>
          <w:sz w:val="22"/>
          <w:szCs w:val="22"/>
        </w:rPr>
      </w:pPr>
      <w:r w:rsidRPr="00486B9C">
        <w:rPr>
          <w:b/>
          <w:sz w:val="22"/>
          <w:szCs w:val="22"/>
        </w:rPr>
        <w:t>г. Нязепетровск</w:t>
      </w:r>
    </w:p>
    <w:p w14:paraId="044C942B" w14:textId="77777777" w:rsidR="00BE2CCF" w:rsidRPr="00760D97" w:rsidRDefault="00BE2CCF" w:rsidP="00BE2CCF">
      <w:pPr>
        <w:rPr>
          <w:b/>
          <w:sz w:val="24"/>
          <w:szCs w:val="24"/>
        </w:rPr>
      </w:pPr>
    </w:p>
    <w:tbl>
      <w:tblPr>
        <w:tblpPr w:leftFromText="180" w:rightFromText="180" w:vertAnchor="text" w:tblpX="-34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456"/>
      </w:tblGrid>
      <w:tr w:rsidR="00BE2CCF" w:rsidRPr="00760D97" w14:paraId="18C62969" w14:textId="77777777" w:rsidTr="00BE2CCF">
        <w:trPr>
          <w:trHeight w:val="707"/>
        </w:trPr>
        <w:tc>
          <w:tcPr>
            <w:tcW w:w="4456" w:type="dxa"/>
            <w:shd w:val="clear" w:color="auto" w:fill="auto"/>
          </w:tcPr>
          <w:p w14:paraId="08DCE9DA" w14:textId="2963CA13" w:rsidR="00BE2CCF" w:rsidRDefault="00BE2CCF" w:rsidP="00BE2CCF">
            <w:pPr>
              <w:pStyle w:val="11"/>
              <w:shd w:val="clear" w:color="auto" w:fill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 проведении оценки регулирующего воздействия проектов нормативных правовых актов администрации Нязепетровского муниципального </w:t>
            </w:r>
            <w:r w:rsidR="00595C97">
              <w:rPr>
                <w:color w:val="000000"/>
                <w:sz w:val="24"/>
                <w:szCs w:val="24"/>
                <w:lang w:eastAsia="ru-RU" w:bidi="ru-RU"/>
              </w:rPr>
              <w:t>округа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и экспертизы нормативных правовых актов администрации Нязепетровского муниципального </w:t>
            </w:r>
            <w:r w:rsidR="00E452D1">
              <w:rPr>
                <w:color w:val="000000"/>
                <w:sz w:val="24"/>
                <w:szCs w:val="24"/>
                <w:lang w:eastAsia="ru-RU" w:bidi="ru-RU"/>
              </w:rPr>
              <w:t>округа</w:t>
            </w:r>
          </w:p>
          <w:p w14:paraId="1E03F477" w14:textId="77777777" w:rsidR="00BE2CCF" w:rsidRPr="00760D97" w:rsidRDefault="00BE2CCF" w:rsidP="004F1C8F">
            <w:pPr>
              <w:pStyle w:val="ConsPlusTitle"/>
              <w:contextualSpacing/>
              <w:jc w:val="both"/>
              <w:rPr>
                <w:b w:val="0"/>
                <w:sz w:val="24"/>
                <w:szCs w:val="24"/>
              </w:rPr>
            </w:pPr>
          </w:p>
        </w:tc>
      </w:tr>
    </w:tbl>
    <w:p w14:paraId="052F731F" w14:textId="77777777" w:rsidR="00BE2CCF" w:rsidRPr="00760D97" w:rsidRDefault="00BE2CCF" w:rsidP="00BE2CCF">
      <w:pPr>
        <w:contextualSpacing/>
        <w:rPr>
          <w:sz w:val="24"/>
          <w:szCs w:val="24"/>
        </w:rPr>
      </w:pPr>
      <w:r w:rsidRPr="00760D97">
        <w:rPr>
          <w:sz w:val="24"/>
          <w:szCs w:val="24"/>
        </w:rPr>
        <w:br w:type="textWrapping" w:clear="all"/>
      </w:r>
    </w:p>
    <w:p w14:paraId="086014CD" w14:textId="77777777" w:rsidR="00BE2CCF" w:rsidRDefault="00BE2CCF">
      <w:pPr>
        <w:rPr>
          <w:sz w:val="24"/>
        </w:rPr>
      </w:pPr>
    </w:p>
    <w:p w14:paraId="690ABA36" w14:textId="790720ED" w:rsidR="00BE2CCF" w:rsidRPr="002D712A" w:rsidRDefault="00BE2CCF" w:rsidP="00BE2CCF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2D712A">
        <w:rPr>
          <w:sz w:val="24"/>
          <w:szCs w:val="24"/>
          <w:lang w:eastAsia="ru-RU" w:bidi="ru-RU"/>
        </w:rPr>
        <w:t xml:space="preserve">В соответствии с Федеральным законом от 6 октября 2003 года </w:t>
      </w:r>
      <w:r w:rsidR="00FB4271" w:rsidRPr="002D712A">
        <w:rPr>
          <w:sz w:val="24"/>
          <w:szCs w:val="24"/>
          <w:lang w:eastAsia="ru-RU" w:bidi="ru-RU"/>
        </w:rPr>
        <w:t xml:space="preserve"> №</w:t>
      </w:r>
      <w:r w:rsidRPr="002D712A">
        <w:rPr>
          <w:sz w:val="24"/>
          <w:szCs w:val="24"/>
          <w:lang w:eastAsia="ru-RU" w:bidi="ru-RU"/>
        </w:rPr>
        <w:t xml:space="preserve"> 131-ФЗ </w:t>
      </w:r>
      <w:r w:rsidR="002D712A">
        <w:rPr>
          <w:sz w:val="24"/>
          <w:szCs w:val="24"/>
          <w:lang w:eastAsia="ru-RU" w:bidi="ru-RU"/>
        </w:rPr>
        <w:t>«</w:t>
      </w:r>
      <w:r w:rsidRPr="002D712A">
        <w:rPr>
          <w:sz w:val="24"/>
          <w:szCs w:val="24"/>
          <w:lang w:eastAsia="ru-RU" w:bidi="ru-RU"/>
        </w:rPr>
        <w:t>Об общих принципах организации местного самоуправления в Российской Федерации</w:t>
      </w:r>
      <w:r w:rsidR="002D712A">
        <w:rPr>
          <w:sz w:val="24"/>
          <w:szCs w:val="24"/>
          <w:lang w:eastAsia="ru-RU" w:bidi="ru-RU"/>
        </w:rPr>
        <w:t>»,</w:t>
      </w:r>
      <w:r w:rsidRPr="002D712A">
        <w:rPr>
          <w:sz w:val="24"/>
          <w:szCs w:val="24"/>
          <w:lang w:eastAsia="ru-RU" w:bidi="ru-RU"/>
        </w:rPr>
        <w:t xml:space="preserve"> </w:t>
      </w:r>
      <w:r w:rsidR="002D712A">
        <w:rPr>
          <w:sz w:val="24"/>
          <w:szCs w:val="24"/>
          <w:lang w:eastAsia="ru-RU" w:bidi="ru-RU"/>
        </w:rPr>
        <w:t xml:space="preserve">                         </w:t>
      </w:r>
      <w:r w:rsidRPr="002D712A">
        <w:rPr>
          <w:sz w:val="24"/>
          <w:szCs w:val="24"/>
          <w:lang w:eastAsia="ru-RU" w:bidi="ru-RU"/>
        </w:rPr>
        <w:t>Законом Челябинской области от 24</w:t>
      </w:r>
      <w:r w:rsidR="002D712A">
        <w:rPr>
          <w:sz w:val="24"/>
          <w:szCs w:val="24"/>
          <w:lang w:eastAsia="ru-RU" w:bidi="ru-RU"/>
        </w:rPr>
        <w:t xml:space="preserve"> апреля </w:t>
      </w:r>
      <w:r w:rsidRPr="002D712A">
        <w:rPr>
          <w:sz w:val="24"/>
          <w:szCs w:val="24"/>
          <w:lang w:eastAsia="ru-RU" w:bidi="ru-RU"/>
        </w:rPr>
        <w:t>2014</w:t>
      </w:r>
      <w:r w:rsidR="002D712A">
        <w:rPr>
          <w:sz w:val="24"/>
          <w:szCs w:val="24"/>
          <w:lang w:eastAsia="ru-RU" w:bidi="ru-RU"/>
        </w:rPr>
        <w:t xml:space="preserve"> г.</w:t>
      </w:r>
      <w:r w:rsidRPr="002D712A">
        <w:rPr>
          <w:sz w:val="24"/>
          <w:szCs w:val="24"/>
          <w:lang w:eastAsia="ru-RU" w:bidi="ru-RU"/>
        </w:rPr>
        <w:t xml:space="preserve"> </w:t>
      </w:r>
      <w:r w:rsidR="00FB4271" w:rsidRPr="002D712A">
        <w:rPr>
          <w:sz w:val="24"/>
          <w:szCs w:val="24"/>
          <w:lang w:eastAsia="ru-RU" w:bidi="ru-RU"/>
        </w:rPr>
        <w:t>№</w:t>
      </w:r>
      <w:r w:rsidRPr="002D712A">
        <w:rPr>
          <w:sz w:val="24"/>
          <w:szCs w:val="24"/>
          <w:lang w:eastAsia="ru-RU" w:bidi="ru-RU"/>
        </w:rPr>
        <w:t xml:space="preserve"> 684-ЗО </w:t>
      </w:r>
      <w:r w:rsidR="002D712A">
        <w:rPr>
          <w:sz w:val="24"/>
          <w:szCs w:val="24"/>
          <w:lang w:eastAsia="ru-RU" w:bidi="ru-RU"/>
        </w:rPr>
        <w:t>«</w:t>
      </w:r>
      <w:r w:rsidRPr="002D712A">
        <w:rPr>
          <w:sz w:val="24"/>
          <w:szCs w:val="24"/>
          <w:lang w:eastAsia="ru-RU" w:bidi="ru-RU"/>
        </w:rPr>
        <w:t>Об оценке регулирующего воздействия проектов муниципальных нормативных правовых актов и экспертизе муниципальных нормативных правовых актов, затрагивающих вопросы осуществления предпринимательской и инвестиционной деятельности</w:t>
      </w:r>
      <w:r w:rsidR="002D712A">
        <w:rPr>
          <w:sz w:val="24"/>
          <w:szCs w:val="24"/>
          <w:lang w:eastAsia="ru-RU" w:bidi="ru-RU"/>
        </w:rPr>
        <w:t>»</w:t>
      </w:r>
      <w:r w:rsidRPr="002D712A">
        <w:rPr>
          <w:sz w:val="24"/>
          <w:szCs w:val="24"/>
          <w:lang w:eastAsia="ru-RU" w:bidi="ru-RU"/>
        </w:rPr>
        <w:t xml:space="preserve">, администрация </w:t>
      </w:r>
      <w:r w:rsidRPr="002D712A">
        <w:rPr>
          <w:color w:val="000000"/>
          <w:sz w:val="24"/>
          <w:szCs w:val="24"/>
          <w:lang w:eastAsia="ru-RU" w:bidi="ru-RU"/>
        </w:rPr>
        <w:t xml:space="preserve">Нязепетровского муниципального </w:t>
      </w:r>
      <w:r w:rsidR="00595C97" w:rsidRPr="002D712A">
        <w:rPr>
          <w:color w:val="000000"/>
          <w:sz w:val="24"/>
          <w:szCs w:val="24"/>
          <w:lang w:eastAsia="ru-RU" w:bidi="ru-RU"/>
        </w:rPr>
        <w:t>округа</w:t>
      </w:r>
    </w:p>
    <w:p w14:paraId="5B969D3B" w14:textId="77777777" w:rsidR="00BE2CCF" w:rsidRPr="002D712A" w:rsidRDefault="00BE2CCF" w:rsidP="00BE2CCF">
      <w:pPr>
        <w:pStyle w:val="11"/>
        <w:shd w:val="clear" w:color="auto" w:fill="auto"/>
        <w:ind w:firstLine="0"/>
        <w:rPr>
          <w:sz w:val="24"/>
          <w:szCs w:val="24"/>
        </w:rPr>
      </w:pPr>
      <w:r w:rsidRPr="002D712A">
        <w:rPr>
          <w:color w:val="000000"/>
          <w:sz w:val="24"/>
          <w:szCs w:val="24"/>
          <w:lang w:eastAsia="ru-RU" w:bidi="ru-RU"/>
        </w:rPr>
        <w:t>ПОСТАНОВЛЯЕТ:</w:t>
      </w:r>
    </w:p>
    <w:p w14:paraId="3C1AC4B0" w14:textId="43A2ACEA" w:rsidR="00BE2CCF" w:rsidRPr="002D712A" w:rsidRDefault="00BD2656" w:rsidP="00595C97">
      <w:pPr>
        <w:pStyle w:val="11"/>
        <w:numPr>
          <w:ilvl w:val="0"/>
          <w:numId w:val="1"/>
        </w:numPr>
        <w:shd w:val="clear" w:color="auto" w:fill="auto"/>
        <w:tabs>
          <w:tab w:val="left" w:pos="993"/>
        </w:tabs>
        <w:ind w:firstLine="720"/>
        <w:jc w:val="both"/>
        <w:rPr>
          <w:sz w:val="24"/>
          <w:szCs w:val="24"/>
        </w:rPr>
      </w:pPr>
      <w:r w:rsidRPr="002D712A">
        <w:rPr>
          <w:color w:val="000000"/>
          <w:sz w:val="24"/>
          <w:szCs w:val="24"/>
          <w:lang w:eastAsia="ru-RU" w:bidi="ru-RU"/>
        </w:rPr>
        <w:t xml:space="preserve">Утвердить прилагаемое Положение о проведении оценки регулирующего воздействия проектов муниципальных нормативных правовых актов администрации Нязепетровского муниципального </w:t>
      </w:r>
      <w:r w:rsidR="00595C97" w:rsidRPr="002D712A">
        <w:rPr>
          <w:color w:val="000000"/>
          <w:sz w:val="24"/>
          <w:szCs w:val="24"/>
          <w:lang w:eastAsia="ru-RU" w:bidi="ru-RU"/>
        </w:rPr>
        <w:t>округа</w:t>
      </w:r>
      <w:r w:rsidRPr="002D712A">
        <w:rPr>
          <w:color w:val="000000"/>
          <w:sz w:val="24"/>
          <w:szCs w:val="24"/>
          <w:lang w:eastAsia="ru-RU" w:bidi="ru-RU"/>
        </w:rPr>
        <w:t xml:space="preserve"> и экспертизы муниципальных нормативных правовых актов администрации Нязепетровского муниципального </w:t>
      </w:r>
      <w:r w:rsidR="00595C97" w:rsidRPr="002D712A">
        <w:rPr>
          <w:color w:val="000000"/>
          <w:sz w:val="24"/>
          <w:szCs w:val="24"/>
          <w:lang w:eastAsia="ru-RU" w:bidi="ru-RU"/>
        </w:rPr>
        <w:t>округа</w:t>
      </w:r>
      <w:r w:rsidR="00BE2CCF" w:rsidRPr="002D712A">
        <w:rPr>
          <w:color w:val="000000"/>
          <w:sz w:val="24"/>
          <w:szCs w:val="24"/>
          <w:lang w:eastAsia="ru-RU" w:bidi="ru-RU"/>
        </w:rPr>
        <w:t>.</w:t>
      </w:r>
    </w:p>
    <w:p w14:paraId="69F86F1F" w14:textId="49B81DE4" w:rsidR="00BE2CCF" w:rsidRPr="002D712A" w:rsidRDefault="00BE2CCF" w:rsidP="00595C97">
      <w:pPr>
        <w:pStyle w:val="11"/>
        <w:numPr>
          <w:ilvl w:val="0"/>
          <w:numId w:val="1"/>
        </w:numPr>
        <w:shd w:val="clear" w:color="auto" w:fill="auto"/>
        <w:tabs>
          <w:tab w:val="left" w:pos="993"/>
          <w:tab w:val="left" w:pos="7781"/>
        </w:tabs>
        <w:ind w:firstLine="720"/>
        <w:jc w:val="both"/>
        <w:rPr>
          <w:sz w:val="24"/>
          <w:szCs w:val="24"/>
        </w:rPr>
      </w:pPr>
      <w:r w:rsidRPr="002D712A">
        <w:rPr>
          <w:color w:val="000000"/>
          <w:sz w:val="24"/>
          <w:szCs w:val="24"/>
          <w:lang w:eastAsia="ru-RU" w:bidi="ru-RU"/>
        </w:rPr>
        <w:t>Назначить Упр</w:t>
      </w:r>
      <w:r w:rsidRPr="002D712A">
        <w:rPr>
          <w:sz w:val="24"/>
          <w:szCs w:val="24"/>
        </w:rPr>
        <w:t xml:space="preserve">авление экономического развития </w:t>
      </w:r>
      <w:r w:rsidRPr="002D712A">
        <w:rPr>
          <w:color w:val="000000"/>
          <w:sz w:val="24"/>
          <w:szCs w:val="24"/>
          <w:lang w:eastAsia="ru-RU" w:bidi="ru-RU"/>
        </w:rPr>
        <w:t>администрации</w:t>
      </w:r>
      <w:r w:rsidR="00F54EAE" w:rsidRPr="002D712A">
        <w:rPr>
          <w:sz w:val="24"/>
          <w:szCs w:val="24"/>
        </w:rPr>
        <w:t xml:space="preserve"> </w:t>
      </w:r>
      <w:r w:rsidRPr="002D712A">
        <w:rPr>
          <w:color w:val="000000"/>
          <w:sz w:val="24"/>
          <w:szCs w:val="24"/>
          <w:lang w:eastAsia="ru-RU" w:bidi="ru-RU"/>
        </w:rPr>
        <w:t xml:space="preserve">Нязепетровского муниципального </w:t>
      </w:r>
      <w:r w:rsidR="000B453B" w:rsidRPr="002D712A">
        <w:rPr>
          <w:color w:val="000000"/>
          <w:sz w:val="24"/>
          <w:szCs w:val="24"/>
          <w:lang w:eastAsia="ru-RU" w:bidi="ru-RU"/>
        </w:rPr>
        <w:t>округа</w:t>
      </w:r>
      <w:r w:rsidRPr="002D712A">
        <w:rPr>
          <w:color w:val="000000"/>
          <w:sz w:val="24"/>
          <w:szCs w:val="24"/>
          <w:lang w:eastAsia="ru-RU" w:bidi="ru-RU"/>
        </w:rPr>
        <w:t xml:space="preserve"> уполномоченным органом по информационно</w:t>
      </w:r>
      <w:r w:rsidR="00F54EAE" w:rsidRPr="002D712A">
        <w:rPr>
          <w:color w:val="000000"/>
          <w:sz w:val="24"/>
          <w:szCs w:val="24"/>
          <w:lang w:eastAsia="ru-RU" w:bidi="ru-RU"/>
        </w:rPr>
        <w:t>-</w:t>
      </w:r>
      <w:r w:rsidRPr="002D712A">
        <w:rPr>
          <w:color w:val="000000"/>
          <w:sz w:val="24"/>
          <w:szCs w:val="24"/>
          <w:lang w:eastAsia="ru-RU" w:bidi="ru-RU"/>
        </w:rPr>
        <w:softHyphen/>
        <w:t xml:space="preserve">методическому обеспечению и проведению экспертизы оценки регулирующего воздействия проектов нормативных правовых актов администрации Нязепетровского муниципального </w:t>
      </w:r>
      <w:r w:rsidR="000B453B" w:rsidRPr="002D712A">
        <w:rPr>
          <w:color w:val="000000"/>
          <w:sz w:val="24"/>
          <w:szCs w:val="24"/>
          <w:lang w:eastAsia="ru-RU" w:bidi="ru-RU"/>
        </w:rPr>
        <w:t>округа</w:t>
      </w:r>
      <w:r w:rsidRPr="002D712A">
        <w:rPr>
          <w:color w:val="000000"/>
          <w:sz w:val="24"/>
          <w:szCs w:val="24"/>
          <w:lang w:eastAsia="ru-RU" w:bidi="ru-RU"/>
        </w:rPr>
        <w:t xml:space="preserve">, принимаемых в форме постановлений администрации Нязепетровского муниципального </w:t>
      </w:r>
      <w:r w:rsidR="000B453B" w:rsidRPr="002D712A">
        <w:rPr>
          <w:color w:val="000000"/>
          <w:sz w:val="24"/>
          <w:szCs w:val="24"/>
          <w:lang w:eastAsia="ru-RU" w:bidi="ru-RU"/>
        </w:rPr>
        <w:t>округа</w:t>
      </w:r>
      <w:r w:rsidRPr="002D712A">
        <w:rPr>
          <w:color w:val="000000"/>
          <w:sz w:val="24"/>
          <w:szCs w:val="24"/>
          <w:lang w:eastAsia="ru-RU" w:bidi="ru-RU"/>
        </w:rPr>
        <w:t xml:space="preserve">, и экспертизы нормативных правовых актов администрации Нязепетровского муниципального </w:t>
      </w:r>
      <w:r w:rsidR="000B453B" w:rsidRPr="002D712A">
        <w:rPr>
          <w:color w:val="000000"/>
          <w:sz w:val="24"/>
          <w:szCs w:val="24"/>
          <w:lang w:eastAsia="ru-RU" w:bidi="ru-RU"/>
        </w:rPr>
        <w:t>округа</w:t>
      </w:r>
      <w:r w:rsidRPr="002D712A">
        <w:rPr>
          <w:color w:val="000000"/>
          <w:sz w:val="24"/>
          <w:szCs w:val="24"/>
          <w:lang w:eastAsia="ru-RU" w:bidi="ru-RU"/>
        </w:rPr>
        <w:t xml:space="preserve">, принятых в форме постановлений администрации Нязепетровского муниципального </w:t>
      </w:r>
      <w:r w:rsidR="000B453B" w:rsidRPr="002D712A">
        <w:rPr>
          <w:color w:val="000000"/>
          <w:sz w:val="24"/>
          <w:szCs w:val="24"/>
          <w:lang w:eastAsia="ru-RU" w:bidi="ru-RU"/>
        </w:rPr>
        <w:t>округ</w:t>
      </w:r>
      <w:r w:rsidRPr="002D712A">
        <w:rPr>
          <w:color w:val="000000"/>
          <w:sz w:val="24"/>
          <w:szCs w:val="24"/>
          <w:lang w:eastAsia="ru-RU" w:bidi="ru-RU"/>
        </w:rPr>
        <w:t>а.</w:t>
      </w:r>
    </w:p>
    <w:p w14:paraId="7ACBFAA2" w14:textId="14388297" w:rsidR="00BE2CCF" w:rsidRPr="002D712A" w:rsidRDefault="00BE2CCF" w:rsidP="00BE2CCF">
      <w:pPr>
        <w:pStyle w:val="11"/>
        <w:numPr>
          <w:ilvl w:val="0"/>
          <w:numId w:val="1"/>
        </w:numPr>
        <w:shd w:val="clear" w:color="auto" w:fill="auto"/>
        <w:tabs>
          <w:tab w:val="left" w:pos="1023"/>
        </w:tabs>
        <w:ind w:firstLine="720"/>
        <w:jc w:val="both"/>
        <w:rPr>
          <w:sz w:val="24"/>
          <w:szCs w:val="24"/>
        </w:rPr>
      </w:pPr>
      <w:r w:rsidRPr="002D712A">
        <w:rPr>
          <w:color w:val="000000"/>
          <w:sz w:val="24"/>
          <w:szCs w:val="24"/>
          <w:lang w:eastAsia="ru-RU" w:bidi="ru-RU"/>
        </w:rPr>
        <w:t xml:space="preserve">Структурным подразделениям администрации Нязепетровского муниципального </w:t>
      </w:r>
      <w:r w:rsidR="000B453B" w:rsidRPr="002D712A">
        <w:rPr>
          <w:color w:val="000000"/>
          <w:sz w:val="24"/>
          <w:szCs w:val="24"/>
          <w:lang w:eastAsia="ru-RU" w:bidi="ru-RU"/>
        </w:rPr>
        <w:t>округа</w:t>
      </w:r>
      <w:r w:rsidRPr="002D712A">
        <w:rPr>
          <w:color w:val="000000"/>
          <w:sz w:val="24"/>
          <w:szCs w:val="24"/>
          <w:lang w:eastAsia="ru-RU" w:bidi="ru-RU"/>
        </w:rPr>
        <w:t xml:space="preserve">, отраслевым (функциональным) и органам администрации Нязепетровского муниципального </w:t>
      </w:r>
      <w:r w:rsidR="000B453B" w:rsidRPr="002D712A">
        <w:rPr>
          <w:color w:val="000000"/>
          <w:sz w:val="24"/>
          <w:szCs w:val="24"/>
          <w:lang w:eastAsia="ru-RU" w:bidi="ru-RU"/>
        </w:rPr>
        <w:t>округа</w:t>
      </w:r>
      <w:r w:rsidRPr="002D712A">
        <w:rPr>
          <w:color w:val="000000"/>
          <w:sz w:val="24"/>
          <w:szCs w:val="24"/>
          <w:lang w:eastAsia="ru-RU" w:bidi="ru-RU"/>
        </w:rPr>
        <w:t>, деятельность которых связана со взаимодействием с субъектами предпринимательской и (или) инвестиционной деятельности:</w:t>
      </w:r>
    </w:p>
    <w:p w14:paraId="7E5B1B26" w14:textId="77777777" w:rsidR="00BD2656" w:rsidRPr="002D712A" w:rsidRDefault="00BD2656" w:rsidP="00BD2656">
      <w:pPr>
        <w:pStyle w:val="11"/>
        <w:ind w:firstLine="720"/>
        <w:jc w:val="both"/>
        <w:rPr>
          <w:color w:val="000000"/>
          <w:sz w:val="24"/>
          <w:szCs w:val="24"/>
          <w:lang w:eastAsia="ru-RU" w:bidi="ru-RU"/>
        </w:rPr>
      </w:pPr>
      <w:r w:rsidRPr="002D712A">
        <w:rPr>
          <w:color w:val="000000"/>
          <w:sz w:val="24"/>
          <w:szCs w:val="24"/>
          <w:lang w:eastAsia="ru-RU" w:bidi="ru-RU"/>
        </w:rPr>
        <w:t>1) обеспечить проведение в соответствии с Положением, утвержденным настоящим постановлением:</w:t>
      </w:r>
    </w:p>
    <w:p w14:paraId="082D7C37" w14:textId="5899AEF1" w:rsidR="00BD2656" w:rsidRPr="002D712A" w:rsidRDefault="00BD2656" w:rsidP="00BD2656">
      <w:pPr>
        <w:pStyle w:val="11"/>
        <w:ind w:firstLine="720"/>
        <w:jc w:val="both"/>
        <w:rPr>
          <w:color w:val="000000"/>
          <w:sz w:val="24"/>
          <w:szCs w:val="24"/>
          <w:lang w:eastAsia="ru-RU" w:bidi="ru-RU"/>
        </w:rPr>
      </w:pPr>
      <w:r w:rsidRPr="002D712A">
        <w:rPr>
          <w:color w:val="000000"/>
          <w:sz w:val="24"/>
          <w:szCs w:val="24"/>
          <w:lang w:eastAsia="ru-RU" w:bidi="ru-RU"/>
        </w:rPr>
        <w:t xml:space="preserve">оценки регулирующего воздействия проектов муниципальных нормативных </w:t>
      </w:r>
      <w:r w:rsidRPr="002D712A">
        <w:rPr>
          <w:color w:val="000000"/>
          <w:sz w:val="24"/>
          <w:szCs w:val="24"/>
          <w:lang w:eastAsia="ru-RU" w:bidi="ru-RU"/>
        </w:rPr>
        <w:lastRenderedPageBreak/>
        <w:t xml:space="preserve">правовых актов администрации Нязепетровского муниципального </w:t>
      </w:r>
      <w:r w:rsidR="000B453B" w:rsidRPr="002D712A">
        <w:rPr>
          <w:color w:val="000000"/>
          <w:sz w:val="24"/>
          <w:szCs w:val="24"/>
          <w:lang w:eastAsia="ru-RU" w:bidi="ru-RU"/>
        </w:rPr>
        <w:t>округа</w:t>
      </w:r>
      <w:r w:rsidRPr="002D712A">
        <w:rPr>
          <w:color w:val="000000"/>
          <w:sz w:val="24"/>
          <w:szCs w:val="24"/>
          <w:lang w:eastAsia="ru-RU" w:bidi="ru-RU"/>
        </w:rPr>
        <w:t xml:space="preserve">, принимаемых в форме постановлений администрации Нязепетровского муниципального </w:t>
      </w:r>
      <w:r w:rsidR="000B453B" w:rsidRPr="002D712A">
        <w:rPr>
          <w:color w:val="000000"/>
          <w:sz w:val="24"/>
          <w:szCs w:val="24"/>
          <w:lang w:eastAsia="ru-RU" w:bidi="ru-RU"/>
        </w:rPr>
        <w:t>округа</w:t>
      </w:r>
      <w:r w:rsidRPr="002D712A">
        <w:rPr>
          <w:color w:val="000000"/>
          <w:sz w:val="24"/>
          <w:szCs w:val="24"/>
          <w:lang w:eastAsia="ru-RU" w:bidi="ru-RU"/>
        </w:rPr>
        <w:t>, затрагивающих вопросы осуществления предпринимательской и иной экономической деятельности;</w:t>
      </w:r>
    </w:p>
    <w:p w14:paraId="540303C0" w14:textId="0C8A2D25" w:rsidR="00BE2CCF" w:rsidRDefault="00BD2656" w:rsidP="00BD2656">
      <w:pPr>
        <w:pStyle w:val="11"/>
        <w:shd w:val="clear" w:color="auto" w:fill="auto"/>
        <w:ind w:firstLine="720"/>
        <w:jc w:val="both"/>
        <w:rPr>
          <w:color w:val="000000"/>
          <w:sz w:val="24"/>
          <w:szCs w:val="24"/>
          <w:lang w:eastAsia="ru-RU" w:bidi="ru-RU"/>
        </w:rPr>
      </w:pPr>
      <w:r w:rsidRPr="002D712A">
        <w:rPr>
          <w:color w:val="000000"/>
          <w:sz w:val="24"/>
          <w:szCs w:val="24"/>
          <w:lang w:eastAsia="ru-RU" w:bidi="ru-RU"/>
        </w:rPr>
        <w:t xml:space="preserve">экспертизы муниципальных нормативных правовых актов администрации Нязепетровского муниципального </w:t>
      </w:r>
      <w:r w:rsidR="000B453B" w:rsidRPr="002D712A">
        <w:rPr>
          <w:color w:val="000000"/>
          <w:sz w:val="24"/>
          <w:szCs w:val="24"/>
          <w:lang w:eastAsia="ru-RU" w:bidi="ru-RU"/>
        </w:rPr>
        <w:t>округа</w:t>
      </w:r>
      <w:r w:rsidRPr="002D712A">
        <w:rPr>
          <w:color w:val="000000"/>
          <w:sz w:val="24"/>
          <w:szCs w:val="24"/>
          <w:lang w:eastAsia="ru-RU" w:bidi="ru-RU"/>
        </w:rPr>
        <w:t xml:space="preserve">, принятых в форме постановлений администрации Нязепетровского муниципального </w:t>
      </w:r>
      <w:r w:rsidR="000B453B" w:rsidRPr="002D712A">
        <w:rPr>
          <w:color w:val="000000"/>
          <w:sz w:val="24"/>
          <w:szCs w:val="24"/>
          <w:lang w:eastAsia="ru-RU" w:bidi="ru-RU"/>
        </w:rPr>
        <w:t>округа</w:t>
      </w:r>
      <w:r w:rsidRPr="002D712A">
        <w:rPr>
          <w:color w:val="000000"/>
          <w:sz w:val="24"/>
          <w:szCs w:val="24"/>
          <w:lang w:eastAsia="ru-RU" w:bidi="ru-RU"/>
        </w:rPr>
        <w:t>, затрагивающих вопросы осуществления предпринимательской и иной экономической деятельности</w:t>
      </w:r>
      <w:r w:rsidR="002D712A" w:rsidRPr="002D712A">
        <w:rPr>
          <w:color w:val="000000"/>
          <w:sz w:val="24"/>
          <w:szCs w:val="24"/>
          <w:highlight w:val="yellow"/>
          <w:lang w:eastAsia="ru-RU" w:bidi="ru-RU"/>
        </w:rPr>
        <w:t>.</w:t>
      </w:r>
    </w:p>
    <w:p w14:paraId="13B2AD8E" w14:textId="77777777" w:rsidR="00BE2CCF" w:rsidRPr="002D712A" w:rsidRDefault="00BE2CCF" w:rsidP="00BE2CCF">
      <w:pPr>
        <w:pStyle w:val="11"/>
        <w:numPr>
          <w:ilvl w:val="0"/>
          <w:numId w:val="3"/>
        </w:numPr>
        <w:shd w:val="clear" w:color="auto" w:fill="auto"/>
        <w:tabs>
          <w:tab w:val="left" w:pos="1030"/>
        </w:tabs>
        <w:ind w:firstLine="720"/>
        <w:jc w:val="both"/>
        <w:rPr>
          <w:sz w:val="24"/>
          <w:szCs w:val="24"/>
        </w:rPr>
      </w:pPr>
      <w:r w:rsidRPr="002D712A">
        <w:rPr>
          <w:color w:val="000000"/>
          <w:sz w:val="24"/>
          <w:szCs w:val="24"/>
          <w:lang w:eastAsia="ru-RU" w:bidi="ru-RU"/>
        </w:rPr>
        <w:t>Настоящее постановление подлежит размещению на официальном сайте Нязепетровского муниципального района.</w:t>
      </w:r>
    </w:p>
    <w:p w14:paraId="48B8E7EB" w14:textId="5CA58286" w:rsidR="00BE2CCF" w:rsidRPr="002D712A" w:rsidRDefault="00BE2CCF" w:rsidP="00BE2CCF">
      <w:pPr>
        <w:pStyle w:val="11"/>
        <w:numPr>
          <w:ilvl w:val="0"/>
          <w:numId w:val="3"/>
        </w:numPr>
        <w:shd w:val="clear" w:color="auto" w:fill="auto"/>
        <w:tabs>
          <w:tab w:val="left" w:pos="1030"/>
        </w:tabs>
        <w:ind w:firstLine="720"/>
        <w:jc w:val="both"/>
        <w:rPr>
          <w:sz w:val="24"/>
          <w:szCs w:val="24"/>
        </w:rPr>
      </w:pPr>
      <w:r w:rsidRPr="002D712A">
        <w:rPr>
          <w:color w:val="000000"/>
          <w:sz w:val="24"/>
          <w:szCs w:val="24"/>
          <w:lang w:eastAsia="ru-RU" w:bidi="ru-RU"/>
        </w:rPr>
        <w:t xml:space="preserve">Контроль за выполнением настоящего постановления возложить </w:t>
      </w:r>
      <w:r w:rsidR="000B453B" w:rsidRPr="002D712A">
        <w:rPr>
          <w:color w:val="000000"/>
          <w:sz w:val="24"/>
          <w:szCs w:val="24"/>
          <w:lang w:eastAsia="ru-RU" w:bidi="ru-RU"/>
        </w:rPr>
        <w:t>заместителя главы муниципального округа по экономике и внутренней политике Г.В. Лукоянова</w:t>
      </w:r>
      <w:r w:rsidRPr="002D712A">
        <w:rPr>
          <w:color w:val="000000"/>
          <w:sz w:val="24"/>
          <w:szCs w:val="24"/>
          <w:lang w:eastAsia="ru-RU" w:bidi="ru-RU"/>
        </w:rPr>
        <w:t>.</w:t>
      </w:r>
    </w:p>
    <w:p w14:paraId="78A5F936" w14:textId="77777777" w:rsidR="003A3514" w:rsidRPr="002D712A" w:rsidRDefault="003A3514" w:rsidP="00BE2CCF">
      <w:pPr>
        <w:rPr>
          <w:sz w:val="24"/>
          <w:szCs w:val="24"/>
        </w:rPr>
      </w:pPr>
    </w:p>
    <w:p w14:paraId="12567A77" w14:textId="77777777" w:rsidR="00BE2CCF" w:rsidRPr="002D712A" w:rsidRDefault="00BE2CCF" w:rsidP="00BE2CCF">
      <w:pPr>
        <w:rPr>
          <w:sz w:val="24"/>
          <w:szCs w:val="24"/>
        </w:rPr>
      </w:pPr>
    </w:p>
    <w:p w14:paraId="1AA4E5CC" w14:textId="77777777" w:rsidR="00BE2CCF" w:rsidRPr="002D712A" w:rsidRDefault="00BE2CCF" w:rsidP="00BE2CCF">
      <w:pPr>
        <w:rPr>
          <w:sz w:val="24"/>
          <w:szCs w:val="24"/>
        </w:rPr>
      </w:pPr>
    </w:p>
    <w:p w14:paraId="43109049" w14:textId="77777777" w:rsidR="00BE2CCF" w:rsidRPr="002D712A" w:rsidRDefault="00BE2CCF" w:rsidP="00BE2CCF">
      <w:pPr>
        <w:pStyle w:val="11"/>
        <w:shd w:val="clear" w:color="auto" w:fill="auto"/>
        <w:ind w:firstLine="0"/>
        <w:rPr>
          <w:color w:val="000000"/>
          <w:sz w:val="24"/>
          <w:szCs w:val="24"/>
          <w:lang w:eastAsia="ru-RU" w:bidi="ru-RU"/>
        </w:rPr>
      </w:pPr>
      <w:r w:rsidRPr="002D712A">
        <w:rPr>
          <w:color w:val="000000"/>
          <w:sz w:val="24"/>
          <w:szCs w:val="24"/>
          <w:lang w:eastAsia="ru-RU" w:bidi="ru-RU"/>
        </w:rPr>
        <w:t xml:space="preserve">Глава Нязепетровского </w:t>
      </w:r>
    </w:p>
    <w:p w14:paraId="6D7C1DCE" w14:textId="55E42A4D" w:rsidR="00BE2CCF" w:rsidRPr="002D712A" w:rsidRDefault="00BE2CCF" w:rsidP="00BE2CCF">
      <w:pPr>
        <w:pStyle w:val="11"/>
        <w:shd w:val="clear" w:color="auto" w:fill="auto"/>
        <w:ind w:firstLine="0"/>
        <w:rPr>
          <w:sz w:val="24"/>
          <w:szCs w:val="24"/>
        </w:rPr>
      </w:pPr>
      <w:r w:rsidRPr="002D712A">
        <w:rPr>
          <w:color w:val="000000"/>
          <w:sz w:val="24"/>
          <w:szCs w:val="24"/>
          <w:lang w:eastAsia="ru-RU" w:bidi="ru-RU"/>
        </w:rPr>
        <w:t xml:space="preserve">муниципального </w:t>
      </w:r>
      <w:r w:rsidR="0086516A" w:rsidRPr="002D712A">
        <w:rPr>
          <w:color w:val="000000"/>
          <w:sz w:val="24"/>
          <w:szCs w:val="24"/>
          <w:lang w:eastAsia="ru-RU" w:bidi="ru-RU"/>
        </w:rPr>
        <w:t>округа</w:t>
      </w:r>
      <w:r w:rsidRPr="002D712A"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</w:t>
      </w:r>
      <w:r w:rsidR="0086516A" w:rsidRPr="002D712A">
        <w:rPr>
          <w:color w:val="000000"/>
          <w:sz w:val="24"/>
          <w:szCs w:val="24"/>
          <w:lang w:eastAsia="ru-RU" w:bidi="ru-RU"/>
        </w:rPr>
        <w:t xml:space="preserve">    С.А. Кравцов</w:t>
      </w:r>
    </w:p>
    <w:p w14:paraId="4D904725" w14:textId="77777777" w:rsidR="00BE2CCF" w:rsidRDefault="00BE2CCF" w:rsidP="00BE2CCF">
      <w:pPr>
        <w:rPr>
          <w:sz w:val="24"/>
        </w:rPr>
      </w:pPr>
    </w:p>
    <w:p w14:paraId="33063214" w14:textId="77777777" w:rsidR="00BE2CCF" w:rsidRPr="00BE2CCF" w:rsidRDefault="00BE2CCF" w:rsidP="00BE2CCF">
      <w:pPr>
        <w:rPr>
          <w:sz w:val="24"/>
        </w:rPr>
      </w:pPr>
    </w:p>
    <w:p w14:paraId="0FBC08BA" w14:textId="77777777" w:rsidR="00BE2CCF" w:rsidRPr="00BE2CCF" w:rsidRDefault="00BE2CCF" w:rsidP="00BE2CCF">
      <w:pPr>
        <w:rPr>
          <w:sz w:val="24"/>
        </w:rPr>
      </w:pPr>
    </w:p>
    <w:p w14:paraId="3BA78AC8" w14:textId="77777777" w:rsidR="00BE2CCF" w:rsidRPr="00BE2CCF" w:rsidRDefault="00BE2CCF" w:rsidP="00BE2CCF">
      <w:pPr>
        <w:rPr>
          <w:sz w:val="24"/>
        </w:rPr>
      </w:pPr>
    </w:p>
    <w:p w14:paraId="2583F1E0" w14:textId="77777777" w:rsidR="00BE2CCF" w:rsidRPr="00BE2CCF" w:rsidRDefault="00BE2CCF" w:rsidP="00BE2CCF">
      <w:pPr>
        <w:rPr>
          <w:sz w:val="24"/>
        </w:rPr>
      </w:pPr>
    </w:p>
    <w:p w14:paraId="51E2E256" w14:textId="77777777" w:rsidR="00BE2CCF" w:rsidRPr="00BE2CCF" w:rsidRDefault="00BE2CCF" w:rsidP="00BE2CCF">
      <w:pPr>
        <w:rPr>
          <w:sz w:val="24"/>
        </w:rPr>
      </w:pPr>
    </w:p>
    <w:p w14:paraId="0811CD6B" w14:textId="77777777" w:rsidR="00BE2CCF" w:rsidRPr="00BE2CCF" w:rsidRDefault="00BE2CCF" w:rsidP="00BE2CCF">
      <w:pPr>
        <w:rPr>
          <w:sz w:val="24"/>
        </w:rPr>
      </w:pPr>
    </w:p>
    <w:p w14:paraId="2E0242FC" w14:textId="77777777" w:rsidR="00BE2CCF" w:rsidRPr="00BE2CCF" w:rsidRDefault="00BE2CCF" w:rsidP="00BE2CCF">
      <w:pPr>
        <w:rPr>
          <w:sz w:val="24"/>
        </w:rPr>
      </w:pPr>
    </w:p>
    <w:p w14:paraId="27D09178" w14:textId="77777777" w:rsidR="00BE2CCF" w:rsidRPr="00BE2CCF" w:rsidRDefault="00BE2CCF" w:rsidP="00BE2CCF">
      <w:pPr>
        <w:rPr>
          <w:sz w:val="24"/>
        </w:rPr>
      </w:pPr>
    </w:p>
    <w:p w14:paraId="07696CDB" w14:textId="77777777" w:rsidR="00BE2CCF" w:rsidRPr="00BE2CCF" w:rsidRDefault="00BE2CCF" w:rsidP="00BE2CCF">
      <w:pPr>
        <w:rPr>
          <w:sz w:val="24"/>
        </w:rPr>
      </w:pPr>
    </w:p>
    <w:p w14:paraId="7281D33D" w14:textId="77777777" w:rsidR="00BE2CCF" w:rsidRPr="00BE2CCF" w:rsidRDefault="00BE2CCF" w:rsidP="00BE2CCF">
      <w:pPr>
        <w:rPr>
          <w:sz w:val="24"/>
        </w:rPr>
      </w:pPr>
    </w:p>
    <w:p w14:paraId="7991C883" w14:textId="77777777" w:rsidR="00BE2CCF" w:rsidRPr="00BE2CCF" w:rsidRDefault="00BE2CCF" w:rsidP="00BE2CCF">
      <w:pPr>
        <w:rPr>
          <w:sz w:val="24"/>
        </w:rPr>
      </w:pPr>
    </w:p>
    <w:p w14:paraId="68C64572" w14:textId="77777777" w:rsidR="00BE2CCF" w:rsidRPr="00BE2CCF" w:rsidRDefault="00BE2CCF" w:rsidP="00BE2CCF">
      <w:pPr>
        <w:rPr>
          <w:sz w:val="24"/>
        </w:rPr>
      </w:pPr>
    </w:p>
    <w:p w14:paraId="196309FF" w14:textId="77777777" w:rsidR="00BE2CCF" w:rsidRPr="00BE2CCF" w:rsidRDefault="00BE2CCF" w:rsidP="00BE2CCF">
      <w:pPr>
        <w:rPr>
          <w:sz w:val="24"/>
        </w:rPr>
      </w:pPr>
    </w:p>
    <w:p w14:paraId="07833E7A" w14:textId="77777777" w:rsidR="00BE2CCF" w:rsidRPr="00BE2CCF" w:rsidRDefault="00BE2CCF" w:rsidP="00BE2CCF">
      <w:pPr>
        <w:rPr>
          <w:sz w:val="24"/>
        </w:rPr>
      </w:pPr>
    </w:p>
    <w:p w14:paraId="510082B2" w14:textId="77777777" w:rsidR="00BE2CCF" w:rsidRPr="00BE2CCF" w:rsidRDefault="00BE2CCF" w:rsidP="00BE2CCF">
      <w:pPr>
        <w:rPr>
          <w:sz w:val="24"/>
        </w:rPr>
      </w:pPr>
    </w:p>
    <w:p w14:paraId="1BA2BF3B" w14:textId="77777777" w:rsidR="00BE2CCF" w:rsidRPr="00BE2CCF" w:rsidRDefault="00BE2CCF" w:rsidP="00BE2CCF">
      <w:pPr>
        <w:rPr>
          <w:sz w:val="24"/>
        </w:rPr>
      </w:pPr>
    </w:p>
    <w:p w14:paraId="4D8F08BC" w14:textId="77777777" w:rsidR="00BE2CCF" w:rsidRPr="00BE2CCF" w:rsidRDefault="00BE2CCF" w:rsidP="00BE2CCF">
      <w:pPr>
        <w:rPr>
          <w:sz w:val="24"/>
        </w:rPr>
      </w:pPr>
    </w:p>
    <w:p w14:paraId="034EE706" w14:textId="77777777" w:rsidR="00BE2CCF" w:rsidRDefault="00BE2CCF" w:rsidP="00BE2CCF">
      <w:pPr>
        <w:rPr>
          <w:sz w:val="24"/>
        </w:rPr>
      </w:pPr>
    </w:p>
    <w:p w14:paraId="050172AD" w14:textId="77777777" w:rsidR="00BE2CCF" w:rsidRPr="00BE2CCF" w:rsidRDefault="00BE2CCF" w:rsidP="00BE2CCF">
      <w:pPr>
        <w:rPr>
          <w:sz w:val="24"/>
        </w:rPr>
      </w:pPr>
    </w:p>
    <w:p w14:paraId="239911BF" w14:textId="77777777" w:rsidR="00BE2CCF" w:rsidRDefault="00BE2CCF" w:rsidP="00BE2CCF">
      <w:pPr>
        <w:rPr>
          <w:sz w:val="24"/>
        </w:rPr>
      </w:pPr>
    </w:p>
    <w:p w14:paraId="424A8E04" w14:textId="77777777" w:rsidR="00BD2656" w:rsidRDefault="00BD2656" w:rsidP="00BE2CCF">
      <w:pPr>
        <w:rPr>
          <w:sz w:val="24"/>
        </w:rPr>
      </w:pPr>
    </w:p>
    <w:p w14:paraId="4136FE8A" w14:textId="77777777" w:rsidR="00BD2656" w:rsidRDefault="00BD2656" w:rsidP="00BE2CCF">
      <w:pPr>
        <w:rPr>
          <w:sz w:val="24"/>
        </w:rPr>
      </w:pPr>
    </w:p>
    <w:p w14:paraId="75CFD670" w14:textId="77777777" w:rsidR="00BD2656" w:rsidRDefault="00BD2656" w:rsidP="00BE2CCF">
      <w:pPr>
        <w:rPr>
          <w:sz w:val="24"/>
        </w:rPr>
      </w:pPr>
    </w:p>
    <w:p w14:paraId="41626C84" w14:textId="77777777" w:rsidR="00BD2656" w:rsidRDefault="00BD2656" w:rsidP="00BE2CCF">
      <w:pPr>
        <w:rPr>
          <w:sz w:val="24"/>
        </w:rPr>
      </w:pPr>
    </w:p>
    <w:p w14:paraId="77E9D818" w14:textId="77777777" w:rsidR="00BD2656" w:rsidRDefault="00BD2656" w:rsidP="00BE2CCF">
      <w:pPr>
        <w:rPr>
          <w:sz w:val="24"/>
        </w:rPr>
      </w:pPr>
    </w:p>
    <w:p w14:paraId="6114103F" w14:textId="77777777" w:rsidR="00BD2656" w:rsidRDefault="00BD2656" w:rsidP="00BE2CCF">
      <w:pPr>
        <w:rPr>
          <w:sz w:val="24"/>
        </w:rPr>
      </w:pPr>
    </w:p>
    <w:p w14:paraId="59C020B8" w14:textId="77777777" w:rsidR="00BD2656" w:rsidRDefault="00BD2656" w:rsidP="00BE2CCF">
      <w:pPr>
        <w:rPr>
          <w:sz w:val="24"/>
        </w:rPr>
      </w:pPr>
    </w:p>
    <w:p w14:paraId="3AB418E6" w14:textId="77777777" w:rsidR="00BD2656" w:rsidRDefault="00BD2656" w:rsidP="00BE2CCF">
      <w:pPr>
        <w:rPr>
          <w:sz w:val="24"/>
        </w:rPr>
      </w:pPr>
    </w:p>
    <w:p w14:paraId="2A2BF22B" w14:textId="670408D6" w:rsidR="00BD2656" w:rsidRDefault="00BD2656" w:rsidP="00BE2CCF">
      <w:pPr>
        <w:rPr>
          <w:sz w:val="24"/>
        </w:rPr>
      </w:pPr>
    </w:p>
    <w:p w14:paraId="20D3E9B0" w14:textId="7CB8C6A5" w:rsidR="00B21071" w:rsidRDefault="00B21071" w:rsidP="00BE2CCF">
      <w:pPr>
        <w:rPr>
          <w:sz w:val="24"/>
        </w:rPr>
      </w:pPr>
    </w:p>
    <w:p w14:paraId="57A9B39B" w14:textId="77777777" w:rsidR="00B21071" w:rsidRDefault="00B21071" w:rsidP="00BE2CCF">
      <w:pPr>
        <w:rPr>
          <w:sz w:val="24"/>
        </w:rPr>
      </w:pPr>
    </w:p>
    <w:p w14:paraId="72F62174" w14:textId="77777777" w:rsidR="00BD2656" w:rsidRDefault="00BD2656" w:rsidP="00BE2CCF">
      <w:pPr>
        <w:rPr>
          <w:sz w:val="24"/>
        </w:rPr>
      </w:pPr>
    </w:p>
    <w:p w14:paraId="676E4411" w14:textId="77777777" w:rsidR="00BE2CCF" w:rsidRDefault="00BE2CCF" w:rsidP="00BE2CCF">
      <w:pPr>
        <w:rPr>
          <w:sz w:val="24"/>
        </w:rPr>
      </w:pPr>
    </w:p>
    <w:p w14:paraId="0C3633CB" w14:textId="77777777" w:rsidR="00BE2CCF" w:rsidRDefault="00BE2CCF" w:rsidP="00BE2CCF">
      <w:pPr>
        <w:rPr>
          <w:sz w:val="24"/>
        </w:rPr>
      </w:pPr>
    </w:p>
    <w:p w14:paraId="166DB0A4" w14:textId="3D6E37C8" w:rsidR="00BE2CCF" w:rsidRPr="002702D6" w:rsidRDefault="0086516A" w:rsidP="0086516A">
      <w:pPr>
        <w:pStyle w:val="11"/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lastRenderedPageBreak/>
        <w:t xml:space="preserve">                                                                                        </w:t>
      </w:r>
      <w:r w:rsidR="002D712A" w:rsidRPr="002702D6">
        <w:rPr>
          <w:color w:val="000000"/>
          <w:sz w:val="24"/>
          <w:szCs w:val="24"/>
          <w:lang w:eastAsia="ru-RU" w:bidi="ru-RU"/>
        </w:rPr>
        <w:t>УТВЕРЖДЕНО</w:t>
      </w:r>
    </w:p>
    <w:p w14:paraId="091E3868" w14:textId="705895A4" w:rsidR="00BE2CCF" w:rsidRDefault="00BE2CCF" w:rsidP="00BE2CCF">
      <w:pPr>
        <w:pStyle w:val="11"/>
        <w:shd w:val="clear" w:color="auto" w:fill="auto"/>
        <w:ind w:left="5680" w:firstLine="0"/>
        <w:jc w:val="both"/>
      </w:pPr>
      <w:r w:rsidRPr="002702D6">
        <w:rPr>
          <w:color w:val="000000"/>
          <w:sz w:val="24"/>
          <w:szCs w:val="24"/>
          <w:lang w:eastAsia="ru-RU" w:bidi="ru-RU"/>
        </w:rPr>
        <w:t>постановлени</w:t>
      </w:r>
      <w:r w:rsidR="002D712A" w:rsidRPr="002702D6">
        <w:rPr>
          <w:color w:val="000000"/>
          <w:sz w:val="24"/>
          <w:szCs w:val="24"/>
          <w:lang w:eastAsia="ru-RU" w:bidi="ru-RU"/>
        </w:rPr>
        <w:t>ем</w:t>
      </w:r>
      <w:r>
        <w:rPr>
          <w:color w:val="000000"/>
          <w:sz w:val="24"/>
          <w:szCs w:val="24"/>
          <w:lang w:eastAsia="ru-RU" w:bidi="ru-RU"/>
        </w:rPr>
        <w:t xml:space="preserve"> администрации Нязепетровского муниципального </w:t>
      </w:r>
      <w:r w:rsidR="0086516A">
        <w:rPr>
          <w:color w:val="000000"/>
          <w:sz w:val="24"/>
          <w:szCs w:val="24"/>
          <w:lang w:eastAsia="ru-RU" w:bidi="ru-RU"/>
        </w:rPr>
        <w:t>округа</w:t>
      </w:r>
      <w:r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>
        <w:rPr>
          <w:color w:val="000000"/>
          <w:sz w:val="24"/>
          <w:szCs w:val="24"/>
          <w:lang w:eastAsia="ru-RU" w:bidi="ru-RU"/>
        </w:rPr>
        <w:t xml:space="preserve">от </w:t>
      </w:r>
      <w:r w:rsidR="0086516A">
        <w:rPr>
          <w:color w:val="000000"/>
          <w:sz w:val="24"/>
          <w:szCs w:val="24"/>
          <w:lang w:eastAsia="ru-RU" w:bidi="ru-RU"/>
        </w:rPr>
        <w:t xml:space="preserve"> </w:t>
      </w:r>
      <w:r w:rsidR="002702D6">
        <w:rPr>
          <w:color w:val="000000"/>
          <w:sz w:val="24"/>
          <w:szCs w:val="24"/>
          <w:lang w:eastAsia="ru-RU" w:bidi="ru-RU"/>
        </w:rPr>
        <w:t>24.07.2025</w:t>
      </w:r>
      <w:proofErr w:type="gramEnd"/>
      <w:r w:rsidR="002702D6">
        <w:rPr>
          <w:color w:val="000000"/>
          <w:sz w:val="24"/>
          <w:szCs w:val="24"/>
          <w:lang w:eastAsia="ru-RU" w:bidi="ru-RU"/>
        </w:rPr>
        <w:t xml:space="preserve"> г.</w:t>
      </w:r>
      <w:r w:rsidR="0086516A">
        <w:rPr>
          <w:color w:val="000000"/>
          <w:sz w:val="24"/>
          <w:szCs w:val="24"/>
          <w:lang w:eastAsia="ru-RU" w:bidi="ru-RU"/>
        </w:rPr>
        <w:t xml:space="preserve">  №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2702D6">
        <w:rPr>
          <w:color w:val="000000"/>
          <w:sz w:val="24"/>
          <w:szCs w:val="24"/>
          <w:lang w:eastAsia="ru-RU" w:bidi="ru-RU"/>
        </w:rPr>
        <w:t>1056</w:t>
      </w:r>
      <w:bookmarkStart w:id="0" w:name="_GoBack"/>
      <w:bookmarkEnd w:id="0"/>
      <w:r w:rsidR="0086516A">
        <w:rPr>
          <w:color w:val="000000"/>
          <w:sz w:val="24"/>
          <w:szCs w:val="24"/>
          <w:lang w:eastAsia="ru-RU" w:bidi="ru-RU"/>
        </w:rPr>
        <w:t xml:space="preserve"> </w:t>
      </w:r>
    </w:p>
    <w:p w14:paraId="6766A36E" w14:textId="77777777" w:rsidR="00BE2CCF" w:rsidRDefault="00BE2CCF" w:rsidP="00BE2CCF">
      <w:pPr>
        <w:pStyle w:val="11"/>
        <w:shd w:val="clear" w:color="auto" w:fill="auto"/>
        <w:ind w:firstLine="0"/>
        <w:jc w:val="center"/>
        <w:rPr>
          <w:color w:val="000000"/>
          <w:sz w:val="24"/>
          <w:szCs w:val="24"/>
          <w:lang w:eastAsia="ru-RU" w:bidi="ru-RU"/>
        </w:rPr>
      </w:pPr>
    </w:p>
    <w:p w14:paraId="67988EE5" w14:textId="77777777" w:rsidR="00BE2CCF" w:rsidRDefault="00BE2CCF" w:rsidP="00BE2CCF">
      <w:pPr>
        <w:pStyle w:val="11"/>
        <w:shd w:val="clear" w:color="auto" w:fill="auto"/>
        <w:ind w:firstLine="0"/>
        <w:jc w:val="center"/>
        <w:rPr>
          <w:color w:val="000000"/>
          <w:sz w:val="24"/>
          <w:szCs w:val="24"/>
          <w:lang w:eastAsia="ru-RU" w:bidi="ru-RU"/>
        </w:rPr>
      </w:pPr>
    </w:p>
    <w:p w14:paraId="62AEE286" w14:textId="77777777" w:rsidR="00BE2CCF" w:rsidRDefault="00BE2CCF" w:rsidP="00BE2CCF">
      <w:pPr>
        <w:pStyle w:val="11"/>
        <w:shd w:val="clear" w:color="auto" w:fill="auto"/>
        <w:ind w:firstLine="0"/>
        <w:jc w:val="center"/>
        <w:rPr>
          <w:color w:val="000000"/>
          <w:sz w:val="24"/>
          <w:szCs w:val="24"/>
          <w:lang w:eastAsia="ru-RU" w:bidi="ru-RU"/>
        </w:rPr>
      </w:pPr>
    </w:p>
    <w:p w14:paraId="6A3507C4" w14:textId="77777777" w:rsidR="00BE2CCF" w:rsidRDefault="00BE2CCF" w:rsidP="00BE2CCF">
      <w:pPr>
        <w:pStyle w:val="11"/>
        <w:shd w:val="clear" w:color="auto" w:fill="auto"/>
        <w:ind w:firstLine="0"/>
        <w:jc w:val="center"/>
      </w:pPr>
      <w:r>
        <w:rPr>
          <w:color w:val="000000"/>
          <w:sz w:val="24"/>
          <w:szCs w:val="24"/>
          <w:lang w:eastAsia="ru-RU" w:bidi="ru-RU"/>
        </w:rPr>
        <w:t>Положение</w:t>
      </w:r>
    </w:p>
    <w:p w14:paraId="51B79957" w14:textId="77777777" w:rsidR="00AC7C66" w:rsidRDefault="00BE2CCF" w:rsidP="00BE2CCF">
      <w:pPr>
        <w:pStyle w:val="11"/>
        <w:shd w:val="clear" w:color="auto" w:fill="auto"/>
        <w:spacing w:after="540"/>
        <w:ind w:firstLine="0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о проведении оценки регулирующего воздействия проектов нормативных правовых актов</w:t>
      </w:r>
      <w:r>
        <w:rPr>
          <w:color w:val="000000"/>
          <w:sz w:val="24"/>
          <w:szCs w:val="24"/>
          <w:lang w:eastAsia="ru-RU" w:bidi="ru-RU"/>
        </w:rPr>
        <w:br/>
        <w:t xml:space="preserve">администрации </w:t>
      </w:r>
    </w:p>
    <w:p w14:paraId="0F77E949" w14:textId="396779C7" w:rsidR="00BE2CCF" w:rsidRDefault="00BE2CCF" w:rsidP="00BE2CCF">
      <w:pPr>
        <w:pStyle w:val="11"/>
        <w:shd w:val="clear" w:color="auto" w:fill="auto"/>
        <w:spacing w:after="540"/>
        <w:ind w:firstLine="0"/>
        <w:jc w:val="center"/>
      </w:pPr>
      <w:r>
        <w:rPr>
          <w:color w:val="000000"/>
          <w:sz w:val="24"/>
          <w:szCs w:val="24"/>
          <w:lang w:eastAsia="ru-RU" w:bidi="ru-RU"/>
        </w:rPr>
        <w:t xml:space="preserve">Нязепетровского муниципального </w:t>
      </w:r>
      <w:r w:rsidR="00B21071">
        <w:rPr>
          <w:color w:val="000000"/>
          <w:sz w:val="24"/>
          <w:szCs w:val="24"/>
          <w:lang w:eastAsia="ru-RU" w:bidi="ru-RU"/>
        </w:rPr>
        <w:t>округа</w:t>
      </w:r>
      <w:r>
        <w:rPr>
          <w:color w:val="000000"/>
          <w:sz w:val="24"/>
          <w:szCs w:val="24"/>
          <w:lang w:eastAsia="ru-RU" w:bidi="ru-RU"/>
        </w:rPr>
        <w:t xml:space="preserve"> и экспертизы нормативных</w:t>
      </w:r>
      <w:r>
        <w:rPr>
          <w:color w:val="000000"/>
          <w:sz w:val="24"/>
          <w:szCs w:val="24"/>
          <w:lang w:eastAsia="ru-RU" w:bidi="ru-RU"/>
        </w:rPr>
        <w:br/>
        <w:t>правовых актов администрации Нязепе</w:t>
      </w:r>
      <w:r w:rsidR="00BD2656">
        <w:rPr>
          <w:color w:val="000000"/>
          <w:sz w:val="24"/>
          <w:szCs w:val="24"/>
          <w:lang w:eastAsia="ru-RU" w:bidi="ru-RU"/>
        </w:rPr>
        <w:t xml:space="preserve">тровского муниципального </w:t>
      </w:r>
      <w:r w:rsidR="00B21071">
        <w:rPr>
          <w:color w:val="000000"/>
          <w:sz w:val="24"/>
          <w:szCs w:val="24"/>
          <w:lang w:eastAsia="ru-RU" w:bidi="ru-RU"/>
        </w:rPr>
        <w:t>округ</w:t>
      </w:r>
      <w:r w:rsidR="00BD2656"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br/>
      </w:r>
    </w:p>
    <w:p w14:paraId="063D4B66" w14:textId="77777777" w:rsidR="00BE2CCF" w:rsidRDefault="00BE2CCF" w:rsidP="00BE2CCF">
      <w:pPr>
        <w:pStyle w:val="11"/>
        <w:numPr>
          <w:ilvl w:val="0"/>
          <w:numId w:val="4"/>
        </w:numPr>
        <w:shd w:val="clear" w:color="auto" w:fill="auto"/>
        <w:tabs>
          <w:tab w:val="left" w:pos="250"/>
        </w:tabs>
        <w:spacing w:after="260"/>
        <w:ind w:firstLine="0"/>
        <w:jc w:val="center"/>
      </w:pPr>
      <w:r>
        <w:rPr>
          <w:color w:val="000000"/>
          <w:sz w:val="24"/>
          <w:szCs w:val="24"/>
          <w:lang w:eastAsia="ru-RU" w:bidi="ru-RU"/>
        </w:rPr>
        <w:t>Общие положения</w:t>
      </w:r>
    </w:p>
    <w:p w14:paraId="78822C2B" w14:textId="3AD3C644" w:rsidR="00BD2656" w:rsidRPr="002702D6" w:rsidRDefault="00BE2CCF" w:rsidP="00BD2656">
      <w:pPr>
        <w:pStyle w:val="11"/>
        <w:ind w:firstLine="720"/>
        <w:jc w:val="both"/>
        <w:rPr>
          <w:sz w:val="24"/>
          <w:szCs w:val="24"/>
          <w:lang w:eastAsia="ru-RU" w:bidi="ru-RU"/>
        </w:rPr>
      </w:pPr>
      <w:r w:rsidRPr="002702D6">
        <w:rPr>
          <w:sz w:val="24"/>
          <w:szCs w:val="24"/>
          <w:lang w:eastAsia="ru-RU" w:bidi="ru-RU"/>
        </w:rPr>
        <w:t>1.</w:t>
      </w:r>
      <w:r w:rsidR="00BD2656" w:rsidRPr="002702D6">
        <w:rPr>
          <w:sz w:val="24"/>
          <w:szCs w:val="24"/>
          <w:lang w:eastAsia="ru-RU" w:bidi="ru-RU"/>
        </w:rPr>
        <w:t xml:space="preserve"> Настоящее Положение о проведении оценки регулирующего воздействия проектов нормативных правовых актов администрации Нязепетровского муниципального района и экспертизы нормативных правовых актов администрации Нязепетровского муниципального района (далее – Положение) разработано 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Челябинской области </w:t>
      </w:r>
      <w:r w:rsidR="002D712A" w:rsidRPr="002702D6">
        <w:rPr>
          <w:sz w:val="24"/>
          <w:szCs w:val="24"/>
          <w:lang w:eastAsia="ru-RU" w:bidi="ru-RU"/>
        </w:rPr>
        <w:t xml:space="preserve">                                     </w:t>
      </w:r>
      <w:r w:rsidR="00BD2656" w:rsidRPr="002702D6">
        <w:rPr>
          <w:sz w:val="24"/>
          <w:szCs w:val="24"/>
          <w:lang w:eastAsia="ru-RU" w:bidi="ru-RU"/>
        </w:rPr>
        <w:t>от 24</w:t>
      </w:r>
      <w:r w:rsidR="002D712A" w:rsidRPr="002702D6">
        <w:rPr>
          <w:sz w:val="24"/>
          <w:szCs w:val="24"/>
          <w:lang w:eastAsia="ru-RU" w:bidi="ru-RU"/>
        </w:rPr>
        <w:t xml:space="preserve"> апреля </w:t>
      </w:r>
      <w:r w:rsidR="00BD2656" w:rsidRPr="002702D6">
        <w:rPr>
          <w:sz w:val="24"/>
          <w:szCs w:val="24"/>
          <w:lang w:eastAsia="ru-RU" w:bidi="ru-RU"/>
        </w:rPr>
        <w:t>2014 г. № 684-ЗО «Об оценке регулирующего воздействия проектов муниципальных нормативных правовых актов и экспертизе муниципальных нормативных правовых актов» и устанавливает порядок:</w:t>
      </w:r>
    </w:p>
    <w:p w14:paraId="34E55C97" w14:textId="1BFCA1E4" w:rsidR="00BD2656" w:rsidRPr="00BD2656" w:rsidRDefault="00BD2656" w:rsidP="00BD2656">
      <w:pPr>
        <w:pStyle w:val="11"/>
        <w:ind w:firstLine="720"/>
        <w:jc w:val="both"/>
        <w:rPr>
          <w:color w:val="000000"/>
          <w:sz w:val="24"/>
          <w:szCs w:val="24"/>
          <w:lang w:eastAsia="ru-RU" w:bidi="ru-RU"/>
        </w:rPr>
      </w:pPr>
      <w:r w:rsidRPr="00BD2656">
        <w:rPr>
          <w:color w:val="000000"/>
          <w:sz w:val="24"/>
          <w:szCs w:val="24"/>
          <w:lang w:eastAsia="ru-RU" w:bidi="ru-RU"/>
        </w:rPr>
        <w:t xml:space="preserve">1) проведения оценки регулирующего воздействия проектов муниципальных нормативных правовых актов Нязепетровского муниципального </w:t>
      </w:r>
      <w:r w:rsidR="00B21071">
        <w:rPr>
          <w:color w:val="000000"/>
          <w:sz w:val="24"/>
          <w:szCs w:val="24"/>
          <w:lang w:eastAsia="ru-RU" w:bidi="ru-RU"/>
        </w:rPr>
        <w:t>округа</w:t>
      </w:r>
      <w:r w:rsidRPr="00BD2656">
        <w:rPr>
          <w:color w:val="000000"/>
          <w:sz w:val="24"/>
          <w:szCs w:val="24"/>
          <w:lang w:eastAsia="ru-RU" w:bidi="ru-RU"/>
        </w:rPr>
        <w:t xml:space="preserve">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экспертизы, обязанности для субъектов инвестиционной деятельности. </w:t>
      </w:r>
    </w:p>
    <w:p w14:paraId="5E1DE724" w14:textId="2EB547FC" w:rsidR="00BD2656" w:rsidRPr="00BD2656" w:rsidRDefault="00BD2656" w:rsidP="00BD2656">
      <w:pPr>
        <w:pStyle w:val="11"/>
        <w:ind w:firstLine="720"/>
        <w:jc w:val="both"/>
        <w:rPr>
          <w:color w:val="000000"/>
          <w:sz w:val="24"/>
          <w:szCs w:val="24"/>
          <w:lang w:eastAsia="ru-RU" w:bidi="ru-RU"/>
        </w:rPr>
      </w:pPr>
      <w:r w:rsidRPr="00BD2656">
        <w:rPr>
          <w:color w:val="000000"/>
          <w:sz w:val="24"/>
          <w:szCs w:val="24"/>
          <w:lang w:eastAsia="ru-RU" w:bidi="ru-RU"/>
        </w:rPr>
        <w:t xml:space="preserve">2) проведения экспертизы муниципальных нормативных правовых актов Нязепетровского муниципального </w:t>
      </w:r>
      <w:r w:rsidR="00B21071">
        <w:rPr>
          <w:color w:val="000000"/>
          <w:sz w:val="24"/>
          <w:szCs w:val="24"/>
          <w:lang w:eastAsia="ru-RU" w:bidi="ru-RU"/>
        </w:rPr>
        <w:t>округа</w:t>
      </w:r>
      <w:r w:rsidRPr="00BD2656">
        <w:rPr>
          <w:color w:val="000000"/>
          <w:sz w:val="24"/>
          <w:szCs w:val="24"/>
          <w:lang w:eastAsia="ru-RU" w:bidi="ru-RU"/>
        </w:rPr>
        <w:t>, затрагивающих вопросы осуществления предпринимательской и инвестиционной деятельности.</w:t>
      </w:r>
    </w:p>
    <w:p w14:paraId="3C394B8F" w14:textId="77777777" w:rsidR="00BD2656" w:rsidRPr="00BD2656" w:rsidRDefault="00BD2656" w:rsidP="00BD2656">
      <w:pPr>
        <w:pStyle w:val="11"/>
        <w:ind w:firstLine="720"/>
        <w:jc w:val="both"/>
        <w:rPr>
          <w:color w:val="000000"/>
          <w:sz w:val="24"/>
          <w:szCs w:val="24"/>
          <w:lang w:eastAsia="ru-RU" w:bidi="ru-RU"/>
        </w:rPr>
      </w:pPr>
      <w:r w:rsidRPr="00BD2656">
        <w:rPr>
          <w:color w:val="000000"/>
          <w:sz w:val="24"/>
          <w:szCs w:val="24"/>
          <w:lang w:eastAsia="ru-RU" w:bidi="ru-RU"/>
        </w:rPr>
        <w:t>1.1. Оценка регулирующего воздействия не проводится в отношении:</w:t>
      </w:r>
    </w:p>
    <w:p w14:paraId="7D1493F9" w14:textId="21CFE0FE" w:rsidR="00BD2656" w:rsidRPr="00BD2656" w:rsidRDefault="00BD2656" w:rsidP="00BD2656">
      <w:pPr>
        <w:pStyle w:val="11"/>
        <w:ind w:firstLine="720"/>
        <w:jc w:val="both"/>
        <w:rPr>
          <w:color w:val="000000"/>
          <w:sz w:val="24"/>
          <w:szCs w:val="24"/>
          <w:lang w:eastAsia="ru-RU" w:bidi="ru-RU"/>
        </w:rPr>
      </w:pPr>
      <w:r w:rsidRPr="00BD2656">
        <w:rPr>
          <w:color w:val="000000"/>
          <w:sz w:val="24"/>
          <w:szCs w:val="24"/>
          <w:lang w:eastAsia="ru-RU" w:bidi="ru-RU"/>
        </w:rPr>
        <w:t xml:space="preserve">1) проектов нормативных правовых актов представительных органов Нязепетровского муниципального </w:t>
      </w:r>
      <w:r w:rsidR="00B21071">
        <w:rPr>
          <w:color w:val="000000"/>
          <w:sz w:val="24"/>
          <w:szCs w:val="24"/>
          <w:lang w:eastAsia="ru-RU" w:bidi="ru-RU"/>
        </w:rPr>
        <w:t>округа</w:t>
      </w:r>
      <w:r w:rsidRPr="00BD2656">
        <w:rPr>
          <w:color w:val="000000"/>
          <w:sz w:val="24"/>
          <w:szCs w:val="24"/>
          <w:lang w:eastAsia="ru-RU" w:bidi="ru-RU"/>
        </w:rPr>
        <w:t>, устанавливающих, изменяющих, приостанавливающих, отменяющих местные налоги и сборы;</w:t>
      </w:r>
    </w:p>
    <w:p w14:paraId="197DAE4C" w14:textId="2D7B5E3F" w:rsidR="00BD2656" w:rsidRPr="00BD2656" w:rsidRDefault="00BD2656" w:rsidP="00BD2656">
      <w:pPr>
        <w:pStyle w:val="11"/>
        <w:ind w:firstLine="720"/>
        <w:jc w:val="both"/>
        <w:rPr>
          <w:color w:val="000000"/>
          <w:sz w:val="24"/>
          <w:szCs w:val="24"/>
          <w:lang w:eastAsia="ru-RU" w:bidi="ru-RU"/>
        </w:rPr>
      </w:pPr>
      <w:r w:rsidRPr="00BD2656">
        <w:rPr>
          <w:color w:val="000000"/>
          <w:sz w:val="24"/>
          <w:szCs w:val="24"/>
          <w:lang w:eastAsia="ru-RU" w:bidi="ru-RU"/>
        </w:rPr>
        <w:t xml:space="preserve">2) проектов нормативных правовых актов представительных органов Нязепетровского муниципального </w:t>
      </w:r>
      <w:r w:rsidR="00B21071">
        <w:rPr>
          <w:color w:val="000000"/>
          <w:sz w:val="24"/>
          <w:szCs w:val="24"/>
          <w:lang w:eastAsia="ru-RU" w:bidi="ru-RU"/>
        </w:rPr>
        <w:t>округа</w:t>
      </w:r>
      <w:r w:rsidRPr="00BD2656">
        <w:rPr>
          <w:color w:val="000000"/>
          <w:sz w:val="24"/>
          <w:szCs w:val="24"/>
          <w:lang w:eastAsia="ru-RU" w:bidi="ru-RU"/>
        </w:rPr>
        <w:t>, регулирующих бюджетные правоотношения;</w:t>
      </w:r>
    </w:p>
    <w:p w14:paraId="05945063" w14:textId="77777777" w:rsidR="00BE2CCF" w:rsidRPr="00BE2CCF" w:rsidRDefault="00BD2656" w:rsidP="00BD2656">
      <w:pPr>
        <w:pStyle w:val="11"/>
        <w:shd w:val="clear" w:color="auto" w:fill="auto"/>
        <w:ind w:firstLine="720"/>
        <w:jc w:val="both"/>
        <w:rPr>
          <w:sz w:val="24"/>
          <w:lang w:bidi="ru-RU"/>
        </w:rPr>
      </w:pPr>
      <w:r w:rsidRPr="00BD2656">
        <w:rPr>
          <w:color w:val="000000"/>
          <w:sz w:val="24"/>
          <w:szCs w:val="24"/>
          <w:lang w:eastAsia="ru-RU" w:bidi="ru-RU"/>
        </w:rP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</w:t>
      </w:r>
    </w:p>
    <w:p w14:paraId="25DC90FA" w14:textId="77777777" w:rsidR="00BD2656" w:rsidRPr="0086516A" w:rsidRDefault="00BD2656" w:rsidP="00BE2CCF">
      <w:pPr>
        <w:jc w:val="center"/>
        <w:rPr>
          <w:sz w:val="24"/>
          <w:lang w:bidi="ru-RU"/>
        </w:rPr>
      </w:pPr>
    </w:p>
    <w:p w14:paraId="19B28457" w14:textId="10D2E9E5" w:rsidR="00BE2CCF" w:rsidRDefault="00BE2CCF" w:rsidP="00BE2CCF">
      <w:pPr>
        <w:jc w:val="center"/>
        <w:rPr>
          <w:sz w:val="24"/>
          <w:lang w:bidi="ru-RU"/>
        </w:rPr>
      </w:pPr>
      <w:r>
        <w:rPr>
          <w:sz w:val="24"/>
          <w:lang w:val="en-US" w:bidi="ru-RU"/>
        </w:rPr>
        <w:t>II</w:t>
      </w:r>
      <w:r>
        <w:rPr>
          <w:sz w:val="24"/>
          <w:lang w:bidi="ru-RU"/>
        </w:rPr>
        <w:t xml:space="preserve">. </w:t>
      </w:r>
      <w:r w:rsidRPr="00BE2CCF">
        <w:rPr>
          <w:sz w:val="24"/>
          <w:lang w:bidi="ru-RU"/>
        </w:rPr>
        <w:t>Проведение оценки регулирующего воздействия проектов нормативных правовых</w:t>
      </w:r>
      <w:r w:rsidRPr="00BE2CCF">
        <w:rPr>
          <w:sz w:val="24"/>
          <w:lang w:bidi="ru-RU"/>
        </w:rPr>
        <w:br/>
        <w:t xml:space="preserve">актов администрации Нязепетровского муниципального </w:t>
      </w:r>
      <w:r w:rsidR="00B21071">
        <w:rPr>
          <w:sz w:val="24"/>
          <w:lang w:bidi="ru-RU"/>
        </w:rPr>
        <w:t>округа</w:t>
      </w:r>
    </w:p>
    <w:p w14:paraId="708BB5F3" w14:textId="77777777" w:rsidR="00BE2CCF" w:rsidRPr="00BE2CCF" w:rsidRDefault="00BE2CCF" w:rsidP="00BE2CCF">
      <w:pPr>
        <w:rPr>
          <w:sz w:val="24"/>
          <w:lang w:bidi="ru-RU"/>
        </w:rPr>
      </w:pPr>
    </w:p>
    <w:p w14:paraId="3AD01BE5" w14:textId="19736371" w:rsidR="00BE2CCF" w:rsidRPr="00BE2CCF" w:rsidRDefault="00BE2CCF" w:rsidP="00BE2CCF">
      <w:pPr>
        <w:ind w:firstLine="709"/>
        <w:jc w:val="both"/>
        <w:rPr>
          <w:sz w:val="24"/>
          <w:lang w:bidi="ru-RU"/>
        </w:rPr>
      </w:pPr>
      <w:r>
        <w:rPr>
          <w:sz w:val="24"/>
          <w:lang w:bidi="ru-RU"/>
        </w:rPr>
        <w:t xml:space="preserve">2. </w:t>
      </w:r>
      <w:r w:rsidR="00BD2656" w:rsidRPr="00BD2656">
        <w:rPr>
          <w:sz w:val="24"/>
          <w:lang w:bidi="ru-RU"/>
        </w:rPr>
        <w:t xml:space="preserve">Оценке регулирующего воздействия подлежат проекты муниципальных </w:t>
      </w:r>
      <w:r w:rsidR="00BD2656" w:rsidRPr="00BD2656">
        <w:rPr>
          <w:sz w:val="24"/>
          <w:lang w:bidi="ru-RU"/>
        </w:rPr>
        <w:lastRenderedPageBreak/>
        <w:t xml:space="preserve">нормативных правовых актов Нязепетровского муниципального </w:t>
      </w:r>
      <w:r w:rsidR="00B21071">
        <w:rPr>
          <w:sz w:val="24"/>
          <w:lang w:bidi="ru-RU"/>
        </w:rPr>
        <w:t>округа</w:t>
      </w:r>
      <w:r w:rsidR="00BD2656" w:rsidRPr="00BD2656">
        <w:rPr>
          <w:sz w:val="24"/>
          <w:lang w:bidi="ru-RU"/>
        </w:rPr>
        <w:t xml:space="preserve">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экспертизы, обязанности для субъектов инвестиционной деятельности,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бюджета Нязепетровского муниципального </w:t>
      </w:r>
      <w:r w:rsidR="00B21071">
        <w:rPr>
          <w:sz w:val="24"/>
          <w:lang w:bidi="ru-RU"/>
        </w:rPr>
        <w:t>округа</w:t>
      </w:r>
      <w:r w:rsidRPr="00BE2CCF">
        <w:rPr>
          <w:sz w:val="24"/>
          <w:lang w:bidi="ru-RU"/>
        </w:rPr>
        <w:t>.</w:t>
      </w:r>
    </w:p>
    <w:p w14:paraId="5CCAFA54" w14:textId="77777777" w:rsidR="00BE2CCF" w:rsidRPr="00BE2CCF" w:rsidRDefault="00BE2CCF" w:rsidP="00BE2CCF">
      <w:pPr>
        <w:ind w:firstLine="709"/>
        <w:jc w:val="both"/>
        <w:rPr>
          <w:sz w:val="24"/>
          <w:lang w:bidi="ru-RU"/>
        </w:rPr>
      </w:pPr>
      <w:r>
        <w:rPr>
          <w:sz w:val="24"/>
          <w:lang w:bidi="ru-RU"/>
        </w:rPr>
        <w:t xml:space="preserve">3. </w:t>
      </w:r>
      <w:r w:rsidRPr="00BE2CCF">
        <w:rPr>
          <w:sz w:val="24"/>
          <w:lang w:bidi="ru-RU"/>
        </w:rPr>
        <w:t>Оценка регулирующего воздействия проекта нормативного правового акта состоит:</w:t>
      </w:r>
    </w:p>
    <w:p w14:paraId="71F2560F" w14:textId="07EDC52E" w:rsidR="00BE2CCF" w:rsidRPr="00BE2CCF" w:rsidRDefault="00BE2CCF" w:rsidP="00B21071">
      <w:pPr>
        <w:ind w:firstLine="708"/>
        <w:jc w:val="both"/>
        <w:rPr>
          <w:sz w:val="24"/>
          <w:lang w:bidi="ru-RU"/>
        </w:rPr>
      </w:pPr>
      <w:r>
        <w:rPr>
          <w:sz w:val="24"/>
          <w:lang w:bidi="ru-RU"/>
        </w:rPr>
        <w:t xml:space="preserve">1) </w:t>
      </w:r>
      <w:r w:rsidRPr="00BE2CCF">
        <w:rPr>
          <w:sz w:val="24"/>
          <w:lang w:bidi="ru-RU"/>
        </w:rPr>
        <w:t xml:space="preserve">из оценки регулирующего воздействия проекта нормативного правового акта, проводимой структурным подразделением администрации Нязепетровского муниципального </w:t>
      </w:r>
      <w:r w:rsidR="00B21071">
        <w:rPr>
          <w:sz w:val="24"/>
          <w:lang w:bidi="ru-RU"/>
        </w:rPr>
        <w:t>округа</w:t>
      </w:r>
      <w:r w:rsidRPr="00BE2CCF">
        <w:rPr>
          <w:sz w:val="24"/>
          <w:lang w:bidi="ru-RU"/>
        </w:rPr>
        <w:t xml:space="preserve">, отраслевым (функциональным) органом администрации Нязепетровского муниципального </w:t>
      </w:r>
      <w:r w:rsidR="00B21071">
        <w:rPr>
          <w:sz w:val="24"/>
          <w:lang w:bidi="ru-RU"/>
        </w:rPr>
        <w:t>округа</w:t>
      </w:r>
      <w:r w:rsidRPr="00BE2CCF">
        <w:rPr>
          <w:sz w:val="24"/>
          <w:lang w:bidi="ru-RU"/>
        </w:rPr>
        <w:t>, разработавшим проект нормативного правового акта (далее - орган-разработчик);</w:t>
      </w:r>
    </w:p>
    <w:p w14:paraId="78DC6CB7" w14:textId="77777777" w:rsidR="00BE2CCF" w:rsidRPr="00BE2CCF" w:rsidRDefault="00BE2CCF" w:rsidP="00B21071">
      <w:pPr>
        <w:ind w:firstLine="708"/>
        <w:jc w:val="both"/>
        <w:rPr>
          <w:sz w:val="24"/>
          <w:lang w:bidi="ru-RU"/>
        </w:rPr>
      </w:pPr>
      <w:r>
        <w:rPr>
          <w:sz w:val="24"/>
          <w:lang w:bidi="ru-RU"/>
        </w:rPr>
        <w:t xml:space="preserve">2) </w:t>
      </w:r>
      <w:r w:rsidRPr="00BE2CCF">
        <w:rPr>
          <w:sz w:val="24"/>
          <w:lang w:bidi="ru-RU"/>
        </w:rPr>
        <w:t>экспертизы оценки регулирующего воздействия проекта нормативного правового акта, проводимой уполномоченным органом.</w:t>
      </w:r>
    </w:p>
    <w:p w14:paraId="3B439EA5" w14:textId="77777777" w:rsidR="00BE2CCF" w:rsidRPr="00BE2CCF" w:rsidRDefault="00BE2CCF" w:rsidP="00BE2CCF">
      <w:pPr>
        <w:ind w:firstLine="709"/>
        <w:jc w:val="both"/>
        <w:rPr>
          <w:sz w:val="24"/>
          <w:lang w:bidi="ru-RU"/>
        </w:rPr>
      </w:pPr>
      <w:r>
        <w:rPr>
          <w:sz w:val="24"/>
          <w:lang w:bidi="ru-RU"/>
        </w:rPr>
        <w:t xml:space="preserve">4. </w:t>
      </w:r>
      <w:r w:rsidRPr="00BE2CCF">
        <w:rPr>
          <w:sz w:val="24"/>
          <w:lang w:bidi="ru-RU"/>
        </w:rPr>
        <w:t>Оценка регулирующего воздействия проекта нормативного правового акта, проводимая органом-разработчиком, включает:</w:t>
      </w:r>
    </w:p>
    <w:p w14:paraId="2C29E4A7" w14:textId="77777777" w:rsidR="00BE2CCF" w:rsidRPr="00BE2CCF" w:rsidRDefault="00BE2CCF" w:rsidP="00B21071">
      <w:pPr>
        <w:ind w:firstLine="708"/>
        <w:jc w:val="both"/>
        <w:rPr>
          <w:sz w:val="24"/>
          <w:lang w:bidi="ru-RU"/>
        </w:rPr>
      </w:pPr>
      <w:r>
        <w:rPr>
          <w:sz w:val="24"/>
          <w:lang w:bidi="ru-RU"/>
        </w:rPr>
        <w:t xml:space="preserve">1) </w:t>
      </w:r>
      <w:r w:rsidRPr="00BE2CCF">
        <w:rPr>
          <w:sz w:val="24"/>
          <w:lang w:bidi="ru-RU"/>
        </w:rPr>
        <w:t>проведение публичных консультаций по проекту нормативного правового акта;</w:t>
      </w:r>
    </w:p>
    <w:p w14:paraId="5E35A3CC" w14:textId="77777777" w:rsidR="00BE2CCF" w:rsidRPr="00BE2CCF" w:rsidRDefault="00BE2CCF" w:rsidP="00B21071">
      <w:pPr>
        <w:ind w:firstLine="708"/>
        <w:jc w:val="both"/>
        <w:rPr>
          <w:sz w:val="24"/>
          <w:lang w:bidi="ru-RU"/>
        </w:rPr>
      </w:pPr>
      <w:bookmarkStart w:id="1" w:name="bookmark4"/>
      <w:r>
        <w:rPr>
          <w:sz w:val="24"/>
          <w:lang w:bidi="ru-RU"/>
        </w:rPr>
        <w:t xml:space="preserve">2) </w:t>
      </w:r>
      <w:r w:rsidRPr="00BE2CCF">
        <w:rPr>
          <w:sz w:val="24"/>
          <w:lang w:bidi="ru-RU"/>
        </w:rPr>
        <w:t>подготовку отчета об оценке регулирующего воздействия проекта нормативного правового акта (далее - отчет об ОРВ).</w:t>
      </w:r>
      <w:bookmarkEnd w:id="1"/>
    </w:p>
    <w:p w14:paraId="4AD9ADBD" w14:textId="572CE44B" w:rsidR="00BE2CCF" w:rsidRDefault="00BE2CCF" w:rsidP="00BE2CCF">
      <w:pPr>
        <w:ind w:firstLine="709"/>
        <w:jc w:val="both"/>
        <w:rPr>
          <w:sz w:val="24"/>
          <w:lang w:bidi="ru-RU"/>
        </w:rPr>
      </w:pPr>
      <w:r>
        <w:rPr>
          <w:sz w:val="24"/>
          <w:lang w:bidi="ru-RU"/>
        </w:rPr>
        <w:t xml:space="preserve">5. </w:t>
      </w:r>
      <w:r w:rsidRPr="00BE2CCF">
        <w:rPr>
          <w:sz w:val="24"/>
          <w:lang w:bidi="ru-RU"/>
        </w:rPr>
        <w:t xml:space="preserve">Под публичными консультациями по проекту нормативного правового акта (далее - публичные консультации) понимается форма изучения и учет мнений представителей субъектов предпринимательской и инвестиционной деятельности, организаций, осуществляющих защиту субъектов предпринимательской и инвестиционной деятельности, иных заинтересованных лиц о наличии в проекте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Нязепетровского муниципального </w:t>
      </w:r>
      <w:r w:rsidR="00B21071">
        <w:rPr>
          <w:sz w:val="24"/>
          <w:lang w:bidi="ru-RU"/>
        </w:rPr>
        <w:t>округа</w:t>
      </w:r>
      <w:r w:rsidRPr="00BE2CCF">
        <w:rPr>
          <w:sz w:val="24"/>
          <w:lang w:bidi="ru-RU"/>
        </w:rPr>
        <w:t>.</w:t>
      </w:r>
    </w:p>
    <w:p w14:paraId="1BEB0354" w14:textId="77777777" w:rsidR="00BE2CCF" w:rsidRDefault="00BE2CCF" w:rsidP="00BE2CCF">
      <w:pPr>
        <w:pStyle w:val="11"/>
        <w:shd w:val="clear" w:color="auto" w:fill="auto"/>
        <w:tabs>
          <w:tab w:val="left" w:pos="1034"/>
        </w:tabs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6. Основными задачами проведения публичных консультаций являются:</w:t>
      </w:r>
    </w:p>
    <w:p w14:paraId="21EB74ED" w14:textId="77777777" w:rsidR="00BE2CCF" w:rsidRDefault="00BE2CCF" w:rsidP="00BE2CCF">
      <w:pPr>
        <w:pStyle w:val="11"/>
        <w:numPr>
          <w:ilvl w:val="0"/>
          <w:numId w:val="8"/>
        </w:numPr>
        <w:shd w:val="clear" w:color="auto" w:fill="auto"/>
        <w:tabs>
          <w:tab w:val="left" w:pos="1049"/>
        </w:tabs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максимальное вовлечение в процесс обсуждения проекта нормативного правового акта лиц, указанных в</w:t>
      </w:r>
      <w:hyperlink w:anchor="bookmark4" w:tooltip="Current Document">
        <w:r>
          <w:rPr>
            <w:color w:val="000000"/>
            <w:sz w:val="24"/>
            <w:szCs w:val="24"/>
            <w:lang w:eastAsia="ru-RU" w:bidi="ru-RU"/>
          </w:rPr>
          <w:t xml:space="preserve"> </w:t>
        </w:r>
        <w:r>
          <w:rPr>
            <w:color w:val="106BBE"/>
            <w:sz w:val="24"/>
            <w:szCs w:val="24"/>
            <w:lang w:eastAsia="ru-RU" w:bidi="ru-RU"/>
          </w:rPr>
          <w:t xml:space="preserve">пункте 5 </w:t>
        </w:r>
      </w:hyperlink>
      <w:r>
        <w:rPr>
          <w:color w:val="000000"/>
          <w:sz w:val="24"/>
          <w:szCs w:val="24"/>
          <w:lang w:eastAsia="ru-RU" w:bidi="ru-RU"/>
        </w:rPr>
        <w:t>настоящего Положения, а также учет их интересов;</w:t>
      </w:r>
    </w:p>
    <w:p w14:paraId="60F15F8B" w14:textId="77777777" w:rsidR="00BE2CCF" w:rsidRDefault="00BE2CCF" w:rsidP="00BE2CCF">
      <w:pPr>
        <w:pStyle w:val="11"/>
        <w:numPr>
          <w:ilvl w:val="0"/>
          <w:numId w:val="8"/>
        </w:numPr>
        <w:shd w:val="clear" w:color="auto" w:fill="auto"/>
        <w:tabs>
          <w:tab w:val="left" w:pos="1049"/>
        </w:tabs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обеспечение прозрачности процедур разработки проекта нормативного правового акта (в том числе информирование заинтересованных лиц и групп);</w:t>
      </w:r>
    </w:p>
    <w:p w14:paraId="26EB4139" w14:textId="77777777" w:rsidR="00BE2CCF" w:rsidRDefault="00BE2CCF" w:rsidP="00BE2CCF">
      <w:pPr>
        <w:pStyle w:val="11"/>
        <w:numPr>
          <w:ilvl w:val="0"/>
          <w:numId w:val="8"/>
        </w:numPr>
        <w:shd w:val="clear" w:color="auto" w:fill="auto"/>
        <w:tabs>
          <w:tab w:val="left" w:pos="1058"/>
        </w:tabs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установление срока обсуждения проекта нормативного правового акта, достаточного для того, чтобы все заинтересованные лица и группы имели возможность подготовить и высказать аргументированную позицию.</w:t>
      </w:r>
    </w:p>
    <w:p w14:paraId="2A31E680" w14:textId="77777777" w:rsidR="00BE2CCF" w:rsidRDefault="00BE2CCF" w:rsidP="002D70A4">
      <w:pPr>
        <w:pStyle w:val="11"/>
        <w:shd w:val="clear" w:color="auto" w:fill="auto"/>
        <w:tabs>
          <w:tab w:val="left" w:pos="1029"/>
        </w:tabs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7. Для проведения публичных консультаций орган-разработчик направляет уполномоченному органу:</w:t>
      </w:r>
    </w:p>
    <w:p w14:paraId="57647837" w14:textId="77777777" w:rsidR="00BE2CCF" w:rsidRDefault="00BE2CCF" w:rsidP="00BE2CCF">
      <w:pPr>
        <w:pStyle w:val="11"/>
        <w:numPr>
          <w:ilvl w:val="0"/>
          <w:numId w:val="9"/>
        </w:numPr>
        <w:shd w:val="clear" w:color="auto" w:fill="auto"/>
        <w:tabs>
          <w:tab w:val="left" w:pos="1044"/>
        </w:tabs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уведомление о проведении публичных консультаций, которое должно содержать:</w:t>
      </w:r>
    </w:p>
    <w:p w14:paraId="4464CD44" w14:textId="245B4F31" w:rsidR="00BE2CCF" w:rsidRDefault="002D712A" w:rsidP="002D712A">
      <w:pPr>
        <w:pStyle w:val="11"/>
        <w:shd w:val="clear" w:color="auto" w:fill="auto"/>
        <w:tabs>
          <w:tab w:val="left" w:pos="992"/>
        </w:tabs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 xml:space="preserve">            </w:t>
      </w:r>
      <w:r w:rsidR="00BE2CCF">
        <w:rPr>
          <w:color w:val="000000"/>
          <w:sz w:val="24"/>
          <w:szCs w:val="24"/>
          <w:lang w:eastAsia="ru-RU" w:bidi="ru-RU"/>
        </w:rPr>
        <w:t>наименование органа-разработчика;</w:t>
      </w:r>
    </w:p>
    <w:p w14:paraId="6A238A22" w14:textId="77777777" w:rsidR="00BE2CCF" w:rsidRDefault="00BE2CCF" w:rsidP="002D712A">
      <w:pPr>
        <w:pStyle w:val="11"/>
        <w:shd w:val="clear" w:color="auto" w:fill="auto"/>
        <w:tabs>
          <w:tab w:val="left" w:pos="992"/>
        </w:tabs>
        <w:ind w:left="720" w:firstLine="0"/>
        <w:jc w:val="both"/>
      </w:pPr>
      <w:r>
        <w:rPr>
          <w:color w:val="000000"/>
          <w:sz w:val="24"/>
          <w:szCs w:val="24"/>
          <w:lang w:eastAsia="ru-RU" w:bidi="ru-RU"/>
        </w:rPr>
        <w:t>наименование проекта нормативного правового акта;</w:t>
      </w:r>
    </w:p>
    <w:p w14:paraId="707731C9" w14:textId="77777777" w:rsidR="00BE2CCF" w:rsidRDefault="00BE2CCF" w:rsidP="002D712A">
      <w:pPr>
        <w:pStyle w:val="11"/>
        <w:shd w:val="clear" w:color="auto" w:fill="auto"/>
        <w:tabs>
          <w:tab w:val="left" w:pos="992"/>
        </w:tabs>
        <w:ind w:left="720" w:firstLine="0"/>
        <w:jc w:val="both"/>
      </w:pPr>
      <w:r>
        <w:rPr>
          <w:color w:val="000000"/>
          <w:sz w:val="24"/>
          <w:szCs w:val="24"/>
          <w:lang w:eastAsia="ru-RU" w:bidi="ru-RU"/>
        </w:rPr>
        <w:t>период проведения публичных консультаций;</w:t>
      </w:r>
    </w:p>
    <w:p w14:paraId="27BDDA64" w14:textId="77777777" w:rsidR="00BE2CCF" w:rsidRDefault="00BE2CCF" w:rsidP="002D712A">
      <w:pPr>
        <w:pStyle w:val="11"/>
        <w:shd w:val="clear" w:color="auto" w:fill="auto"/>
        <w:tabs>
          <w:tab w:val="left" w:pos="992"/>
        </w:tabs>
        <w:ind w:left="720" w:firstLine="0"/>
        <w:jc w:val="both"/>
      </w:pPr>
      <w:r>
        <w:rPr>
          <w:color w:val="000000"/>
          <w:sz w:val="24"/>
          <w:szCs w:val="24"/>
          <w:lang w:eastAsia="ru-RU" w:bidi="ru-RU"/>
        </w:rPr>
        <w:t>контактные телефоны для справок, адрес электронной почты;</w:t>
      </w:r>
    </w:p>
    <w:p w14:paraId="396FF73C" w14:textId="77777777" w:rsidR="00BE2CCF" w:rsidRDefault="00BE2CCF" w:rsidP="00BE2CCF">
      <w:pPr>
        <w:pStyle w:val="11"/>
        <w:numPr>
          <w:ilvl w:val="0"/>
          <w:numId w:val="9"/>
        </w:numPr>
        <w:shd w:val="clear" w:color="auto" w:fill="auto"/>
        <w:tabs>
          <w:tab w:val="left" w:pos="1068"/>
        </w:tabs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lastRenderedPageBreak/>
        <w:t>проект нормативного правового акта с пояснительной запиской;</w:t>
      </w:r>
    </w:p>
    <w:p w14:paraId="176C8886" w14:textId="77777777" w:rsidR="00BE2CCF" w:rsidRDefault="00BE2CCF" w:rsidP="00BE2CCF">
      <w:pPr>
        <w:pStyle w:val="11"/>
        <w:numPr>
          <w:ilvl w:val="0"/>
          <w:numId w:val="9"/>
        </w:numPr>
        <w:shd w:val="clear" w:color="auto" w:fill="auto"/>
        <w:tabs>
          <w:tab w:val="left" w:pos="1063"/>
        </w:tabs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перечень вопросов, обсуждаемых в ходе публичных консультаций (далее - опросный лист), примерная форма опросного листа приведена в</w:t>
      </w:r>
      <w:hyperlink w:anchor="bookmark7" w:tooltip="Current Document">
        <w:r>
          <w:rPr>
            <w:color w:val="000000"/>
            <w:sz w:val="24"/>
            <w:szCs w:val="24"/>
            <w:lang w:eastAsia="ru-RU" w:bidi="ru-RU"/>
          </w:rPr>
          <w:t xml:space="preserve"> </w:t>
        </w:r>
        <w:r>
          <w:rPr>
            <w:color w:val="106BBE"/>
            <w:sz w:val="24"/>
            <w:szCs w:val="24"/>
            <w:lang w:eastAsia="ru-RU" w:bidi="ru-RU"/>
          </w:rPr>
          <w:t xml:space="preserve">приложении 1 </w:t>
        </w:r>
      </w:hyperlink>
      <w:r>
        <w:rPr>
          <w:color w:val="000000"/>
          <w:sz w:val="24"/>
          <w:szCs w:val="24"/>
          <w:lang w:eastAsia="ru-RU" w:bidi="ru-RU"/>
        </w:rPr>
        <w:t>к Положению.</w:t>
      </w:r>
    </w:p>
    <w:p w14:paraId="39BE3A59" w14:textId="77777777" w:rsidR="00BE2CCF" w:rsidRDefault="00BE2CCF" w:rsidP="00BE2CCF">
      <w:pPr>
        <w:pStyle w:val="11"/>
        <w:shd w:val="clear" w:color="auto" w:fill="auto"/>
        <w:tabs>
          <w:tab w:val="left" w:pos="1025"/>
        </w:tabs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8. В целях учета мнения субъектов предпринимательской и инвестиционной деятельности при проведении оценки регулирующего воздействия проекта нормативного правового акта публичные консультации проводятся с участием представителей субъектов предпринимательской и инвестиционной деятельности, в том числе некоммерческих организаций, целью деятельности которых является защита и представление интересов субъектов предпринимательской и инвестиционной деятельности.</w:t>
      </w:r>
    </w:p>
    <w:p w14:paraId="51D12E9D" w14:textId="49E5B629" w:rsidR="00BE2CCF" w:rsidRDefault="00BE2CCF" w:rsidP="00BE2CCF">
      <w:pPr>
        <w:pStyle w:val="11"/>
        <w:shd w:val="clear" w:color="auto" w:fill="auto"/>
        <w:tabs>
          <w:tab w:val="left" w:pos="1029"/>
        </w:tabs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9. Уполномоченный орган не позднее 3 рабочих дней со дня поступления документов в письменной форме размещает на официальном сайте администрации Нязепетровского муниципального района в сети Интернет уведомление о проведении публичных консультаций</w:t>
      </w:r>
      <w:r w:rsidR="00726EA3">
        <w:rPr>
          <w:color w:val="000000"/>
          <w:sz w:val="24"/>
          <w:szCs w:val="24"/>
          <w:lang w:eastAsia="ru-RU" w:bidi="ru-RU"/>
        </w:rPr>
        <w:t xml:space="preserve"> </w:t>
      </w:r>
      <w:r w:rsidR="00726EA3" w:rsidRPr="002702D6">
        <w:rPr>
          <w:color w:val="000000"/>
          <w:sz w:val="24"/>
          <w:szCs w:val="24"/>
          <w:lang w:eastAsia="ru-RU" w:bidi="ru-RU"/>
        </w:rPr>
        <w:t xml:space="preserve">с указанием срока </w:t>
      </w:r>
      <w:r w:rsidR="005E42EE" w:rsidRPr="002702D6">
        <w:rPr>
          <w:color w:val="000000"/>
          <w:sz w:val="24"/>
          <w:szCs w:val="24"/>
          <w:lang w:eastAsia="ru-RU" w:bidi="ru-RU"/>
        </w:rPr>
        <w:t>начала и окончания</w:t>
      </w:r>
      <w:r w:rsidRPr="002702D6">
        <w:rPr>
          <w:color w:val="000000"/>
          <w:sz w:val="24"/>
          <w:szCs w:val="24"/>
          <w:lang w:eastAsia="ru-RU" w:bidi="ru-RU"/>
        </w:rPr>
        <w:t>,</w:t>
      </w:r>
      <w:r w:rsidR="005E42EE" w:rsidRPr="002702D6">
        <w:rPr>
          <w:color w:val="000000"/>
          <w:sz w:val="24"/>
          <w:szCs w:val="24"/>
          <w:lang w:eastAsia="ru-RU" w:bidi="ru-RU"/>
        </w:rPr>
        <w:t xml:space="preserve"> контактных данных лиц, ответственных  за проведение экспертизы,</w:t>
      </w:r>
      <w:r w:rsidRPr="002702D6">
        <w:rPr>
          <w:color w:val="000000"/>
          <w:sz w:val="24"/>
          <w:szCs w:val="24"/>
          <w:lang w:eastAsia="ru-RU" w:bidi="ru-RU"/>
        </w:rPr>
        <w:t xml:space="preserve"> проект нормативного правового акта, пояснительную записку и опросный лист.</w:t>
      </w:r>
    </w:p>
    <w:p w14:paraId="60F62569" w14:textId="77777777" w:rsidR="00BE2CCF" w:rsidRDefault="00BE2CCF" w:rsidP="00BE2CCF">
      <w:pPr>
        <w:pStyle w:val="11"/>
        <w:shd w:val="clear" w:color="auto" w:fill="auto"/>
        <w:tabs>
          <w:tab w:val="left" w:pos="1145"/>
        </w:tabs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10. Срок проведения публичных консультаций составляет не менее 10 календарных дней со дня размещения на официальном сайте администрации Нязепетровского муниципального района в сети Интернет уведомления о проведении публичных консультаций.</w:t>
      </w:r>
    </w:p>
    <w:p w14:paraId="5E0607F5" w14:textId="77777777" w:rsidR="00BE2CCF" w:rsidRDefault="00BE2CCF" w:rsidP="00BE2CCF">
      <w:pPr>
        <w:pStyle w:val="11"/>
        <w:shd w:val="clear" w:color="auto" w:fill="auto"/>
        <w:tabs>
          <w:tab w:val="left" w:pos="1140"/>
        </w:tabs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11. Орган-разработчик оформляет свод всех поступивших предложений в виде справки о проведении публичных консультаций (</w:t>
      </w:r>
      <w:r>
        <w:rPr>
          <w:color w:val="106BBE"/>
          <w:sz w:val="24"/>
          <w:szCs w:val="24"/>
          <w:lang w:eastAsia="ru-RU" w:bidi="ru-RU"/>
        </w:rPr>
        <w:t xml:space="preserve">приложение 2 </w:t>
      </w:r>
      <w:r>
        <w:rPr>
          <w:color w:val="000000"/>
          <w:sz w:val="24"/>
          <w:szCs w:val="24"/>
          <w:lang w:eastAsia="ru-RU" w:bidi="ru-RU"/>
        </w:rPr>
        <w:t>к Положению).</w:t>
      </w:r>
    </w:p>
    <w:p w14:paraId="286C218A" w14:textId="77777777" w:rsidR="00BE2CCF" w:rsidRDefault="00BE2CCF" w:rsidP="00BE2CCF">
      <w:pPr>
        <w:pStyle w:val="11"/>
        <w:shd w:val="clear" w:color="auto" w:fill="auto"/>
        <w:tabs>
          <w:tab w:val="left" w:pos="1145"/>
        </w:tabs>
        <w:ind w:firstLine="720"/>
        <w:jc w:val="both"/>
      </w:pPr>
      <w:bookmarkStart w:id="2" w:name="bookmark5"/>
      <w:r>
        <w:rPr>
          <w:color w:val="000000"/>
          <w:sz w:val="24"/>
          <w:szCs w:val="24"/>
          <w:lang w:eastAsia="ru-RU" w:bidi="ru-RU"/>
        </w:rPr>
        <w:t>12. По результатам оценки регулирующего воздействия проекта нормативного правового акта в течение 10 рабочих дней со дня окончания приема предложений орган- разработчик составляет отчет об ОРВ, включающий справку о проведении публичных консультаций.</w:t>
      </w:r>
      <w:bookmarkEnd w:id="2"/>
    </w:p>
    <w:p w14:paraId="574F7550" w14:textId="77777777" w:rsidR="00BE2CCF" w:rsidRDefault="00BE2CCF" w:rsidP="00BE2CCF">
      <w:pPr>
        <w:pStyle w:val="11"/>
        <w:shd w:val="clear" w:color="auto" w:fill="auto"/>
        <w:tabs>
          <w:tab w:val="left" w:pos="1135"/>
        </w:tabs>
        <w:ind w:left="720" w:firstLine="0"/>
        <w:jc w:val="both"/>
      </w:pPr>
      <w:r>
        <w:rPr>
          <w:color w:val="000000"/>
          <w:sz w:val="24"/>
          <w:szCs w:val="24"/>
          <w:lang w:eastAsia="ru-RU" w:bidi="ru-RU"/>
        </w:rPr>
        <w:t>13. Отчет об ОРВ включает 14 разделов:</w:t>
      </w:r>
    </w:p>
    <w:p w14:paraId="1E545129" w14:textId="77777777" w:rsidR="00BE2CCF" w:rsidRDefault="00BE2CCF" w:rsidP="00BE2CCF">
      <w:pPr>
        <w:pStyle w:val="11"/>
        <w:numPr>
          <w:ilvl w:val="0"/>
          <w:numId w:val="11"/>
        </w:numPr>
        <w:shd w:val="clear" w:color="auto" w:fill="auto"/>
        <w:tabs>
          <w:tab w:val="left" w:pos="1044"/>
        </w:tabs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общая информация;</w:t>
      </w:r>
    </w:p>
    <w:p w14:paraId="23BA563B" w14:textId="77777777" w:rsidR="00BE2CCF" w:rsidRDefault="00BE2CCF" w:rsidP="00BE2CCF">
      <w:pPr>
        <w:pStyle w:val="11"/>
        <w:numPr>
          <w:ilvl w:val="0"/>
          <w:numId w:val="11"/>
        </w:numPr>
        <w:shd w:val="clear" w:color="auto" w:fill="auto"/>
        <w:tabs>
          <w:tab w:val="left" w:pos="1049"/>
        </w:tabs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описание проблемы, на решение которой направлено принятие нормативного правового акта;</w:t>
      </w:r>
    </w:p>
    <w:p w14:paraId="3E8AE216" w14:textId="77777777" w:rsidR="00BE2CCF" w:rsidRDefault="00BE2CCF" w:rsidP="00BE2CCF">
      <w:pPr>
        <w:pStyle w:val="11"/>
        <w:numPr>
          <w:ilvl w:val="0"/>
          <w:numId w:val="11"/>
        </w:numPr>
        <w:shd w:val="clear" w:color="auto" w:fill="auto"/>
        <w:tabs>
          <w:tab w:val="left" w:pos="1068"/>
        </w:tabs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цели регулирования;</w:t>
      </w:r>
    </w:p>
    <w:p w14:paraId="711038DC" w14:textId="77777777" w:rsidR="00BE2CCF" w:rsidRDefault="00BE2CCF" w:rsidP="00BE2CCF">
      <w:pPr>
        <w:pStyle w:val="11"/>
        <w:numPr>
          <w:ilvl w:val="0"/>
          <w:numId w:val="11"/>
        </w:numPr>
        <w:shd w:val="clear" w:color="auto" w:fill="auto"/>
        <w:tabs>
          <w:tab w:val="left" w:pos="1068"/>
        </w:tabs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варианты решения проблемы;</w:t>
      </w:r>
    </w:p>
    <w:p w14:paraId="16624C15" w14:textId="77777777" w:rsidR="00BE2CCF" w:rsidRDefault="00BE2CCF" w:rsidP="00BE2CCF">
      <w:pPr>
        <w:pStyle w:val="11"/>
        <w:numPr>
          <w:ilvl w:val="0"/>
          <w:numId w:val="11"/>
        </w:numPr>
        <w:shd w:val="clear" w:color="auto" w:fill="auto"/>
        <w:tabs>
          <w:tab w:val="left" w:pos="1049"/>
        </w:tabs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основные группы участников отношений, интересы которых будут затронуты принятием нормативного правового акта;</w:t>
      </w:r>
    </w:p>
    <w:p w14:paraId="540D745B" w14:textId="77777777" w:rsidR="00BE2CCF" w:rsidRDefault="00BE2CCF" w:rsidP="00BE2CCF">
      <w:pPr>
        <w:pStyle w:val="11"/>
        <w:numPr>
          <w:ilvl w:val="0"/>
          <w:numId w:val="11"/>
        </w:numPr>
        <w:shd w:val="clear" w:color="auto" w:fill="auto"/>
        <w:tabs>
          <w:tab w:val="left" w:pos="1058"/>
        </w:tabs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изменение функций, полномочий и прав органов государственной власти и (или) органов местного самоуправления;</w:t>
      </w:r>
    </w:p>
    <w:p w14:paraId="23359FC7" w14:textId="77777777" w:rsidR="00BE2CCF" w:rsidRDefault="00BE2CCF" w:rsidP="00BE2CCF">
      <w:pPr>
        <w:pStyle w:val="11"/>
        <w:numPr>
          <w:ilvl w:val="0"/>
          <w:numId w:val="11"/>
        </w:numPr>
        <w:shd w:val="clear" w:color="auto" w:fill="auto"/>
        <w:tabs>
          <w:tab w:val="left" w:pos="1073"/>
        </w:tabs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оценка расходов и доходов бюджета;</w:t>
      </w:r>
    </w:p>
    <w:p w14:paraId="5B3F4B2A" w14:textId="77777777" w:rsidR="00BE2CCF" w:rsidRDefault="00BE2CCF" w:rsidP="00BE2CCF">
      <w:pPr>
        <w:pStyle w:val="11"/>
        <w:numPr>
          <w:ilvl w:val="0"/>
          <w:numId w:val="11"/>
        </w:numPr>
        <w:shd w:val="clear" w:color="auto" w:fill="auto"/>
        <w:tabs>
          <w:tab w:val="left" w:pos="1068"/>
        </w:tabs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новые обязанности или ограничения для субъектов предпринимательской и инвестиционной деятельности;</w:t>
      </w:r>
    </w:p>
    <w:p w14:paraId="26337B1A" w14:textId="77777777" w:rsidR="00BE2CCF" w:rsidRDefault="00BE2CCF" w:rsidP="00BE2CCF">
      <w:pPr>
        <w:pStyle w:val="11"/>
        <w:numPr>
          <w:ilvl w:val="0"/>
          <w:numId w:val="11"/>
        </w:numPr>
        <w:shd w:val="clear" w:color="auto" w:fill="auto"/>
        <w:tabs>
          <w:tab w:val="left" w:pos="1092"/>
        </w:tabs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оценка дополнительных расходов предпринимателей и (или) инвесторов;</w:t>
      </w:r>
    </w:p>
    <w:p w14:paraId="20065D0E" w14:textId="77777777" w:rsidR="00BE2CCF" w:rsidRDefault="00BE2CCF" w:rsidP="00BE2CCF">
      <w:pPr>
        <w:pStyle w:val="11"/>
        <w:numPr>
          <w:ilvl w:val="0"/>
          <w:numId w:val="11"/>
        </w:numPr>
        <w:shd w:val="clear" w:color="auto" w:fill="auto"/>
        <w:tabs>
          <w:tab w:val="left" w:pos="1203"/>
        </w:tabs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оценка последствий и рисков решения проблемы предложенным способом;</w:t>
      </w:r>
    </w:p>
    <w:p w14:paraId="2F2C95F0" w14:textId="77777777" w:rsidR="00BE2CCF" w:rsidRDefault="00BE2CCF" w:rsidP="00BE2CCF">
      <w:pPr>
        <w:pStyle w:val="11"/>
        <w:numPr>
          <w:ilvl w:val="0"/>
          <w:numId w:val="11"/>
        </w:numPr>
        <w:shd w:val="clear" w:color="auto" w:fill="auto"/>
        <w:tabs>
          <w:tab w:val="left" w:pos="1203"/>
        </w:tabs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описание методов контроля эффективности избранного способа;</w:t>
      </w:r>
    </w:p>
    <w:p w14:paraId="5C80E656" w14:textId="77777777" w:rsidR="00BE2CCF" w:rsidRDefault="00BE2CCF" w:rsidP="00BE2CCF">
      <w:pPr>
        <w:pStyle w:val="11"/>
        <w:numPr>
          <w:ilvl w:val="0"/>
          <w:numId w:val="11"/>
        </w:numPr>
        <w:shd w:val="clear" w:color="auto" w:fill="auto"/>
        <w:tabs>
          <w:tab w:val="left" w:pos="1203"/>
        </w:tabs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необходимые мероприятия для достижения цели;</w:t>
      </w:r>
    </w:p>
    <w:p w14:paraId="58115C63" w14:textId="77777777" w:rsidR="00BE2CCF" w:rsidRDefault="00BE2CCF" w:rsidP="00BE2CCF">
      <w:pPr>
        <w:pStyle w:val="11"/>
        <w:numPr>
          <w:ilvl w:val="0"/>
          <w:numId w:val="11"/>
        </w:numPr>
        <w:shd w:val="clear" w:color="auto" w:fill="auto"/>
        <w:tabs>
          <w:tab w:val="left" w:pos="1203"/>
        </w:tabs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выводы об обоснованности предлагаемого регулирования;</w:t>
      </w:r>
    </w:p>
    <w:p w14:paraId="2D12386E" w14:textId="77777777" w:rsidR="00BE2CCF" w:rsidRDefault="00BE2CCF" w:rsidP="00BE2CCF">
      <w:pPr>
        <w:pStyle w:val="11"/>
        <w:numPr>
          <w:ilvl w:val="0"/>
          <w:numId w:val="11"/>
        </w:numPr>
        <w:shd w:val="clear" w:color="auto" w:fill="auto"/>
        <w:tabs>
          <w:tab w:val="left" w:pos="1203"/>
        </w:tabs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сведения о проведении публичных консультаций.</w:t>
      </w:r>
    </w:p>
    <w:p w14:paraId="2F0B8E1B" w14:textId="77777777" w:rsidR="00BE2CCF" w:rsidRDefault="00BE2CCF" w:rsidP="00BE2CCF">
      <w:pPr>
        <w:pStyle w:val="11"/>
        <w:shd w:val="clear" w:color="auto" w:fill="auto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Отчет об ОРВ подписывается руководителем органа-разработчика или, в случае его отсутствия, исполняющим его обязанности.</w:t>
      </w:r>
    </w:p>
    <w:p w14:paraId="695779D9" w14:textId="77777777" w:rsidR="00BE2CCF" w:rsidRDefault="00BE2CCF" w:rsidP="00BE2CCF">
      <w:pPr>
        <w:pStyle w:val="11"/>
        <w:shd w:val="clear" w:color="auto" w:fill="auto"/>
        <w:tabs>
          <w:tab w:val="left" w:pos="1145"/>
        </w:tabs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14. Экспертиза отчета об ОРВ проводится уполномоченным органом. Для проведения экспертизы орган-разработчик предоставляет уполномоченному органу:</w:t>
      </w:r>
    </w:p>
    <w:p w14:paraId="5BEA6414" w14:textId="77777777" w:rsidR="00BE2CCF" w:rsidRDefault="00BE2CCF" w:rsidP="00BE2CCF">
      <w:pPr>
        <w:pStyle w:val="11"/>
        <w:numPr>
          <w:ilvl w:val="0"/>
          <w:numId w:val="12"/>
        </w:numPr>
        <w:shd w:val="clear" w:color="auto" w:fill="auto"/>
        <w:tabs>
          <w:tab w:val="left" w:pos="1068"/>
        </w:tabs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сопроводительное письмо, адресованное руководителю уполномоченного органа;</w:t>
      </w:r>
    </w:p>
    <w:p w14:paraId="4A0E42D5" w14:textId="77777777" w:rsidR="00BE2CCF" w:rsidRDefault="00BE2CCF" w:rsidP="00BE2CCF">
      <w:pPr>
        <w:pStyle w:val="11"/>
        <w:numPr>
          <w:ilvl w:val="0"/>
          <w:numId w:val="12"/>
        </w:numPr>
        <w:shd w:val="clear" w:color="auto" w:fill="auto"/>
        <w:tabs>
          <w:tab w:val="left" w:pos="1107"/>
        </w:tabs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отчет об ОРВ с приложением справки о проведении публичных консультаций;</w:t>
      </w:r>
    </w:p>
    <w:p w14:paraId="2026D0FA" w14:textId="77777777" w:rsidR="00BE2CCF" w:rsidRDefault="00BE2CCF" w:rsidP="00BE2CCF">
      <w:pPr>
        <w:pStyle w:val="11"/>
        <w:numPr>
          <w:ilvl w:val="0"/>
          <w:numId w:val="12"/>
        </w:numPr>
        <w:shd w:val="clear" w:color="auto" w:fill="auto"/>
        <w:tabs>
          <w:tab w:val="left" w:pos="1073"/>
        </w:tabs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lastRenderedPageBreak/>
        <w:t>проект нормативного правового акта с пояснительной запиской (в случае внесения в него изменений по итогам публичных консультаций).</w:t>
      </w:r>
    </w:p>
    <w:p w14:paraId="0C2BDA5E" w14:textId="77777777" w:rsidR="00BE2CCF" w:rsidRDefault="00BE2CCF" w:rsidP="00BE2CCF">
      <w:pPr>
        <w:pStyle w:val="11"/>
        <w:shd w:val="clear" w:color="auto" w:fill="auto"/>
        <w:tabs>
          <w:tab w:val="left" w:pos="1154"/>
        </w:tabs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15. Экспертиза проводится уполномоченным органом в срок не более 5 рабочих дней со дня поступления от органа-разработчика документов, указанных в</w:t>
      </w:r>
      <w:hyperlink w:anchor="bookmark5" w:tooltip="Current Document">
        <w:r>
          <w:rPr>
            <w:color w:val="000000"/>
            <w:sz w:val="24"/>
            <w:szCs w:val="24"/>
            <w:lang w:eastAsia="ru-RU" w:bidi="ru-RU"/>
          </w:rPr>
          <w:t xml:space="preserve"> </w:t>
        </w:r>
        <w:r>
          <w:rPr>
            <w:color w:val="106BBE"/>
            <w:sz w:val="24"/>
            <w:szCs w:val="24"/>
            <w:lang w:eastAsia="ru-RU" w:bidi="ru-RU"/>
          </w:rPr>
          <w:t xml:space="preserve">пункте 13 </w:t>
        </w:r>
      </w:hyperlink>
      <w:r>
        <w:rPr>
          <w:color w:val="000000"/>
          <w:sz w:val="24"/>
          <w:szCs w:val="24"/>
          <w:lang w:eastAsia="ru-RU" w:bidi="ru-RU"/>
        </w:rPr>
        <w:t>настоящего Положения.</w:t>
      </w:r>
    </w:p>
    <w:p w14:paraId="09650FEF" w14:textId="77777777" w:rsidR="00BE2CCF" w:rsidRDefault="00BE2CCF" w:rsidP="00BE2CCF">
      <w:pPr>
        <w:pStyle w:val="11"/>
        <w:shd w:val="clear" w:color="auto" w:fill="auto"/>
        <w:tabs>
          <w:tab w:val="left" w:pos="1149"/>
        </w:tabs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16. Результаты экспертизы оформляются заключением об оценке регулирующего воздействия проекта нормативного правового акта (далее - заключение) и подписываются руководителем уполномоченного органа или, в случае его отсутствия, исполняющим его обязанности.</w:t>
      </w:r>
    </w:p>
    <w:p w14:paraId="0520F7C1" w14:textId="77777777" w:rsidR="00BE2CCF" w:rsidRDefault="00BE2CCF" w:rsidP="00BE2CCF">
      <w:pPr>
        <w:pStyle w:val="11"/>
        <w:shd w:val="clear" w:color="auto" w:fill="auto"/>
        <w:tabs>
          <w:tab w:val="left" w:pos="1160"/>
        </w:tabs>
        <w:ind w:left="740" w:firstLine="0"/>
        <w:jc w:val="both"/>
      </w:pPr>
      <w:r>
        <w:rPr>
          <w:color w:val="000000"/>
          <w:sz w:val="24"/>
          <w:szCs w:val="24"/>
          <w:lang w:eastAsia="ru-RU" w:bidi="ru-RU"/>
        </w:rPr>
        <w:t>17. В заключении об оценке регулирующего воздействия делаются выводы:</w:t>
      </w:r>
    </w:p>
    <w:p w14:paraId="5CCD55DE" w14:textId="77777777" w:rsidR="00BE2CCF" w:rsidRDefault="00BE2CCF" w:rsidP="00BE2CCF">
      <w:pPr>
        <w:pStyle w:val="11"/>
        <w:numPr>
          <w:ilvl w:val="0"/>
          <w:numId w:val="13"/>
        </w:numPr>
        <w:shd w:val="clear" w:color="auto" w:fill="auto"/>
        <w:tabs>
          <w:tab w:val="left" w:pos="1077"/>
        </w:tabs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о соответствии либо несоответствии проведенной органом-разработчиком оценки регулирующего воздействия проекта нормативного правового акта настоящему Положению и, при наличии оснований, о необходимости:</w:t>
      </w:r>
    </w:p>
    <w:p w14:paraId="4C640CAD" w14:textId="3420C8BD" w:rsidR="00BE2CCF" w:rsidRDefault="002D70A4" w:rsidP="002D70A4">
      <w:pPr>
        <w:pStyle w:val="11"/>
        <w:shd w:val="clear" w:color="auto" w:fill="auto"/>
        <w:tabs>
          <w:tab w:val="left" w:pos="1031"/>
        </w:tabs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 xml:space="preserve">             </w:t>
      </w:r>
      <w:r w:rsidR="00BE2CCF">
        <w:rPr>
          <w:color w:val="000000"/>
          <w:sz w:val="24"/>
          <w:szCs w:val="24"/>
          <w:lang w:eastAsia="ru-RU" w:bidi="ru-RU"/>
        </w:rPr>
        <w:t>проведения повторной процедуры публичных консультаций;</w:t>
      </w:r>
    </w:p>
    <w:p w14:paraId="35471952" w14:textId="77777777" w:rsidR="00BE2CCF" w:rsidRDefault="00BE2CCF" w:rsidP="002D70A4">
      <w:pPr>
        <w:pStyle w:val="11"/>
        <w:shd w:val="clear" w:color="auto" w:fill="auto"/>
        <w:tabs>
          <w:tab w:val="left" w:pos="1031"/>
        </w:tabs>
        <w:ind w:left="740" w:firstLine="0"/>
        <w:jc w:val="both"/>
      </w:pPr>
      <w:r>
        <w:rPr>
          <w:color w:val="000000"/>
          <w:sz w:val="24"/>
          <w:szCs w:val="24"/>
          <w:lang w:eastAsia="ru-RU" w:bidi="ru-RU"/>
        </w:rPr>
        <w:t>доработки отчета об ОРВ;</w:t>
      </w:r>
    </w:p>
    <w:p w14:paraId="03A33BC7" w14:textId="77777777" w:rsidR="00BE2CCF" w:rsidRDefault="00BE2CCF" w:rsidP="00BE2CCF">
      <w:pPr>
        <w:pStyle w:val="11"/>
        <w:numPr>
          <w:ilvl w:val="0"/>
          <w:numId w:val="13"/>
        </w:numPr>
        <w:shd w:val="clear" w:color="auto" w:fill="auto"/>
        <w:tabs>
          <w:tab w:val="left" w:pos="1068"/>
        </w:tabs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наличии либо отсутствии в проекте нормативного правового акта положений, которые:</w:t>
      </w:r>
    </w:p>
    <w:p w14:paraId="283904BB" w14:textId="3D07A8B3" w:rsidR="00BE2CCF" w:rsidRDefault="002D70A4" w:rsidP="002D70A4">
      <w:pPr>
        <w:pStyle w:val="11"/>
        <w:shd w:val="clear" w:color="auto" w:fill="auto"/>
        <w:tabs>
          <w:tab w:val="left" w:pos="1031"/>
        </w:tabs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 xml:space="preserve">             </w:t>
      </w:r>
      <w:r w:rsidR="00BE2CCF">
        <w:rPr>
          <w:color w:val="000000"/>
          <w:sz w:val="24"/>
          <w:szCs w:val="24"/>
          <w:lang w:eastAsia="ru-RU" w:bidi="ru-RU"/>
        </w:rPr>
        <w:t>вводят избыточные обязанности, запреты и ограничения для субъектов предпринимательской и инвестиционной деятельности или способствуют их введению;</w:t>
      </w:r>
    </w:p>
    <w:p w14:paraId="2E773FB1" w14:textId="0422298D" w:rsidR="00BE2CCF" w:rsidRDefault="002D70A4" w:rsidP="002D70A4">
      <w:pPr>
        <w:pStyle w:val="11"/>
        <w:shd w:val="clear" w:color="auto" w:fill="auto"/>
        <w:tabs>
          <w:tab w:val="left" w:pos="1031"/>
        </w:tabs>
        <w:jc w:val="both"/>
      </w:pPr>
      <w:r>
        <w:rPr>
          <w:color w:val="000000"/>
          <w:sz w:val="24"/>
          <w:szCs w:val="24"/>
          <w:lang w:eastAsia="ru-RU" w:bidi="ru-RU"/>
        </w:rPr>
        <w:t xml:space="preserve">      </w:t>
      </w:r>
      <w:r w:rsidR="00BE2CCF">
        <w:rPr>
          <w:color w:val="000000"/>
          <w:sz w:val="24"/>
          <w:szCs w:val="24"/>
          <w:lang w:eastAsia="ru-RU" w:bidi="ru-RU"/>
        </w:rPr>
        <w:t xml:space="preserve">способствуют возникновению необоснованных расходов субъектов предпринимательской и инвестиционной деятельности и бюджета Нязепетровского муниципального </w:t>
      </w:r>
      <w:r w:rsidR="00B21071">
        <w:rPr>
          <w:color w:val="000000"/>
          <w:sz w:val="24"/>
          <w:szCs w:val="24"/>
          <w:lang w:eastAsia="ru-RU" w:bidi="ru-RU"/>
        </w:rPr>
        <w:t>округа</w:t>
      </w:r>
      <w:r w:rsidR="00BE2CCF">
        <w:rPr>
          <w:color w:val="000000"/>
          <w:sz w:val="24"/>
          <w:szCs w:val="24"/>
          <w:lang w:eastAsia="ru-RU" w:bidi="ru-RU"/>
        </w:rPr>
        <w:t>;</w:t>
      </w:r>
    </w:p>
    <w:p w14:paraId="2FD34743" w14:textId="77777777" w:rsidR="00BE2CCF" w:rsidRDefault="00BE2CCF" w:rsidP="00BE2CCF">
      <w:pPr>
        <w:pStyle w:val="11"/>
        <w:numPr>
          <w:ilvl w:val="0"/>
          <w:numId w:val="13"/>
        </w:numPr>
        <w:shd w:val="clear" w:color="auto" w:fill="auto"/>
        <w:tabs>
          <w:tab w:val="left" w:pos="1073"/>
        </w:tabs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наличии либо отсутствии обоснования решения проблемы предложенным способом регулирования.</w:t>
      </w:r>
    </w:p>
    <w:p w14:paraId="5761A6A3" w14:textId="77777777" w:rsidR="00BE2CCF" w:rsidRDefault="00BE2CCF" w:rsidP="00BE2CCF">
      <w:pPr>
        <w:pStyle w:val="11"/>
        <w:shd w:val="clear" w:color="auto" w:fill="auto"/>
        <w:tabs>
          <w:tab w:val="left" w:pos="1154"/>
        </w:tabs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18. Заключение, отчет об ОРВ, включающий справку о проведении публичных консультаций, проект нормативного правового акта с пояснительной запиской (в случае внесения в него изменений по итогам публичных консультаций), размещаются на официальном сайте администрации Нязепетровского муниципального района в сети Интернет в течение 3 рабочих дней со дня подписания заключения.</w:t>
      </w:r>
    </w:p>
    <w:p w14:paraId="58429820" w14:textId="77777777" w:rsidR="00BE2CCF" w:rsidRDefault="00BE2CCF" w:rsidP="00BE2CCF">
      <w:pPr>
        <w:pStyle w:val="11"/>
        <w:shd w:val="clear" w:color="auto" w:fill="auto"/>
        <w:tabs>
          <w:tab w:val="left" w:pos="1034"/>
        </w:tabs>
        <w:spacing w:after="260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19. Отсутствие отчета об ОРВ является основанием для отрицательного заключения уполномоченного органа об оценке регулирующего воздействия проекта нормативного правового акта.</w:t>
      </w:r>
    </w:p>
    <w:p w14:paraId="0DD2E675" w14:textId="77777777" w:rsidR="00BE2CCF" w:rsidRPr="00BE2CCF" w:rsidRDefault="00BE2CCF" w:rsidP="00BE2CCF">
      <w:pPr>
        <w:pStyle w:val="11"/>
        <w:numPr>
          <w:ilvl w:val="0"/>
          <w:numId w:val="4"/>
        </w:numPr>
        <w:shd w:val="clear" w:color="auto" w:fill="auto"/>
        <w:tabs>
          <w:tab w:val="left" w:pos="439"/>
        </w:tabs>
        <w:ind w:firstLine="0"/>
        <w:jc w:val="center"/>
      </w:pPr>
      <w:r>
        <w:rPr>
          <w:color w:val="000000"/>
          <w:sz w:val="24"/>
          <w:szCs w:val="24"/>
          <w:lang w:eastAsia="ru-RU" w:bidi="ru-RU"/>
        </w:rPr>
        <w:t>Проведение экспертизы нормативных правовых актов администрации</w:t>
      </w:r>
      <w:r>
        <w:rPr>
          <w:color w:val="000000"/>
          <w:sz w:val="24"/>
          <w:szCs w:val="24"/>
          <w:lang w:eastAsia="ru-RU" w:bidi="ru-RU"/>
        </w:rPr>
        <w:br/>
        <w:t>Нязепетровского муниципального района</w:t>
      </w:r>
    </w:p>
    <w:p w14:paraId="6EDFE061" w14:textId="77777777" w:rsidR="00BE2CCF" w:rsidRDefault="00BE2CCF" w:rsidP="005E42EE">
      <w:pPr>
        <w:pStyle w:val="11"/>
        <w:shd w:val="clear" w:color="auto" w:fill="auto"/>
        <w:tabs>
          <w:tab w:val="left" w:pos="439"/>
        </w:tabs>
        <w:ind w:firstLine="0"/>
      </w:pPr>
    </w:p>
    <w:p w14:paraId="1DAFED30" w14:textId="21FC8722" w:rsidR="00BE2CCF" w:rsidRDefault="00BD2656" w:rsidP="00BD2656">
      <w:pPr>
        <w:pStyle w:val="11"/>
        <w:numPr>
          <w:ilvl w:val="0"/>
          <w:numId w:val="15"/>
        </w:numPr>
        <w:shd w:val="clear" w:color="auto" w:fill="auto"/>
        <w:tabs>
          <w:tab w:val="left" w:pos="1207"/>
        </w:tabs>
        <w:ind w:firstLine="720"/>
        <w:jc w:val="both"/>
      </w:pPr>
      <w:r w:rsidRPr="00BD2656">
        <w:rPr>
          <w:color w:val="000000"/>
          <w:sz w:val="24"/>
          <w:szCs w:val="24"/>
          <w:lang w:eastAsia="ru-RU" w:bidi="ru-RU"/>
        </w:rPr>
        <w:t xml:space="preserve">Экспертизе подлежат муниципальные нормативные правовые акты Нязепетровского муниципального </w:t>
      </w:r>
      <w:r w:rsidR="00A417BE" w:rsidRPr="002702D6">
        <w:rPr>
          <w:color w:val="000000"/>
          <w:sz w:val="24"/>
          <w:szCs w:val="24"/>
          <w:lang w:eastAsia="ru-RU" w:bidi="ru-RU"/>
        </w:rPr>
        <w:t>окр</w:t>
      </w:r>
      <w:r w:rsidR="005E42EE" w:rsidRPr="002702D6">
        <w:rPr>
          <w:color w:val="000000"/>
          <w:sz w:val="24"/>
          <w:szCs w:val="24"/>
          <w:lang w:eastAsia="ru-RU" w:bidi="ru-RU"/>
        </w:rPr>
        <w:t>у</w:t>
      </w:r>
      <w:r w:rsidR="00A417BE" w:rsidRPr="002702D6">
        <w:rPr>
          <w:color w:val="000000"/>
          <w:sz w:val="24"/>
          <w:szCs w:val="24"/>
          <w:lang w:eastAsia="ru-RU" w:bidi="ru-RU"/>
        </w:rPr>
        <w:t>га</w:t>
      </w:r>
      <w:r w:rsidRPr="002702D6">
        <w:rPr>
          <w:color w:val="000000"/>
          <w:sz w:val="24"/>
          <w:szCs w:val="24"/>
          <w:lang w:eastAsia="ru-RU" w:bidi="ru-RU"/>
        </w:rPr>
        <w:t>,</w:t>
      </w:r>
      <w:r w:rsidRPr="00BD2656">
        <w:rPr>
          <w:color w:val="000000"/>
          <w:sz w:val="24"/>
          <w:szCs w:val="24"/>
          <w:lang w:eastAsia="ru-RU" w:bidi="ru-RU"/>
        </w:rPr>
        <w:t xml:space="preserve">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</w:t>
      </w:r>
      <w:r w:rsidR="00BE2CCF">
        <w:rPr>
          <w:color w:val="000000"/>
          <w:sz w:val="24"/>
          <w:szCs w:val="24"/>
          <w:lang w:eastAsia="ru-RU" w:bidi="ru-RU"/>
        </w:rPr>
        <w:t>.</w:t>
      </w:r>
    </w:p>
    <w:p w14:paraId="012B1F56" w14:textId="77777777" w:rsidR="00BE2CCF" w:rsidRDefault="00BE2CCF" w:rsidP="00BE2CCF">
      <w:pPr>
        <w:pStyle w:val="11"/>
        <w:numPr>
          <w:ilvl w:val="0"/>
          <w:numId w:val="15"/>
        </w:numPr>
        <w:shd w:val="clear" w:color="auto" w:fill="auto"/>
        <w:tabs>
          <w:tab w:val="left" w:pos="1119"/>
        </w:tabs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Нормативные правовые акты, при подготовке проектов которых проводилась оценка регулирующего воздействия, подлежат экспертизе не ранее двух и не позднее пяти лет от даты вступления в силу.</w:t>
      </w:r>
    </w:p>
    <w:p w14:paraId="6E5DD1FF" w14:textId="77E53EAA" w:rsidR="00BE2CCF" w:rsidRDefault="00BE2CCF" w:rsidP="00BE2CCF">
      <w:pPr>
        <w:pStyle w:val="11"/>
        <w:numPr>
          <w:ilvl w:val="0"/>
          <w:numId w:val="15"/>
        </w:numPr>
        <w:shd w:val="clear" w:color="auto" w:fill="auto"/>
        <w:tabs>
          <w:tab w:val="left" w:pos="1207"/>
        </w:tabs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 xml:space="preserve">Экспертиза нормативного правового акта проводится структурным подразделением администрации Нязепетровского муниципального </w:t>
      </w:r>
      <w:r w:rsidR="00A417BE">
        <w:rPr>
          <w:color w:val="000000"/>
          <w:sz w:val="24"/>
          <w:szCs w:val="24"/>
          <w:lang w:eastAsia="ru-RU" w:bidi="ru-RU"/>
        </w:rPr>
        <w:t>округа</w:t>
      </w:r>
      <w:r>
        <w:rPr>
          <w:color w:val="000000"/>
          <w:sz w:val="24"/>
          <w:szCs w:val="24"/>
          <w:lang w:eastAsia="ru-RU" w:bidi="ru-RU"/>
        </w:rPr>
        <w:t xml:space="preserve">, отраслевым (функциональным) органом администрации Нязепетровского муниципального </w:t>
      </w:r>
      <w:r w:rsidR="00A417BE">
        <w:rPr>
          <w:color w:val="000000"/>
          <w:sz w:val="24"/>
          <w:szCs w:val="24"/>
          <w:lang w:eastAsia="ru-RU" w:bidi="ru-RU"/>
        </w:rPr>
        <w:t xml:space="preserve">округа </w:t>
      </w:r>
      <w:r>
        <w:rPr>
          <w:color w:val="000000"/>
          <w:sz w:val="24"/>
          <w:szCs w:val="24"/>
          <w:lang w:eastAsia="ru-RU" w:bidi="ru-RU"/>
        </w:rPr>
        <w:t xml:space="preserve">(далее - структурное подразделение) в соответствии со сводным планом, ежегодно утверждаемым правовым актом администрации Нязепетровского муниципального </w:t>
      </w:r>
      <w:r w:rsidR="00A417BE">
        <w:rPr>
          <w:color w:val="000000"/>
          <w:sz w:val="24"/>
          <w:szCs w:val="24"/>
          <w:lang w:eastAsia="ru-RU" w:bidi="ru-RU"/>
        </w:rPr>
        <w:t>округа</w:t>
      </w:r>
      <w:r>
        <w:rPr>
          <w:color w:val="000000"/>
          <w:sz w:val="24"/>
          <w:szCs w:val="24"/>
          <w:lang w:eastAsia="ru-RU" w:bidi="ru-RU"/>
        </w:rPr>
        <w:t>.</w:t>
      </w:r>
    </w:p>
    <w:p w14:paraId="204E26D7" w14:textId="77777777" w:rsidR="00BE2CCF" w:rsidRDefault="00BE2CCF" w:rsidP="00BE2CCF">
      <w:pPr>
        <w:pStyle w:val="11"/>
        <w:numPr>
          <w:ilvl w:val="0"/>
          <w:numId w:val="15"/>
        </w:numPr>
        <w:shd w:val="clear" w:color="auto" w:fill="auto"/>
        <w:tabs>
          <w:tab w:val="left" w:pos="1207"/>
        </w:tabs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 xml:space="preserve">В сводный план включаются действующие нормативные правовые акты, затрагивающие вопросы осуществления предпринимательской и инвестиционной деятельности, и в первую очередь те нормативные правовые акты, по которым поступали </w:t>
      </w:r>
      <w:r>
        <w:rPr>
          <w:color w:val="000000"/>
          <w:sz w:val="24"/>
          <w:szCs w:val="24"/>
          <w:lang w:eastAsia="ru-RU" w:bidi="ru-RU"/>
        </w:rPr>
        <w:lastRenderedPageBreak/>
        <w:t>обоснованные обращения от субъектов предпринимательской деятельности, отраслевых общественных организаций или иных заинтересованных лиц (далее - бизнес-сообщества) о внесении в них изменений.</w:t>
      </w:r>
    </w:p>
    <w:p w14:paraId="7134C737" w14:textId="77777777" w:rsidR="00BE2CCF" w:rsidRDefault="00BE2CCF" w:rsidP="00BE2CCF">
      <w:pPr>
        <w:pStyle w:val="11"/>
        <w:numPr>
          <w:ilvl w:val="0"/>
          <w:numId w:val="15"/>
        </w:numPr>
        <w:shd w:val="clear" w:color="auto" w:fill="auto"/>
        <w:tabs>
          <w:tab w:val="left" w:pos="1114"/>
        </w:tabs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Структурные подразделения для формирования сводного плана направляют свои предложения уполномоченному органу.</w:t>
      </w:r>
    </w:p>
    <w:p w14:paraId="10CB8344" w14:textId="77777777" w:rsidR="00BE2CCF" w:rsidRDefault="00BE2CCF" w:rsidP="00BE2CCF">
      <w:pPr>
        <w:pStyle w:val="11"/>
        <w:numPr>
          <w:ilvl w:val="0"/>
          <w:numId w:val="15"/>
        </w:numPr>
        <w:shd w:val="clear" w:color="auto" w:fill="auto"/>
        <w:tabs>
          <w:tab w:val="left" w:pos="1207"/>
        </w:tabs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Уполномоченный орган ежегодно в срок до 15 февраля размещает на официальном сайте администрации Нязепетровского муниципального района в сети Интернет:</w:t>
      </w:r>
    </w:p>
    <w:p w14:paraId="6A778BF6" w14:textId="06EE807A" w:rsidR="00BE2CCF" w:rsidRDefault="00BE2CCF" w:rsidP="00BE2CCF">
      <w:pPr>
        <w:pStyle w:val="11"/>
        <w:numPr>
          <w:ilvl w:val="0"/>
          <w:numId w:val="16"/>
        </w:numPr>
        <w:shd w:val="clear" w:color="auto" w:fill="auto"/>
        <w:tabs>
          <w:tab w:val="left" w:pos="1207"/>
        </w:tabs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 xml:space="preserve">сводный план проведения структурными подразделениями экспертизы нормативных правовых актов, утвержденный правовым актом администрации Нязепетровского муниципального </w:t>
      </w:r>
      <w:r w:rsidR="00A417BE">
        <w:rPr>
          <w:color w:val="000000"/>
          <w:sz w:val="24"/>
          <w:szCs w:val="24"/>
          <w:lang w:eastAsia="ru-RU" w:bidi="ru-RU"/>
        </w:rPr>
        <w:t>округ</w:t>
      </w:r>
      <w:r>
        <w:rPr>
          <w:color w:val="000000"/>
          <w:sz w:val="24"/>
          <w:szCs w:val="24"/>
          <w:lang w:eastAsia="ru-RU" w:bidi="ru-RU"/>
        </w:rPr>
        <w:t>а;</w:t>
      </w:r>
    </w:p>
    <w:p w14:paraId="0741486B" w14:textId="77777777" w:rsidR="00BE2CCF" w:rsidRDefault="00BE2CCF" w:rsidP="00BE2CCF">
      <w:pPr>
        <w:pStyle w:val="11"/>
        <w:numPr>
          <w:ilvl w:val="0"/>
          <w:numId w:val="16"/>
        </w:numPr>
        <w:shd w:val="clear" w:color="auto" w:fill="auto"/>
        <w:tabs>
          <w:tab w:val="left" w:pos="1042"/>
        </w:tabs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отчет о выполнении сводного плана по итогам года.</w:t>
      </w:r>
    </w:p>
    <w:p w14:paraId="6E83E17F" w14:textId="77777777" w:rsidR="00BE2CCF" w:rsidRDefault="00BE2CCF" w:rsidP="00BE2CCF">
      <w:pPr>
        <w:pStyle w:val="11"/>
        <w:numPr>
          <w:ilvl w:val="0"/>
          <w:numId w:val="15"/>
        </w:numPr>
        <w:shd w:val="clear" w:color="auto" w:fill="auto"/>
        <w:tabs>
          <w:tab w:val="left" w:pos="1207"/>
        </w:tabs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Экспертиза нормативного правового акта, проводимая структурным подразделением, включает:</w:t>
      </w:r>
    </w:p>
    <w:p w14:paraId="546EC0EB" w14:textId="77777777" w:rsidR="00BE2CCF" w:rsidRDefault="00BE2CCF" w:rsidP="00BE2CCF">
      <w:pPr>
        <w:pStyle w:val="11"/>
        <w:numPr>
          <w:ilvl w:val="0"/>
          <w:numId w:val="17"/>
        </w:numPr>
        <w:shd w:val="clear" w:color="auto" w:fill="auto"/>
        <w:tabs>
          <w:tab w:val="left" w:pos="1018"/>
        </w:tabs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проведение публичных консультаций по нормативному правовому акту;</w:t>
      </w:r>
    </w:p>
    <w:p w14:paraId="37EBD3E9" w14:textId="77777777" w:rsidR="00BE2CCF" w:rsidRDefault="00BE2CCF" w:rsidP="00BE2CCF">
      <w:pPr>
        <w:pStyle w:val="11"/>
        <w:numPr>
          <w:ilvl w:val="0"/>
          <w:numId w:val="17"/>
        </w:numPr>
        <w:shd w:val="clear" w:color="auto" w:fill="auto"/>
        <w:tabs>
          <w:tab w:val="left" w:pos="1042"/>
        </w:tabs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подготовку отчета об оценке фактического воздействия (далее - отчет об ОФВ).</w:t>
      </w:r>
    </w:p>
    <w:p w14:paraId="6D2D51A2" w14:textId="27ACD232" w:rsidR="00BE2CCF" w:rsidRDefault="00BE2CCF" w:rsidP="00BE2CCF">
      <w:pPr>
        <w:pStyle w:val="11"/>
        <w:numPr>
          <w:ilvl w:val="0"/>
          <w:numId w:val="15"/>
        </w:numPr>
        <w:shd w:val="clear" w:color="auto" w:fill="auto"/>
        <w:tabs>
          <w:tab w:val="left" w:pos="1207"/>
        </w:tabs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 xml:space="preserve">Под публичными консультациями по нормативному правовому акту (далее - публичные консультации) понимается форма изучения и учета мнений субъектов предпринимательской и инвестиционной деятельности, организаций, осуществляющих защиту и представление интересов субъектов предпринимательской и инвестиционной деятельности, иных заинтересованных лиц о наличии в нормативном правовом акте положений, необоснованно затрудняющих осуществление предпринимательской и инвестиционной деятельности на территории Нязепетровского муниципального </w:t>
      </w:r>
      <w:r w:rsidR="00A417BE">
        <w:rPr>
          <w:color w:val="000000"/>
          <w:sz w:val="24"/>
          <w:szCs w:val="24"/>
          <w:lang w:eastAsia="ru-RU" w:bidi="ru-RU"/>
        </w:rPr>
        <w:t>округ</w:t>
      </w:r>
      <w:r>
        <w:rPr>
          <w:color w:val="000000"/>
          <w:sz w:val="24"/>
          <w:szCs w:val="24"/>
          <w:lang w:eastAsia="ru-RU" w:bidi="ru-RU"/>
        </w:rPr>
        <w:t>а.</w:t>
      </w:r>
    </w:p>
    <w:p w14:paraId="7EA19255" w14:textId="77777777" w:rsidR="00BE2CCF" w:rsidRDefault="00BE2CCF" w:rsidP="00BE2CCF">
      <w:pPr>
        <w:pStyle w:val="11"/>
        <w:numPr>
          <w:ilvl w:val="0"/>
          <w:numId w:val="15"/>
        </w:numPr>
        <w:shd w:val="clear" w:color="auto" w:fill="auto"/>
        <w:tabs>
          <w:tab w:val="left" w:pos="1207"/>
        </w:tabs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Для проведения публичных консультаций структурное подразделение направляет уполномоченному органу:</w:t>
      </w:r>
    </w:p>
    <w:p w14:paraId="1777C908" w14:textId="77777777" w:rsidR="00BE2CCF" w:rsidRDefault="00BE2CCF" w:rsidP="00BE2CCF">
      <w:pPr>
        <w:pStyle w:val="11"/>
        <w:numPr>
          <w:ilvl w:val="0"/>
          <w:numId w:val="18"/>
        </w:numPr>
        <w:shd w:val="clear" w:color="auto" w:fill="auto"/>
        <w:tabs>
          <w:tab w:val="left" w:pos="1018"/>
        </w:tabs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уведомление о проведении публичных консультаций, которое должно содержать:</w:t>
      </w:r>
    </w:p>
    <w:p w14:paraId="6967FF03" w14:textId="77777777" w:rsidR="00BE2CCF" w:rsidRDefault="00BE2CCF" w:rsidP="005E42EE">
      <w:pPr>
        <w:pStyle w:val="11"/>
        <w:shd w:val="clear" w:color="auto" w:fill="auto"/>
        <w:tabs>
          <w:tab w:val="left" w:pos="202"/>
        </w:tabs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наименование структурного подразделения;</w:t>
      </w:r>
    </w:p>
    <w:p w14:paraId="55AEFE64" w14:textId="77777777" w:rsidR="00BE2CCF" w:rsidRDefault="00BE2CCF" w:rsidP="005E42EE">
      <w:pPr>
        <w:pStyle w:val="11"/>
        <w:shd w:val="clear" w:color="auto" w:fill="auto"/>
        <w:tabs>
          <w:tab w:val="left" w:pos="202"/>
        </w:tabs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наименование нормативного правового акта;</w:t>
      </w:r>
    </w:p>
    <w:p w14:paraId="3562162D" w14:textId="77777777" w:rsidR="00BE2CCF" w:rsidRDefault="00BE2CCF" w:rsidP="005E42EE">
      <w:pPr>
        <w:pStyle w:val="11"/>
        <w:shd w:val="clear" w:color="auto" w:fill="auto"/>
        <w:tabs>
          <w:tab w:val="left" w:pos="202"/>
        </w:tabs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период проведения публичных консультаций;</w:t>
      </w:r>
    </w:p>
    <w:p w14:paraId="0EF979A4" w14:textId="77777777" w:rsidR="00BE2CCF" w:rsidRDefault="00BE2CCF" w:rsidP="005E42EE">
      <w:pPr>
        <w:pStyle w:val="11"/>
        <w:shd w:val="clear" w:color="auto" w:fill="auto"/>
        <w:tabs>
          <w:tab w:val="left" w:pos="202"/>
        </w:tabs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контактные телефоны для справок, адрес электронной почты;</w:t>
      </w:r>
    </w:p>
    <w:p w14:paraId="13BC5263" w14:textId="77777777" w:rsidR="00BE2CCF" w:rsidRDefault="00BE2CCF" w:rsidP="00BE2CCF">
      <w:pPr>
        <w:pStyle w:val="11"/>
        <w:numPr>
          <w:ilvl w:val="0"/>
          <w:numId w:val="18"/>
        </w:numPr>
        <w:shd w:val="clear" w:color="auto" w:fill="auto"/>
        <w:tabs>
          <w:tab w:val="left" w:pos="1042"/>
        </w:tabs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нормативный правовой акт с пояснительной запиской;</w:t>
      </w:r>
    </w:p>
    <w:p w14:paraId="3AB15038" w14:textId="77777777" w:rsidR="00BE2CCF" w:rsidRDefault="00BE2CCF" w:rsidP="00BE2CCF">
      <w:pPr>
        <w:pStyle w:val="11"/>
        <w:numPr>
          <w:ilvl w:val="0"/>
          <w:numId w:val="18"/>
        </w:numPr>
        <w:shd w:val="clear" w:color="auto" w:fill="auto"/>
        <w:tabs>
          <w:tab w:val="left" w:pos="1038"/>
        </w:tabs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 xml:space="preserve">опросный лист, примерная форма опросного листа приведена в </w:t>
      </w:r>
      <w:r>
        <w:rPr>
          <w:color w:val="106BBE"/>
          <w:sz w:val="24"/>
          <w:szCs w:val="24"/>
          <w:lang w:eastAsia="ru-RU" w:bidi="ru-RU"/>
        </w:rPr>
        <w:t xml:space="preserve">приложение 3 </w:t>
      </w:r>
      <w:r>
        <w:rPr>
          <w:color w:val="000000"/>
          <w:sz w:val="24"/>
          <w:szCs w:val="24"/>
          <w:lang w:eastAsia="ru-RU" w:bidi="ru-RU"/>
        </w:rPr>
        <w:t>к Положению.</w:t>
      </w:r>
    </w:p>
    <w:p w14:paraId="3F5F4D49" w14:textId="77777777" w:rsidR="00364B61" w:rsidRPr="00364B61" w:rsidRDefault="00BE2CCF" w:rsidP="00364B61">
      <w:pPr>
        <w:pStyle w:val="11"/>
        <w:numPr>
          <w:ilvl w:val="0"/>
          <w:numId w:val="15"/>
        </w:numPr>
        <w:shd w:val="clear" w:color="auto" w:fill="auto"/>
        <w:tabs>
          <w:tab w:val="left" w:pos="1207"/>
        </w:tabs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В целях учета мнения субъектов предпринимательской и инвестиционной деятельности при проведении экспертизы нормативных правовых актов публичные</w:t>
      </w:r>
      <w:r w:rsidR="00364B61">
        <w:rPr>
          <w:color w:val="000000"/>
          <w:sz w:val="24"/>
          <w:szCs w:val="24"/>
          <w:lang w:eastAsia="ru-RU" w:bidi="ru-RU"/>
        </w:rPr>
        <w:t xml:space="preserve"> </w:t>
      </w:r>
      <w:r w:rsidR="00364B61" w:rsidRPr="00364B61">
        <w:rPr>
          <w:sz w:val="24"/>
        </w:rPr>
        <w:t>консультации проводятся с участием представителей субъектов предпринимательской и инвестиционной деятельности, в том числе некоммерческих организаций, целью деятельности которых является защита и представление интересов субъектов предпринимательской и инвестиционной деятельности.</w:t>
      </w:r>
    </w:p>
    <w:p w14:paraId="4624B44C" w14:textId="77777777" w:rsidR="00364B61" w:rsidRPr="00364B61" w:rsidRDefault="00364B61" w:rsidP="00364B61">
      <w:pPr>
        <w:ind w:firstLine="709"/>
        <w:jc w:val="both"/>
        <w:rPr>
          <w:sz w:val="24"/>
        </w:rPr>
      </w:pPr>
      <w:r>
        <w:rPr>
          <w:sz w:val="24"/>
        </w:rPr>
        <w:t xml:space="preserve">30. </w:t>
      </w:r>
      <w:r w:rsidRPr="00364B61">
        <w:rPr>
          <w:sz w:val="24"/>
        </w:rPr>
        <w:t>Уведомление о проведении публичных консультаций, нормативный правовой акт с пояснительной запиской и опросный лист направляются структурным подразделением уполномоченному органу, который не позднее 3 рабочих дней со дня поступления документов в письменной форме, размещает их на официальном сайте администрации Нязепетровского муниципального района в сети Интернет.</w:t>
      </w:r>
    </w:p>
    <w:p w14:paraId="0925AC18" w14:textId="77777777" w:rsidR="00364B61" w:rsidRPr="00364B61" w:rsidRDefault="00364B61" w:rsidP="00364B61">
      <w:pPr>
        <w:ind w:firstLine="709"/>
        <w:jc w:val="both"/>
        <w:rPr>
          <w:sz w:val="24"/>
        </w:rPr>
      </w:pPr>
      <w:r>
        <w:rPr>
          <w:sz w:val="24"/>
        </w:rPr>
        <w:t xml:space="preserve">31. </w:t>
      </w:r>
      <w:r w:rsidRPr="00364B61">
        <w:rPr>
          <w:sz w:val="24"/>
        </w:rPr>
        <w:t>Срок проведения публичных консультаций составляет не менее 10 календарных дней со дня размещения уполномоченным органом на официальном сайте администрации Нязепетровского муниципального района в сети Интернет уведомления о проведении публичных консультаций.</w:t>
      </w:r>
    </w:p>
    <w:p w14:paraId="0547B817" w14:textId="77777777" w:rsidR="00364B61" w:rsidRPr="00364B61" w:rsidRDefault="00364B61" w:rsidP="00364B61">
      <w:pPr>
        <w:ind w:firstLine="709"/>
        <w:jc w:val="both"/>
        <w:rPr>
          <w:sz w:val="24"/>
        </w:rPr>
      </w:pPr>
      <w:r>
        <w:rPr>
          <w:sz w:val="24"/>
        </w:rPr>
        <w:t xml:space="preserve">32. </w:t>
      </w:r>
      <w:r w:rsidRPr="00364B61">
        <w:rPr>
          <w:sz w:val="24"/>
        </w:rPr>
        <w:t>Структурное подразделение оформляет свод всех поступивших предложений в виде справки о проведении публичных консультаций (приложение 4 к Положению).</w:t>
      </w:r>
    </w:p>
    <w:p w14:paraId="2B6DF3A4" w14:textId="77777777" w:rsidR="00364B61" w:rsidRPr="00364B61" w:rsidRDefault="00364B61" w:rsidP="00364B61">
      <w:pPr>
        <w:ind w:firstLine="709"/>
        <w:jc w:val="both"/>
        <w:rPr>
          <w:sz w:val="24"/>
        </w:rPr>
      </w:pPr>
      <w:r w:rsidRPr="00364B61">
        <w:rPr>
          <w:sz w:val="24"/>
        </w:rPr>
        <w:t>33.</w:t>
      </w:r>
      <w:r>
        <w:rPr>
          <w:sz w:val="24"/>
        </w:rPr>
        <w:t xml:space="preserve"> </w:t>
      </w:r>
      <w:r w:rsidRPr="00364B61">
        <w:rPr>
          <w:sz w:val="24"/>
        </w:rPr>
        <w:t xml:space="preserve">По результатам экспертизы нормативного правового акта в течение 10 рабочих дней структурное подразделение составляет отчет об ОФВ, включающий справку о </w:t>
      </w:r>
      <w:r w:rsidRPr="00364B61">
        <w:rPr>
          <w:sz w:val="24"/>
        </w:rPr>
        <w:lastRenderedPageBreak/>
        <w:t>проведении публичных консультаций.</w:t>
      </w:r>
    </w:p>
    <w:p w14:paraId="3428B7A4" w14:textId="77777777" w:rsidR="00364B61" w:rsidRPr="00364B61" w:rsidRDefault="00364B61" w:rsidP="00364B61">
      <w:pPr>
        <w:ind w:firstLine="709"/>
        <w:jc w:val="both"/>
        <w:rPr>
          <w:sz w:val="24"/>
        </w:rPr>
      </w:pPr>
      <w:r w:rsidRPr="00364B61">
        <w:rPr>
          <w:sz w:val="24"/>
        </w:rPr>
        <w:t>34.</w:t>
      </w:r>
      <w:r>
        <w:rPr>
          <w:sz w:val="24"/>
        </w:rPr>
        <w:t xml:space="preserve"> </w:t>
      </w:r>
      <w:r w:rsidRPr="00364B61">
        <w:rPr>
          <w:sz w:val="24"/>
        </w:rPr>
        <w:t>Отчет об ОФВ включает 11 разделов:</w:t>
      </w:r>
    </w:p>
    <w:p w14:paraId="1919D8FC" w14:textId="77777777" w:rsidR="00364B61" w:rsidRPr="00364B61" w:rsidRDefault="00364B61" w:rsidP="00364B61">
      <w:pPr>
        <w:ind w:firstLine="709"/>
        <w:jc w:val="both"/>
        <w:rPr>
          <w:sz w:val="24"/>
        </w:rPr>
      </w:pPr>
      <w:r w:rsidRPr="00364B61">
        <w:rPr>
          <w:sz w:val="24"/>
        </w:rPr>
        <w:t>1)</w:t>
      </w:r>
      <w:r>
        <w:rPr>
          <w:sz w:val="24"/>
        </w:rPr>
        <w:t xml:space="preserve"> </w:t>
      </w:r>
      <w:r w:rsidRPr="00364B61">
        <w:rPr>
          <w:sz w:val="24"/>
        </w:rPr>
        <w:t>общая информация;</w:t>
      </w:r>
    </w:p>
    <w:p w14:paraId="0FA5FD30" w14:textId="77777777" w:rsidR="00364B61" w:rsidRPr="00364B61" w:rsidRDefault="00364B61" w:rsidP="00364B61">
      <w:pPr>
        <w:ind w:firstLine="709"/>
        <w:jc w:val="both"/>
        <w:rPr>
          <w:sz w:val="24"/>
        </w:rPr>
      </w:pPr>
      <w:r w:rsidRPr="00364B61">
        <w:rPr>
          <w:sz w:val="24"/>
        </w:rPr>
        <w:t>2)</w:t>
      </w:r>
      <w:r>
        <w:rPr>
          <w:sz w:val="24"/>
        </w:rPr>
        <w:t xml:space="preserve"> </w:t>
      </w:r>
      <w:r w:rsidRPr="00364B61">
        <w:rPr>
          <w:sz w:val="24"/>
        </w:rPr>
        <w:t>оценка степени решения проблемы;</w:t>
      </w:r>
    </w:p>
    <w:p w14:paraId="6DEED268" w14:textId="77777777" w:rsidR="00364B61" w:rsidRPr="00364B61" w:rsidRDefault="00364B61" w:rsidP="00364B61">
      <w:pPr>
        <w:ind w:firstLine="709"/>
        <w:jc w:val="both"/>
        <w:rPr>
          <w:sz w:val="24"/>
        </w:rPr>
      </w:pPr>
      <w:r w:rsidRPr="00364B61">
        <w:rPr>
          <w:sz w:val="24"/>
        </w:rPr>
        <w:t>3)</w:t>
      </w:r>
      <w:r>
        <w:rPr>
          <w:sz w:val="24"/>
        </w:rPr>
        <w:t xml:space="preserve"> </w:t>
      </w:r>
      <w:r w:rsidRPr="00364B61">
        <w:rPr>
          <w:sz w:val="24"/>
        </w:rPr>
        <w:t>основные группы участников отношений, интересы которых затрагиваются нормативным правовым актом;</w:t>
      </w:r>
    </w:p>
    <w:p w14:paraId="7E0AD3EB" w14:textId="77777777" w:rsidR="00364B61" w:rsidRPr="00364B61" w:rsidRDefault="00364B61" w:rsidP="00364B61">
      <w:pPr>
        <w:ind w:firstLine="709"/>
        <w:jc w:val="both"/>
        <w:rPr>
          <w:sz w:val="24"/>
        </w:rPr>
      </w:pPr>
      <w:r w:rsidRPr="00364B61">
        <w:rPr>
          <w:sz w:val="24"/>
        </w:rPr>
        <w:t>4)</w:t>
      </w:r>
      <w:r>
        <w:rPr>
          <w:sz w:val="24"/>
        </w:rPr>
        <w:t xml:space="preserve"> </w:t>
      </w:r>
      <w:r w:rsidRPr="00364B61">
        <w:rPr>
          <w:sz w:val="24"/>
        </w:rPr>
        <w:t>оценка доходов и расходов бюджета;</w:t>
      </w:r>
    </w:p>
    <w:p w14:paraId="0070CD32" w14:textId="77777777" w:rsidR="00364B61" w:rsidRPr="00364B61" w:rsidRDefault="00364B61" w:rsidP="00364B61">
      <w:pPr>
        <w:ind w:firstLine="709"/>
        <w:jc w:val="both"/>
        <w:rPr>
          <w:sz w:val="24"/>
        </w:rPr>
      </w:pPr>
      <w:r w:rsidRPr="00364B61">
        <w:rPr>
          <w:sz w:val="24"/>
        </w:rPr>
        <w:t>5)</w:t>
      </w:r>
      <w:r>
        <w:rPr>
          <w:sz w:val="24"/>
        </w:rPr>
        <w:t xml:space="preserve"> </w:t>
      </w:r>
      <w:r w:rsidRPr="00364B61">
        <w:rPr>
          <w:sz w:val="24"/>
        </w:rPr>
        <w:t>оценка расходов предпринимателей и (или) инвесторов;</w:t>
      </w:r>
    </w:p>
    <w:p w14:paraId="027C9D28" w14:textId="77777777" w:rsidR="00364B61" w:rsidRPr="00364B61" w:rsidRDefault="00364B61" w:rsidP="00364B61">
      <w:pPr>
        <w:ind w:firstLine="709"/>
        <w:jc w:val="both"/>
        <w:rPr>
          <w:sz w:val="24"/>
        </w:rPr>
      </w:pPr>
      <w:r w:rsidRPr="00364B61">
        <w:rPr>
          <w:sz w:val="24"/>
        </w:rPr>
        <w:t>6)</w:t>
      </w:r>
      <w:r>
        <w:rPr>
          <w:sz w:val="24"/>
        </w:rPr>
        <w:t xml:space="preserve"> </w:t>
      </w:r>
      <w:r w:rsidRPr="00364B61">
        <w:rPr>
          <w:sz w:val="24"/>
        </w:rPr>
        <w:t>положительные и отрицательные последствия регулирования;</w:t>
      </w:r>
    </w:p>
    <w:p w14:paraId="01A5BE89" w14:textId="77777777" w:rsidR="00364B61" w:rsidRPr="00364B61" w:rsidRDefault="00364B61" w:rsidP="00364B61">
      <w:pPr>
        <w:ind w:firstLine="709"/>
        <w:jc w:val="both"/>
        <w:rPr>
          <w:sz w:val="24"/>
        </w:rPr>
      </w:pPr>
      <w:r w:rsidRPr="00364B61">
        <w:rPr>
          <w:sz w:val="24"/>
        </w:rPr>
        <w:t>7)</w:t>
      </w:r>
      <w:r>
        <w:rPr>
          <w:sz w:val="24"/>
        </w:rPr>
        <w:t xml:space="preserve"> </w:t>
      </w:r>
      <w:r w:rsidRPr="00364B61">
        <w:rPr>
          <w:sz w:val="24"/>
        </w:rPr>
        <w:t>методы контроля достижения цели;</w:t>
      </w:r>
    </w:p>
    <w:p w14:paraId="4E8B32D2" w14:textId="77777777" w:rsidR="00364B61" w:rsidRPr="00364B61" w:rsidRDefault="00364B61" w:rsidP="00364B61">
      <w:pPr>
        <w:ind w:firstLine="709"/>
        <w:jc w:val="both"/>
        <w:rPr>
          <w:sz w:val="24"/>
        </w:rPr>
      </w:pPr>
      <w:r w:rsidRPr="00364B61">
        <w:rPr>
          <w:sz w:val="24"/>
        </w:rPr>
        <w:t>8)</w:t>
      </w:r>
      <w:r>
        <w:rPr>
          <w:sz w:val="24"/>
        </w:rPr>
        <w:t xml:space="preserve"> </w:t>
      </w:r>
      <w:r w:rsidRPr="00364B61">
        <w:rPr>
          <w:sz w:val="24"/>
        </w:rPr>
        <w:t>эффективность достижения цели регулирования;</w:t>
      </w:r>
    </w:p>
    <w:p w14:paraId="4D297175" w14:textId="77777777" w:rsidR="00364B61" w:rsidRPr="00364B61" w:rsidRDefault="00364B61" w:rsidP="00364B61">
      <w:pPr>
        <w:ind w:firstLine="709"/>
        <w:jc w:val="both"/>
        <w:rPr>
          <w:sz w:val="24"/>
        </w:rPr>
      </w:pPr>
      <w:r w:rsidRPr="00364B61">
        <w:rPr>
          <w:sz w:val="24"/>
        </w:rPr>
        <w:t>9)</w:t>
      </w:r>
      <w:r>
        <w:rPr>
          <w:sz w:val="24"/>
        </w:rPr>
        <w:t xml:space="preserve"> </w:t>
      </w:r>
      <w:r w:rsidRPr="00364B61">
        <w:rPr>
          <w:sz w:val="24"/>
        </w:rPr>
        <w:t>сведения о проведении публичных консультаций;</w:t>
      </w:r>
    </w:p>
    <w:p w14:paraId="49F28299" w14:textId="77777777" w:rsidR="00364B61" w:rsidRPr="00364B61" w:rsidRDefault="00364B61" w:rsidP="00364B61">
      <w:pPr>
        <w:ind w:firstLine="709"/>
        <w:jc w:val="both"/>
        <w:rPr>
          <w:sz w:val="24"/>
        </w:rPr>
      </w:pPr>
      <w:r w:rsidRPr="00364B61">
        <w:rPr>
          <w:sz w:val="24"/>
        </w:rPr>
        <w:t>10)</w:t>
      </w:r>
      <w:r>
        <w:rPr>
          <w:sz w:val="24"/>
        </w:rPr>
        <w:t xml:space="preserve"> </w:t>
      </w:r>
      <w:r w:rsidRPr="00364B61">
        <w:rPr>
          <w:sz w:val="24"/>
        </w:rPr>
        <w:t>выводы о достижении целей регулирования;</w:t>
      </w:r>
    </w:p>
    <w:p w14:paraId="77891367" w14:textId="77777777" w:rsidR="00364B61" w:rsidRPr="00364B61" w:rsidRDefault="00364B61" w:rsidP="00364B61">
      <w:pPr>
        <w:ind w:firstLine="709"/>
        <w:jc w:val="both"/>
        <w:rPr>
          <w:sz w:val="24"/>
        </w:rPr>
      </w:pPr>
      <w:r w:rsidRPr="00364B61">
        <w:rPr>
          <w:sz w:val="24"/>
        </w:rPr>
        <w:t>11)</w:t>
      </w:r>
      <w:r>
        <w:rPr>
          <w:sz w:val="24"/>
        </w:rPr>
        <w:t xml:space="preserve"> </w:t>
      </w:r>
      <w:r w:rsidRPr="00364B61">
        <w:rPr>
          <w:sz w:val="24"/>
        </w:rPr>
        <w:t>предложения по корректировке действующего нормативного правового акта.</w:t>
      </w:r>
    </w:p>
    <w:p w14:paraId="60BA3EDE" w14:textId="77777777" w:rsidR="00364B61" w:rsidRPr="00364B61" w:rsidRDefault="00364B61" w:rsidP="00364B61">
      <w:pPr>
        <w:ind w:firstLine="709"/>
        <w:jc w:val="both"/>
        <w:rPr>
          <w:sz w:val="24"/>
        </w:rPr>
      </w:pPr>
      <w:r w:rsidRPr="00364B61">
        <w:rPr>
          <w:sz w:val="24"/>
        </w:rPr>
        <w:t>Отчет об ОФВ подписывается руководителем структурного подразделения или, в случае его отсутствия, исполняющим его обязанности.</w:t>
      </w:r>
    </w:p>
    <w:p w14:paraId="640AAC94" w14:textId="77777777" w:rsidR="00364B61" w:rsidRPr="00364B61" w:rsidRDefault="00364B61" w:rsidP="00364B61">
      <w:pPr>
        <w:ind w:firstLine="709"/>
        <w:jc w:val="both"/>
        <w:rPr>
          <w:sz w:val="24"/>
        </w:rPr>
      </w:pPr>
      <w:r>
        <w:rPr>
          <w:sz w:val="24"/>
        </w:rPr>
        <w:t xml:space="preserve">35. </w:t>
      </w:r>
      <w:r w:rsidRPr="00364B61">
        <w:rPr>
          <w:sz w:val="24"/>
        </w:rPr>
        <w:t>Экспертиза отчета об ОФВ проводится уполномоченным органом. Для проведения экспертизы структурное подразделение предоставляет уполномоченному органу:</w:t>
      </w:r>
    </w:p>
    <w:p w14:paraId="088B931E" w14:textId="77777777" w:rsidR="00364B61" w:rsidRPr="00364B61" w:rsidRDefault="00364B61" w:rsidP="00364B61">
      <w:pPr>
        <w:ind w:firstLine="709"/>
        <w:jc w:val="both"/>
        <w:rPr>
          <w:sz w:val="24"/>
        </w:rPr>
      </w:pPr>
      <w:r>
        <w:rPr>
          <w:sz w:val="24"/>
        </w:rPr>
        <w:t xml:space="preserve">1) </w:t>
      </w:r>
      <w:r w:rsidRPr="00364B61">
        <w:rPr>
          <w:sz w:val="24"/>
        </w:rPr>
        <w:t>сопроводительное письмо, адресованное руководителю уполномоченного органа;</w:t>
      </w:r>
    </w:p>
    <w:p w14:paraId="6D97A835" w14:textId="77777777" w:rsidR="00364B61" w:rsidRPr="00364B61" w:rsidRDefault="00364B61" w:rsidP="00364B61">
      <w:pPr>
        <w:ind w:firstLine="709"/>
        <w:jc w:val="both"/>
        <w:rPr>
          <w:sz w:val="24"/>
        </w:rPr>
      </w:pPr>
      <w:r w:rsidRPr="00364B61">
        <w:rPr>
          <w:sz w:val="24"/>
        </w:rPr>
        <w:t>2)</w:t>
      </w:r>
      <w:r>
        <w:rPr>
          <w:sz w:val="24"/>
        </w:rPr>
        <w:t xml:space="preserve"> </w:t>
      </w:r>
      <w:r w:rsidRPr="00364B61">
        <w:rPr>
          <w:sz w:val="24"/>
        </w:rPr>
        <w:t>отчет об ОФВ с приложением справки о проведении публичных консультаций;</w:t>
      </w:r>
    </w:p>
    <w:p w14:paraId="6E1CEFF0" w14:textId="77777777" w:rsidR="00364B61" w:rsidRPr="00364B61" w:rsidRDefault="00364B61" w:rsidP="00364B61">
      <w:pPr>
        <w:ind w:firstLine="709"/>
        <w:jc w:val="both"/>
        <w:rPr>
          <w:sz w:val="24"/>
        </w:rPr>
      </w:pPr>
      <w:r w:rsidRPr="00364B61">
        <w:rPr>
          <w:sz w:val="24"/>
        </w:rPr>
        <w:t>3)</w:t>
      </w:r>
      <w:r>
        <w:rPr>
          <w:sz w:val="24"/>
        </w:rPr>
        <w:t xml:space="preserve"> </w:t>
      </w:r>
      <w:r w:rsidRPr="00364B61">
        <w:rPr>
          <w:sz w:val="24"/>
        </w:rPr>
        <w:t>проект нормативного правового акта с пояснительной запиской (в случае его корректировки по итогам публичных консультаций).</w:t>
      </w:r>
    </w:p>
    <w:p w14:paraId="672DBF99" w14:textId="77777777" w:rsidR="00364B61" w:rsidRPr="00364B61" w:rsidRDefault="00364B61" w:rsidP="00364B61">
      <w:pPr>
        <w:ind w:firstLine="709"/>
        <w:jc w:val="both"/>
        <w:rPr>
          <w:sz w:val="24"/>
        </w:rPr>
      </w:pPr>
      <w:r w:rsidRPr="00364B61">
        <w:rPr>
          <w:sz w:val="24"/>
        </w:rPr>
        <w:t>36.</w:t>
      </w:r>
      <w:r>
        <w:rPr>
          <w:sz w:val="24"/>
        </w:rPr>
        <w:t xml:space="preserve"> </w:t>
      </w:r>
      <w:r w:rsidRPr="00364B61">
        <w:rPr>
          <w:sz w:val="24"/>
        </w:rPr>
        <w:t>Экспертиза проводится уполномоченным органом в срок не более 5 рабочих дней со дня поступления от структурного подразделения документов, предусмотренных пунктом 35 настоящего Положения.</w:t>
      </w:r>
    </w:p>
    <w:p w14:paraId="611C42B2" w14:textId="77777777" w:rsidR="00364B61" w:rsidRPr="00364B61" w:rsidRDefault="00364B61" w:rsidP="00364B61">
      <w:pPr>
        <w:ind w:firstLine="709"/>
        <w:jc w:val="both"/>
        <w:rPr>
          <w:sz w:val="24"/>
        </w:rPr>
      </w:pPr>
      <w:r w:rsidRPr="00364B61">
        <w:rPr>
          <w:sz w:val="24"/>
        </w:rPr>
        <w:t>37.</w:t>
      </w:r>
      <w:r>
        <w:rPr>
          <w:sz w:val="24"/>
        </w:rPr>
        <w:t xml:space="preserve"> </w:t>
      </w:r>
      <w:r w:rsidRPr="00364B61">
        <w:rPr>
          <w:sz w:val="24"/>
        </w:rPr>
        <w:t>Результаты экспертизы оформляются заключением об оценке фактического воздействия нормативного правового акта и подписываются руководителем уполномоченного органа или, в случае его отсутствия, исполняющим его обязанности.</w:t>
      </w:r>
    </w:p>
    <w:p w14:paraId="14379902" w14:textId="77777777" w:rsidR="00364B61" w:rsidRPr="00364B61" w:rsidRDefault="00364B61" w:rsidP="00364B61">
      <w:pPr>
        <w:ind w:firstLine="709"/>
        <w:jc w:val="both"/>
        <w:rPr>
          <w:sz w:val="24"/>
        </w:rPr>
      </w:pPr>
      <w:r w:rsidRPr="00364B61">
        <w:rPr>
          <w:sz w:val="24"/>
        </w:rPr>
        <w:t>38.</w:t>
      </w:r>
      <w:r>
        <w:rPr>
          <w:sz w:val="24"/>
        </w:rPr>
        <w:t xml:space="preserve"> </w:t>
      </w:r>
      <w:r w:rsidRPr="00364B61">
        <w:rPr>
          <w:sz w:val="24"/>
        </w:rPr>
        <w:t>В заключении об оценке фактического воздействия делаются выводы:</w:t>
      </w:r>
    </w:p>
    <w:p w14:paraId="33F59C3F" w14:textId="77777777" w:rsidR="00364B61" w:rsidRPr="00364B61" w:rsidRDefault="00364B61" w:rsidP="00364B61">
      <w:pPr>
        <w:ind w:firstLine="709"/>
        <w:jc w:val="both"/>
        <w:rPr>
          <w:sz w:val="24"/>
        </w:rPr>
      </w:pPr>
      <w:r w:rsidRPr="00364B61">
        <w:rPr>
          <w:sz w:val="24"/>
        </w:rPr>
        <w:t>1)</w:t>
      </w:r>
      <w:r>
        <w:rPr>
          <w:sz w:val="24"/>
        </w:rPr>
        <w:t xml:space="preserve"> </w:t>
      </w:r>
      <w:r w:rsidRPr="00364B61">
        <w:rPr>
          <w:sz w:val="24"/>
        </w:rPr>
        <w:t>о соответствии либо несоответствии проведенной структурным подразделением экспертизы нормативного правового акта настоящему Положению и, при наличии оснований, о необходимости:</w:t>
      </w:r>
    </w:p>
    <w:p w14:paraId="7077F167" w14:textId="1838AD79" w:rsidR="00364B61" w:rsidRPr="00364B61" w:rsidRDefault="00364B61" w:rsidP="00364B61">
      <w:pPr>
        <w:ind w:firstLine="709"/>
        <w:jc w:val="both"/>
        <w:rPr>
          <w:sz w:val="24"/>
        </w:rPr>
      </w:pPr>
      <w:r w:rsidRPr="00364B61">
        <w:rPr>
          <w:sz w:val="24"/>
        </w:rPr>
        <w:t>проведения повторной процедуры публичных консультаций;</w:t>
      </w:r>
    </w:p>
    <w:p w14:paraId="4474F86D" w14:textId="356C361C" w:rsidR="00BE2CCF" w:rsidRDefault="00364B61" w:rsidP="00364B61">
      <w:pPr>
        <w:ind w:firstLine="709"/>
        <w:jc w:val="both"/>
        <w:rPr>
          <w:sz w:val="24"/>
        </w:rPr>
      </w:pPr>
      <w:r w:rsidRPr="00364B61">
        <w:rPr>
          <w:sz w:val="24"/>
        </w:rPr>
        <w:t>доработки отчета об ОФВ;</w:t>
      </w:r>
    </w:p>
    <w:p w14:paraId="566B38C0" w14:textId="77777777" w:rsidR="00364B61" w:rsidRPr="00364B61" w:rsidRDefault="00364B61" w:rsidP="00364B61">
      <w:pPr>
        <w:ind w:firstLine="709"/>
        <w:jc w:val="both"/>
        <w:rPr>
          <w:sz w:val="24"/>
        </w:rPr>
      </w:pPr>
      <w:r>
        <w:rPr>
          <w:sz w:val="24"/>
        </w:rPr>
        <w:t xml:space="preserve">2) </w:t>
      </w:r>
      <w:r w:rsidRPr="00364B61">
        <w:rPr>
          <w:sz w:val="24"/>
        </w:rPr>
        <w:t>наличии либо отсутствии в нормативном правовом акте положений, необоснованно затрудняющих осуществление предпринимательской и инвестиционной деятельности.</w:t>
      </w:r>
    </w:p>
    <w:p w14:paraId="6A6CFEB4" w14:textId="77777777" w:rsidR="00364B61" w:rsidRDefault="00364B61" w:rsidP="00364B61">
      <w:pPr>
        <w:ind w:firstLine="709"/>
        <w:jc w:val="both"/>
        <w:rPr>
          <w:sz w:val="24"/>
        </w:rPr>
      </w:pPr>
      <w:r w:rsidRPr="00364B61">
        <w:rPr>
          <w:sz w:val="24"/>
        </w:rPr>
        <w:t>39.</w:t>
      </w:r>
      <w:r>
        <w:rPr>
          <w:sz w:val="24"/>
        </w:rPr>
        <w:t xml:space="preserve"> </w:t>
      </w:r>
      <w:r w:rsidRPr="00364B61">
        <w:rPr>
          <w:sz w:val="24"/>
        </w:rPr>
        <w:t>Заключение, отчет об ОФВ, включающий справку о проведении публичных консультаций, проект нормативного правового акта с пояснительной запиской (в случае его корректировки по итогам публичных консультаций) размещаются на официальном сайте администрации Нязепетровского муниципального района в сети Интернет в течение 3 рабочих дней со дня подписания заключения.</w:t>
      </w:r>
    </w:p>
    <w:p w14:paraId="7274413D" w14:textId="77777777" w:rsidR="00364B61" w:rsidRPr="00364B61" w:rsidRDefault="00364B61" w:rsidP="00364B61">
      <w:pPr>
        <w:rPr>
          <w:sz w:val="24"/>
        </w:rPr>
      </w:pPr>
    </w:p>
    <w:p w14:paraId="70F7B90B" w14:textId="77777777" w:rsidR="00364B61" w:rsidRPr="00364B61" w:rsidRDefault="00364B61" w:rsidP="00364B61">
      <w:pPr>
        <w:rPr>
          <w:sz w:val="24"/>
        </w:rPr>
      </w:pPr>
    </w:p>
    <w:p w14:paraId="6A82CCCF" w14:textId="77777777" w:rsidR="00364B61" w:rsidRPr="00364B61" w:rsidRDefault="00364B61" w:rsidP="00364B61">
      <w:pPr>
        <w:rPr>
          <w:sz w:val="24"/>
        </w:rPr>
      </w:pPr>
    </w:p>
    <w:p w14:paraId="36F81E1B" w14:textId="77777777" w:rsidR="00364B61" w:rsidRPr="00364B61" w:rsidRDefault="00364B61" w:rsidP="00364B61">
      <w:pPr>
        <w:rPr>
          <w:sz w:val="24"/>
        </w:rPr>
      </w:pPr>
    </w:p>
    <w:p w14:paraId="67A7C3C7" w14:textId="77777777" w:rsidR="00364B61" w:rsidRPr="00364B61" w:rsidRDefault="00364B61" w:rsidP="00364B61">
      <w:pPr>
        <w:rPr>
          <w:sz w:val="24"/>
        </w:rPr>
      </w:pPr>
    </w:p>
    <w:p w14:paraId="2A0E9E8F" w14:textId="77777777" w:rsidR="00364B61" w:rsidRPr="00364B61" w:rsidRDefault="00364B61" w:rsidP="00364B61">
      <w:pPr>
        <w:rPr>
          <w:sz w:val="24"/>
        </w:rPr>
      </w:pPr>
    </w:p>
    <w:p w14:paraId="0DE591B2" w14:textId="77777777" w:rsidR="00364B61" w:rsidRPr="00364B61" w:rsidRDefault="00364B61" w:rsidP="00364B61">
      <w:pPr>
        <w:rPr>
          <w:sz w:val="24"/>
        </w:rPr>
      </w:pPr>
    </w:p>
    <w:p w14:paraId="3B13008D" w14:textId="77777777" w:rsidR="00364B61" w:rsidRPr="00364B61" w:rsidRDefault="00364B61" w:rsidP="00364B61">
      <w:pPr>
        <w:rPr>
          <w:sz w:val="24"/>
        </w:rPr>
      </w:pPr>
    </w:p>
    <w:p w14:paraId="69956AB5" w14:textId="77777777" w:rsidR="00364B61" w:rsidRDefault="00364B61" w:rsidP="00364B61">
      <w:pPr>
        <w:tabs>
          <w:tab w:val="left" w:pos="4065"/>
        </w:tabs>
        <w:rPr>
          <w:sz w:val="24"/>
        </w:rPr>
      </w:pPr>
    </w:p>
    <w:p w14:paraId="242B87E2" w14:textId="6110CA4A" w:rsidR="00364B61" w:rsidRDefault="00A417BE" w:rsidP="00A417BE">
      <w:pPr>
        <w:pStyle w:val="11"/>
        <w:shd w:val="clear" w:color="auto" w:fill="auto"/>
        <w:ind w:right="1500" w:firstLine="0"/>
        <w:jc w:val="center"/>
      </w:pPr>
      <w:r>
        <w:rPr>
          <w:color w:val="26282F"/>
          <w:sz w:val="24"/>
          <w:szCs w:val="24"/>
          <w:lang w:eastAsia="ru-RU" w:bidi="ru-RU"/>
        </w:rPr>
        <w:lastRenderedPageBreak/>
        <w:t xml:space="preserve">                                                           </w:t>
      </w:r>
      <w:r w:rsidR="00364B61">
        <w:rPr>
          <w:color w:val="26282F"/>
          <w:sz w:val="24"/>
          <w:szCs w:val="24"/>
          <w:lang w:eastAsia="ru-RU" w:bidi="ru-RU"/>
        </w:rPr>
        <w:t>Приложение 1</w:t>
      </w:r>
    </w:p>
    <w:p w14:paraId="3508B2AF" w14:textId="77777777" w:rsidR="00364B61" w:rsidRDefault="00364B61" w:rsidP="00364B61">
      <w:pPr>
        <w:pStyle w:val="11"/>
        <w:shd w:val="clear" w:color="auto" w:fill="auto"/>
        <w:tabs>
          <w:tab w:val="left" w:pos="7094"/>
          <w:tab w:val="left" w:pos="8803"/>
        </w:tabs>
        <w:ind w:left="4980" w:firstLine="0"/>
        <w:jc w:val="both"/>
      </w:pPr>
      <w:r>
        <w:rPr>
          <w:color w:val="26282F"/>
          <w:sz w:val="24"/>
          <w:szCs w:val="24"/>
          <w:lang w:eastAsia="ru-RU" w:bidi="ru-RU"/>
        </w:rPr>
        <w:t xml:space="preserve">к </w:t>
      </w:r>
      <w:r>
        <w:rPr>
          <w:b/>
          <w:bCs/>
          <w:color w:val="106BBE"/>
          <w:sz w:val="24"/>
          <w:szCs w:val="24"/>
          <w:lang w:eastAsia="ru-RU" w:bidi="ru-RU"/>
        </w:rPr>
        <w:t xml:space="preserve">Положению </w:t>
      </w:r>
      <w:r>
        <w:rPr>
          <w:color w:val="26282F"/>
          <w:sz w:val="24"/>
          <w:szCs w:val="24"/>
          <w:lang w:eastAsia="ru-RU" w:bidi="ru-RU"/>
        </w:rPr>
        <w:t>о проведении оценки регулирующего воздействия проектов нормативных</w:t>
      </w:r>
      <w:r>
        <w:rPr>
          <w:color w:val="26282F"/>
          <w:sz w:val="24"/>
          <w:szCs w:val="24"/>
          <w:lang w:eastAsia="ru-RU" w:bidi="ru-RU"/>
        </w:rPr>
        <w:tab/>
        <w:t>правовых актов</w:t>
      </w:r>
    </w:p>
    <w:p w14:paraId="29BBA54A" w14:textId="77777777" w:rsidR="00364B61" w:rsidRDefault="00364B61" w:rsidP="00364B61">
      <w:pPr>
        <w:pStyle w:val="11"/>
        <w:shd w:val="clear" w:color="auto" w:fill="auto"/>
        <w:tabs>
          <w:tab w:val="left" w:pos="7588"/>
        </w:tabs>
        <w:ind w:left="4980" w:firstLine="0"/>
        <w:jc w:val="both"/>
      </w:pPr>
      <w:r>
        <w:rPr>
          <w:color w:val="26282F"/>
          <w:sz w:val="24"/>
          <w:szCs w:val="24"/>
          <w:lang w:eastAsia="ru-RU" w:bidi="ru-RU"/>
        </w:rPr>
        <w:t>администрации</w:t>
      </w:r>
      <w:r>
        <w:rPr>
          <w:color w:val="26282F"/>
          <w:sz w:val="24"/>
          <w:szCs w:val="24"/>
          <w:lang w:eastAsia="ru-RU" w:bidi="ru-RU"/>
        </w:rPr>
        <w:tab/>
        <w:t>Нязепетровского</w:t>
      </w:r>
    </w:p>
    <w:p w14:paraId="1EC0C6D3" w14:textId="39E0011B" w:rsidR="00364B61" w:rsidRDefault="00364B61" w:rsidP="00364B61">
      <w:pPr>
        <w:pStyle w:val="11"/>
        <w:shd w:val="clear" w:color="auto" w:fill="auto"/>
        <w:tabs>
          <w:tab w:val="left" w:pos="7094"/>
          <w:tab w:val="left" w:pos="8803"/>
        </w:tabs>
        <w:ind w:left="4980" w:firstLine="0"/>
        <w:jc w:val="both"/>
      </w:pPr>
      <w:r>
        <w:rPr>
          <w:color w:val="26282F"/>
          <w:sz w:val="24"/>
          <w:szCs w:val="24"/>
          <w:lang w:eastAsia="ru-RU" w:bidi="ru-RU"/>
        </w:rPr>
        <w:t xml:space="preserve">муниципального </w:t>
      </w:r>
      <w:r w:rsidR="00A417BE">
        <w:rPr>
          <w:color w:val="26282F"/>
          <w:sz w:val="24"/>
          <w:szCs w:val="24"/>
          <w:lang w:eastAsia="ru-RU" w:bidi="ru-RU"/>
        </w:rPr>
        <w:t>округа</w:t>
      </w:r>
      <w:r>
        <w:rPr>
          <w:color w:val="26282F"/>
          <w:sz w:val="24"/>
          <w:szCs w:val="24"/>
          <w:lang w:eastAsia="ru-RU" w:bidi="ru-RU"/>
        </w:rPr>
        <w:t xml:space="preserve"> и экспертизы нормативных</w:t>
      </w:r>
      <w:r>
        <w:rPr>
          <w:color w:val="26282F"/>
          <w:sz w:val="24"/>
          <w:szCs w:val="24"/>
          <w:lang w:eastAsia="ru-RU" w:bidi="ru-RU"/>
        </w:rPr>
        <w:tab/>
        <w:t>правовых актов</w:t>
      </w:r>
    </w:p>
    <w:p w14:paraId="6498564E" w14:textId="77777777" w:rsidR="00364B61" w:rsidRDefault="00364B61" w:rsidP="00364B61">
      <w:pPr>
        <w:pStyle w:val="11"/>
        <w:shd w:val="clear" w:color="auto" w:fill="auto"/>
        <w:tabs>
          <w:tab w:val="left" w:pos="7588"/>
        </w:tabs>
        <w:ind w:left="4980" w:firstLine="0"/>
        <w:jc w:val="both"/>
      </w:pPr>
      <w:r>
        <w:rPr>
          <w:color w:val="26282F"/>
          <w:sz w:val="24"/>
          <w:szCs w:val="24"/>
          <w:lang w:eastAsia="ru-RU" w:bidi="ru-RU"/>
        </w:rPr>
        <w:t>администрации</w:t>
      </w:r>
      <w:r>
        <w:rPr>
          <w:color w:val="26282F"/>
          <w:sz w:val="24"/>
          <w:szCs w:val="24"/>
          <w:lang w:eastAsia="ru-RU" w:bidi="ru-RU"/>
        </w:rPr>
        <w:tab/>
        <w:t>Нязепетровского</w:t>
      </w:r>
    </w:p>
    <w:p w14:paraId="4333DD61" w14:textId="5589A296" w:rsidR="00364B61" w:rsidRDefault="00364B61" w:rsidP="00364B61">
      <w:pPr>
        <w:pStyle w:val="11"/>
        <w:shd w:val="clear" w:color="auto" w:fill="auto"/>
        <w:ind w:left="4980" w:firstLine="0"/>
        <w:jc w:val="both"/>
      </w:pPr>
      <w:r>
        <w:rPr>
          <w:color w:val="26282F"/>
          <w:sz w:val="24"/>
          <w:szCs w:val="24"/>
          <w:lang w:eastAsia="ru-RU" w:bidi="ru-RU"/>
        </w:rPr>
        <w:t xml:space="preserve">муниципального </w:t>
      </w:r>
      <w:r w:rsidR="00A417BE">
        <w:rPr>
          <w:color w:val="26282F"/>
          <w:sz w:val="24"/>
          <w:szCs w:val="24"/>
          <w:lang w:eastAsia="ru-RU" w:bidi="ru-RU"/>
        </w:rPr>
        <w:t>округа</w:t>
      </w:r>
    </w:p>
    <w:p w14:paraId="37C0B36C" w14:textId="77777777" w:rsidR="00364B61" w:rsidRDefault="00364B61" w:rsidP="00364B61">
      <w:pPr>
        <w:tabs>
          <w:tab w:val="left" w:pos="4065"/>
        </w:tabs>
        <w:rPr>
          <w:sz w:val="24"/>
        </w:rPr>
      </w:pPr>
    </w:p>
    <w:p w14:paraId="76B00043" w14:textId="77777777" w:rsidR="00364B61" w:rsidRDefault="00364B61" w:rsidP="00364B61">
      <w:pPr>
        <w:rPr>
          <w:sz w:val="24"/>
        </w:rPr>
      </w:pPr>
    </w:p>
    <w:p w14:paraId="5906F5DC" w14:textId="77777777" w:rsidR="00364B61" w:rsidRDefault="00364B61" w:rsidP="00364B61">
      <w:pPr>
        <w:pStyle w:val="11"/>
        <w:shd w:val="clear" w:color="auto" w:fill="auto"/>
        <w:spacing w:after="260"/>
        <w:ind w:firstLine="0"/>
        <w:jc w:val="center"/>
      </w:pPr>
      <w:r>
        <w:rPr>
          <w:sz w:val="24"/>
        </w:rPr>
        <w:tab/>
      </w:r>
      <w:bookmarkStart w:id="3" w:name="bookmark7"/>
      <w:r>
        <w:rPr>
          <w:b/>
          <w:bCs/>
          <w:color w:val="26282F"/>
          <w:sz w:val="24"/>
          <w:szCs w:val="24"/>
          <w:lang w:eastAsia="ru-RU" w:bidi="ru-RU"/>
        </w:rPr>
        <w:t>Примерная форма опросного листа при проведении публичных консультаций</w:t>
      </w:r>
      <w:bookmarkEnd w:id="3"/>
    </w:p>
    <w:p w14:paraId="7B12EBEF" w14:textId="77777777" w:rsidR="00364B61" w:rsidRDefault="00364B61" w:rsidP="00364B61">
      <w:pPr>
        <w:pStyle w:val="11"/>
        <w:shd w:val="clear" w:color="auto" w:fill="auto"/>
        <w:tabs>
          <w:tab w:val="left" w:leader="underscore" w:pos="7588"/>
        </w:tabs>
        <w:ind w:firstLine="0"/>
      </w:pPr>
      <w:r>
        <w:rPr>
          <w:color w:val="000000"/>
          <w:sz w:val="24"/>
          <w:szCs w:val="24"/>
          <w:lang w:eastAsia="ru-RU" w:bidi="ru-RU"/>
        </w:rPr>
        <w:t xml:space="preserve">Наименование проекта нормативного правового акта </w:t>
      </w:r>
      <w:r>
        <w:rPr>
          <w:color w:val="000000"/>
          <w:sz w:val="24"/>
          <w:szCs w:val="24"/>
          <w:lang w:eastAsia="ru-RU" w:bidi="ru-RU"/>
        </w:rPr>
        <w:tab/>
      </w:r>
    </w:p>
    <w:p w14:paraId="1FF2290F" w14:textId="77777777" w:rsidR="00364B61" w:rsidRDefault="00364B61" w:rsidP="00364B61">
      <w:pPr>
        <w:pStyle w:val="11"/>
        <w:shd w:val="clear" w:color="auto" w:fill="auto"/>
        <w:tabs>
          <w:tab w:val="left" w:leader="underscore" w:pos="7588"/>
        </w:tabs>
        <w:ind w:firstLine="0"/>
      </w:pPr>
      <w:r>
        <w:rPr>
          <w:color w:val="000000"/>
          <w:sz w:val="24"/>
          <w:szCs w:val="24"/>
          <w:lang w:eastAsia="ru-RU" w:bidi="ru-RU"/>
        </w:rPr>
        <w:t xml:space="preserve">Орган-разработчик </w:t>
      </w:r>
      <w:r>
        <w:rPr>
          <w:color w:val="000000"/>
          <w:sz w:val="24"/>
          <w:szCs w:val="24"/>
          <w:lang w:eastAsia="ru-RU" w:bidi="ru-RU"/>
        </w:rPr>
        <w:tab/>
      </w:r>
    </w:p>
    <w:p w14:paraId="281DFA65" w14:textId="77777777" w:rsidR="00364B61" w:rsidRDefault="00364B61" w:rsidP="00364B61">
      <w:pPr>
        <w:pStyle w:val="11"/>
        <w:shd w:val="clear" w:color="auto" w:fill="auto"/>
        <w:tabs>
          <w:tab w:val="left" w:leader="underscore" w:pos="7588"/>
        </w:tabs>
        <w:ind w:firstLine="0"/>
      </w:pPr>
      <w:r>
        <w:rPr>
          <w:color w:val="000000"/>
          <w:sz w:val="24"/>
          <w:szCs w:val="24"/>
          <w:lang w:eastAsia="ru-RU" w:bidi="ru-RU"/>
        </w:rPr>
        <w:t xml:space="preserve">Контактное лицо (фамилия, имя, отчество, должность, адрес электронной почты и контактный телефон) </w:t>
      </w:r>
      <w:r>
        <w:rPr>
          <w:color w:val="000000"/>
          <w:sz w:val="24"/>
          <w:szCs w:val="24"/>
          <w:lang w:eastAsia="ru-RU" w:bidi="ru-RU"/>
        </w:rPr>
        <w:tab/>
      </w:r>
    </w:p>
    <w:p w14:paraId="211BB548" w14:textId="77777777" w:rsidR="00364B61" w:rsidRDefault="00364B61" w:rsidP="00364B61">
      <w:pPr>
        <w:pStyle w:val="11"/>
        <w:shd w:val="clear" w:color="auto" w:fill="auto"/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Просим рассмотреть проект нормативного правового акта в целях выявления в нем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</w:t>
      </w:r>
    </w:p>
    <w:p w14:paraId="3F0654A9" w14:textId="77777777" w:rsidR="00364B61" w:rsidRDefault="00364B61" w:rsidP="00364B61">
      <w:pPr>
        <w:pStyle w:val="11"/>
        <w:shd w:val="clear" w:color="auto" w:fill="auto"/>
        <w:spacing w:after="260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города и высказать Вашу позицию.</w:t>
      </w:r>
    </w:p>
    <w:p w14:paraId="70EAB880" w14:textId="77777777" w:rsidR="00364B61" w:rsidRDefault="00364B61" w:rsidP="00364B61">
      <w:pPr>
        <w:pStyle w:val="11"/>
        <w:shd w:val="clear" w:color="auto" w:fill="auto"/>
        <w:tabs>
          <w:tab w:val="left" w:leader="underscore" w:pos="4200"/>
          <w:tab w:val="left" w:leader="underscore" w:pos="7459"/>
        </w:tabs>
        <w:spacing w:after="260"/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 xml:space="preserve">Пожалуйста, заполните и направьте данную форму по электронной почте на адрес </w:t>
      </w:r>
      <w:r>
        <w:rPr>
          <w:color w:val="000000"/>
          <w:sz w:val="24"/>
          <w:szCs w:val="24"/>
          <w:lang w:eastAsia="ru-RU" w:bidi="ru-RU"/>
        </w:rPr>
        <w:tab/>
        <w:t xml:space="preserve"> не позднее </w:t>
      </w:r>
      <w:r>
        <w:rPr>
          <w:color w:val="000000"/>
          <w:sz w:val="24"/>
          <w:szCs w:val="24"/>
          <w:lang w:eastAsia="ru-RU" w:bidi="ru-RU"/>
        </w:rPr>
        <w:tab/>
      </w:r>
    </w:p>
    <w:p w14:paraId="77B4EFEC" w14:textId="77777777" w:rsidR="00364B61" w:rsidRDefault="00364B61" w:rsidP="00364B61">
      <w:pPr>
        <w:pStyle w:val="11"/>
        <w:shd w:val="clear" w:color="auto" w:fill="auto"/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Информация об участнике публичных консультаций:</w:t>
      </w:r>
    </w:p>
    <w:p w14:paraId="73652073" w14:textId="77777777" w:rsidR="00364B61" w:rsidRDefault="00364B61" w:rsidP="00364B61">
      <w:pPr>
        <w:pStyle w:val="11"/>
        <w:numPr>
          <w:ilvl w:val="0"/>
          <w:numId w:val="19"/>
        </w:numPr>
        <w:shd w:val="clear" w:color="auto" w:fill="auto"/>
        <w:tabs>
          <w:tab w:val="left" w:pos="1054"/>
        </w:tabs>
        <w:ind w:firstLine="720"/>
      </w:pPr>
      <w:r>
        <w:rPr>
          <w:color w:val="000000"/>
          <w:sz w:val="24"/>
          <w:szCs w:val="24"/>
          <w:lang w:eastAsia="ru-RU" w:bidi="ru-RU"/>
        </w:rPr>
        <w:t>фамилия, имя, отчество участника публичных консультаций или его</w:t>
      </w:r>
    </w:p>
    <w:p w14:paraId="099AD564" w14:textId="77777777" w:rsidR="00364B61" w:rsidRDefault="00364B61" w:rsidP="00364B61">
      <w:pPr>
        <w:pStyle w:val="11"/>
        <w:shd w:val="clear" w:color="auto" w:fill="auto"/>
        <w:tabs>
          <w:tab w:val="left" w:leader="underscore" w:pos="8596"/>
        </w:tabs>
        <w:ind w:firstLine="0"/>
      </w:pPr>
      <w:r>
        <w:rPr>
          <w:color w:val="000000"/>
          <w:sz w:val="24"/>
          <w:szCs w:val="24"/>
          <w:lang w:eastAsia="ru-RU" w:bidi="ru-RU"/>
        </w:rPr>
        <w:t xml:space="preserve">представителя </w:t>
      </w:r>
      <w:r>
        <w:rPr>
          <w:color w:val="000000"/>
          <w:sz w:val="24"/>
          <w:szCs w:val="24"/>
          <w:lang w:eastAsia="ru-RU" w:bidi="ru-RU"/>
        </w:rPr>
        <w:tab/>
      </w:r>
    </w:p>
    <w:p w14:paraId="13F90950" w14:textId="77777777" w:rsidR="00364B61" w:rsidRDefault="00364B61" w:rsidP="00364B61">
      <w:pPr>
        <w:pStyle w:val="11"/>
        <w:numPr>
          <w:ilvl w:val="0"/>
          <w:numId w:val="19"/>
        </w:numPr>
        <w:shd w:val="clear" w:color="auto" w:fill="auto"/>
        <w:tabs>
          <w:tab w:val="left" w:pos="1078"/>
          <w:tab w:val="left" w:leader="underscore" w:pos="8596"/>
        </w:tabs>
        <w:ind w:firstLine="720"/>
      </w:pPr>
      <w:r>
        <w:rPr>
          <w:color w:val="000000"/>
          <w:sz w:val="24"/>
          <w:szCs w:val="24"/>
          <w:lang w:eastAsia="ru-RU" w:bidi="ru-RU"/>
        </w:rPr>
        <w:t xml:space="preserve">контактный телефон </w:t>
      </w:r>
      <w:r>
        <w:rPr>
          <w:color w:val="000000"/>
          <w:sz w:val="24"/>
          <w:szCs w:val="24"/>
          <w:lang w:eastAsia="ru-RU" w:bidi="ru-RU"/>
        </w:rPr>
        <w:tab/>
      </w:r>
    </w:p>
    <w:p w14:paraId="53E70D71" w14:textId="77777777" w:rsidR="00364B61" w:rsidRDefault="00364B61" w:rsidP="00364B61">
      <w:pPr>
        <w:pStyle w:val="11"/>
        <w:numPr>
          <w:ilvl w:val="0"/>
          <w:numId w:val="19"/>
        </w:numPr>
        <w:shd w:val="clear" w:color="auto" w:fill="auto"/>
        <w:tabs>
          <w:tab w:val="left" w:pos="1078"/>
          <w:tab w:val="left" w:leader="underscore" w:pos="8596"/>
        </w:tabs>
        <w:ind w:firstLine="720"/>
      </w:pPr>
      <w:r>
        <w:rPr>
          <w:color w:val="000000"/>
          <w:sz w:val="24"/>
          <w:szCs w:val="24"/>
          <w:lang w:eastAsia="ru-RU" w:bidi="ru-RU"/>
        </w:rPr>
        <w:t xml:space="preserve">электронный адрес </w:t>
      </w:r>
      <w:r>
        <w:rPr>
          <w:color w:val="000000"/>
          <w:sz w:val="24"/>
          <w:szCs w:val="24"/>
          <w:lang w:eastAsia="ru-RU" w:bidi="ru-RU"/>
        </w:rPr>
        <w:tab/>
      </w:r>
    </w:p>
    <w:p w14:paraId="61FB778C" w14:textId="77777777" w:rsidR="00364B61" w:rsidRDefault="00364B61" w:rsidP="00364B61">
      <w:pPr>
        <w:pStyle w:val="11"/>
        <w:numPr>
          <w:ilvl w:val="0"/>
          <w:numId w:val="19"/>
        </w:numPr>
        <w:shd w:val="clear" w:color="auto" w:fill="auto"/>
        <w:tabs>
          <w:tab w:val="left" w:pos="1078"/>
          <w:tab w:val="left" w:leader="underscore" w:pos="8596"/>
        </w:tabs>
        <w:ind w:firstLine="720"/>
      </w:pPr>
      <w:r>
        <w:rPr>
          <w:color w:val="000000"/>
          <w:sz w:val="24"/>
          <w:szCs w:val="24"/>
          <w:lang w:eastAsia="ru-RU" w:bidi="ru-RU"/>
        </w:rPr>
        <w:t xml:space="preserve">название организации </w:t>
      </w:r>
      <w:r>
        <w:rPr>
          <w:color w:val="000000"/>
          <w:sz w:val="24"/>
          <w:szCs w:val="24"/>
          <w:lang w:eastAsia="ru-RU" w:bidi="ru-RU"/>
        </w:rPr>
        <w:tab/>
      </w:r>
    </w:p>
    <w:p w14:paraId="07262B5A" w14:textId="77777777" w:rsidR="00364B61" w:rsidRDefault="00364B61" w:rsidP="00364B61">
      <w:pPr>
        <w:pStyle w:val="11"/>
        <w:numPr>
          <w:ilvl w:val="0"/>
          <w:numId w:val="19"/>
        </w:numPr>
        <w:shd w:val="clear" w:color="auto" w:fill="auto"/>
        <w:tabs>
          <w:tab w:val="left" w:pos="1083"/>
          <w:tab w:val="left" w:leader="underscore" w:pos="8596"/>
        </w:tabs>
        <w:spacing w:after="260"/>
        <w:ind w:firstLine="720"/>
      </w:pPr>
      <w:r>
        <w:rPr>
          <w:color w:val="000000"/>
          <w:sz w:val="24"/>
          <w:szCs w:val="24"/>
          <w:lang w:eastAsia="ru-RU" w:bidi="ru-RU"/>
        </w:rPr>
        <w:t xml:space="preserve">сфера деятельности организации </w:t>
      </w:r>
      <w:r>
        <w:rPr>
          <w:color w:val="000000"/>
          <w:sz w:val="24"/>
          <w:szCs w:val="24"/>
          <w:lang w:eastAsia="ru-RU" w:bidi="ru-RU"/>
        </w:rPr>
        <w:tab/>
      </w:r>
    </w:p>
    <w:p w14:paraId="5E59C7FA" w14:textId="77777777" w:rsidR="00364B61" w:rsidRDefault="00364B61" w:rsidP="00364B61">
      <w:pPr>
        <w:pStyle w:val="11"/>
        <w:pBdr>
          <w:bottom w:val="single" w:sz="4" w:space="0" w:color="auto"/>
        </w:pBdr>
        <w:shd w:val="clear" w:color="auto" w:fill="auto"/>
        <w:spacing w:after="260"/>
        <w:ind w:firstLine="300"/>
      </w:pPr>
      <w:r>
        <w:rPr>
          <w:color w:val="000000"/>
          <w:sz w:val="24"/>
          <w:szCs w:val="24"/>
          <w:lang w:eastAsia="ru-RU" w:bidi="ru-RU"/>
        </w:rPr>
        <w:t>Перечень вопросов в рамках проведения публичных консультаций по проекту</w:t>
      </w:r>
    </w:p>
    <w:p w14:paraId="3559A913" w14:textId="77777777" w:rsidR="00364B61" w:rsidRDefault="00364B61" w:rsidP="00364B61">
      <w:pPr>
        <w:pStyle w:val="11"/>
        <w:shd w:val="clear" w:color="auto" w:fill="auto"/>
        <w:spacing w:after="260"/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(наименование проекта нормативного правового акта)</w:t>
      </w:r>
    </w:p>
    <w:p w14:paraId="4BB7FCEB" w14:textId="77777777" w:rsidR="00364B61" w:rsidRDefault="00364B61" w:rsidP="00364B61">
      <w:pPr>
        <w:pStyle w:val="11"/>
        <w:numPr>
          <w:ilvl w:val="0"/>
          <w:numId w:val="20"/>
        </w:numPr>
        <w:shd w:val="clear" w:color="auto" w:fill="auto"/>
        <w:tabs>
          <w:tab w:val="left" w:pos="1035"/>
        </w:tabs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На решение какой проблемы, на Ваш взгляд, направлено предлагаемое принятие данного проекта нормативного правового акта? Актуальна ли данная проблема сегодня?</w:t>
      </w:r>
    </w:p>
    <w:p w14:paraId="6C6E93FE" w14:textId="77777777" w:rsidR="00364B61" w:rsidRDefault="00364B61" w:rsidP="00364B61">
      <w:pPr>
        <w:pStyle w:val="11"/>
        <w:numPr>
          <w:ilvl w:val="0"/>
          <w:numId w:val="20"/>
        </w:numPr>
        <w:shd w:val="clear" w:color="auto" w:fill="auto"/>
        <w:tabs>
          <w:tab w:val="left" w:pos="1030"/>
        </w:tabs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Каких положительных эффектов следует ожидать в случае принятия данного проекта нормативного правового акта? По возможности приведите числовые данные.</w:t>
      </w:r>
    </w:p>
    <w:p w14:paraId="69306232" w14:textId="77777777" w:rsidR="00364B61" w:rsidRDefault="00364B61" w:rsidP="00364B61">
      <w:pPr>
        <w:pStyle w:val="11"/>
        <w:numPr>
          <w:ilvl w:val="0"/>
          <w:numId w:val="20"/>
        </w:numPr>
        <w:shd w:val="clear" w:color="auto" w:fill="auto"/>
        <w:tabs>
          <w:tab w:val="left" w:pos="1035"/>
        </w:tabs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Какие риски и негативные последствия для бизнеса могут возникнуть в случае принятия данного проекта? По возможности, приведите числовые данные.</w:t>
      </w:r>
    </w:p>
    <w:p w14:paraId="0033F9CD" w14:textId="77777777" w:rsidR="00364B61" w:rsidRDefault="00364B61" w:rsidP="00364B61">
      <w:pPr>
        <w:pStyle w:val="11"/>
        <w:numPr>
          <w:ilvl w:val="0"/>
          <w:numId w:val="20"/>
        </w:numPr>
        <w:shd w:val="clear" w:color="auto" w:fill="auto"/>
        <w:tabs>
          <w:tab w:val="left" w:pos="1040"/>
        </w:tabs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Является ли выбранный вариант решения оптимальным? Существуют ли менее затратные и (или) более эффективные способы решения проблемы? Если да, опишите их.</w:t>
      </w:r>
    </w:p>
    <w:p w14:paraId="6502D495" w14:textId="77777777" w:rsidR="00364B61" w:rsidRDefault="00364B61" w:rsidP="00364B61">
      <w:pPr>
        <w:pStyle w:val="11"/>
        <w:numPr>
          <w:ilvl w:val="0"/>
          <w:numId w:val="20"/>
        </w:numPr>
        <w:shd w:val="clear" w:color="auto" w:fill="auto"/>
        <w:tabs>
          <w:tab w:val="left" w:pos="1035"/>
        </w:tabs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Содержит ли проект нормативного правового акта нормы, противоречащие действующему законодательству? Если да, укажите их.</w:t>
      </w:r>
    </w:p>
    <w:p w14:paraId="38A2514A" w14:textId="77777777" w:rsidR="00364B61" w:rsidRDefault="00364B61" w:rsidP="00364B61">
      <w:pPr>
        <w:pStyle w:val="11"/>
        <w:numPr>
          <w:ilvl w:val="0"/>
          <w:numId w:val="20"/>
        </w:numPr>
        <w:shd w:val="clear" w:color="auto" w:fill="auto"/>
        <w:tabs>
          <w:tab w:val="left" w:pos="1040"/>
        </w:tabs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Содержит ли проект нормативного правового акта нормы, положения и термины, позволяющие их толковать неоднозначно? Если да, укажите их.</w:t>
      </w:r>
    </w:p>
    <w:p w14:paraId="46156118" w14:textId="77777777" w:rsidR="00364B61" w:rsidRDefault="00364B61" w:rsidP="00364B61">
      <w:pPr>
        <w:pStyle w:val="11"/>
        <w:numPr>
          <w:ilvl w:val="0"/>
          <w:numId w:val="20"/>
        </w:numPr>
        <w:shd w:val="clear" w:color="auto" w:fill="auto"/>
        <w:tabs>
          <w:tab w:val="left" w:pos="1030"/>
        </w:tabs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Содержит ли проект нормативного правового акта нормы, не выполнимые на практике? Если да, укажите их.</w:t>
      </w:r>
    </w:p>
    <w:p w14:paraId="3D3AAE0F" w14:textId="77777777" w:rsidR="00364B61" w:rsidRDefault="00364B61" w:rsidP="00364B61">
      <w:pPr>
        <w:pStyle w:val="11"/>
        <w:numPr>
          <w:ilvl w:val="0"/>
          <w:numId w:val="20"/>
        </w:numPr>
        <w:shd w:val="clear" w:color="auto" w:fill="auto"/>
        <w:tabs>
          <w:tab w:val="left" w:pos="1030"/>
        </w:tabs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lastRenderedPageBreak/>
        <w:t>Требуется ли переходный период для вступления в силу проекта нормативного правового акта? Если да, укажите, каким он должен быть, либо какую дату вступления в силу проекта нормативного правового акта следует предусмотреть?</w:t>
      </w:r>
    </w:p>
    <w:p w14:paraId="0F345536" w14:textId="77777777" w:rsidR="00364B61" w:rsidRDefault="00364B61" w:rsidP="00364B61">
      <w:pPr>
        <w:pStyle w:val="11"/>
        <w:numPr>
          <w:ilvl w:val="0"/>
          <w:numId w:val="20"/>
        </w:numPr>
        <w:shd w:val="clear" w:color="auto" w:fill="auto"/>
        <w:tabs>
          <w:tab w:val="left" w:pos="1035"/>
        </w:tabs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14:paraId="65B5B156" w14:textId="77777777" w:rsidR="00364B61" w:rsidRDefault="00364B61" w:rsidP="00364B61">
      <w:pPr>
        <w:pStyle w:val="11"/>
        <w:numPr>
          <w:ilvl w:val="0"/>
          <w:numId w:val="20"/>
        </w:numPr>
        <w:shd w:val="clear" w:color="auto" w:fill="auto"/>
        <w:tabs>
          <w:tab w:val="left" w:pos="1200"/>
        </w:tabs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Существуют ли в предлагаемом проекте нормативного правового акта положения, которые вводят избыточные обязанности, запреты и ограничения для субъектов предпринимательской и инвестиционной деятельности или способствуют их введению? Приведите обоснования по каждому указанному положению.</w:t>
      </w:r>
    </w:p>
    <w:p w14:paraId="06611D57" w14:textId="77777777" w:rsidR="00364B61" w:rsidRDefault="00364B61" w:rsidP="00364B61">
      <w:pPr>
        <w:pStyle w:val="11"/>
        <w:numPr>
          <w:ilvl w:val="0"/>
          <w:numId w:val="20"/>
        </w:numPr>
        <w:shd w:val="clear" w:color="auto" w:fill="auto"/>
        <w:tabs>
          <w:tab w:val="left" w:pos="1150"/>
        </w:tabs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Существуют ли в предлагаемом проекте нормативного правового акта положения, способствующие возникновению необоснованных расходов субъектов предпринимательской и инвестиционной деятельности и бюджета города? Приведите обоснования по каждому указанному положению.</w:t>
      </w:r>
    </w:p>
    <w:p w14:paraId="56AF5810" w14:textId="77777777" w:rsidR="00364B61" w:rsidRDefault="00364B61" w:rsidP="00364B61">
      <w:pPr>
        <w:pStyle w:val="11"/>
        <w:numPr>
          <w:ilvl w:val="0"/>
          <w:numId w:val="20"/>
        </w:numPr>
        <w:shd w:val="clear" w:color="auto" w:fill="auto"/>
        <w:tabs>
          <w:tab w:val="left" w:pos="1200"/>
        </w:tabs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Какие, на Ваш взгляд, целесообразно применить исключения по введению регулирования в отношении отдельных групп лиц? Приведите соответствующее обоснование.</w:t>
      </w:r>
    </w:p>
    <w:p w14:paraId="1FD24644" w14:textId="77777777" w:rsidR="00364B61" w:rsidRDefault="00364B61" w:rsidP="00364B61">
      <w:pPr>
        <w:pStyle w:val="11"/>
        <w:numPr>
          <w:ilvl w:val="0"/>
          <w:numId w:val="20"/>
        </w:numPr>
        <w:shd w:val="clear" w:color="auto" w:fill="auto"/>
        <w:tabs>
          <w:tab w:val="left" w:pos="1150"/>
        </w:tabs>
        <w:ind w:firstLine="720"/>
      </w:pPr>
      <w:r>
        <w:rPr>
          <w:color w:val="000000"/>
          <w:sz w:val="24"/>
          <w:szCs w:val="24"/>
          <w:lang w:eastAsia="ru-RU" w:bidi="ru-RU"/>
        </w:rPr>
        <w:t>При наличии дополнительных предложений и замечаний, опишите их в произвольной форме и (или) приложите к Вашему письму соответствующие материалы.</w:t>
      </w:r>
    </w:p>
    <w:p w14:paraId="60DE5A1F" w14:textId="77777777" w:rsidR="00364B61" w:rsidRDefault="00364B61" w:rsidP="00364B61">
      <w:pPr>
        <w:tabs>
          <w:tab w:val="left" w:pos="3750"/>
        </w:tabs>
        <w:rPr>
          <w:sz w:val="24"/>
        </w:rPr>
      </w:pPr>
    </w:p>
    <w:p w14:paraId="4D3432AC" w14:textId="77777777" w:rsidR="00364B61" w:rsidRPr="00364B61" w:rsidRDefault="00364B61" w:rsidP="00364B61">
      <w:pPr>
        <w:rPr>
          <w:sz w:val="24"/>
        </w:rPr>
      </w:pPr>
    </w:p>
    <w:p w14:paraId="6688E166" w14:textId="77777777" w:rsidR="00364B61" w:rsidRPr="00364B61" w:rsidRDefault="00364B61" w:rsidP="00364B61">
      <w:pPr>
        <w:rPr>
          <w:sz w:val="24"/>
        </w:rPr>
      </w:pPr>
    </w:p>
    <w:p w14:paraId="2C3BFBFE" w14:textId="77777777" w:rsidR="00364B61" w:rsidRPr="00364B61" w:rsidRDefault="00364B61" w:rsidP="00364B61">
      <w:pPr>
        <w:rPr>
          <w:sz w:val="24"/>
        </w:rPr>
      </w:pPr>
    </w:p>
    <w:p w14:paraId="143F155E" w14:textId="77777777" w:rsidR="00364B61" w:rsidRPr="00364B61" w:rsidRDefault="00364B61" w:rsidP="00364B61">
      <w:pPr>
        <w:rPr>
          <w:sz w:val="24"/>
        </w:rPr>
      </w:pPr>
    </w:p>
    <w:p w14:paraId="532385AC" w14:textId="77777777" w:rsidR="00364B61" w:rsidRPr="00364B61" w:rsidRDefault="00364B61" w:rsidP="00364B61">
      <w:pPr>
        <w:rPr>
          <w:sz w:val="24"/>
        </w:rPr>
      </w:pPr>
    </w:p>
    <w:p w14:paraId="14CBFF1D" w14:textId="77777777" w:rsidR="00364B61" w:rsidRPr="00364B61" w:rsidRDefault="00364B61" w:rsidP="00364B61">
      <w:pPr>
        <w:rPr>
          <w:sz w:val="24"/>
        </w:rPr>
      </w:pPr>
    </w:p>
    <w:p w14:paraId="7106B707" w14:textId="77777777" w:rsidR="00364B61" w:rsidRDefault="00364B61" w:rsidP="00364B61">
      <w:pPr>
        <w:rPr>
          <w:sz w:val="24"/>
        </w:rPr>
      </w:pPr>
    </w:p>
    <w:p w14:paraId="29A869ED" w14:textId="77777777" w:rsidR="00364B61" w:rsidRDefault="00364B61" w:rsidP="00364B61">
      <w:pPr>
        <w:rPr>
          <w:sz w:val="24"/>
        </w:rPr>
      </w:pPr>
    </w:p>
    <w:p w14:paraId="3CF46F9B" w14:textId="77777777" w:rsidR="00364B61" w:rsidRPr="00364B61" w:rsidRDefault="00364B61" w:rsidP="00364B61">
      <w:pPr>
        <w:rPr>
          <w:sz w:val="24"/>
        </w:rPr>
      </w:pPr>
    </w:p>
    <w:p w14:paraId="086A643B" w14:textId="77777777" w:rsidR="00364B61" w:rsidRPr="00364B61" w:rsidRDefault="00364B61" w:rsidP="00364B61">
      <w:pPr>
        <w:rPr>
          <w:sz w:val="24"/>
        </w:rPr>
      </w:pPr>
    </w:p>
    <w:p w14:paraId="7493D384" w14:textId="77777777" w:rsidR="00364B61" w:rsidRPr="00364B61" w:rsidRDefault="00364B61" w:rsidP="00364B61">
      <w:pPr>
        <w:rPr>
          <w:sz w:val="24"/>
        </w:rPr>
      </w:pPr>
    </w:p>
    <w:p w14:paraId="662675F9" w14:textId="77777777" w:rsidR="00364B61" w:rsidRPr="00364B61" w:rsidRDefault="00364B61" w:rsidP="00364B61">
      <w:pPr>
        <w:rPr>
          <w:sz w:val="24"/>
        </w:rPr>
      </w:pPr>
    </w:p>
    <w:p w14:paraId="6C88B795" w14:textId="77777777" w:rsidR="00364B61" w:rsidRPr="00364B61" w:rsidRDefault="00364B61" w:rsidP="00364B61">
      <w:pPr>
        <w:rPr>
          <w:sz w:val="24"/>
        </w:rPr>
      </w:pPr>
    </w:p>
    <w:p w14:paraId="53F7BF12" w14:textId="77777777" w:rsidR="00364B61" w:rsidRPr="00364B61" w:rsidRDefault="00364B61" w:rsidP="00364B61">
      <w:pPr>
        <w:rPr>
          <w:sz w:val="24"/>
        </w:rPr>
      </w:pPr>
    </w:p>
    <w:p w14:paraId="6269FDC3" w14:textId="77777777" w:rsidR="00364B61" w:rsidRPr="00364B61" w:rsidRDefault="00364B61" w:rsidP="00364B61">
      <w:pPr>
        <w:rPr>
          <w:sz w:val="24"/>
        </w:rPr>
      </w:pPr>
    </w:p>
    <w:p w14:paraId="17391515" w14:textId="77777777" w:rsidR="00364B61" w:rsidRPr="00364B61" w:rsidRDefault="00364B61" w:rsidP="00364B61">
      <w:pPr>
        <w:rPr>
          <w:sz w:val="24"/>
        </w:rPr>
      </w:pPr>
    </w:p>
    <w:p w14:paraId="03EA880C" w14:textId="77777777" w:rsidR="00364B61" w:rsidRPr="00364B61" w:rsidRDefault="00364B61" w:rsidP="00364B61">
      <w:pPr>
        <w:rPr>
          <w:sz w:val="24"/>
        </w:rPr>
      </w:pPr>
    </w:p>
    <w:p w14:paraId="5771D76D" w14:textId="77777777" w:rsidR="00364B61" w:rsidRPr="00364B61" w:rsidRDefault="00364B61" w:rsidP="00364B61">
      <w:pPr>
        <w:rPr>
          <w:sz w:val="24"/>
        </w:rPr>
      </w:pPr>
    </w:p>
    <w:p w14:paraId="45624ABD" w14:textId="77777777" w:rsidR="00364B61" w:rsidRPr="00364B61" w:rsidRDefault="00364B61" w:rsidP="00364B61">
      <w:pPr>
        <w:rPr>
          <w:sz w:val="24"/>
        </w:rPr>
      </w:pPr>
    </w:p>
    <w:p w14:paraId="66D9FBD7" w14:textId="77777777" w:rsidR="00364B61" w:rsidRPr="00364B61" w:rsidRDefault="00364B61" w:rsidP="00364B61">
      <w:pPr>
        <w:rPr>
          <w:sz w:val="24"/>
        </w:rPr>
      </w:pPr>
    </w:p>
    <w:p w14:paraId="539F5660" w14:textId="77777777" w:rsidR="00364B61" w:rsidRPr="00364B61" w:rsidRDefault="00364B61" w:rsidP="00364B61">
      <w:pPr>
        <w:rPr>
          <w:sz w:val="24"/>
        </w:rPr>
      </w:pPr>
    </w:p>
    <w:p w14:paraId="22C1709A" w14:textId="77777777" w:rsidR="00364B61" w:rsidRPr="00364B61" w:rsidRDefault="00364B61" w:rsidP="00364B61">
      <w:pPr>
        <w:rPr>
          <w:sz w:val="24"/>
        </w:rPr>
      </w:pPr>
    </w:p>
    <w:p w14:paraId="7209819C" w14:textId="77777777" w:rsidR="00364B61" w:rsidRPr="00364B61" w:rsidRDefault="00364B61" w:rsidP="00364B61">
      <w:pPr>
        <w:rPr>
          <w:sz w:val="24"/>
        </w:rPr>
      </w:pPr>
    </w:p>
    <w:p w14:paraId="71BE2A51" w14:textId="77777777" w:rsidR="00364B61" w:rsidRPr="00364B61" w:rsidRDefault="00364B61" w:rsidP="00364B61">
      <w:pPr>
        <w:rPr>
          <w:sz w:val="24"/>
        </w:rPr>
      </w:pPr>
    </w:p>
    <w:p w14:paraId="276A4DF4" w14:textId="77777777" w:rsidR="00364B61" w:rsidRPr="00364B61" w:rsidRDefault="00364B61" w:rsidP="00364B61">
      <w:pPr>
        <w:rPr>
          <w:sz w:val="24"/>
        </w:rPr>
      </w:pPr>
    </w:p>
    <w:p w14:paraId="343D4C1A" w14:textId="77777777" w:rsidR="00364B61" w:rsidRPr="00364B61" w:rsidRDefault="00364B61" w:rsidP="00364B61">
      <w:pPr>
        <w:rPr>
          <w:sz w:val="24"/>
        </w:rPr>
      </w:pPr>
    </w:p>
    <w:p w14:paraId="2E9D5FB5" w14:textId="77777777" w:rsidR="00364B61" w:rsidRPr="00364B61" w:rsidRDefault="00364B61" w:rsidP="00364B61">
      <w:pPr>
        <w:rPr>
          <w:sz w:val="24"/>
        </w:rPr>
      </w:pPr>
    </w:p>
    <w:p w14:paraId="666D698F" w14:textId="77777777" w:rsidR="00364B61" w:rsidRPr="00364B61" w:rsidRDefault="00364B61" w:rsidP="00364B61">
      <w:pPr>
        <w:rPr>
          <w:sz w:val="24"/>
        </w:rPr>
      </w:pPr>
    </w:p>
    <w:p w14:paraId="0E7785BE" w14:textId="77777777" w:rsidR="00364B61" w:rsidRPr="00364B61" w:rsidRDefault="00364B61" w:rsidP="00364B61">
      <w:pPr>
        <w:rPr>
          <w:sz w:val="24"/>
        </w:rPr>
      </w:pPr>
    </w:p>
    <w:p w14:paraId="1A5287FE" w14:textId="77777777" w:rsidR="00364B61" w:rsidRPr="00364B61" w:rsidRDefault="00364B61" w:rsidP="00364B61">
      <w:pPr>
        <w:rPr>
          <w:sz w:val="24"/>
        </w:rPr>
      </w:pPr>
    </w:p>
    <w:p w14:paraId="6B37D710" w14:textId="77777777" w:rsidR="00364B61" w:rsidRPr="00364B61" w:rsidRDefault="00364B61" w:rsidP="00364B61">
      <w:pPr>
        <w:rPr>
          <w:sz w:val="24"/>
        </w:rPr>
      </w:pPr>
    </w:p>
    <w:p w14:paraId="58427F11" w14:textId="77777777" w:rsidR="00364B61" w:rsidRDefault="00364B61" w:rsidP="00364B61">
      <w:pPr>
        <w:rPr>
          <w:sz w:val="24"/>
        </w:rPr>
      </w:pPr>
    </w:p>
    <w:p w14:paraId="0A118B91" w14:textId="77777777" w:rsidR="00364B61" w:rsidRDefault="00364B61" w:rsidP="00364B61">
      <w:pPr>
        <w:tabs>
          <w:tab w:val="left" w:pos="2400"/>
        </w:tabs>
        <w:rPr>
          <w:sz w:val="24"/>
        </w:rPr>
      </w:pPr>
    </w:p>
    <w:p w14:paraId="4F65C3CB" w14:textId="77777777" w:rsidR="00364B61" w:rsidRDefault="00364B61" w:rsidP="00ED0109">
      <w:pPr>
        <w:tabs>
          <w:tab w:val="left" w:pos="2400"/>
        </w:tabs>
        <w:ind w:left="4820"/>
        <w:rPr>
          <w:sz w:val="24"/>
        </w:rPr>
      </w:pPr>
      <w:r>
        <w:rPr>
          <w:sz w:val="24"/>
        </w:rPr>
        <w:lastRenderedPageBreak/>
        <w:t>Приложение 2</w:t>
      </w:r>
    </w:p>
    <w:p w14:paraId="0E151BB0" w14:textId="7B1574A8" w:rsidR="00364B61" w:rsidRDefault="00364B61" w:rsidP="00364B61">
      <w:pPr>
        <w:tabs>
          <w:tab w:val="left" w:pos="2400"/>
        </w:tabs>
        <w:ind w:left="4820"/>
        <w:jc w:val="both"/>
        <w:rPr>
          <w:sz w:val="24"/>
        </w:rPr>
      </w:pPr>
      <w:r>
        <w:rPr>
          <w:sz w:val="24"/>
        </w:rPr>
        <w:t xml:space="preserve">к Положению о проведении оценки регулирующего воздействия проектов нормативных правовых актов администрации Нязепетровского муниципального </w:t>
      </w:r>
      <w:r w:rsidR="00ED0109">
        <w:rPr>
          <w:sz w:val="24"/>
        </w:rPr>
        <w:t>округа</w:t>
      </w:r>
      <w:r>
        <w:rPr>
          <w:sz w:val="24"/>
        </w:rPr>
        <w:t xml:space="preserve"> и экспертизы нормативных правовых актов администрации Нязепетровского муниципального </w:t>
      </w:r>
      <w:r w:rsidR="00ED0109">
        <w:rPr>
          <w:sz w:val="24"/>
        </w:rPr>
        <w:t>округ</w:t>
      </w:r>
      <w:r>
        <w:rPr>
          <w:sz w:val="24"/>
        </w:rPr>
        <w:t>а</w:t>
      </w:r>
    </w:p>
    <w:p w14:paraId="5AD3F9B7" w14:textId="77777777" w:rsidR="00364B61" w:rsidRDefault="00364B61" w:rsidP="00364B61">
      <w:pPr>
        <w:tabs>
          <w:tab w:val="left" w:pos="2400"/>
        </w:tabs>
        <w:ind w:left="4820"/>
        <w:jc w:val="both"/>
        <w:rPr>
          <w:sz w:val="24"/>
        </w:rPr>
      </w:pPr>
    </w:p>
    <w:p w14:paraId="111FC5F6" w14:textId="77777777" w:rsidR="00364B61" w:rsidRDefault="00364B61" w:rsidP="00364B61">
      <w:pPr>
        <w:pStyle w:val="11"/>
        <w:shd w:val="clear" w:color="auto" w:fill="auto"/>
        <w:spacing w:after="260"/>
        <w:ind w:firstLine="0"/>
        <w:jc w:val="center"/>
      </w:pPr>
      <w:r>
        <w:rPr>
          <w:b/>
          <w:bCs/>
          <w:color w:val="26282F"/>
          <w:sz w:val="24"/>
          <w:szCs w:val="24"/>
          <w:lang w:eastAsia="ru-RU" w:bidi="ru-RU"/>
        </w:rPr>
        <w:t>Справка о проведении публичных консультаций</w:t>
      </w:r>
    </w:p>
    <w:p w14:paraId="0AFA381A" w14:textId="77777777" w:rsidR="00364B61" w:rsidRDefault="00364B61" w:rsidP="00364B61">
      <w:pPr>
        <w:pStyle w:val="11"/>
        <w:numPr>
          <w:ilvl w:val="0"/>
          <w:numId w:val="21"/>
        </w:numPr>
        <w:pBdr>
          <w:bottom w:val="single" w:sz="4" w:space="0" w:color="auto"/>
        </w:pBdr>
        <w:shd w:val="clear" w:color="auto" w:fill="auto"/>
        <w:tabs>
          <w:tab w:val="left" w:pos="330"/>
        </w:tabs>
        <w:spacing w:after="260"/>
        <w:ind w:firstLine="0"/>
      </w:pPr>
      <w:r>
        <w:rPr>
          <w:color w:val="000000"/>
          <w:sz w:val="24"/>
          <w:szCs w:val="24"/>
          <w:lang w:eastAsia="ru-RU" w:bidi="ru-RU"/>
        </w:rPr>
        <w:t>Наименование проекта нормативного правового акта:</w:t>
      </w:r>
    </w:p>
    <w:p w14:paraId="3C46E6BB" w14:textId="77777777" w:rsidR="00364B61" w:rsidRDefault="00364B61" w:rsidP="00364B61">
      <w:pPr>
        <w:pStyle w:val="11"/>
        <w:numPr>
          <w:ilvl w:val="0"/>
          <w:numId w:val="21"/>
        </w:numPr>
        <w:shd w:val="clear" w:color="auto" w:fill="auto"/>
        <w:tabs>
          <w:tab w:val="left" w:pos="354"/>
          <w:tab w:val="left" w:leader="underscore" w:pos="4670"/>
          <w:tab w:val="left" w:leader="underscore" w:pos="6518"/>
          <w:tab w:val="left" w:leader="underscore" w:pos="8497"/>
        </w:tabs>
        <w:ind w:firstLine="0"/>
      </w:pPr>
      <w:r>
        <w:rPr>
          <w:color w:val="000000"/>
          <w:sz w:val="24"/>
          <w:szCs w:val="24"/>
          <w:lang w:eastAsia="ru-RU" w:bidi="ru-RU"/>
        </w:rPr>
        <w:t xml:space="preserve">Предложения принимались </w:t>
      </w:r>
      <w:r>
        <w:rPr>
          <w:color w:val="000000"/>
          <w:sz w:val="24"/>
          <w:szCs w:val="24"/>
          <w:lang w:eastAsia="ru-RU" w:bidi="ru-RU"/>
        </w:rPr>
        <w:tab/>
        <w:t xml:space="preserve">с </w:t>
      </w:r>
      <w:r>
        <w:rPr>
          <w:color w:val="000000"/>
          <w:sz w:val="24"/>
          <w:szCs w:val="24"/>
          <w:lang w:eastAsia="ru-RU" w:bidi="ru-RU"/>
        </w:rPr>
        <w:tab/>
        <w:t xml:space="preserve"> по </w:t>
      </w:r>
      <w:r>
        <w:rPr>
          <w:color w:val="000000"/>
          <w:sz w:val="24"/>
          <w:szCs w:val="24"/>
          <w:lang w:eastAsia="ru-RU" w:bidi="ru-RU"/>
        </w:rPr>
        <w:tab/>
      </w:r>
    </w:p>
    <w:p w14:paraId="070E7100" w14:textId="77777777" w:rsidR="00364B61" w:rsidRDefault="00364B61" w:rsidP="00364B61">
      <w:pPr>
        <w:pStyle w:val="11"/>
        <w:shd w:val="clear" w:color="auto" w:fill="auto"/>
        <w:ind w:firstLine="0"/>
      </w:pPr>
      <w:r>
        <w:rPr>
          <w:color w:val="000000"/>
          <w:sz w:val="24"/>
          <w:szCs w:val="24"/>
          <w:lang w:eastAsia="ru-RU" w:bidi="ru-RU"/>
        </w:rPr>
        <w:t>наименование органа-разработчика</w:t>
      </w:r>
    </w:p>
    <w:p w14:paraId="5011B10A" w14:textId="77777777" w:rsidR="00364B61" w:rsidRDefault="00364B61" w:rsidP="00364B61">
      <w:pPr>
        <w:pStyle w:val="11"/>
        <w:numPr>
          <w:ilvl w:val="0"/>
          <w:numId w:val="21"/>
        </w:numPr>
        <w:shd w:val="clear" w:color="auto" w:fill="auto"/>
        <w:tabs>
          <w:tab w:val="left" w:pos="354"/>
          <w:tab w:val="left" w:leader="underscore" w:pos="8497"/>
        </w:tabs>
        <w:ind w:firstLine="0"/>
      </w:pPr>
      <w:r>
        <w:rPr>
          <w:color w:val="000000"/>
          <w:sz w:val="24"/>
          <w:szCs w:val="24"/>
          <w:lang w:eastAsia="ru-RU" w:bidi="ru-RU"/>
        </w:rPr>
        <w:t xml:space="preserve">Общее число участников публичных консультаций </w:t>
      </w:r>
      <w:r>
        <w:rPr>
          <w:color w:val="000000"/>
          <w:sz w:val="24"/>
          <w:szCs w:val="24"/>
          <w:lang w:eastAsia="ru-RU" w:bidi="ru-RU"/>
        </w:rPr>
        <w:tab/>
      </w:r>
    </w:p>
    <w:p w14:paraId="51C1B4A2" w14:textId="77777777" w:rsidR="00364B61" w:rsidRDefault="00364B61" w:rsidP="00364B61">
      <w:pPr>
        <w:pStyle w:val="11"/>
        <w:numPr>
          <w:ilvl w:val="0"/>
          <w:numId w:val="21"/>
        </w:numPr>
        <w:shd w:val="clear" w:color="auto" w:fill="auto"/>
        <w:tabs>
          <w:tab w:val="left" w:pos="354"/>
          <w:tab w:val="left" w:leader="underscore" w:pos="8497"/>
        </w:tabs>
        <w:ind w:firstLine="0"/>
      </w:pPr>
      <w:r>
        <w:rPr>
          <w:color w:val="000000"/>
          <w:sz w:val="24"/>
          <w:szCs w:val="24"/>
          <w:lang w:eastAsia="ru-RU" w:bidi="ru-RU"/>
        </w:rPr>
        <w:t xml:space="preserve">Общее число полученных предложений </w:t>
      </w:r>
      <w:r>
        <w:rPr>
          <w:color w:val="000000"/>
          <w:sz w:val="24"/>
          <w:szCs w:val="24"/>
          <w:lang w:eastAsia="ru-RU" w:bidi="ru-RU"/>
        </w:rPr>
        <w:tab/>
      </w:r>
    </w:p>
    <w:p w14:paraId="0F3B8931" w14:textId="77777777" w:rsidR="00364B61" w:rsidRDefault="00364B61" w:rsidP="00364B61">
      <w:pPr>
        <w:pStyle w:val="11"/>
        <w:numPr>
          <w:ilvl w:val="0"/>
          <w:numId w:val="21"/>
        </w:numPr>
        <w:shd w:val="clear" w:color="auto" w:fill="auto"/>
        <w:tabs>
          <w:tab w:val="left" w:pos="358"/>
          <w:tab w:val="left" w:leader="underscore" w:pos="8497"/>
        </w:tabs>
        <w:ind w:firstLine="0"/>
      </w:pPr>
      <w:r>
        <w:rPr>
          <w:color w:val="000000"/>
          <w:sz w:val="24"/>
          <w:szCs w:val="24"/>
          <w:lang w:eastAsia="ru-RU" w:bidi="ru-RU"/>
        </w:rPr>
        <w:t xml:space="preserve">Число учтенных предложений </w:t>
      </w:r>
      <w:r>
        <w:rPr>
          <w:color w:val="000000"/>
          <w:sz w:val="24"/>
          <w:szCs w:val="24"/>
          <w:lang w:eastAsia="ru-RU" w:bidi="ru-RU"/>
        </w:rPr>
        <w:tab/>
      </w:r>
    </w:p>
    <w:p w14:paraId="7A0AC436" w14:textId="77777777" w:rsidR="00364B61" w:rsidRDefault="00364B61" w:rsidP="00364B61">
      <w:pPr>
        <w:pStyle w:val="11"/>
        <w:numPr>
          <w:ilvl w:val="0"/>
          <w:numId w:val="21"/>
        </w:numPr>
        <w:shd w:val="clear" w:color="auto" w:fill="auto"/>
        <w:tabs>
          <w:tab w:val="left" w:pos="358"/>
          <w:tab w:val="left" w:leader="underscore" w:pos="8497"/>
        </w:tabs>
        <w:ind w:firstLine="0"/>
      </w:pPr>
      <w:r>
        <w:rPr>
          <w:color w:val="000000"/>
          <w:sz w:val="24"/>
          <w:szCs w:val="24"/>
          <w:lang w:eastAsia="ru-RU" w:bidi="ru-RU"/>
        </w:rPr>
        <w:t xml:space="preserve">Число предложений, учтенных частично </w:t>
      </w:r>
      <w:r>
        <w:rPr>
          <w:color w:val="000000"/>
          <w:sz w:val="24"/>
          <w:szCs w:val="24"/>
          <w:lang w:eastAsia="ru-RU" w:bidi="ru-RU"/>
        </w:rPr>
        <w:tab/>
      </w:r>
    </w:p>
    <w:p w14:paraId="0A163A4A" w14:textId="77777777" w:rsidR="00364B61" w:rsidRPr="00364B61" w:rsidRDefault="00364B61" w:rsidP="00364B61">
      <w:pPr>
        <w:tabs>
          <w:tab w:val="left" w:pos="2400"/>
        </w:tabs>
        <w:jc w:val="both"/>
        <w:rPr>
          <w:sz w:val="24"/>
        </w:rPr>
      </w:pPr>
      <w:r>
        <w:rPr>
          <w:sz w:val="24"/>
        </w:rPr>
        <w:t xml:space="preserve">7. </w:t>
      </w:r>
      <w:r w:rsidRPr="00364B61">
        <w:rPr>
          <w:sz w:val="24"/>
        </w:rPr>
        <w:t xml:space="preserve">Число отклоненных предложений </w:t>
      </w:r>
      <w:r w:rsidRPr="00364B61">
        <w:rPr>
          <w:sz w:val="24"/>
        </w:rPr>
        <w:tab/>
      </w:r>
    </w:p>
    <w:p w14:paraId="11C6E74D" w14:textId="77777777" w:rsidR="00364B61" w:rsidRPr="00364B61" w:rsidRDefault="00364B61" w:rsidP="00364B61">
      <w:pPr>
        <w:tabs>
          <w:tab w:val="left" w:pos="2400"/>
        </w:tabs>
        <w:jc w:val="both"/>
        <w:rPr>
          <w:sz w:val="24"/>
        </w:rPr>
      </w:pPr>
      <w:r w:rsidRPr="00364B61">
        <w:rPr>
          <w:sz w:val="24"/>
        </w:rPr>
        <w:t>8.</w:t>
      </w:r>
      <w:r>
        <w:rPr>
          <w:sz w:val="24"/>
        </w:rPr>
        <w:t xml:space="preserve"> </w:t>
      </w:r>
      <w:r w:rsidRPr="00364B61">
        <w:rPr>
          <w:sz w:val="24"/>
        </w:rPr>
        <w:t>Свод предложений:</w:t>
      </w:r>
    </w:p>
    <w:p w14:paraId="16A43437" w14:textId="77777777" w:rsidR="00364B61" w:rsidRDefault="00364B61" w:rsidP="00364B61">
      <w:pPr>
        <w:tabs>
          <w:tab w:val="left" w:pos="2400"/>
        </w:tabs>
        <w:jc w:val="both"/>
        <w:rPr>
          <w:sz w:val="24"/>
        </w:rPr>
      </w:pPr>
    </w:p>
    <w:tbl>
      <w:tblPr>
        <w:tblW w:w="9508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"/>
        <w:gridCol w:w="1559"/>
        <w:gridCol w:w="1559"/>
        <w:gridCol w:w="1560"/>
        <w:gridCol w:w="1417"/>
        <w:gridCol w:w="1559"/>
        <w:gridCol w:w="1560"/>
      </w:tblGrid>
      <w:tr w:rsidR="00364B61" w14:paraId="3CD49740" w14:textId="77777777" w:rsidTr="00ED0109">
        <w:trPr>
          <w:trHeight w:hRule="exact" w:val="3187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73E125" w14:textId="77777777" w:rsidR="00364B61" w:rsidRDefault="00364B61" w:rsidP="00364B61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N</w:t>
            </w:r>
          </w:p>
          <w:p w14:paraId="5C912700" w14:textId="77777777" w:rsidR="00364B61" w:rsidRDefault="00364B61" w:rsidP="00364B61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920DAE" w14:textId="1C0FF355" w:rsidR="00364B61" w:rsidRDefault="00364B61" w:rsidP="00364B61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Участник публичных </w:t>
            </w:r>
            <w:r w:rsidR="00ED0109">
              <w:rPr>
                <w:color w:val="000000"/>
                <w:sz w:val="24"/>
                <w:szCs w:val="24"/>
                <w:lang w:eastAsia="ru-RU" w:bidi="ru-RU"/>
              </w:rPr>
              <w:t>консультаций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3AE84" w14:textId="1E08A5B0" w:rsidR="00364B61" w:rsidRDefault="00364B61" w:rsidP="00364B61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Предложение участника публичных консультаций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EAE3C7" w14:textId="61895854" w:rsidR="00364B61" w:rsidRDefault="00364B61" w:rsidP="00364B61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Способ представления предложения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3143B9" w14:textId="387D7301" w:rsidR="00364B61" w:rsidRDefault="00364B61" w:rsidP="00364B61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Дата поступления предложения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0008EC" w14:textId="7E536FF5" w:rsidR="00364B61" w:rsidRDefault="00364B61" w:rsidP="00364B61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Результат рассмотрения предложения органом- разработчиком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62EAC0" w14:textId="77777777" w:rsidR="00364B61" w:rsidRDefault="00364B61" w:rsidP="00364B61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Комментарий органа- разработчика (причины полного или частичного отклонения предложения)</w:t>
            </w:r>
          </w:p>
        </w:tc>
      </w:tr>
      <w:tr w:rsidR="00364B61" w14:paraId="6C89CC28" w14:textId="77777777" w:rsidTr="00ED0109">
        <w:trPr>
          <w:trHeight w:hRule="exact" w:val="40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BB4160" w14:textId="77777777" w:rsidR="00364B61" w:rsidRDefault="00364B61" w:rsidP="00364B6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C7D286" w14:textId="77777777" w:rsidR="00364B61" w:rsidRDefault="00364B61" w:rsidP="00364B6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E41F92" w14:textId="77777777" w:rsidR="00364B61" w:rsidRDefault="00364B61" w:rsidP="00364B6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9BE30D" w14:textId="77777777" w:rsidR="00364B61" w:rsidRDefault="00364B61" w:rsidP="00364B61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6260B5" w14:textId="77777777" w:rsidR="00364B61" w:rsidRDefault="00364B61" w:rsidP="00364B6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24EAAD" w14:textId="77777777" w:rsidR="00364B61" w:rsidRDefault="00364B61" w:rsidP="00364B6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BD07A" w14:textId="77777777" w:rsidR="00364B61" w:rsidRDefault="00364B61" w:rsidP="00364B61">
            <w:pPr>
              <w:rPr>
                <w:sz w:val="10"/>
                <w:szCs w:val="10"/>
              </w:rPr>
            </w:pPr>
          </w:p>
        </w:tc>
      </w:tr>
    </w:tbl>
    <w:p w14:paraId="7D6A13D6" w14:textId="77777777" w:rsidR="00364B61" w:rsidRDefault="00364B61" w:rsidP="00364B61">
      <w:pPr>
        <w:tabs>
          <w:tab w:val="left" w:pos="2400"/>
        </w:tabs>
        <w:jc w:val="both"/>
        <w:rPr>
          <w:sz w:val="24"/>
        </w:rPr>
      </w:pPr>
    </w:p>
    <w:p w14:paraId="6987FBF0" w14:textId="77777777" w:rsidR="00364B61" w:rsidRPr="00364B61" w:rsidRDefault="00364B61" w:rsidP="00364B61">
      <w:pPr>
        <w:tabs>
          <w:tab w:val="left" w:pos="2400"/>
        </w:tabs>
        <w:jc w:val="both"/>
        <w:rPr>
          <w:sz w:val="24"/>
        </w:rPr>
      </w:pPr>
      <w:r w:rsidRPr="00364B61">
        <w:rPr>
          <w:sz w:val="24"/>
        </w:rPr>
        <w:tab/>
      </w:r>
      <w:r w:rsidRPr="00364B61">
        <w:rPr>
          <w:sz w:val="24"/>
        </w:rPr>
        <w:tab/>
      </w:r>
    </w:p>
    <w:p w14:paraId="20D9287D" w14:textId="77777777" w:rsidR="00F54EAE" w:rsidRDefault="00364B61" w:rsidP="00364B61">
      <w:pPr>
        <w:tabs>
          <w:tab w:val="left" w:pos="2400"/>
        </w:tabs>
        <w:jc w:val="both"/>
        <w:rPr>
          <w:sz w:val="24"/>
        </w:rPr>
      </w:pPr>
      <w:r w:rsidRPr="00364B61">
        <w:rPr>
          <w:sz w:val="24"/>
        </w:rPr>
        <w:t>Руководитель органа-разработчика</w:t>
      </w:r>
    </w:p>
    <w:p w14:paraId="45F31861" w14:textId="77777777" w:rsidR="00F54EAE" w:rsidRPr="00F54EAE" w:rsidRDefault="00F54EAE" w:rsidP="00F54EAE">
      <w:pPr>
        <w:rPr>
          <w:sz w:val="24"/>
        </w:rPr>
      </w:pPr>
    </w:p>
    <w:p w14:paraId="19FB1A55" w14:textId="77777777" w:rsidR="00F54EAE" w:rsidRPr="00F54EAE" w:rsidRDefault="00F54EAE" w:rsidP="00F54EAE">
      <w:pPr>
        <w:rPr>
          <w:sz w:val="24"/>
        </w:rPr>
      </w:pPr>
    </w:p>
    <w:p w14:paraId="512DE13B" w14:textId="77777777" w:rsidR="00F54EAE" w:rsidRPr="00F54EAE" w:rsidRDefault="00F54EAE" w:rsidP="00F54EAE">
      <w:pPr>
        <w:rPr>
          <w:sz w:val="24"/>
        </w:rPr>
      </w:pPr>
    </w:p>
    <w:p w14:paraId="682670AB" w14:textId="77777777" w:rsidR="00F54EAE" w:rsidRPr="00F54EAE" w:rsidRDefault="00F54EAE" w:rsidP="00F54EAE">
      <w:pPr>
        <w:rPr>
          <w:sz w:val="24"/>
        </w:rPr>
      </w:pPr>
    </w:p>
    <w:p w14:paraId="25BD40F7" w14:textId="77777777" w:rsidR="00F54EAE" w:rsidRPr="00F54EAE" w:rsidRDefault="00F54EAE" w:rsidP="00F54EAE">
      <w:pPr>
        <w:rPr>
          <w:sz w:val="24"/>
        </w:rPr>
      </w:pPr>
    </w:p>
    <w:p w14:paraId="68720C55" w14:textId="77777777" w:rsidR="00F54EAE" w:rsidRPr="00F54EAE" w:rsidRDefault="00F54EAE" w:rsidP="00F54EAE">
      <w:pPr>
        <w:rPr>
          <w:sz w:val="24"/>
        </w:rPr>
      </w:pPr>
    </w:p>
    <w:p w14:paraId="7A501974" w14:textId="77777777" w:rsidR="00F54EAE" w:rsidRPr="00F54EAE" w:rsidRDefault="00F54EAE" w:rsidP="00F54EAE">
      <w:pPr>
        <w:rPr>
          <w:sz w:val="24"/>
        </w:rPr>
      </w:pPr>
    </w:p>
    <w:p w14:paraId="6DED6BA7" w14:textId="77777777" w:rsidR="00F54EAE" w:rsidRPr="00F54EAE" w:rsidRDefault="00F54EAE" w:rsidP="00F54EAE">
      <w:pPr>
        <w:rPr>
          <w:sz w:val="24"/>
        </w:rPr>
      </w:pPr>
    </w:p>
    <w:p w14:paraId="4847D0E4" w14:textId="77777777" w:rsidR="00F54EAE" w:rsidRPr="00F54EAE" w:rsidRDefault="00F54EAE" w:rsidP="00F54EAE">
      <w:pPr>
        <w:rPr>
          <w:sz w:val="24"/>
        </w:rPr>
      </w:pPr>
    </w:p>
    <w:p w14:paraId="062591F9" w14:textId="77777777" w:rsidR="00F54EAE" w:rsidRDefault="00F54EAE" w:rsidP="00F54EAE">
      <w:pPr>
        <w:rPr>
          <w:sz w:val="24"/>
        </w:rPr>
      </w:pPr>
    </w:p>
    <w:p w14:paraId="6A5DBA72" w14:textId="77777777" w:rsidR="00F54EAE" w:rsidRDefault="00F54EAE" w:rsidP="00F54EAE">
      <w:pPr>
        <w:rPr>
          <w:sz w:val="24"/>
        </w:rPr>
      </w:pPr>
    </w:p>
    <w:p w14:paraId="28C6A213" w14:textId="77777777" w:rsidR="00364B61" w:rsidRDefault="00364B61" w:rsidP="00F54EAE">
      <w:pPr>
        <w:rPr>
          <w:sz w:val="24"/>
        </w:rPr>
      </w:pPr>
    </w:p>
    <w:p w14:paraId="674473A3" w14:textId="77777777" w:rsidR="00F54EAE" w:rsidRDefault="00F54EAE" w:rsidP="00F54EAE">
      <w:pPr>
        <w:rPr>
          <w:sz w:val="24"/>
        </w:rPr>
      </w:pPr>
    </w:p>
    <w:p w14:paraId="48153205" w14:textId="77777777" w:rsidR="00F54EAE" w:rsidRDefault="00F54EAE" w:rsidP="00386016">
      <w:pPr>
        <w:ind w:left="4962"/>
        <w:rPr>
          <w:color w:val="26282F"/>
          <w:sz w:val="24"/>
          <w:szCs w:val="24"/>
          <w:lang w:bidi="ru-RU"/>
        </w:rPr>
      </w:pPr>
      <w:r>
        <w:rPr>
          <w:color w:val="26282F"/>
          <w:sz w:val="24"/>
          <w:szCs w:val="24"/>
          <w:lang w:bidi="ru-RU"/>
        </w:rPr>
        <w:lastRenderedPageBreak/>
        <w:t>Приложение 3</w:t>
      </w:r>
    </w:p>
    <w:p w14:paraId="702CC2AE" w14:textId="29576DE6" w:rsidR="00F54EAE" w:rsidRDefault="00F54EAE" w:rsidP="00F54EAE">
      <w:pPr>
        <w:ind w:left="4962"/>
        <w:jc w:val="both"/>
        <w:rPr>
          <w:sz w:val="24"/>
        </w:rPr>
      </w:pPr>
      <w:r>
        <w:rPr>
          <w:color w:val="26282F"/>
          <w:sz w:val="24"/>
          <w:szCs w:val="24"/>
          <w:lang w:bidi="ru-RU"/>
        </w:rPr>
        <w:t xml:space="preserve">к </w:t>
      </w:r>
      <w:r>
        <w:rPr>
          <w:b/>
          <w:bCs/>
          <w:color w:val="106BBE"/>
          <w:sz w:val="24"/>
          <w:szCs w:val="24"/>
          <w:lang w:bidi="ru-RU"/>
        </w:rPr>
        <w:t xml:space="preserve">Положению </w:t>
      </w:r>
      <w:r>
        <w:rPr>
          <w:color w:val="26282F"/>
          <w:sz w:val="24"/>
          <w:szCs w:val="24"/>
          <w:lang w:bidi="ru-RU"/>
        </w:rPr>
        <w:t xml:space="preserve">о проведении оценки регулирующего воздействия проектов нормативных правовых актов администрации Нязепетровского муниципального </w:t>
      </w:r>
      <w:r w:rsidR="00386016">
        <w:rPr>
          <w:color w:val="26282F"/>
          <w:sz w:val="24"/>
          <w:szCs w:val="24"/>
          <w:lang w:bidi="ru-RU"/>
        </w:rPr>
        <w:t>округ</w:t>
      </w:r>
      <w:r>
        <w:rPr>
          <w:color w:val="26282F"/>
          <w:sz w:val="24"/>
          <w:szCs w:val="24"/>
          <w:lang w:bidi="ru-RU"/>
        </w:rPr>
        <w:t xml:space="preserve">а и экспертизы нормативных правовых актов администрации Нязепетровского муниципального </w:t>
      </w:r>
      <w:r w:rsidR="00386016">
        <w:rPr>
          <w:color w:val="26282F"/>
          <w:sz w:val="24"/>
          <w:szCs w:val="24"/>
          <w:lang w:bidi="ru-RU"/>
        </w:rPr>
        <w:t>округа</w:t>
      </w:r>
    </w:p>
    <w:p w14:paraId="00357763" w14:textId="77777777" w:rsidR="00F54EAE" w:rsidRDefault="00F54EAE" w:rsidP="00F54EAE">
      <w:pPr>
        <w:rPr>
          <w:sz w:val="24"/>
        </w:rPr>
      </w:pPr>
    </w:p>
    <w:p w14:paraId="1E31D347" w14:textId="77777777" w:rsidR="00F54EAE" w:rsidRDefault="00F54EAE" w:rsidP="00F54EAE">
      <w:pPr>
        <w:pStyle w:val="11"/>
        <w:shd w:val="clear" w:color="auto" w:fill="auto"/>
        <w:spacing w:after="260"/>
        <w:ind w:firstLine="0"/>
        <w:jc w:val="center"/>
      </w:pPr>
      <w:r>
        <w:rPr>
          <w:b/>
          <w:bCs/>
          <w:color w:val="26282F"/>
          <w:sz w:val="24"/>
          <w:szCs w:val="24"/>
          <w:lang w:eastAsia="ru-RU" w:bidi="ru-RU"/>
        </w:rPr>
        <w:t>Примерная форма опросного листа при проведении публичных консультаций</w:t>
      </w:r>
    </w:p>
    <w:p w14:paraId="78831B1D" w14:textId="77777777" w:rsidR="00F54EAE" w:rsidRDefault="00F54EAE" w:rsidP="00F54EAE">
      <w:pPr>
        <w:pStyle w:val="11"/>
        <w:shd w:val="clear" w:color="auto" w:fill="auto"/>
        <w:tabs>
          <w:tab w:val="left" w:leader="underscore" w:pos="8210"/>
        </w:tabs>
        <w:spacing w:line="233" w:lineRule="auto"/>
        <w:ind w:firstLine="300"/>
      </w:pPr>
      <w:r>
        <w:rPr>
          <w:color w:val="000000"/>
          <w:sz w:val="24"/>
          <w:szCs w:val="24"/>
          <w:lang w:eastAsia="ru-RU" w:bidi="ru-RU"/>
        </w:rPr>
        <w:t xml:space="preserve">Наименование нормативного правового акта </w:t>
      </w:r>
      <w:r>
        <w:rPr>
          <w:color w:val="000000"/>
          <w:sz w:val="24"/>
          <w:szCs w:val="24"/>
          <w:lang w:eastAsia="ru-RU" w:bidi="ru-RU"/>
        </w:rPr>
        <w:tab/>
      </w:r>
    </w:p>
    <w:p w14:paraId="58B42B55" w14:textId="77777777" w:rsidR="00F54EAE" w:rsidRDefault="00F54EAE" w:rsidP="00F54EAE">
      <w:pPr>
        <w:pStyle w:val="11"/>
        <w:shd w:val="clear" w:color="auto" w:fill="auto"/>
        <w:tabs>
          <w:tab w:val="left" w:leader="underscore" w:pos="8210"/>
        </w:tabs>
        <w:spacing w:line="233" w:lineRule="auto"/>
        <w:ind w:firstLine="300"/>
      </w:pPr>
      <w:r>
        <w:rPr>
          <w:color w:val="000000"/>
          <w:sz w:val="24"/>
          <w:szCs w:val="24"/>
          <w:lang w:eastAsia="ru-RU" w:bidi="ru-RU"/>
        </w:rPr>
        <w:t xml:space="preserve">Наименование структурного подразделения </w:t>
      </w:r>
      <w:r>
        <w:rPr>
          <w:color w:val="000000"/>
          <w:sz w:val="24"/>
          <w:szCs w:val="24"/>
          <w:lang w:eastAsia="ru-RU" w:bidi="ru-RU"/>
        </w:rPr>
        <w:tab/>
      </w:r>
    </w:p>
    <w:p w14:paraId="12EF4934" w14:textId="77777777" w:rsidR="00F54EAE" w:rsidRDefault="00F54EAE" w:rsidP="00F54EAE">
      <w:pPr>
        <w:pStyle w:val="11"/>
        <w:shd w:val="clear" w:color="auto" w:fill="auto"/>
        <w:tabs>
          <w:tab w:val="left" w:leader="underscore" w:pos="8453"/>
        </w:tabs>
        <w:spacing w:after="260" w:line="233" w:lineRule="auto"/>
        <w:ind w:firstLine="300"/>
      </w:pPr>
      <w:r>
        <w:rPr>
          <w:color w:val="000000"/>
          <w:sz w:val="24"/>
          <w:szCs w:val="24"/>
          <w:lang w:eastAsia="ru-RU" w:bidi="ru-RU"/>
        </w:rPr>
        <w:t xml:space="preserve">Контактное лицо (фамилия, имя, отчество, должность, адрес электронной почты и контактный телефон) </w:t>
      </w:r>
      <w:r>
        <w:rPr>
          <w:color w:val="000000"/>
          <w:sz w:val="24"/>
          <w:szCs w:val="24"/>
          <w:lang w:eastAsia="ru-RU" w:bidi="ru-RU"/>
        </w:rPr>
        <w:tab/>
      </w:r>
    </w:p>
    <w:p w14:paraId="00D803E5" w14:textId="77777777" w:rsidR="00F54EAE" w:rsidRDefault="00F54EAE" w:rsidP="00F54EAE">
      <w:pPr>
        <w:pStyle w:val="11"/>
        <w:shd w:val="clear" w:color="auto" w:fill="auto"/>
        <w:ind w:firstLine="300"/>
      </w:pPr>
      <w:r>
        <w:rPr>
          <w:color w:val="000000"/>
          <w:sz w:val="24"/>
          <w:szCs w:val="24"/>
          <w:lang w:eastAsia="ru-RU" w:bidi="ru-RU"/>
        </w:rPr>
        <w:t>Просим рассмотреть нормативный правовой акт на предмет наличия в нем положений, необоснованно затрудняющих осуществление предпринимательской и инвестиционной деятельности, а также оценить объем дополнительных</w:t>
      </w:r>
    </w:p>
    <w:p w14:paraId="7A1A1DE9" w14:textId="77777777" w:rsidR="00F54EAE" w:rsidRDefault="00F54EAE" w:rsidP="00F54EAE">
      <w:pPr>
        <w:pStyle w:val="11"/>
        <w:shd w:val="clear" w:color="auto" w:fill="auto"/>
        <w:spacing w:after="260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расходов бизнеса, если таковые возникают в связи с действием данного нормативного правового акта и высказать Вашу позицию.</w:t>
      </w:r>
    </w:p>
    <w:p w14:paraId="56FA7CEA" w14:textId="77777777" w:rsidR="00F54EAE" w:rsidRDefault="00F54EAE" w:rsidP="00F54EAE">
      <w:pPr>
        <w:pStyle w:val="11"/>
        <w:shd w:val="clear" w:color="auto" w:fill="auto"/>
        <w:ind w:firstLine="300"/>
        <w:jc w:val="both"/>
      </w:pPr>
      <w:r>
        <w:rPr>
          <w:color w:val="000000"/>
          <w:sz w:val="24"/>
          <w:szCs w:val="24"/>
          <w:lang w:eastAsia="ru-RU" w:bidi="ru-RU"/>
        </w:rPr>
        <w:t>Пожалуйста, заполните и направьте данную форму по электронной почте</w:t>
      </w:r>
    </w:p>
    <w:p w14:paraId="6296F965" w14:textId="77777777" w:rsidR="00F54EAE" w:rsidRDefault="00F54EAE" w:rsidP="00F54EAE">
      <w:pPr>
        <w:pStyle w:val="11"/>
        <w:shd w:val="clear" w:color="auto" w:fill="auto"/>
        <w:tabs>
          <w:tab w:val="left" w:leader="underscore" w:pos="5102"/>
          <w:tab w:val="left" w:leader="underscore" w:pos="8198"/>
        </w:tabs>
        <w:spacing w:after="260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 xml:space="preserve">на адрес </w:t>
      </w:r>
      <w:r>
        <w:rPr>
          <w:color w:val="000000"/>
          <w:sz w:val="24"/>
          <w:szCs w:val="24"/>
          <w:lang w:eastAsia="ru-RU" w:bidi="ru-RU"/>
        </w:rPr>
        <w:tab/>
        <w:t xml:space="preserve"> не позднее </w:t>
      </w:r>
      <w:r>
        <w:rPr>
          <w:color w:val="000000"/>
          <w:sz w:val="24"/>
          <w:szCs w:val="24"/>
          <w:lang w:eastAsia="ru-RU" w:bidi="ru-RU"/>
        </w:rPr>
        <w:tab/>
      </w:r>
    </w:p>
    <w:p w14:paraId="54EA701B" w14:textId="77777777" w:rsidR="00F54EAE" w:rsidRDefault="00F54EAE" w:rsidP="00F54EAE">
      <w:pPr>
        <w:pStyle w:val="11"/>
        <w:shd w:val="clear" w:color="auto" w:fill="auto"/>
        <w:ind w:firstLine="300"/>
        <w:jc w:val="both"/>
      </w:pPr>
      <w:r>
        <w:rPr>
          <w:color w:val="000000"/>
          <w:sz w:val="24"/>
          <w:szCs w:val="24"/>
          <w:lang w:eastAsia="ru-RU" w:bidi="ru-RU"/>
        </w:rPr>
        <w:t>Информация об участнике публичных консультаций:</w:t>
      </w:r>
    </w:p>
    <w:p w14:paraId="40DBA289" w14:textId="77777777" w:rsidR="00F54EAE" w:rsidRDefault="00F54EAE" w:rsidP="00F54EAE">
      <w:pPr>
        <w:pStyle w:val="11"/>
        <w:numPr>
          <w:ilvl w:val="0"/>
          <w:numId w:val="22"/>
        </w:numPr>
        <w:shd w:val="clear" w:color="auto" w:fill="auto"/>
        <w:tabs>
          <w:tab w:val="left" w:pos="659"/>
        </w:tabs>
        <w:ind w:firstLine="300"/>
        <w:jc w:val="both"/>
      </w:pPr>
      <w:r>
        <w:rPr>
          <w:color w:val="000000"/>
          <w:sz w:val="24"/>
          <w:szCs w:val="24"/>
          <w:lang w:eastAsia="ru-RU" w:bidi="ru-RU"/>
        </w:rPr>
        <w:t>фамилия, имя, отчество участника публичных консультаций или его</w:t>
      </w:r>
    </w:p>
    <w:p w14:paraId="44F73CBC" w14:textId="77777777" w:rsidR="00F54EAE" w:rsidRDefault="00F54EAE" w:rsidP="00F54EAE">
      <w:pPr>
        <w:pStyle w:val="11"/>
        <w:shd w:val="clear" w:color="auto" w:fill="auto"/>
        <w:tabs>
          <w:tab w:val="left" w:leader="underscore" w:pos="8606"/>
        </w:tabs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 xml:space="preserve">представителя </w:t>
      </w:r>
      <w:r>
        <w:rPr>
          <w:color w:val="000000"/>
          <w:sz w:val="24"/>
          <w:szCs w:val="24"/>
          <w:lang w:eastAsia="ru-RU" w:bidi="ru-RU"/>
        </w:rPr>
        <w:tab/>
      </w:r>
    </w:p>
    <w:p w14:paraId="5BE1BF67" w14:textId="77777777" w:rsidR="00F54EAE" w:rsidRDefault="00F54EAE" w:rsidP="00F54EAE">
      <w:pPr>
        <w:pStyle w:val="11"/>
        <w:numPr>
          <w:ilvl w:val="0"/>
          <w:numId w:val="22"/>
        </w:numPr>
        <w:shd w:val="clear" w:color="auto" w:fill="auto"/>
        <w:tabs>
          <w:tab w:val="left" w:pos="683"/>
          <w:tab w:val="left" w:leader="underscore" w:pos="8198"/>
        </w:tabs>
        <w:ind w:firstLine="300"/>
        <w:jc w:val="both"/>
      </w:pPr>
      <w:r>
        <w:rPr>
          <w:color w:val="000000"/>
          <w:sz w:val="24"/>
          <w:szCs w:val="24"/>
          <w:lang w:eastAsia="ru-RU" w:bidi="ru-RU"/>
        </w:rPr>
        <w:t xml:space="preserve">контактный телефон </w:t>
      </w:r>
      <w:r>
        <w:rPr>
          <w:color w:val="000000"/>
          <w:sz w:val="24"/>
          <w:szCs w:val="24"/>
          <w:lang w:eastAsia="ru-RU" w:bidi="ru-RU"/>
        </w:rPr>
        <w:tab/>
      </w:r>
    </w:p>
    <w:p w14:paraId="7E78BAB7" w14:textId="77777777" w:rsidR="00F54EAE" w:rsidRDefault="00F54EAE" w:rsidP="00F54EAE">
      <w:pPr>
        <w:pStyle w:val="11"/>
        <w:numPr>
          <w:ilvl w:val="0"/>
          <w:numId w:val="22"/>
        </w:numPr>
        <w:shd w:val="clear" w:color="auto" w:fill="auto"/>
        <w:tabs>
          <w:tab w:val="left" w:pos="683"/>
          <w:tab w:val="left" w:leader="underscore" w:pos="8198"/>
        </w:tabs>
        <w:ind w:firstLine="300"/>
        <w:jc w:val="both"/>
      </w:pPr>
      <w:r>
        <w:rPr>
          <w:color w:val="000000"/>
          <w:sz w:val="24"/>
          <w:szCs w:val="24"/>
          <w:lang w:eastAsia="ru-RU" w:bidi="ru-RU"/>
        </w:rPr>
        <w:t xml:space="preserve">адрес электронной почты </w:t>
      </w:r>
      <w:r>
        <w:rPr>
          <w:color w:val="000000"/>
          <w:sz w:val="24"/>
          <w:szCs w:val="24"/>
          <w:lang w:eastAsia="ru-RU" w:bidi="ru-RU"/>
        </w:rPr>
        <w:tab/>
      </w:r>
    </w:p>
    <w:p w14:paraId="789FF8AF" w14:textId="77777777" w:rsidR="00F54EAE" w:rsidRDefault="00F54EAE" w:rsidP="00F54EAE">
      <w:pPr>
        <w:pStyle w:val="11"/>
        <w:numPr>
          <w:ilvl w:val="0"/>
          <w:numId w:val="22"/>
        </w:numPr>
        <w:shd w:val="clear" w:color="auto" w:fill="auto"/>
        <w:tabs>
          <w:tab w:val="left" w:pos="683"/>
          <w:tab w:val="left" w:leader="underscore" w:pos="8198"/>
        </w:tabs>
        <w:ind w:firstLine="300"/>
        <w:jc w:val="both"/>
      </w:pPr>
      <w:r>
        <w:rPr>
          <w:color w:val="000000"/>
          <w:sz w:val="24"/>
          <w:szCs w:val="24"/>
          <w:lang w:eastAsia="ru-RU" w:bidi="ru-RU"/>
        </w:rPr>
        <w:t xml:space="preserve">название организации </w:t>
      </w:r>
      <w:r>
        <w:rPr>
          <w:color w:val="000000"/>
          <w:sz w:val="24"/>
          <w:szCs w:val="24"/>
          <w:lang w:eastAsia="ru-RU" w:bidi="ru-RU"/>
        </w:rPr>
        <w:tab/>
      </w:r>
    </w:p>
    <w:p w14:paraId="2C145BAB" w14:textId="77777777" w:rsidR="00F54EAE" w:rsidRDefault="00F54EAE" w:rsidP="00F54EAE">
      <w:pPr>
        <w:pStyle w:val="11"/>
        <w:numPr>
          <w:ilvl w:val="0"/>
          <w:numId w:val="22"/>
        </w:numPr>
        <w:shd w:val="clear" w:color="auto" w:fill="auto"/>
        <w:tabs>
          <w:tab w:val="left" w:pos="688"/>
          <w:tab w:val="left" w:leader="underscore" w:pos="8198"/>
        </w:tabs>
        <w:spacing w:after="260"/>
        <w:ind w:firstLine="300"/>
        <w:jc w:val="both"/>
      </w:pPr>
      <w:r>
        <w:rPr>
          <w:color w:val="000000"/>
          <w:sz w:val="24"/>
          <w:szCs w:val="24"/>
          <w:lang w:eastAsia="ru-RU" w:bidi="ru-RU"/>
        </w:rPr>
        <w:t xml:space="preserve">сфера деятельности организации </w:t>
      </w:r>
      <w:r>
        <w:rPr>
          <w:color w:val="000000"/>
          <w:sz w:val="24"/>
          <w:szCs w:val="24"/>
          <w:lang w:eastAsia="ru-RU" w:bidi="ru-RU"/>
        </w:rPr>
        <w:tab/>
      </w:r>
    </w:p>
    <w:p w14:paraId="240D7FF9" w14:textId="77777777" w:rsidR="00F54EAE" w:rsidRDefault="00F54EAE" w:rsidP="00F54EAE">
      <w:pPr>
        <w:pStyle w:val="11"/>
        <w:pBdr>
          <w:bottom w:val="single" w:sz="4" w:space="0" w:color="auto"/>
        </w:pBdr>
        <w:shd w:val="clear" w:color="auto" w:fill="auto"/>
        <w:spacing w:after="260"/>
        <w:ind w:firstLine="300"/>
        <w:jc w:val="both"/>
      </w:pPr>
      <w:r>
        <w:rPr>
          <w:color w:val="000000"/>
          <w:sz w:val="24"/>
          <w:szCs w:val="24"/>
          <w:lang w:eastAsia="ru-RU" w:bidi="ru-RU"/>
        </w:rPr>
        <w:t>Перечень вопросов в рамках проведения публичных консультаций по</w:t>
      </w:r>
    </w:p>
    <w:p w14:paraId="34F3268F" w14:textId="77777777" w:rsidR="00F54EAE" w:rsidRDefault="00F54EAE" w:rsidP="00F54EAE">
      <w:pPr>
        <w:pStyle w:val="11"/>
        <w:shd w:val="clear" w:color="auto" w:fill="auto"/>
        <w:spacing w:after="260"/>
        <w:ind w:firstLine="980"/>
        <w:jc w:val="both"/>
      </w:pPr>
      <w:r>
        <w:rPr>
          <w:color w:val="000000"/>
          <w:sz w:val="24"/>
          <w:szCs w:val="24"/>
          <w:lang w:eastAsia="ru-RU" w:bidi="ru-RU"/>
        </w:rPr>
        <w:t>(наименование нормативного правового акта)</w:t>
      </w:r>
    </w:p>
    <w:p w14:paraId="6F1B1124" w14:textId="77777777" w:rsidR="00F54EAE" w:rsidRDefault="00F54EAE" w:rsidP="00F54EAE">
      <w:pPr>
        <w:pStyle w:val="11"/>
        <w:numPr>
          <w:ilvl w:val="0"/>
          <w:numId w:val="23"/>
        </w:numPr>
        <w:shd w:val="clear" w:color="auto" w:fill="auto"/>
        <w:tabs>
          <w:tab w:val="left" w:pos="642"/>
        </w:tabs>
        <w:ind w:firstLine="320"/>
        <w:jc w:val="both"/>
      </w:pPr>
      <w:r>
        <w:rPr>
          <w:color w:val="000000"/>
          <w:sz w:val="24"/>
          <w:szCs w:val="24"/>
          <w:lang w:eastAsia="ru-RU" w:bidi="ru-RU"/>
        </w:rPr>
        <w:t>На решение какой проблемы, на Ваш взгляд, направлен нормативный правовой акт? Актуальна ли данная проблема сегодня?</w:t>
      </w:r>
    </w:p>
    <w:p w14:paraId="7C6D8012" w14:textId="77777777" w:rsidR="00F54EAE" w:rsidRDefault="00F54EAE" w:rsidP="00F54EAE">
      <w:pPr>
        <w:pStyle w:val="11"/>
        <w:numPr>
          <w:ilvl w:val="0"/>
          <w:numId w:val="23"/>
        </w:numPr>
        <w:shd w:val="clear" w:color="auto" w:fill="auto"/>
        <w:tabs>
          <w:tab w:val="left" w:pos="642"/>
        </w:tabs>
        <w:ind w:firstLine="320"/>
        <w:jc w:val="both"/>
      </w:pPr>
      <w:r>
        <w:rPr>
          <w:color w:val="000000"/>
          <w:sz w:val="24"/>
          <w:szCs w:val="24"/>
          <w:lang w:eastAsia="ru-RU" w:bidi="ru-RU"/>
        </w:rPr>
        <w:t>Является ли выбранный вариант решения оптимальным? Существуют ли менее затратные и (или) более эффективные способы решения проблемы? Если да, опишите их.</w:t>
      </w:r>
    </w:p>
    <w:p w14:paraId="0FD72542" w14:textId="77777777" w:rsidR="00F54EAE" w:rsidRDefault="00F54EAE" w:rsidP="00F54EAE">
      <w:pPr>
        <w:pStyle w:val="11"/>
        <w:numPr>
          <w:ilvl w:val="0"/>
          <w:numId w:val="23"/>
        </w:numPr>
        <w:shd w:val="clear" w:color="auto" w:fill="auto"/>
        <w:tabs>
          <w:tab w:val="left" w:pos="647"/>
        </w:tabs>
        <w:ind w:firstLine="320"/>
        <w:jc w:val="both"/>
      </w:pPr>
      <w:r>
        <w:rPr>
          <w:color w:val="000000"/>
          <w:sz w:val="24"/>
          <w:szCs w:val="24"/>
          <w:lang w:eastAsia="ru-RU" w:bidi="ru-RU"/>
        </w:rPr>
        <w:t>На Ваш взгляд, содержит ли нормативный правовой акт положения, необоснованно затрудняющие ведение предпринимательской и инвестиционной деятельности на территории Нязепетровского муниципального района? В случае наличия затруднения приведите обоснования по каждому указанному положению.</w:t>
      </w:r>
    </w:p>
    <w:p w14:paraId="4BBD0C0C" w14:textId="77777777" w:rsidR="00F54EAE" w:rsidRDefault="00F54EAE" w:rsidP="00F54EAE">
      <w:pPr>
        <w:pStyle w:val="11"/>
        <w:numPr>
          <w:ilvl w:val="0"/>
          <w:numId w:val="23"/>
        </w:numPr>
        <w:shd w:val="clear" w:color="auto" w:fill="auto"/>
        <w:tabs>
          <w:tab w:val="left" w:pos="632"/>
        </w:tabs>
        <w:ind w:firstLine="320"/>
        <w:jc w:val="both"/>
      </w:pPr>
      <w:r>
        <w:rPr>
          <w:color w:val="000000"/>
          <w:sz w:val="24"/>
          <w:szCs w:val="24"/>
          <w:lang w:eastAsia="ru-RU" w:bidi="ru-RU"/>
        </w:rPr>
        <w:t>Какие, на Ваш взгляд, необходимо внести изменения (дополнения) в нормативный правовой акт с целью усовершенствования его положений? Приведите соответствующее обоснование.</w:t>
      </w:r>
    </w:p>
    <w:p w14:paraId="2E84159B" w14:textId="77777777" w:rsidR="00F54EAE" w:rsidRDefault="00F54EAE" w:rsidP="00F54EAE">
      <w:pPr>
        <w:pStyle w:val="11"/>
        <w:numPr>
          <w:ilvl w:val="0"/>
          <w:numId w:val="23"/>
        </w:numPr>
        <w:shd w:val="clear" w:color="auto" w:fill="auto"/>
        <w:tabs>
          <w:tab w:val="left" w:pos="632"/>
        </w:tabs>
        <w:ind w:firstLine="320"/>
        <w:jc w:val="both"/>
      </w:pPr>
      <w:r>
        <w:rPr>
          <w:color w:val="000000"/>
          <w:sz w:val="24"/>
          <w:szCs w:val="24"/>
          <w:lang w:eastAsia="ru-RU" w:bidi="ru-RU"/>
        </w:rPr>
        <w:t>Содержит ли нормативный правовой акт нормы, положения и термины, позволяющие их толковать неоднозначно? Если да, укажите их.</w:t>
      </w:r>
    </w:p>
    <w:p w14:paraId="1C3DAEB5" w14:textId="77777777" w:rsidR="00F54EAE" w:rsidRDefault="00F54EAE" w:rsidP="00F54EAE">
      <w:pPr>
        <w:pStyle w:val="11"/>
        <w:numPr>
          <w:ilvl w:val="0"/>
          <w:numId w:val="23"/>
        </w:numPr>
        <w:shd w:val="clear" w:color="auto" w:fill="auto"/>
        <w:tabs>
          <w:tab w:val="left" w:pos="647"/>
        </w:tabs>
        <w:ind w:firstLine="320"/>
        <w:jc w:val="both"/>
      </w:pPr>
      <w:r>
        <w:rPr>
          <w:color w:val="000000"/>
          <w:sz w:val="24"/>
          <w:szCs w:val="24"/>
          <w:lang w:eastAsia="ru-RU" w:bidi="ru-RU"/>
        </w:rPr>
        <w:t>Содержит ли нормативный правовой акт нормы, не выполнимые на практике? Если да, укажите их.</w:t>
      </w:r>
    </w:p>
    <w:p w14:paraId="05640F9A" w14:textId="77777777" w:rsidR="00F54EAE" w:rsidRDefault="00F54EAE" w:rsidP="00F54EAE">
      <w:pPr>
        <w:pStyle w:val="11"/>
        <w:numPr>
          <w:ilvl w:val="0"/>
          <w:numId w:val="23"/>
        </w:numPr>
        <w:shd w:val="clear" w:color="auto" w:fill="auto"/>
        <w:tabs>
          <w:tab w:val="left" w:pos="637"/>
        </w:tabs>
        <w:ind w:firstLine="320"/>
        <w:jc w:val="both"/>
      </w:pPr>
      <w:r>
        <w:rPr>
          <w:color w:val="000000"/>
          <w:sz w:val="24"/>
          <w:szCs w:val="24"/>
          <w:lang w:eastAsia="ru-RU" w:bidi="ru-RU"/>
        </w:rPr>
        <w:lastRenderedPageBreak/>
        <w:t>Оцените издержки и выгоды субъектов предпринимательской и инвестиционной деятельности при применении нормативного правового акта?</w:t>
      </w:r>
    </w:p>
    <w:p w14:paraId="6AB7431C" w14:textId="77777777" w:rsidR="00F54EAE" w:rsidRDefault="00F54EAE" w:rsidP="00F54EAE">
      <w:pPr>
        <w:pStyle w:val="11"/>
        <w:numPr>
          <w:ilvl w:val="0"/>
          <w:numId w:val="23"/>
        </w:numPr>
        <w:shd w:val="clear" w:color="auto" w:fill="auto"/>
        <w:tabs>
          <w:tab w:val="left" w:pos="632"/>
        </w:tabs>
        <w:ind w:firstLine="320"/>
        <w:jc w:val="both"/>
      </w:pPr>
      <w:r>
        <w:rPr>
          <w:color w:val="000000"/>
          <w:sz w:val="24"/>
          <w:szCs w:val="24"/>
          <w:lang w:eastAsia="ru-RU" w:bidi="ru-RU"/>
        </w:rPr>
        <w:t>Какие положительные эффекты возникают при применении нормативного правового акта? По возможности приведите числовые данные.</w:t>
      </w:r>
    </w:p>
    <w:p w14:paraId="139683E8" w14:textId="77777777" w:rsidR="00F54EAE" w:rsidRDefault="00F54EAE" w:rsidP="00F54EAE">
      <w:pPr>
        <w:pStyle w:val="11"/>
        <w:numPr>
          <w:ilvl w:val="0"/>
          <w:numId w:val="23"/>
        </w:numPr>
        <w:shd w:val="clear" w:color="auto" w:fill="auto"/>
        <w:tabs>
          <w:tab w:val="left" w:pos="632"/>
        </w:tabs>
        <w:ind w:firstLine="320"/>
        <w:jc w:val="both"/>
      </w:pPr>
      <w:r>
        <w:rPr>
          <w:color w:val="000000"/>
          <w:sz w:val="24"/>
          <w:szCs w:val="24"/>
          <w:lang w:eastAsia="ru-RU" w:bidi="ru-RU"/>
        </w:rPr>
        <w:t>Какие риски и негативные последствия для бизнеса возникают при применении нормативного правового акта? По возможности, приведите числовые данные.</w:t>
      </w:r>
    </w:p>
    <w:p w14:paraId="104F22FE" w14:textId="77777777" w:rsidR="00F54EAE" w:rsidRDefault="00F54EAE" w:rsidP="00F54EAE">
      <w:pPr>
        <w:pStyle w:val="11"/>
        <w:numPr>
          <w:ilvl w:val="0"/>
          <w:numId w:val="23"/>
        </w:numPr>
        <w:shd w:val="clear" w:color="auto" w:fill="auto"/>
        <w:tabs>
          <w:tab w:val="left" w:pos="758"/>
        </w:tabs>
        <w:ind w:firstLine="320"/>
        <w:jc w:val="both"/>
      </w:pPr>
      <w:r>
        <w:rPr>
          <w:color w:val="000000"/>
          <w:sz w:val="24"/>
          <w:szCs w:val="24"/>
          <w:lang w:eastAsia="ru-RU" w:bidi="ru-RU"/>
        </w:rPr>
        <w:t>Какие группы участников прямо или косвенно затрагивает нормативный правовой акт? Приведите данные (при наличии) о фактическом количестве участников групп и их динамике.</w:t>
      </w:r>
    </w:p>
    <w:p w14:paraId="46FE173B" w14:textId="77777777" w:rsidR="00F54EAE" w:rsidRDefault="00F54EAE" w:rsidP="00F54EAE">
      <w:pPr>
        <w:pStyle w:val="11"/>
        <w:numPr>
          <w:ilvl w:val="0"/>
          <w:numId w:val="23"/>
        </w:numPr>
        <w:shd w:val="clear" w:color="auto" w:fill="auto"/>
        <w:tabs>
          <w:tab w:val="left" w:pos="758"/>
        </w:tabs>
        <w:ind w:firstLine="320"/>
        <w:jc w:val="both"/>
      </w:pPr>
      <w:r>
        <w:rPr>
          <w:color w:val="000000"/>
          <w:sz w:val="24"/>
          <w:szCs w:val="24"/>
          <w:lang w:eastAsia="ru-RU" w:bidi="ru-RU"/>
        </w:rPr>
        <w:t>Ваши предложения о необходимости отмены или изменения нормативного правового акта или его отдельных положений, о внесении изменений в иные нормативные правовые акты, устанавливающие рассматриваемое государственное регулирование.</w:t>
      </w:r>
    </w:p>
    <w:p w14:paraId="1CCE0BAD" w14:textId="77777777" w:rsidR="00F54EAE" w:rsidRDefault="00F54EAE" w:rsidP="00F54EAE">
      <w:pPr>
        <w:pStyle w:val="11"/>
        <w:numPr>
          <w:ilvl w:val="0"/>
          <w:numId w:val="23"/>
        </w:numPr>
        <w:shd w:val="clear" w:color="auto" w:fill="auto"/>
        <w:tabs>
          <w:tab w:val="left" w:pos="762"/>
        </w:tabs>
        <w:ind w:firstLine="320"/>
        <w:jc w:val="both"/>
      </w:pPr>
      <w:r>
        <w:rPr>
          <w:color w:val="000000"/>
          <w:sz w:val="24"/>
          <w:szCs w:val="24"/>
          <w:lang w:eastAsia="ru-RU" w:bidi="ru-RU"/>
        </w:rPr>
        <w:t>Иные предложения и замечания, которые, по Вашему мнению, целесообразно учесть в рамках экспертизы действующего нормативного правового акта.</w:t>
      </w:r>
    </w:p>
    <w:p w14:paraId="27A2AC23" w14:textId="77777777" w:rsidR="00F54EAE" w:rsidRDefault="00F54EAE" w:rsidP="00F54EAE">
      <w:pPr>
        <w:rPr>
          <w:sz w:val="24"/>
        </w:rPr>
      </w:pPr>
    </w:p>
    <w:p w14:paraId="26B28EB6" w14:textId="77777777" w:rsidR="00F54EAE" w:rsidRPr="00F54EAE" w:rsidRDefault="00F54EAE" w:rsidP="00F54EAE">
      <w:pPr>
        <w:rPr>
          <w:sz w:val="24"/>
        </w:rPr>
      </w:pPr>
    </w:p>
    <w:p w14:paraId="2B19A759" w14:textId="77777777" w:rsidR="00F54EAE" w:rsidRPr="00F54EAE" w:rsidRDefault="00F54EAE" w:rsidP="00F54EAE">
      <w:pPr>
        <w:rPr>
          <w:sz w:val="24"/>
        </w:rPr>
      </w:pPr>
    </w:p>
    <w:p w14:paraId="1235C2E6" w14:textId="77777777" w:rsidR="00F54EAE" w:rsidRPr="00F54EAE" w:rsidRDefault="00F54EAE" w:rsidP="00F54EAE">
      <w:pPr>
        <w:rPr>
          <w:sz w:val="24"/>
        </w:rPr>
      </w:pPr>
    </w:p>
    <w:p w14:paraId="3382A28F" w14:textId="77777777" w:rsidR="00F54EAE" w:rsidRPr="00F54EAE" w:rsidRDefault="00F54EAE" w:rsidP="00F54EAE">
      <w:pPr>
        <w:rPr>
          <w:sz w:val="24"/>
        </w:rPr>
      </w:pPr>
    </w:p>
    <w:p w14:paraId="35A319D9" w14:textId="77777777" w:rsidR="00F54EAE" w:rsidRPr="00F54EAE" w:rsidRDefault="00F54EAE" w:rsidP="00F54EAE">
      <w:pPr>
        <w:rPr>
          <w:sz w:val="24"/>
        </w:rPr>
      </w:pPr>
    </w:p>
    <w:p w14:paraId="4D2361C3" w14:textId="77777777" w:rsidR="00F54EAE" w:rsidRPr="00F54EAE" w:rsidRDefault="00F54EAE" w:rsidP="00F54EAE">
      <w:pPr>
        <w:rPr>
          <w:sz w:val="24"/>
        </w:rPr>
      </w:pPr>
    </w:p>
    <w:p w14:paraId="616A5E10" w14:textId="77777777" w:rsidR="00F54EAE" w:rsidRPr="00F54EAE" w:rsidRDefault="00F54EAE" w:rsidP="00F54EAE">
      <w:pPr>
        <w:rPr>
          <w:sz w:val="24"/>
        </w:rPr>
      </w:pPr>
    </w:p>
    <w:p w14:paraId="48A77F0D" w14:textId="77777777" w:rsidR="00F54EAE" w:rsidRPr="00F54EAE" w:rsidRDefault="00F54EAE" w:rsidP="00F54EAE">
      <w:pPr>
        <w:rPr>
          <w:sz w:val="24"/>
        </w:rPr>
      </w:pPr>
    </w:p>
    <w:p w14:paraId="5CC1FD7F" w14:textId="77777777" w:rsidR="00F54EAE" w:rsidRPr="00F54EAE" w:rsidRDefault="00F54EAE" w:rsidP="00F54EAE">
      <w:pPr>
        <w:rPr>
          <w:sz w:val="24"/>
        </w:rPr>
      </w:pPr>
    </w:p>
    <w:p w14:paraId="1926E0EF" w14:textId="77777777" w:rsidR="00F54EAE" w:rsidRPr="00F54EAE" w:rsidRDefault="00F54EAE" w:rsidP="00F54EAE">
      <w:pPr>
        <w:rPr>
          <w:sz w:val="24"/>
        </w:rPr>
      </w:pPr>
    </w:p>
    <w:p w14:paraId="038FE49B" w14:textId="77777777" w:rsidR="00F54EAE" w:rsidRPr="00F54EAE" w:rsidRDefault="00F54EAE" w:rsidP="00F54EAE">
      <w:pPr>
        <w:rPr>
          <w:sz w:val="24"/>
        </w:rPr>
      </w:pPr>
    </w:p>
    <w:p w14:paraId="4241AF21" w14:textId="77777777" w:rsidR="00F54EAE" w:rsidRPr="00F54EAE" w:rsidRDefault="00F54EAE" w:rsidP="00F54EAE">
      <w:pPr>
        <w:rPr>
          <w:sz w:val="24"/>
        </w:rPr>
      </w:pPr>
    </w:p>
    <w:p w14:paraId="6CE84DE4" w14:textId="77777777" w:rsidR="00F54EAE" w:rsidRPr="00F54EAE" w:rsidRDefault="00F54EAE" w:rsidP="00F54EAE">
      <w:pPr>
        <w:rPr>
          <w:sz w:val="24"/>
        </w:rPr>
      </w:pPr>
    </w:p>
    <w:p w14:paraId="270119EB" w14:textId="77777777" w:rsidR="00F54EAE" w:rsidRPr="00F54EAE" w:rsidRDefault="00F54EAE" w:rsidP="00F54EAE">
      <w:pPr>
        <w:rPr>
          <w:sz w:val="24"/>
        </w:rPr>
      </w:pPr>
    </w:p>
    <w:p w14:paraId="704C0A09" w14:textId="77777777" w:rsidR="00F54EAE" w:rsidRPr="00F54EAE" w:rsidRDefault="00F54EAE" w:rsidP="00F54EAE">
      <w:pPr>
        <w:rPr>
          <w:sz w:val="24"/>
        </w:rPr>
      </w:pPr>
    </w:p>
    <w:p w14:paraId="3029E7EB" w14:textId="77777777" w:rsidR="00F54EAE" w:rsidRPr="00F54EAE" w:rsidRDefault="00F54EAE" w:rsidP="00F54EAE">
      <w:pPr>
        <w:rPr>
          <w:sz w:val="24"/>
        </w:rPr>
      </w:pPr>
    </w:p>
    <w:p w14:paraId="52B2E488" w14:textId="77777777" w:rsidR="00F54EAE" w:rsidRPr="00F54EAE" w:rsidRDefault="00F54EAE" w:rsidP="00F54EAE">
      <w:pPr>
        <w:rPr>
          <w:sz w:val="24"/>
        </w:rPr>
      </w:pPr>
    </w:p>
    <w:p w14:paraId="33F61E28" w14:textId="77777777" w:rsidR="00F54EAE" w:rsidRPr="00F54EAE" w:rsidRDefault="00F54EAE" w:rsidP="00F54EAE">
      <w:pPr>
        <w:rPr>
          <w:sz w:val="24"/>
        </w:rPr>
      </w:pPr>
    </w:p>
    <w:p w14:paraId="03EFBBD4" w14:textId="77777777" w:rsidR="00F54EAE" w:rsidRPr="00F54EAE" w:rsidRDefault="00F54EAE" w:rsidP="00F54EAE">
      <w:pPr>
        <w:rPr>
          <w:sz w:val="24"/>
        </w:rPr>
      </w:pPr>
    </w:p>
    <w:p w14:paraId="1F055895" w14:textId="77777777" w:rsidR="00F54EAE" w:rsidRPr="00F54EAE" w:rsidRDefault="00F54EAE" w:rsidP="00F54EAE">
      <w:pPr>
        <w:rPr>
          <w:sz w:val="24"/>
        </w:rPr>
      </w:pPr>
    </w:p>
    <w:p w14:paraId="2B24182F" w14:textId="77777777" w:rsidR="00F54EAE" w:rsidRPr="00F54EAE" w:rsidRDefault="00F54EAE" w:rsidP="00F54EAE">
      <w:pPr>
        <w:rPr>
          <w:sz w:val="24"/>
        </w:rPr>
      </w:pPr>
    </w:p>
    <w:p w14:paraId="22C08490" w14:textId="77777777" w:rsidR="00F54EAE" w:rsidRPr="00F54EAE" w:rsidRDefault="00F54EAE" w:rsidP="00F54EAE">
      <w:pPr>
        <w:rPr>
          <w:sz w:val="24"/>
        </w:rPr>
      </w:pPr>
    </w:p>
    <w:p w14:paraId="4EAA58B6" w14:textId="77777777" w:rsidR="00F54EAE" w:rsidRPr="00F54EAE" w:rsidRDefault="00F54EAE" w:rsidP="00F54EAE">
      <w:pPr>
        <w:rPr>
          <w:sz w:val="24"/>
        </w:rPr>
      </w:pPr>
    </w:p>
    <w:p w14:paraId="781A1422" w14:textId="77777777" w:rsidR="00F54EAE" w:rsidRPr="00F54EAE" w:rsidRDefault="00F54EAE" w:rsidP="00F54EAE">
      <w:pPr>
        <w:rPr>
          <w:sz w:val="24"/>
        </w:rPr>
      </w:pPr>
    </w:p>
    <w:p w14:paraId="1B834A46" w14:textId="77777777" w:rsidR="00F54EAE" w:rsidRPr="00F54EAE" w:rsidRDefault="00F54EAE" w:rsidP="00F54EAE">
      <w:pPr>
        <w:rPr>
          <w:sz w:val="24"/>
        </w:rPr>
      </w:pPr>
    </w:p>
    <w:p w14:paraId="16C524E4" w14:textId="77777777" w:rsidR="00F54EAE" w:rsidRPr="00F54EAE" w:rsidRDefault="00F54EAE" w:rsidP="00F54EAE">
      <w:pPr>
        <w:rPr>
          <w:sz w:val="24"/>
        </w:rPr>
      </w:pPr>
    </w:p>
    <w:p w14:paraId="242500EB" w14:textId="77777777" w:rsidR="00F54EAE" w:rsidRPr="00F54EAE" w:rsidRDefault="00F54EAE" w:rsidP="00F54EAE">
      <w:pPr>
        <w:rPr>
          <w:sz w:val="24"/>
        </w:rPr>
      </w:pPr>
    </w:p>
    <w:p w14:paraId="3AA0F2CA" w14:textId="77777777" w:rsidR="00F54EAE" w:rsidRPr="00F54EAE" w:rsidRDefault="00F54EAE" w:rsidP="00F54EAE">
      <w:pPr>
        <w:rPr>
          <w:sz w:val="24"/>
        </w:rPr>
      </w:pPr>
    </w:p>
    <w:p w14:paraId="4B8F0ACC" w14:textId="77777777" w:rsidR="00F54EAE" w:rsidRPr="00F54EAE" w:rsidRDefault="00F54EAE" w:rsidP="00F54EAE">
      <w:pPr>
        <w:rPr>
          <w:sz w:val="24"/>
        </w:rPr>
      </w:pPr>
    </w:p>
    <w:p w14:paraId="499DFEAA" w14:textId="77777777" w:rsidR="00F54EAE" w:rsidRPr="00F54EAE" w:rsidRDefault="00F54EAE" w:rsidP="00F54EAE">
      <w:pPr>
        <w:rPr>
          <w:sz w:val="24"/>
        </w:rPr>
      </w:pPr>
    </w:p>
    <w:p w14:paraId="4D3F8F55" w14:textId="77777777" w:rsidR="00F54EAE" w:rsidRPr="00F54EAE" w:rsidRDefault="00F54EAE" w:rsidP="00F54EAE">
      <w:pPr>
        <w:rPr>
          <w:sz w:val="24"/>
        </w:rPr>
      </w:pPr>
    </w:p>
    <w:p w14:paraId="1A6A85F9" w14:textId="77777777" w:rsidR="00F54EAE" w:rsidRDefault="00F54EAE" w:rsidP="00F54EAE">
      <w:pPr>
        <w:rPr>
          <w:sz w:val="24"/>
        </w:rPr>
      </w:pPr>
    </w:p>
    <w:p w14:paraId="03A26FFC" w14:textId="77777777" w:rsidR="00F54EAE" w:rsidRPr="00F54EAE" w:rsidRDefault="00F54EAE" w:rsidP="00F54EAE">
      <w:pPr>
        <w:rPr>
          <w:sz w:val="24"/>
        </w:rPr>
      </w:pPr>
    </w:p>
    <w:p w14:paraId="09AED7D0" w14:textId="77777777" w:rsidR="00F54EAE" w:rsidRPr="00F54EAE" w:rsidRDefault="00F54EAE" w:rsidP="00F54EAE">
      <w:pPr>
        <w:rPr>
          <w:sz w:val="24"/>
        </w:rPr>
      </w:pPr>
    </w:p>
    <w:p w14:paraId="139A020F" w14:textId="77777777" w:rsidR="00F54EAE" w:rsidRDefault="00F54EAE" w:rsidP="00F54EAE">
      <w:pPr>
        <w:rPr>
          <w:sz w:val="24"/>
        </w:rPr>
      </w:pPr>
    </w:p>
    <w:p w14:paraId="164DB578" w14:textId="77777777" w:rsidR="00F54EAE" w:rsidRDefault="00F54EAE" w:rsidP="00F54EAE">
      <w:pPr>
        <w:rPr>
          <w:sz w:val="24"/>
        </w:rPr>
      </w:pPr>
    </w:p>
    <w:p w14:paraId="3E378307" w14:textId="77777777" w:rsidR="00F54EAE" w:rsidRDefault="00F54EAE" w:rsidP="00F54EAE">
      <w:pPr>
        <w:rPr>
          <w:sz w:val="24"/>
        </w:rPr>
      </w:pPr>
    </w:p>
    <w:p w14:paraId="72AA737D" w14:textId="77777777" w:rsidR="00F54EAE" w:rsidRDefault="00F54EAE" w:rsidP="00386016">
      <w:pPr>
        <w:ind w:left="4962"/>
        <w:rPr>
          <w:sz w:val="24"/>
        </w:rPr>
      </w:pPr>
      <w:r>
        <w:rPr>
          <w:sz w:val="24"/>
        </w:rPr>
        <w:lastRenderedPageBreak/>
        <w:t>Приложение 4</w:t>
      </w:r>
    </w:p>
    <w:p w14:paraId="101D7B59" w14:textId="54C2948D" w:rsidR="00F54EAE" w:rsidRDefault="00F54EAE" w:rsidP="00F54EAE">
      <w:pPr>
        <w:ind w:left="4962"/>
        <w:jc w:val="both"/>
        <w:rPr>
          <w:color w:val="26282F"/>
          <w:sz w:val="24"/>
          <w:szCs w:val="24"/>
          <w:lang w:bidi="ru-RU"/>
        </w:rPr>
      </w:pPr>
      <w:r>
        <w:rPr>
          <w:color w:val="26282F"/>
          <w:sz w:val="24"/>
          <w:szCs w:val="24"/>
          <w:lang w:bidi="ru-RU"/>
        </w:rPr>
        <w:t xml:space="preserve">к </w:t>
      </w:r>
      <w:r>
        <w:rPr>
          <w:b/>
          <w:bCs/>
          <w:color w:val="106BBE"/>
          <w:sz w:val="24"/>
          <w:szCs w:val="24"/>
          <w:lang w:bidi="ru-RU"/>
        </w:rPr>
        <w:t xml:space="preserve">Положению </w:t>
      </w:r>
      <w:r>
        <w:rPr>
          <w:color w:val="26282F"/>
          <w:sz w:val="24"/>
          <w:szCs w:val="24"/>
          <w:lang w:bidi="ru-RU"/>
        </w:rPr>
        <w:t xml:space="preserve">о проведении оценки регулирующего воздействия проектов нормативных правовых актов администрации Нязепетровского муниципального </w:t>
      </w:r>
      <w:r w:rsidR="00386016">
        <w:rPr>
          <w:color w:val="26282F"/>
          <w:sz w:val="24"/>
          <w:szCs w:val="24"/>
          <w:lang w:bidi="ru-RU"/>
        </w:rPr>
        <w:t>округа</w:t>
      </w:r>
      <w:r>
        <w:rPr>
          <w:color w:val="26282F"/>
          <w:sz w:val="24"/>
          <w:szCs w:val="24"/>
          <w:lang w:bidi="ru-RU"/>
        </w:rPr>
        <w:t xml:space="preserve"> и экспертизы нормативных правовых актов администрации Нязепетровского муниципального </w:t>
      </w:r>
      <w:r w:rsidR="00386016">
        <w:rPr>
          <w:color w:val="26282F"/>
          <w:sz w:val="24"/>
          <w:szCs w:val="24"/>
          <w:lang w:bidi="ru-RU"/>
        </w:rPr>
        <w:t>округа</w:t>
      </w:r>
    </w:p>
    <w:p w14:paraId="5611BF67" w14:textId="77777777" w:rsidR="00F54EAE" w:rsidRDefault="00F54EAE" w:rsidP="00F54EAE">
      <w:pPr>
        <w:ind w:left="4962"/>
        <w:jc w:val="both"/>
        <w:rPr>
          <w:color w:val="26282F"/>
          <w:sz w:val="24"/>
          <w:szCs w:val="24"/>
          <w:lang w:bidi="ru-RU"/>
        </w:rPr>
      </w:pPr>
    </w:p>
    <w:p w14:paraId="01E8A37F" w14:textId="77777777" w:rsidR="00F54EAE" w:rsidRDefault="00F54EAE" w:rsidP="00F54EAE">
      <w:pPr>
        <w:jc w:val="center"/>
        <w:rPr>
          <w:b/>
          <w:sz w:val="24"/>
        </w:rPr>
      </w:pPr>
      <w:r w:rsidRPr="00F54EAE">
        <w:rPr>
          <w:b/>
          <w:sz w:val="24"/>
        </w:rPr>
        <w:t>Справка о проведении публичных консультаций</w:t>
      </w:r>
    </w:p>
    <w:p w14:paraId="54D4E0C7" w14:textId="77777777" w:rsidR="00F54EAE" w:rsidRPr="00F54EAE" w:rsidRDefault="00F54EAE" w:rsidP="00F54EAE">
      <w:pPr>
        <w:jc w:val="center"/>
        <w:rPr>
          <w:b/>
          <w:sz w:val="24"/>
        </w:rPr>
      </w:pPr>
    </w:p>
    <w:p w14:paraId="05C0217E" w14:textId="77777777" w:rsidR="00F54EAE" w:rsidRPr="00F54EAE" w:rsidRDefault="00F54EAE" w:rsidP="00F54EAE">
      <w:pPr>
        <w:jc w:val="both"/>
        <w:rPr>
          <w:sz w:val="24"/>
        </w:rPr>
      </w:pPr>
      <w:r w:rsidRPr="00F54EAE">
        <w:rPr>
          <w:sz w:val="24"/>
        </w:rPr>
        <w:t xml:space="preserve">1. Наименование нормативного правового акта </w:t>
      </w:r>
      <w:r>
        <w:rPr>
          <w:sz w:val="24"/>
        </w:rPr>
        <w:t>___________________________________</w:t>
      </w:r>
      <w:r w:rsidRPr="00F54EAE">
        <w:rPr>
          <w:sz w:val="24"/>
        </w:rPr>
        <w:tab/>
      </w:r>
    </w:p>
    <w:p w14:paraId="36D1982B" w14:textId="77777777" w:rsidR="00F54EAE" w:rsidRPr="00F54EAE" w:rsidRDefault="00F54EAE" w:rsidP="00F54EAE">
      <w:pPr>
        <w:jc w:val="both"/>
        <w:rPr>
          <w:sz w:val="24"/>
        </w:rPr>
      </w:pPr>
      <w:r>
        <w:rPr>
          <w:sz w:val="24"/>
        </w:rPr>
        <w:t>2. Предложения принимались __________________________________________________</w:t>
      </w:r>
    </w:p>
    <w:p w14:paraId="21C788B5" w14:textId="77777777" w:rsidR="00F54EAE" w:rsidRPr="00F54EAE" w:rsidRDefault="00F54EAE" w:rsidP="00F54EAE">
      <w:pPr>
        <w:jc w:val="both"/>
        <w:rPr>
          <w:sz w:val="24"/>
        </w:rPr>
      </w:pPr>
      <w:r>
        <w:rPr>
          <w:sz w:val="24"/>
        </w:rPr>
        <w:t>__________________________________________________</w:t>
      </w:r>
      <w:r w:rsidRPr="00F54EAE">
        <w:rPr>
          <w:sz w:val="24"/>
        </w:rPr>
        <w:t xml:space="preserve"> с</w:t>
      </w:r>
      <w:r>
        <w:rPr>
          <w:sz w:val="24"/>
        </w:rPr>
        <w:t xml:space="preserve"> _________</w:t>
      </w:r>
      <w:r w:rsidRPr="00F54EAE">
        <w:rPr>
          <w:sz w:val="24"/>
        </w:rPr>
        <w:t xml:space="preserve"> по</w:t>
      </w:r>
      <w:r>
        <w:rPr>
          <w:sz w:val="24"/>
        </w:rPr>
        <w:t xml:space="preserve"> ___________</w:t>
      </w:r>
      <w:r w:rsidRPr="00F54EAE">
        <w:rPr>
          <w:sz w:val="24"/>
        </w:rPr>
        <w:t xml:space="preserve"> </w:t>
      </w:r>
      <w:r w:rsidRPr="00F54EAE">
        <w:rPr>
          <w:sz w:val="24"/>
        </w:rPr>
        <w:tab/>
      </w:r>
    </w:p>
    <w:p w14:paraId="7ED44E7C" w14:textId="77777777" w:rsidR="00F54EAE" w:rsidRPr="00F54EAE" w:rsidRDefault="00F54EAE" w:rsidP="00F54EAE">
      <w:pPr>
        <w:jc w:val="both"/>
        <w:rPr>
          <w:sz w:val="24"/>
        </w:rPr>
      </w:pPr>
      <w:r w:rsidRPr="00F54EAE">
        <w:rPr>
          <w:sz w:val="24"/>
        </w:rPr>
        <w:t>Наименование структурного подразделения</w:t>
      </w:r>
    </w:p>
    <w:p w14:paraId="31D3D6DF" w14:textId="77777777" w:rsidR="00F54EAE" w:rsidRPr="00F54EAE" w:rsidRDefault="00F54EAE" w:rsidP="00F54EAE">
      <w:pPr>
        <w:jc w:val="both"/>
        <w:rPr>
          <w:sz w:val="24"/>
        </w:rPr>
      </w:pPr>
      <w:r>
        <w:rPr>
          <w:sz w:val="24"/>
        </w:rPr>
        <w:t xml:space="preserve">3. </w:t>
      </w:r>
      <w:r w:rsidRPr="00F54EAE">
        <w:rPr>
          <w:sz w:val="24"/>
        </w:rPr>
        <w:t>Общее число уча</w:t>
      </w:r>
      <w:r>
        <w:rPr>
          <w:sz w:val="24"/>
        </w:rPr>
        <w:t>стников публичных консультаций _____________________________</w:t>
      </w:r>
    </w:p>
    <w:p w14:paraId="26E6EB2D" w14:textId="77777777" w:rsidR="00F54EAE" w:rsidRPr="00F54EAE" w:rsidRDefault="00F54EAE" w:rsidP="00F54EAE">
      <w:pPr>
        <w:jc w:val="both"/>
        <w:rPr>
          <w:sz w:val="24"/>
        </w:rPr>
      </w:pPr>
      <w:r>
        <w:rPr>
          <w:sz w:val="24"/>
        </w:rPr>
        <w:t xml:space="preserve">4. </w:t>
      </w:r>
      <w:r w:rsidRPr="00F54EAE">
        <w:rPr>
          <w:sz w:val="24"/>
        </w:rPr>
        <w:t>Обще</w:t>
      </w:r>
      <w:r>
        <w:rPr>
          <w:sz w:val="24"/>
        </w:rPr>
        <w:t>е число полученных предложений _______________________________________</w:t>
      </w:r>
    </w:p>
    <w:p w14:paraId="03D8DFBD" w14:textId="77777777" w:rsidR="00F54EAE" w:rsidRPr="00F54EAE" w:rsidRDefault="00F54EAE" w:rsidP="00F54EAE">
      <w:pPr>
        <w:jc w:val="both"/>
        <w:rPr>
          <w:sz w:val="24"/>
        </w:rPr>
      </w:pPr>
      <w:r>
        <w:rPr>
          <w:sz w:val="24"/>
        </w:rPr>
        <w:t>5. Число учтенных предложений _______________________________________________</w:t>
      </w:r>
    </w:p>
    <w:p w14:paraId="320C0697" w14:textId="77777777" w:rsidR="00F54EAE" w:rsidRDefault="00F54EAE" w:rsidP="00F54EAE">
      <w:pPr>
        <w:jc w:val="both"/>
        <w:rPr>
          <w:sz w:val="24"/>
        </w:rPr>
      </w:pPr>
      <w:r>
        <w:rPr>
          <w:sz w:val="24"/>
        </w:rPr>
        <w:t xml:space="preserve">6. </w:t>
      </w:r>
      <w:r w:rsidRPr="00F54EAE">
        <w:rPr>
          <w:sz w:val="24"/>
        </w:rPr>
        <w:t xml:space="preserve">Число </w:t>
      </w:r>
      <w:r>
        <w:rPr>
          <w:sz w:val="24"/>
        </w:rPr>
        <w:t>предложений, учтенных частично ______________________________________</w:t>
      </w:r>
    </w:p>
    <w:p w14:paraId="126599C9" w14:textId="77777777" w:rsidR="00F54EAE" w:rsidRDefault="00F54EAE" w:rsidP="00F54EAE">
      <w:pPr>
        <w:pStyle w:val="11"/>
        <w:shd w:val="clear" w:color="auto" w:fill="auto"/>
        <w:tabs>
          <w:tab w:val="left" w:leader="underscore" w:pos="8138"/>
        </w:tabs>
        <w:ind w:firstLine="0"/>
      </w:pPr>
      <w:r>
        <w:rPr>
          <w:color w:val="000000"/>
          <w:sz w:val="24"/>
          <w:szCs w:val="24"/>
          <w:lang w:eastAsia="ru-RU" w:bidi="ru-RU"/>
        </w:rPr>
        <w:t>7. Число отклоненных предложений ____________________________________________</w:t>
      </w:r>
    </w:p>
    <w:p w14:paraId="5EC98012" w14:textId="77777777" w:rsidR="00F54EAE" w:rsidRDefault="00F54EAE" w:rsidP="00F54EAE">
      <w:pPr>
        <w:pStyle w:val="11"/>
        <w:shd w:val="clear" w:color="auto" w:fill="auto"/>
        <w:ind w:firstLine="0"/>
      </w:pPr>
      <w:r>
        <w:rPr>
          <w:color w:val="000000"/>
          <w:sz w:val="24"/>
          <w:szCs w:val="24"/>
          <w:lang w:eastAsia="ru-RU" w:bidi="ru-RU"/>
        </w:rPr>
        <w:t>8. Свод предложений:</w:t>
      </w:r>
    </w:p>
    <w:tbl>
      <w:tblPr>
        <w:tblW w:w="9508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"/>
        <w:gridCol w:w="1559"/>
        <w:gridCol w:w="1559"/>
        <w:gridCol w:w="1560"/>
        <w:gridCol w:w="1417"/>
        <w:gridCol w:w="1559"/>
        <w:gridCol w:w="1560"/>
      </w:tblGrid>
      <w:tr w:rsidR="00F54EAE" w14:paraId="19B744B0" w14:textId="77777777" w:rsidTr="00386016">
        <w:trPr>
          <w:trHeight w:hRule="exact" w:val="2549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431A63" w14:textId="77777777" w:rsidR="00F54EAE" w:rsidRDefault="00F54EAE" w:rsidP="00F54EAE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N</w:t>
            </w:r>
          </w:p>
          <w:p w14:paraId="70583EB9" w14:textId="77777777" w:rsidR="00F54EAE" w:rsidRDefault="00F54EAE" w:rsidP="00F54EAE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B3BAB" w14:textId="6B5FBAD5" w:rsidR="00F54EAE" w:rsidRDefault="00F54EAE" w:rsidP="00F54EAE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Участник публичных консультаций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DCB75C" w14:textId="0CFAFC2A" w:rsidR="00F54EAE" w:rsidRDefault="00F54EAE" w:rsidP="00F54EAE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Предложение участника публичных консультаций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730CA7" w14:textId="431BA8C3" w:rsidR="00F54EAE" w:rsidRDefault="00F54EAE" w:rsidP="00F54EAE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Способ представления предложения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B94068" w14:textId="2D89837C" w:rsidR="00F54EAE" w:rsidRDefault="00F54EAE" w:rsidP="00F54EAE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Дата поступления предложения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E8922D" w14:textId="0F860118" w:rsidR="00F54EAE" w:rsidRDefault="00F54EAE" w:rsidP="00F54EAE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Результат рассмотрения предложения структурным подразделением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3C8B42" w14:textId="77777777" w:rsidR="00F54EAE" w:rsidRDefault="00F54EAE" w:rsidP="00F54EAE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Комментарий структурного подразделения (причины полного или частичного отклонения предложения)</w:t>
            </w:r>
          </w:p>
        </w:tc>
      </w:tr>
      <w:tr w:rsidR="00F54EAE" w14:paraId="2DFC7402" w14:textId="77777777" w:rsidTr="00386016">
        <w:trPr>
          <w:trHeight w:hRule="exact" w:val="331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D2C205" w14:textId="77777777" w:rsidR="00F54EAE" w:rsidRDefault="00F54EAE" w:rsidP="00F54EAE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6A087D" w14:textId="77777777" w:rsidR="00F54EAE" w:rsidRDefault="00F54EAE" w:rsidP="00F54EAE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D498F9" w14:textId="77777777" w:rsidR="00F54EAE" w:rsidRDefault="00F54EAE" w:rsidP="00F54EAE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FD6226" w14:textId="77777777" w:rsidR="00F54EAE" w:rsidRDefault="00F54EAE" w:rsidP="00F54EAE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AB0F8A" w14:textId="77777777" w:rsidR="00F54EAE" w:rsidRDefault="00F54EAE" w:rsidP="00F54EAE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8002C4" w14:textId="77777777" w:rsidR="00F54EAE" w:rsidRDefault="00F54EAE" w:rsidP="00F54EAE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6E6AE" w14:textId="77777777" w:rsidR="00F54EAE" w:rsidRDefault="00F54EAE" w:rsidP="00F54EAE">
            <w:pPr>
              <w:rPr>
                <w:sz w:val="10"/>
                <w:szCs w:val="10"/>
              </w:rPr>
            </w:pPr>
          </w:p>
        </w:tc>
      </w:tr>
    </w:tbl>
    <w:p w14:paraId="48FB3F8D" w14:textId="77777777" w:rsidR="00F54EAE" w:rsidRDefault="00F54EAE" w:rsidP="00F54EAE">
      <w:pPr>
        <w:rPr>
          <w:sz w:val="24"/>
        </w:rPr>
      </w:pPr>
    </w:p>
    <w:p w14:paraId="69C1E15B" w14:textId="77777777" w:rsidR="00F54EAE" w:rsidRDefault="00F54EAE" w:rsidP="00F54EAE">
      <w:pPr>
        <w:pStyle w:val="ab"/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Руководитель структурного подразделения</w:t>
      </w:r>
    </w:p>
    <w:p w14:paraId="4DEF57CB" w14:textId="77777777" w:rsidR="00F54EAE" w:rsidRPr="00F54EAE" w:rsidRDefault="00F54EAE" w:rsidP="00F54EAE">
      <w:pPr>
        <w:rPr>
          <w:sz w:val="24"/>
        </w:rPr>
      </w:pPr>
    </w:p>
    <w:sectPr w:rsidR="00F54EAE" w:rsidRPr="00F54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B9D940" w14:textId="77777777" w:rsidR="00F8719C" w:rsidRDefault="00F8719C" w:rsidP="00BE2CCF">
      <w:r>
        <w:separator/>
      </w:r>
    </w:p>
  </w:endnote>
  <w:endnote w:type="continuationSeparator" w:id="0">
    <w:p w14:paraId="0EA859DD" w14:textId="77777777" w:rsidR="00F8719C" w:rsidRDefault="00F8719C" w:rsidP="00BE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ED5FC" w14:textId="77777777" w:rsidR="00F8719C" w:rsidRDefault="00F8719C" w:rsidP="00BE2CCF">
      <w:r>
        <w:separator/>
      </w:r>
    </w:p>
  </w:footnote>
  <w:footnote w:type="continuationSeparator" w:id="0">
    <w:p w14:paraId="040A0DB7" w14:textId="77777777" w:rsidR="00F8719C" w:rsidRDefault="00F8719C" w:rsidP="00BE2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7422"/>
    <w:multiLevelType w:val="multilevel"/>
    <w:tmpl w:val="FD58CC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676AF2"/>
    <w:multiLevelType w:val="multilevel"/>
    <w:tmpl w:val="16EE13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F93CE8"/>
    <w:multiLevelType w:val="multilevel"/>
    <w:tmpl w:val="85DE1E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EB7874"/>
    <w:multiLevelType w:val="multilevel"/>
    <w:tmpl w:val="B90CA2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632630"/>
    <w:multiLevelType w:val="multilevel"/>
    <w:tmpl w:val="543CEF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D0690B"/>
    <w:multiLevelType w:val="multilevel"/>
    <w:tmpl w:val="3A60EE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3A69B2"/>
    <w:multiLevelType w:val="multilevel"/>
    <w:tmpl w:val="4BFED688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03A6443"/>
    <w:multiLevelType w:val="multilevel"/>
    <w:tmpl w:val="64CC79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FB6609"/>
    <w:multiLevelType w:val="multilevel"/>
    <w:tmpl w:val="57DC2C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B066E8"/>
    <w:multiLevelType w:val="multilevel"/>
    <w:tmpl w:val="2AE26F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A621CD"/>
    <w:multiLevelType w:val="multilevel"/>
    <w:tmpl w:val="C09EF2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F281972"/>
    <w:multiLevelType w:val="multilevel"/>
    <w:tmpl w:val="BBD800D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0C16669"/>
    <w:multiLevelType w:val="multilevel"/>
    <w:tmpl w:val="3B3849B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1AF2B01"/>
    <w:multiLevelType w:val="multilevel"/>
    <w:tmpl w:val="E7F681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2C70113"/>
    <w:multiLevelType w:val="multilevel"/>
    <w:tmpl w:val="A79A70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94645F0"/>
    <w:multiLevelType w:val="multilevel"/>
    <w:tmpl w:val="730CEE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CD671B8"/>
    <w:multiLevelType w:val="multilevel"/>
    <w:tmpl w:val="DDF470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DEC0A62"/>
    <w:multiLevelType w:val="multilevel"/>
    <w:tmpl w:val="EC1EEB84"/>
    <w:lvl w:ilvl="0">
      <w:start w:val="2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DB945DF"/>
    <w:multiLevelType w:val="multilevel"/>
    <w:tmpl w:val="6BCE31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FD119AC"/>
    <w:multiLevelType w:val="multilevel"/>
    <w:tmpl w:val="0A1892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A62523D"/>
    <w:multiLevelType w:val="multilevel"/>
    <w:tmpl w:val="644646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B4B50D5"/>
    <w:multiLevelType w:val="multilevel"/>
    <w:tmpl w:val="73A4CC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BDC7F8A"/>
    <w:multiLevelType w:val="multilevel"/>
    <w:tmpl w:val="520626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2"/>
  </w:num>
  <w:num w:numId="3">
    <w:abstractNumId w:val="12"/>
  </w:num>
  <w:num w:numId="4">
    <w:abstractNumId w:val="11"/>
  </w:num>
  <w:num w:numId="5">
    <w:abstractNumId w:val="1"/>
  </w:num>
  <w:num w:numId="6">
    <w:abstractNumId w:val="14"/>
  </w:num>
  <w:num w:numId="7">
    <w:abstractNumId w:val="8"/>
  </w:num>
  <w:num w:numId="8">
    <w:abstractNumId w:val="9"/>
  </w:num>
  <w:num w:numId="9">
    <w:abstractNumId w:val="13"/>
  </w:num>
  <w:num w:numId="10">
    <w:abstractNumId w:val="21"/>
  </w:num>
  <w:num w:numId="11">
    <w:abstractNumId w:val="3"/>
  </w:num>
  <w:num w:numId="12">
    <w:abstractNumId w:val="16"/>
  </w:num>
  <w:num w:numId="13">
    <w:abstractNumId w:val="5"/>
  </w:num>
  <w:num w:numId="14">
    <w:abstractNumId w:val="6"/>
  </w:num>
  <w:num w:numId="15">
    <w:abstractNumId w:val="17"/>
  </w:num>
  <w:num w:numId="16">
    <w:abstractNumId w:val="19"/>
  </w:num>
  <w:num w:numId="17">
    <w:abstractNumId w:val="10"/>
  </w:num>
  <w:num w:numId="18">
    <w:abstractNumId w:val="7"/>
  </w:num>
  <w:num w:numId="19">
    <w:abstractNumId w:val="4"/>
  </w:num>
  <w:num w:numId="20">
    <w:abstractNumId w:val="0"/>
  </w:num>
  <w:num w:numId="21">
    <w:abstractNumId w:val="22"/>
  </w:num>
  <w:num w:numId="22">
    <w:abstractNumId w:val="18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CCF"/>
    <w:rsid w:val="000B453B"/>
    <w:rsid w:val="002702D6"/>
    <w:rsid w:val="002D70A4"/>
    <w:rsid w:val="002D712A"/>
    <w:rsid w:val="00347566"/>
    <w:rsid w:val="00364B61"/>
    <w:rsid w:val="00386016"/>
    <w:rsid w:val="00393083"/>
    <w:rsid w:val="003A3514"/>
    <w:rsid w:val="003C3842"/>
    <w:rsid w:val="00595C97"/>
    <w:rsid w:val="005B424A"/>
    <w:rsid w:val="005E42EE"/>
    <w:rsid w:val="00726EA3"/>
    <w:rsid w:val="00861AF2"/>
    <w:rsid w:val="0086516A"/>
    <w:rsid w:val="00A417BE"/>
    <w:rsid w:val="00AC7C66"/>
    <w:rsid w:val="00B21071"/>
    <w:rsid w:val="00B86200"/>
    <w:rsid w:val="00B9011A"/>
    <w:rsid w:val="00BD2656"/>
    <w:rsid w:val="00BE2CCF"/>
    <w:rsid w:val="00E452D1"/>
    <w:rsid w:val="00E63A2E"/>
    <w:rsid w:val="00ED0109"/>
    <w:rsid w:val="00F54EAE"/>
    <w:rsid w:val="00F8719C"/>
    <w:rsid w:val="00FB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B8AAD"/>
  <w15:chartTrackingRefBased/>
  <w15:docId w15:val="{0F842F4B-4A26-4C6E-BCD0-DFEA38EF6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C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2CCF"/>
    <w:pPr>
      <w:keepNext/>
      <w:widowControl/>
      <w:autoSpaceDE/>
      <w:autoSpaceDN/>
      <w:adjustRightInd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BE2CCF"/>
    <w:pPr>
      <w:keepNext/>
      <w:widowControl/>
      <w:autoSpaceDE/>
      <w:autoSpaceDN/>
      <w:adjustRightInd/>
      <w:ind w:left="64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2CC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E2C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BE2C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3">
    <w:name w:val="Основной текст_"/>
    <w:basedOn w:val="a0"/>
    <w:link w:val="11"/>
    <w:rsid w:val="00BE2CC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3"/>
    <w:rsid w:val="00BE2CCF"/>
    <w:pPr>
      <w:shd w:val="clear" w:color="auto" w:fill="FFFFFF"/>
      <w:autoSpaceDE/>
      <w:autoSpaceDN/>
      <w:adjustRightInd/>
      <w:ind w:firstLine="400"/>
    </w:pPr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BE2C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E2C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E2C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E2C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Другое_"/>
    <w:basedOn w:val="a0"/>
    <w:link w:val="a9"/>
    <w:rsid w:val="00364B6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9">
    <w:name w:val="Другое"/>
    <w:basedOn w:val="a"/>
    <w:link w:val="a8"/>
    <w:rsid w:val="00364B61"/>
    <w:pPr>
      <w:shd w:val="clear" w:color="auto" w:fill="FFFFFF"/>
      <w:autoSpaceDE/>
      <w:autoSpaceDN/>
      <w:adjustRightInd/>
      <w:ind w:firstLine="400"/>
    </w:pPr>
    <w:rPr>
      <w:sz w:val="22"/>
      <w:szCs w:val="22"/>
      <w:lang w:eastAsia="en-US"/>
    </w:rPr>
  </w:style>
  <w:style w:type="character" w:customStyle="1" w:styleId="aa">
    <w:name w:val="Подпись к таблице_"/>
    <w:basedOn w:val="a0"/>
    <w:link w:val="ab"/>
    <w:rsid w:val="00F54EA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F54EAE"/>
    <w:pPr>
      <w:shd w:val="clear" w:color="auto" w:fill="FFFFFF"/>
      <w:autoSpaceDE/>
      <w:autoSpaceDN/>
      <w:adjustRightInd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4561</Words>
  <Characters>25999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</cp:lastModifiedBy>
  <cp:revision>17</cp:revision>
  <dcterms:created xsi:type="dcterms:W3CDTF">2023-04-19T10:35:00Z</dcterms:created>
  <dcterms:modified xsi:type="dcterms:W3CDTF">2025-07-25T05:54:00Z</dcterms:modified>
</cp:coreProperties>
</file>