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213F2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B042F6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A9AC83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FF214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AC3E9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6EAF21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571DA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D4CC6E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  <w:t xml:space="preserve">Администрация  Нязепетровского </w:t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муниципального округа</w:t>
      </w:r>
    </w:p>
    <w:p w14:paraId="15782D1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65BD2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Челябинской области</w:t>
      </w:r>
    </w:p>
    <w:p w14:paraId="6015F1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24"/>
          <w:lang w:eastAsia="ru-RU"/>
        </w:rPr>
      </w:pPr>
    </w:p>
    <w:p w14:paraId="44D923B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593D419C">
      <w:pPr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24"/>
          <w:lang w:eastAsia="ru-RU"/>
        </w:rPr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142240</wp:posOffset>
                </wp:positionV>
                <wp:extent cx="6120765" cy="6985"/>
                <wp:effectExtent l="19050" t="19050" r="33020" b="3111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493" cy="7051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o:spt="20" style="position:absolute;left:0pt;margin-left:-0.2pt;margin-top:11.2pt;height:0.55pt;width:481.95pt;z-index:251659264;mso-width-relative:page;mso-height-relative:page;" filled="f" stroked="t" coordsize="21600,21600" o:gfxdata="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DZPb5tQAAAAHAQAA&#10;DwAAAAAAAAABACAAAAAiAAAAZHJzL2Rvd25yZXYueG1sUEsBAhQAFAAAAAgAh07iQJpLj3LkAQAA&#10;oQMAAA4AAAAAAAAAAQAgAAAAIwEAAGRycy9lMm9Eb2MueG1sUEsFBgAAAAAGAAYAWQEAAHkFAAAA&#10;AA==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E0AD4BE">
      <w:pPr>
        <w:spacing w:after="0" w:line="240" w:lineRule="auto"/>
        <w:rPr>
          <w:rFonts w:hint="default" w:ascii="Times New Roman" w:hAnsi="Times New Roman" w:eastAsia="Times New Roman" w:cs="Times New Roman"/>
          <w:b/>
          <w:lang w:val="en-US"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От</w:t>
      </w:r>
      <w:r>
        <w:rPr>
          <w:rFonts w:hint="default" w:ascii="Times New Roman" w:hAnsi="Times New Roman" w:eastAsia="Times New Roman" w:cs="Times New Roman"/>
          <w:b/>
          <w:lang w:val="en-US" w:eastAsia="ru-RU"/>
        </w:rPr>
        <w:t>31.07.2026 г. № 1084</w:t>
      </w:r>
    </w:p>
    <w:p w14:paraId="2090330D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г. Нязепетровск</w:t>
      </w:r>
    </w:p>
    <w:p w14:paraId="57032BC6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tbl>
      <w:tblPr>
        <w:tblStyle w:val="5"/>
        <w:tblW w:w="414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5"/>
      </w:tblGrid>
      <w:tr w14:paraId="0884D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4145" w:type="dxa"/>
          </w:tcPr>
          <w:p w14:paraId="2FB331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Нязепетровского муниципального округа от 16.01.2025 г. № 58 </w:t>
            </w:r>
          </w:p>
        </w:tc>
      </w:tr>
    </w:tbl>
    <w:p w14:paraId="2040A26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AA2E00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57A00A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29D1898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 соответствии с Бюджетным кодексом Российской Федерации, постановлением администрации Нязепетровского муниципального округа от 12.11.2024 г. № 2 «Об утверждении Порядка принятия решений о разработке муниципальных программ Нязепетровского муниципального округа, их формировании и реализации» (с  дополнением, утвержденным постановлением администрации Нязепетровского муниципального округа                 от 21.01.2025 г. № 60), руководствуясь  Уставом муниципального образования Нязепетровский муниципальный округ Челябинской области,  администрация Нязепетровского муниципального округа</w:t>
      </w:r>
    </w:p>
    <w:p w14:paraId="1FC5474D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ПОСТАНОВЛЯЕТ:</w:t>
      </w:r>
    </w:p>
    <w:p w14:paraId="54C557B2">
      <w:pPr>
        <w:tabs>
          <w:tab w:val="left" w:pos="1080"/>
        </w:tabs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 Внести в муниципальную программу </w:t>
      </w:r>
      <w:bookmarkStart w:id="0" w:name="_Hlk19611816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«Социальная поддержка граждан Нязепетровского муниципального округа»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- программа), утвержденную постановлением администрации Нязепетровского муниципального округа от 16.01.2025 г. </w:t>
      </w:r>
    </w:p>
    <w:p w14:paraId="5849953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№ 58 (с изменениями, утвержденными постановлениями администрации Нязепетровского муниципального округа от 13.03.2026 г. № 289, от 20.03.2026 № 324), следующие изменения:</w:t>
      </w:r>
    </w:p>
    <w:p w14:paraId="48018EE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позицию, касающуюся объемов финансового обеспечения паспорта программы, изложить в следующей редакции:</w:t>
      </w:r>
    </w:p>
    <w:tbl>
      <w:tblPr>
        <w:tblStyle w:val="5"/>
        <w:tblW w:w="96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7326"/>
      </w:tblGrid>
      <w:tr w14:paraId="0401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4" w:type="dxa"/>
            <w:shd w:val="clear" w:color="auto" w:fill="auto"/>
          </w:tcPr>
          <w:p w14:paraId="3DF6241D">
            <w:pPr>
              <w:pStyle w:val="57"/>
              <w:shd w:val="clear" w:color="auto" w:fill="auto"/>
              <w:spacing w:line="252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Объемы финансового обеспечения за весь период реализации муниципальной программы (руб.) с разбивкой по годам и бюджетам </w:t>
            </w:r>
          </w:p>
        </w:tc>
        <w:tc>
          <w:tcPr>
            <w:tcW w:w="7326" w:type="dxa"/>
            <w:shd w:val="clear" w:color="auto" w:fill="auto"/>
          </w:tcPr>
          <w:tbl>
            <w:tblPr>
              <w:tblStyle w:val="5"/>
              <w:tblW w:w="732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0"/>
              <w:gridCol w:w="1716"/>
              <w:gridCol w:w="1716"/>
              <w:gridCol w:w="2264"/>
            </w:tblGrid>
            <w:tr w14:paraId="3DB679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30" w:type="dxa"/>
                  <w:shd w:val="clear" w:color="auto" w:fill="auto"/>
                </w:tcPr>
                <w:p w14:paraId="36803ADC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pacing w:val="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705EEACD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2026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0462B55C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2027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14:paraId="59D439B3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2028</w:t>
                  </w:r>
                </w:p>
              </w:tc>
            </w:tr>
            <w:tr w14:paraId="67CECA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30" w:type="dxa"/>
                  <w:shd w:val="clear" w:color="auto" w:fill="auto"/>
                </w:tcPr>
                <w:p w14:paraId="1C5ECA96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7B8E95BC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208 530 556,02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281344CF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205 633 312,24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14:paraId="06438841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208 823 856,29</w:t>
                  </w:r>
                </w:p>
              </w:tc>
            </w:tr>
            <w:tr w14:paraId="53DCE6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30" w:type="dxa"/>
                  <w:shd w:val="clear" w:color="auto" w:fill="auto"/>
                </w:tcPr>
                <w:p w14:paraId="034BD179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 том числе за счет бюджета НМО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0EAFCD9A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14 633 494,49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096F3ABC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11 569 812,00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14:paraId="0B2CE1BE">
                  <w:pPr>
                    <w:pStyle w:val="57"/>
                    <w:shd w:val="clear" w:color="auto" w:fill="auto"/>
                    <w:spacing w:line="252" w:lineRule="auto"/>
                    <w:ind w:firstLine="0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11 969 812,00</w:t>
                  </w:r>
                </w:p>
              </w:tc>
            </w:tr>
            <w:tr w14:paraId="482FC37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30" w:type="dxa"/>
                  <w:shd w:val="clear" w:color="auto" w:fill="auto"/>
                </w:tcPr>
                <w:p w14:paraId="5C7B0ABB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 том числе за счет областного бюджета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77579912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180 230 386,53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76985261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180 355 016,24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14:paraId="4C9D4368">
                  <w:pPr>
                    <w:pStyle w:val="57"/>
                    <w:shd w:val="clear" w:color="auto" w:fill="auto"/>
                    <w:spacing w:line="252" w:lineRule="auto"/>
                    <w:ind w:firstLine="0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183 096 930,29</w:t>
                  </w:r>
                </w:p>
              </w:tc>
            </w:tr>
            <w:tr w14:paraId="3407E9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30" w:type="dxa"/>
                  <w:shd w:val="clear" w:color="auto" w:fill="auto"/>
                </w:tcPr>
                <w:p w14:paraId="6B6AD8DD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 том числе за счет федерального бюджета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7D0E834D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13 666 675,00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14:paraId="30D02C44">
                  <w:pPr>
                    <w:pStyle w:val="5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13 708 484,00</w:t>
                  </w:r>
                </w:p>
              </w:tc>
              <w:tc>
                <w:tcPr>
                  <w:tcW w:w="2264" w:type="dxa"/>
                  <w:shd w:val="clear" w:color="auto" w:fill="auto"/>
                </w:tcPr>
                <w:p w14:paraId="3D3EF9F4">
                  <w:pPr>
                    <w:pStyle w:val="57"/>
                    <w:shd w:val="clear" w:color="auto" w:fill="auto"/>
                    <w:spacing w:line="252" w:lineRule="auto"/>
                    <w:ind w:firstLine="0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13 757 114,00</w:t>
                  </w:r>
                </w:p>
              </w:tc>
            </w:tr>
          </w:tbl>
          <w:p w14:paraId="2EA4D161">
            <w:pPr>
              <w:widowControl w:val="0"/>
              <w:jc w:val="both"/>
              <w:rPr>
                <w:color w:val="000000"/>
                <w:spacing w:val="1"/>
                <w:shd w:val="clear" w:color="auto" w:fill="FFFFFF"/>
              </w:rPr>
            </w:pPr>
          </w:p>
        </w:tc>
      </w:tr>
    </w:tbl>
    <w:p w14:paraId="615DFE9D">
      <w:pPr>
        <w:tabs>
          <w:tab w:val="left" w:pos="1080"/>
          <w:tab w:val="left" w:pos="77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48000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в Программе:</w:t>
      </w:r>
    </w:p>
    <w:p w14:paraId="5535076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 4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Финансовое обеспечение муниципальной программы»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изложить в новой редакции (приложение 1);</w:t>
      </w:r>
    </w:p>
    <w:p w14:paraId="2C34588D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 5 «</w:t>
      </w:r>
      <w:r>
        <w:rPr>
          <w:rFonts w:ascii="Times New Roman" w:hAnsi="Times New Roman" w:cs="Times New Roman"/>
          <w:sz w:val="24"/>
          <w:szCs w:val="24"/>
        </w:rPr>
        <w:t xml:space="preserve">Система мероприятий муниципальной программы»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изложить в новой редакции (приложение 2);</w:t>
      </w:r>
    </w:p>
    <w:p w14:paraId="51C66E4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позицию, касающуюся объемов финансового обеспечения паспорта </w:t>
      </w:r>
      <w:r>
        <w:rPr>
          <w:rFonts w:ascii="Times New Roman" w:hAnsi="Times New Roman" w:cs="Times New Roman"/>
          <w:color w:val="000000"/>
          <w:sz w:val="24"/>
          <w:szCs w:val="24"/>
        </w:rPr>
        <w:t>комплекса процессных мероприятий «</w:t>
      </w:r>
      <w:r>
        <w:rPr>
          <w:rFonts w:ascii="Times New Roman" w:hAnsi="Times New Roman" w:cs="Times New Roman"/>
          <w:sz w:val="24"/>
          <w:szCs w:val="24"/>
        </w:rPr>
        <w:t>Повышение реальных доходов отдельных категорий ветеранов, жертв политических репрессий и других категорий граждан Нязепетровского муниципального округа», изложить в следующей редакции:</w:t>
      </w:r>
    </w:p>
    <w:tbl>
      <w:tblPr>
        <w:tblStyle w:val="5"/>
        <w:tblW w:w="96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8826"/>
      </w:tblGrid>
      <w:tr w14:paraId="55DC4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47" w:type="dxa"/>
            <w:shd w:val="clear" w:color="auto" w:fill="auto"/>
          </w:tcPr>
          <w:p w14:paraId="2494A221">
            <w:pPr>
              <w:pStyle w:val="57"/>
              <w:shd w:val="clear" w:color="auto" w:fill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Объемы финансового обеспечения за весь период реализации муниципальной программы (руб.) с разбивкой по годам и бюджетам </w:t>
            </w:r>
          </w:p>
        </w:tc>
        <w:tc>
          <w:tcPr>
            <w:tcW w:w="8826" w:type="dxa"/>
            <w:shd w:val="clear" w:color="auto" w:fill="auto"/>
          </w:tcPr>
          <w:p w14:paraId="751C82C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Рублей </w:t>
            </w:r>
          </w:p>
          <w:tbl>
            <w:tblPr>
              <w:tblStyle w:val="5"/>
              <w:tblW w:w="737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53"/>
              <w:gridCol w:w="1591"/>
              <w:gridCol w:w="1481"/>
              <w:gridCol w:w="1481"/>
              <w:gridCol w:w="1591"/>
            </w:tblGrid>
            <w:tr w14:paraId="1AFAB88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808" w:type="dxa"/>
                  <w:shd w:val="clear" w:color="auto" w:fill="auto"/>
                </w:tcPr>
                <w:p w14:paraId="61D14436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Источник/годы</w:t>
                  </w:r>
                </w:p>
              </w:tc>
              <w:tc>
                <w:tcPr>
                  <w:tcW w:w="1466" w:type="dxa"/>
                  <w:shd w:val="clear" w:color="auto" w:fill="auto"/>
                </w:tcPr>
                <w:p w14:paraId="3432AFA6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Итого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17893997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2026</w:t>
                  </w:r>
                </w:p>
                <w:p w14:paraId="067317DF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год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08677A77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2027</w:t>
                  </w:r>
                </w:p>
                <w:p w14:paraId="04D1E068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год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029A999A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2028</w:t>
                  </w:r>
                </w:p>
                <w:p w14:paraId="000355AF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год</w:t>
                  </w:r>
                </w:p>
              </w:tc>
            </w:tr>
            <w:tr w14:paraId="467057E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808" w:type="dxa"/>
                  <w:shd w:val="clear" w:color="auto" w:fill="auto"/>
                </w:tcPr>
                <w:p w14:paraId="1F86B683">
                  <w:pPr>
                    <w:widowControl w:val="0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Федеральный бюджет</w:t>
                  </w:r>
                </w:p>
              </w:tc>
              <w:tc>
                <w:tcPr>
                  <w:tcW w:w="1466" w:type="dxa"/>
                  <w:shd w:val="clear" w:color="auto" w:fill="auto"/>
                </w:tcPr>
                <w:p w14:paraId="0E14789D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41 132 273,00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4263DB47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13 666 675,00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0BE00E22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13 708 484,00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2D8AF1F0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13 757 114,00</w:t>
                  </w:r>
                </w:p>
              </w:tc>
            </w:tr>
            <w:tr w14:paraId="5A2F5A4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808" w:type="dxa"/>
                  <w:shd w:val="clear" w:color="auto" w:fill="auto"/>
                </w:tcPr>
                <w:p w14:paraId="5EE84ED1">
                  <w:pPr>
                    <w:widowControl w:val="0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Областной бюджет</w:t>
                  </w:r>
                </w:p>
              </w:tc>
              <w:tc>
                <w:tcPr>
                  <w:tcW w:w="1466" w:type="dxa"/>
                  <w:shd w:val="clear" w:color="auto" w:fill="auto"/>
                </w:tcPr>
                <w:p w14:paraId="1124A057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256 924 396,06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4527D91C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83 208 145,35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24C0E728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85 573 978,33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1770B729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88 142 272,38</w:t>
                  </w:r>
                </w:p>
              </w:tc>
            </w:tr>
            <w:tr w14:paraId="2E024A9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808" w:type="dxa"/>
                  <w:shd w:val="clear" w:color="auto" w:fill="auto"/>
                </w:tcPr>
                <w:p w14:paraId="65A6A949">
                  <w:pPr>
                    <w:widowControl w:val="0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Итого</w:t>
                  </w:r>
                </w:p>
              </w:tc>
              <w:tc>
                <w:tcPr>
                  <w:tcW w:w="1466" w:type="dxa"/>
                  <w:shd w:val="clear" w:color="auto" w:fill="auto"/>
                </w:tcPr>
                <w:p w14:paraId="45B93368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298 056 669,06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6CF5E71C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96 874 820,35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30AFFE35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99 282 462,33</w:t>
                  </w:r>
                </w:p>
              </w:tc>
              <w:tc>
                <w:tcPr>
                  <w:tcW w:w="1366" w:type="dxa"/>
                  <w:shd w:val="clear" w:color="auto" w:fill="auto"/>
                </w:tcPr>
                <w:p w14:paraId="6AB7F36B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101 899 386,38</w:t>
                  </w:r>
                </w:p>
              </w:tc>
            </w:tr>
          </w:tbl>
          <w:p w14:paraId="28F4E404">
            <w:pPr>
              <w:pStyle w:val="57"/>
              <w:shd w:val="clear" w:color="auto" w:fill="auto"/>
              <w:ind w:firstLine="0"/>
              <w:rPr>
                <w:color w:val="000000"/>
                <w:sz w:val="22"/>
                <w:szCs w:val="22"/>
              </w:rPr>
            </w:pPr>
          </w:p>
        </w:tc>
      </w:tr>
    </w:tbl>
    <w:p w14:paraId="25557A8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 комплексе процессных мероприятий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Повышение реальных доходов отдельных категорий ветеранов, жертв политических репрессий и других категорий граждан Нязепетровского муниципального округа»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:</w:t>
      </w:r>
    </w:p>
    <w:p w14:paraId="6727EF5D">
      <w:pPr>
        <w:tabs>
          <w:tab w:val="left" w:pos="1080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6 «Финансовое обеспечение комплекса процессных мероприятий» изложить в новой редакции (приложение 3);</w:t>
      </w:r>
    </w:p>
    <w:p w14:paraId="125DBBE1">
      <w:pPr>
        <w:pStyle w:val="57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5)  позицию, касающуюся объемов финансового обеспечения паспорта </w:t>
      </w:r>
      <w:r>
        <w:rPr>
          <w:color w:val="000000"/>
          <w:sz w:val="24"/>
          <w:szCs w:val="24"/>
        </w:rPr>
        <w:t xml:space="preserve">комплекса процессных мероприятий </w:t>
      </w:r>
      <w:r>
        <w:rPr>
          <w:sz w:val="24"/>
          <w:szCs w:val="24"/>
        </w:rPr>
        <w:t>«Улучшение качества жизни граждан пожилого возраста и инвалидов, семей с детьми, предоставление социальных услуг детям, нуждающимся в социальной реабилитации, детям-сиротам, оставшимся без попечения родителей в соответствии с государственным стандартом в Нязепетровском муниципальном округе», изложить в следующей редакции:</w:t>
      </w:r>
    </w:p>
    <w:tbl>
      <w:tblPr>
        <w:tblStyle w:val="5"/>
        <w:tblW w:w="97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8809"/>
      </w:tblGrid>
      <w:tr w14:paraId="20009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957" w:type="dxa"/>
            <w:shd w:val="clear" w:color="auto" w:fill="auto"/>
          </w:tcPr>
          <w:p w14:paraId="6E194A08">
            <w:pPr>
              <w:pStyle w:val="57"/>
              <w:shd w:val="clear" w:color="auto" w:fill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Объемы финансового обеспечения за весь период реализации муниципальной программы (руб.) с разбивкой по годам и бюджетам </w:t>
            </w:r>
          </w:p>
        </w:tc>
        <w:tc>
          <w:tcPr>
            <w:tcW w:w="8809" w:type="dxa"/>
            <w:shd w:val="clear" w:color="auto" w:fill="auto"/>
          </w:tcPr>
          <w:p w14:paraId="5B3A0E5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Рублей </w:t>
            </w:r>
          </w:p>
          <w:tbl>
            <w:tblPr>
              <w:tblStyle w:val="5"/>
              <w:tblW w:w="768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53"/>
              <w:gridCol w:w="1591"/>
              <w:gridCol w:w="1481"/>
              <w:gridCol w:w="1481"/>
              <w:gridCol w:w="1481"/>
            </w:tblGrid>
            <w:tr w14:paraId="3E9581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53" w:type="dxa"/>
                  <w:shd w:val="clear" w:color="auto" w:fill="auto"/>
                </w:tcPr>
                <w:p w14:paraId="5D45F08E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Источник/годы</w:t>
                  </w:r>
                </w:p>
              </w:tc>
              <w:tc>
                <w:tcPr>
                  <w:tcW w:w="1591" w:type="dxa"/>
                  <w:shd w:val="clear" w:color="auto" w:fill="auto"/>
                </w:tcPr>
                <w:p w14:paraId="5F2A7191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Итого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7A53BCC9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2026</w:t>
                  </w:r>
                </w:p>
                <w:p w14:paraId="797E678C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год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15761DF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2027</w:t>
                  </w:r>
                </w:p>
                <w:p w14:paraId="10524CCE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год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4059356E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2028</w:t>
                  </w:r>
                </w:p>
                <w:p w14:paraId="3963A3F3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год</w:t>
                  </w:r>
                </w:p>
              </w:tc>
            </w:tr>
            <w:tr w14:paraId="78EE3B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53" w:type="dxa"/>
                  <w:shd w:val="clear" w:color="auto" w:fill="auto"/>
                </w:tcPr>
                <w:p w14:paraId="08955495">
                  <w:pPr>
                    <w:widowControl w:val="0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Областной бюджет</w:t>
                  </w:r>
                </w:p>
              </w:tc>
              <w:tc>
                <w:tcPr>
                  <w:tcW w:w="1591" w:type="dxa"/>
                  <w:shd w:val="clear" w:color="auto" w:fill="auto"/>
                </w:tcPr>
                <w:p w14:paraId="63DA8622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260 259 283,27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158B46C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88 152 523,27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30E668E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85 911 320,00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6A812ED3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86 195 440,00</w:t>
                  </w:r>
                </w:p>
              </w:tc>
            </w:tr>
            <w:tr w14:paraId="4DCF245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653" w:type="dxa"/>
                  <w:shd w:val="clear" w:color="auto" w:fill="auto"/>
                </w:tcPr>
                <w:p w14:paraId="6665F354">
                  <w:pPr>
                    <w:widowControl w:val="0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Итого</w:t>
                  </w:r>
                </w:p>
              </w:tc>
              <w:tc>
                <w:tcPr>
                  <w:tcW w:w="1591" w:type="dxa"/>
                  <w:shd w:val="clear" w:color="auto" w:fill="auto"/>
                </w:tcPr>
                <w:p w14:paraId="7034CF2E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260 259 283,27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34FD069B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88 152 523,27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69F33B8D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85 911 320,00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334088DC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86 195 440,00</w:t>
                  </w:r>
                </w:p>
              </w:tc>
            </w:tr>
          </w:tbl>
          <w:p w14:paraId="1EB1A480">
            <w:pPr>
              <w:pStyle w:val="57"/>
              <w:shd w:val="clear" w:color="auto" w:fill="auto"/>
              <w:ind w:firstLine="0"/>
              <w:rPr>
                <w:color w:val="000000"/>
                <w:sz w:val="22"/>
                <w:szCs w:val="22"/>
              </w:rPr>
            </w:pPr>
          </w:p>
        </w:tc>
      </w:tr>
    </w:tbl>
    <w:p w14:paraId="42783028">
      <w:pPr>
        <w:pStyle w:val="57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6) в комплексе процессных мероприятий «Улучшение качества жизни граждан пожилого возраста и инвалидов, семей с детьми, предоставление социальных услуг детям, нуждающимся в социальной реабилитации, детям-сиротам, оставшимся без попечения родителей в соответствии с государственным стандартом в Нязепетровском муниципальном округе»:</w:t>
      </w:r>
    </w:p>
    <w:p w14:paraId="5DBF7393">
      <w:pPr>
        <w:pStyle w:val="57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Раздел 6 «Финансовое обеспечение комплекса процессных мероприятий» изложить в новой редакции (приложение 4);</w:t>
      </w:r>
    </w:p>
    <w:p w14:paraId="0B15AA04">
      <w:pPr>
        <w:pStyle w:val="57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7) позицию, касающуюся объемов финансового обеспечения паспорта </w:t>
      </w:r>
      <w:r>
        <w:rPr>
          <w:color w:val="000000"/>
          <w:sz w:val="24"/>
          <w:szCs w:val="24"/>
        </w:rPr>
        <w:t xml:space="preserve">комплекса процессных мероприятий </w:t>
      </w:r>
      <w:r>
        <w:rPr>
          <w:spacing w:val="1"/>
          <w:sz w:val="24"/>
          <w:szCs w:val="24"/>
        </w:rPr>
        <w:t>«Повышение социальной защищенности и уровня жизни жителей Нязепетровского муниципального округа»</w:t>
      </w:r>
      <w:r>
        <w:rPr>
          <w:sz w:val="24"/>
          <w:szCs w:val="24"/>
        </w:rPr>
        <w:t>, изложить в следующей редакции:</w:t>
      </w:r>
    </w:p>
    <w:p w14:paraId="5D73D3D1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5"/>
        <w:tblW w:w="100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7694"/>
      </w:tblGrid>
      <w:tr w14:paraId="51753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316" w:type="dxa"/>
            <w:shd w:val="clear" w:color="auto" w:fill="auto"/>
          </w:tcPr>
          <w:p w14:paraId="5B1E1A8B">
            <w:pPr>
              <w:pStyle w:val="57"/>
              <w:shd w:val="clear" w:color="auto" w:fill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Объемы финансового обеспечения за весь период реализации муниципальной программы (руб.) с разбивкой по годам и бюджетам </w:t>
            </w:r>
          </w:p>
        </w:tc>
        <w:tc>
          <w:tcPr>
            <w:tcW w:w="7694" w:type="dxa"/>
            <w:shd w:val="clear" w:color="auto" w:fill="auto"/>
          </w:tcPr>
          <w:p w14:paraId="2CED25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Рублей </w:t>
            </w:r>
          </w:p>
          <w:tbl>
            <w:tblPr>
              <w:tblStyle w:val="5"/>
              <w:tblW w:w="750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02"/>
              <w:gridCol w:w="1481"/>
              <w:gridCol w:w="1481"/>
              <w:gridCol w:w="1371"/>
              <w:gridCol w:w="1371"/>
            </w:tblGrid>
            <w:tr w14:paraId="39AE7E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802" w:type="dxa"/>
                  <w:shd w:val="clear" w:color="auto" w:fill="auto"/>
                </w:tcPr>
                <w:p w14:paraId="20C1CC1F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Источник/годы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45C08EF6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Итого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07395B12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2026</w:t>
                  </w:r>
                </w:p>
                <w:p w14:paraId="3E678400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год</w:t>
                  </w:r>
                </w:p>
              </w:tc>
              <w:tc>
                <w:tcPr>
                  <w:tcW w:w="1371" w:type="dxa"/>
                  <w:shd w:val="clear" w:color="auto" w:fill="auto"/>
                </w:tcPr>
                <w:p w14:paraId="243FD243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2027</w:t>
                  </w:r>
                </w:p>
                <w:p w14:paraId="3F721B26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год</w:t>
                  </w:r>
                </w:p>
              </w:tc>
              <w:tc>
                <w:tcPr>
                  <w:tcW w:w="1371" w:type="dxa"/>
                  <w:shd w:val="clear" w:color="auto" w:fill="auto"/>
                </w:tcPr>
                <w:p w14:paraId="17884D3C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2028</w:t>
                  </w:r>
                </w:p>
                <w:p w14:paraId="6307B4C3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год</w:t>
                  </w:r>
                </w:p>
              </w:tc>
            </w:tr>
            <w:tr w14:paraId="3CAF50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802" w:type="dxa"/>
                  <w:shd w:val="clear" w:color="auto" w:fill="auto"/>
                </w:tcPr>
                <w:p w14:paraId="764AD486">
                  <w:pPr>
                    <w:widowControl w:val="0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Муниципальный  бюджет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FC81B5B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38 000 624,00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2ACE4382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14 461 000,00</w:t>
                  </w:r>
                </w:p>
              </w:tc>
              <w:tc>
                <w:tcPr>
                  <w:tcW w:w="1371" w:type="dxa"/>
                  <w:shd w:val="clear" w:color="auto" w:fill="auto"/>
                </w:tcPr>
                <w:p w14:paraId="460096B6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11 569 812,00</w:t>
                  </w:r>
                </w:p>
              </w:tc>
              <w:tc>
                <w:tcPr>
                  <w:tcW w:w="1371" w:type="dxa"/>
                  <w:shd w:val="clear" w:color="auto" w:fill="auto"/>
                </w:tcPr>
                <w:p w14:paraId="1FA29EB5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11 969 812,00</w:t>
                  </w:r>
                </w:p>
              </w:tc>
            </w:tr>
            <w:tr w14:paraId="47227EC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8" w:hRule="atLeast"/>
              </w:trPr>
              <w:tc>
                <w:tcPr>
                  <w:tcW w:w="1802" w:type="dxa"/>
                  <w:shd w:val="clear" w:color="auto" w:fill="auto"/>
                </w:tcPr>
                <w:p w14:paraId="2CAB9625">
                  <w:pPr>
                    <w:widowControl w:val="0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Итого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4DABDB6A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38 000 624,00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14:paraId="550D4068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14 461 000,00</w:t>
                  </w:r>
                </w:p>
              </w:tc>
              <w:tc>
                <w:tcPr>
                  <w:tcW w:w="1371" w:type="dxa"/>
                  <w:shd w:val="clear" w:color="auto" w:fill="auto"/>
                </w:tcPr>
                <w:p w14:paraId="786CB9E2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11 569 812,00</w:t>
                  </w:r>
                </w:p>
              </w:tc>
              <w:tc>
                <w:tcPr>
                  <w:tcW w:w="1371" w:type="dxa"/>
                  <w:shd w:val="clear" w:color="auto" w:fill="auto"/>
                </w:tcPr>
                <w:p w14:paraId="7E2406B6">
                  <w:pPr>
                    <w:widowControl w:val="0"/>
                    <w:contextualSpacing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11 969 812,00</w:t>
                  </w:r>
                </w:p>
              </w:tc>
            </w:tr>
          </w:tbl>
          <w:p w14:paraId="1167AD6F">
            <w:pPr>
              <w:pStyle w:val="57"/>
              <w:shd w:val="clear" w:color="auto" w:fill="auto"/>
              <w:ind w:firstLine="0"/>
              <w:rPr>
                <w:color w:val="000000"/>
                <w:sz w:val="22"/>
                <w:szCs w:val="22"/>
              </w:rPr>
            </w:pPr>
          </w:p>
        </w:tc>
      </w:tr>
    </w:tbl>
    <w:p w14:paraId="33D6E07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8) в комплексе процессных мероприятий </w:t>
      </w:r>
      <w:r>
        <w:rPr>
          <w:rFonts w:ascii="Times New Roman" w:hAnsi="Times New Roman" w:cs="Times New Roman"/>
          <w:spacing w:val="1"/>
          <w:sz w:val="24"/>
          <w:szCs w:val="24"/>
        </w:rPr>
        <w:t>«Повышение социальной защищенности и уровня жизни жителей Нязепетровского муниципального округа»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:</w:t>
      </w:r>
    </w:p>
    <w:p w14:paraId="01E9F8B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 6 «</w:t>
      </w:r>
      <w:r>
        <w:rPr>
          <w:rFonts w:ascii="Times New Roman" w:hAnsi="Times New Roman" w:cs="Times New Roman"/>
          <w:sz w:val="24"/>
          <w:szCs w:val="24"/>
        </w:rPr>
        <w:t>Финансовое обеспечение комплекса процессных мероприятий»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изложить в новой редакции (приложение 5);</w:t>
      </w:r>
    </w:p>
    <w:p w14:paraId="4620A418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9) в комплексе процессных мероприятий «Обеспечение деятельности Управления социальной защиты населения администрации Нязепетровского муниципального округа»:</w:t>
      </w:r>
    </w:p>
    <w:p w14:paraId="311FF121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 6 «Финансовое обеспечение комплекса процессных мероприятий» изложить в новой редакции (приложение 6);</w:t>
      </w:r>
    </w:p>
    <w:p w14:paraId="7C30E50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   3.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Настоящее постановление подлежит опубликованию на официальном «сайте Нязепетровского муниципального округа Челябинской области» (</w:t>
      </w:r>
      <w:r>
        <w:rPr>
          <w:rFonts w:ascii="Times New Roman" w:hAnsi="Times New Roman" w:cs="Times New Roman"/>
          <w:sz w:val="24"/>
          <w:szCs w:val="24"/>
        </w:rPr>
        <w:t>доменное имя - nzpr.ru, регистрация в официальном  сетевом издании, в качестве средства массовой информации: ЭЛ № ФС 77-81111 от 17.05.2021).</w:t>
      </w:r>
    </w:p>
    <w:p w14:paraId="3F707F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   4.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</w:t>
      </w:r>
      <w:r>
        <w:rPr>
          <w:rFonts w:ascii="Times New Roman" w:hAnsi="Times New Roman" w:cs="Times New Roman"/>
          <w:sz w:val="24"/>
          <w:szCs w:val="24"/>
        </w:rPr>
        <w:t xml:space="preserve">выполнением настоящего постановления возложить на заместителя главы муниципального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по социальным вопросам Акишеву М.А.</w:t>
      </w:r>
    </w:p>
    <w:p w14:paraId="59D07A7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53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74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6C2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18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06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Нязепетровского </w:t>
      </w:r>
    </w:p>
    <w:p w14:paraId="54695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   С.А.Кравцов </w:t>
      </w:r>
    </w:p>
    <w:p w14:paraId="4FD8F853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sz w:val="24"/>
          <w:szCs w:val="24"/>
        </w:rPr>
        <w:sectPr>
          <w:pgSz w:w="11906" w:h="16838"/>
          <w:pgMar w:top="993" w:right="851" w:bottom="851" w:left="1418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                                                                                </w:t>
      </w:r>
    </w:p>
    <w:p w14:paraId="68BF5058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Приложение № 1 к постановлению</w:t>
      </w:r>
    </w:p>
    <w:p w14:paraId="0E7A1F22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администрации Нязепетровского                                                                                                                                                                                        </w:t>
      </w:r>
    </w:p>
    <w:p w14:paraId="7E0902AF">
      <w:pPr>
        <w:tabs>
          <w:tab w:val="left" w:pos="7655"/>
          <w:tab w:val="left" w:pos="10348"/>
          <w:tab w:val="left" w:pos="10773"/>
          <w:tab w:val="left" w:pos="11340"/>
          <w:tab w:val="left" w:pos="12333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муниципального округа        </w:t>
      </w:r>
    </w:p>
    <w:p w14:paraId="3AB901A4">
      <w:pPr>
        <w:wordWrap w:val="0"/>
        <w:jc w:val="right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                                                    От</w:t>
      </w:r>
      <w:r>
        <w:rPr>
          <w:rFonts w:hint="default" w:ascii="Times New Roman" w:hAnsi="Times New Roman" w:cs="Times New Roman"/>
          <w:lang w:val="ru-RU"/>
        </w:rPr>
        <w:t xml:space="preserve"> 31.07.2026 г. № 1084</w:t>
      </w:r>
    </w:p>
    <w:p w14:paraId="4F8544CF">
      <w:pPr>
        <w:pStyle w:val="28"/>
        <w:spacing w:after="160" w:line="259" w:lineRule="auto"/>
        <w:jc w:val="center"/>
        <w:rPr>
          <w:rFonts w:ascii="Times New Roman" w:hAnsi="Times New Roman"/>
          <w:color w:val="000000"/>
        </w:rPr>
      </w:pPr>
    </w:p>
    <w:p w14:paraId="20757EDF">
      <w:pPr>
        <w:pStyle w:val="28"/>
        <w:spacing w:after="160" w:line="259" w:lineRule="auto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  <w:t>4</w:t>
      </w:r>
      <w:r>
        <w:rPr>
          <w:rFonts w:ascii="Times New Roman" w:hAnsi="Times New Roman"/>
          <w:color w:val="000000"/>
        </w:rPr>
        <w:t>. Финансовое обеспечение муниципальной программы</w:t>
      </w:r>
    </w:p>
    <w:tbl>
      <w:tblPr>
        <w:tblStyle w:val="5"/>
        <w:tblW w:w="14884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2835"/>
        <w:gridCol w:w="2410"/>
        <w:gridCol w:w="2552"/>
        <w:gridCol w:w="2976"/>
      </w:tblGrid>
      <w:tr w14:paraId="2C40F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0F29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10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1B6C8C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Объем финансового обеспечения по годам реализации, рублей</w:t>
            </w:r>
          </w:p>
        </w:tc>
      </w:tr>
      <w:tr w14:paraId="732E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11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54029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B4D1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A6B2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D05A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D5E3BF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</w:tr>
      <w:tr w14:paraId="5F33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2663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bCs/>
                <w:color w:val="000000"/>
              </w:rPr>
              <w:t>Социальная поддержка граждан Нязепетровского муниципального округа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(всего),</w:t>
            </w:r>
          </w:p>
          <w:p w14:paraId="4322B5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в том числе: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68DE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208 530 556,02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DB22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205 633 312,24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84B9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208 823 856,29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36906B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622 987 724,55</w:t>
            </w:r>
          </w:p>
        </w:tc>
      </w:tr>
      <w:tr w14:paraId="28C7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5FB3B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3FC8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13 666 675,00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B5E5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13 708 484,00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F429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13 757 114,00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8BB696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41 132 273,00</w:t>
            </w:r>
          </w:p>
        </w:tc>
      </w:tr>
      <w:tr w14:paraId="6958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29101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1958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180 230 386,53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21E6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180 355 016,24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6394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183 096 930,29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22F3D8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543 682 333,06</w:t>
            </w:r>
          </w:p>
        </w:tc>
      </w:tr>
      <w:tr w14:paraId="0821D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8E7B7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E188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14 633 494,49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F734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11 569 812,00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5E67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11 969 812,00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0368F3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38 173 118,49</w:t>
            </w:r>
          </w:p>
        </w:tc>
      </w:tr>
      <w:tr w14:paraId="095C1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83323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Комплекс процессных мероприятий  «Повышение реальных доходов отдельных категорий ветеранов, жертв политических репрессий и других категорий граждан Нязепетровского муниципального округа»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(всего)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</w:p>
          <w:p w14:paraId="0AEE72C0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4E99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96 874 820,35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24EC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99 282 462,33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3F03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101 899 386,38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C627CD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298 056 669,06</w:t>
            </w:r>
          </w:p>
        </w:tc>
      </w:tr>
      <w:tr w14:paraId="0587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330B1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FD13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13 666 675,00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904F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13 708 484,00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F579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13 757 114,00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230CF2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41 132 273,00</w:t>
            </w:r>
          </w:p>
        </w:tc>
      </w:tr>
      <w:tr w14:paraId="26B0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9BF06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21DE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83 208 145,35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2D14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85 573 978,33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39C6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88 142 272,38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34344B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256 924 396,06</w:t>
            </w:r>
          </w:p>
        </w:tc>
      </w:tr>
      <w:tr w14:paraId="5906D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C3129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u w:color="000000"/>
              </w:rPr>
              <w:t>1.1. Ежемесячная денежная выплата ветеранам труда, труженикам тыла, ветеранам военной службы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6E21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14 254 040,00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B566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14 819 240,00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F92E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15 407 140,00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57372C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44 480 420,00</w:t>
            </w:r>
          </w:p>
        </w:tc>
      </w:tr>
      <w:tr w14:paraId="6035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CEE0F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1.2. Ежемесячная денежная выплата реабилитированным лицам и лицам, признанным пострадавшими от политических репрессий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5ABD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204 600,00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E0A4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212 800,00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D485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221 300,00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1C354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638 700,00</w:t>
            </w:r>
          </w:p>
        </w:tc>
      </w:tr>
      <w:tr w14:paraId="224DA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987DF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1.3. Ежемесячная денежная выплата гражданам, имеющим звание «Ветеран труда Челябинской области»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E215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11 198 300,00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1202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11 641 500,00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C69F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12 102 400,00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EF9055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34 942 200,00</w:t>
            </w:r>
          </w:p>
        </w:tc>
      </w:tr>
      <w:tr w14:paraId="698C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64511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1.4. Выплата гражданам компенсаций расходов на уплату взноса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46B1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2 228 148,36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D9AB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2 228 148,36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42E7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2 228 148,36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37BE5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6 684 445,08</w:t>
            </w:r>
          </w:p>
        </w:tc>
      </w:tr>
      <w:tr w14:paraId="6B99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5D5C9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1.5. Выплата компенсаций расходов на оплату жилых помещений, отопления и освещения отдельным категориям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7667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11 151 400,00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208D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11 596 000,00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B043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12 058 400,00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F3E7EF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34 805 800,00</w:t>
            </w:r>
          </w:p>
        </w:tc>
      </w:tr>
      <w:tr w14:paraId="4141F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B9DF5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1.6. Возмещение стоимости услуг </w:t>
            </w:r>
          </w:p>
          <w:p w14:paraId="1C07A8D5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по погребению и выплаты социального пособия на погребение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4AB5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301 400,00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E697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301 400,00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10F6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301 400,00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96921C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904 200,00</w:t>
            </w:r>
          </w:p>
        </w:tc>
      </w:tr>
      <w:tr w14:paraId="1098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D908C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1.7. Выплата пособия на ребенка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EFBA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1 783 745,03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87F9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1 820 974,71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2D85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1 996 641,76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D221BF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5 601 361,50</w:t>
            </w:r>
          </w:p>
        </w:tc>
      </w:tr>
      <w:tr w14:paraId="58B6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06624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1.8. Выплата областного единовременного пособия при рождении ребенка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B374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702 600,00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55A6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730 600,00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98AD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759 700,00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8126B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2 192 900,00</w:t>
            </w:r>
          </w:p>
        </w:tc>
      </w:tr>
      <w:tr w14:paraId="58E0A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12DA0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1.9. Выплата денежных средств на содержание ребенка в семье опекуна и приемной семье, а также вознаграждения, причитающееся приемному родителю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0604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11 326 048,00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AD8D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11 757 248,00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C8CE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12 205 748,00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CE6AF5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35 289 044,00</w:t>
            </w:r>
          </w:p>
        </w:tc>
      </w:tr>
      <w:tr w14:paraId="59740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E0096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1.10. Ежемесячная денежная выплата </w:t>
            </w:r>
          </w:p>
          <w:p w14:paraId="3749462C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на оплату жилья и коммунальных услуг многодетным семьям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5CAF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7 622 800,00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9574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7 926 700,00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612F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8 242 700,00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C815A5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23 792 200,00</w:t>
            </w:r>
          </w:p>
        </w:tc>
      </w:tr>
      <w:tr w14:paraId="4A96B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8775A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1.11. Ежегодная денежная выплата лицам, награжденным нагрудным знаком  «Почетный донор России»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3BCB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1 244 175,00</w:t>
            </w:r>
          </w:p>
          <w:p w14:paraId="60E7A8E9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 xml:space="preserve">               </w:t>
            </w:r>
            <w:r>
              <w:rPr>
                <w:rFonts w:ascii="Times New Roman" w:hAnsi="Times New Roman" w:cs="Times New Roman"/>
                <w:lang w:eastAsia="ru-RU"/>
              </w:rPr>
              <w:t>4 100,00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D0F6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1 293 384,00</w:t>
            </w:r>
          </w:p>
          <w:p w14:paraId="3247DE1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 xml:space="preserve">          </w:t>
            </w:r>
            <w:r>
              <w:rPr>
                <w:rFonts w:ascii="Times New Roman" w:hAnsi="Times New Roman" w:cs="Times New Roman"/>
                <w:lang w:eastAsia="ru-RU"/>
              </w:rPr>
              <w:t>4 100,00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5E05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1 344 514,00</w:t>
            </w:r>
          </w:p>
          <w:p w14:paraId="0A20045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 xml:space="preserve">            </w:t>
            </w:r>
            <w:r>
              <w:rPr>
                <w:rFonts w:ascii="Times New Roman" w:hAnsi="Times New Roman" w:cs="Times New Roman"/>
                <w:lang w:eastAsia="ru-RU"/>
              </w:rPr>
              <w:t>4 100,00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6BC8E5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3 882 073,00</w:t>
            </w:r>
          </w:p>
          <w:p w14:paraId="0952DA8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 xml:space="preserve">                </w:t>
            </w:r>
            <w:r>
              <w:rPr>
                <w:rFonts w:ascii="Times New Roman" w:hAnsi="Times New Roman" w:cs="Times New Roman"/>
                <w:lang w:eastAsia="ru-RU"/>
              </w:rPr>
              <w:t>12 300,00</w:t>
            </w:r>
          </w:p>
        </w:tc>
      </w:tr>
      <w:tr w14:paraId="09B26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DD7A6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1.12. Оплата жилищно-коммунальных услуг отдельным категориям граждан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0BBA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12 422 500,00</w:t>
            </w:r>
          </w:p>
          <w:p w14:paraId="1226BED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 xml:space="preserve">              </w:t>
            </w:r>
            <w:r>
              <w:rPr>
                <w:rFonts w:ascii="Times New Roman" w:hAnsi="Times New Roman" w:cs="Times New Roman"/>
                <w:lang w:eastAsia="ru-RU"/>
              </w:rPr>
              <w:t>29 700,00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5451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12 415 100,00</w:t>
            </w:r>
          </w:p>
          <w:p w14:paraId="737324A6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 xml:space="preserve">         </w:t>
            </w:r>
            <w:r>
              <w:rPr>
                <w:rFonts w:ascii="Times New Roman" w:hAnsi="Times New Roman" w:cs="Times New Roman"/>
                <w:lang w:eastAsia="ru-RU"/>
              </w:rPr>
              <w:t>29 700,00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FA43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12 412 600,00</w:t>
            </w:r>
          </w:p>
          <w:p w14:paraId="2351F48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lang w:eastAsia="ru-RU"/>
              </w:rPr>
              <w:t>29 700,00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FD8523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37 250 200,00</w:t>
            </w:r>
          </w:p>
          <w:p w14:paraId="1A1DF0F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 xml:space="preserve">               </w:t>
            </w:r>
            <w:r>
              <w:rPr>
                <w:rFonts w:ascii="Times New Roman" w:hAnsi="Times New Roman" w:cs="Times New Roman"/>
                <w:lang w:eastAsia="ru-RU"/>
              </w:rPr>
              <w:t>89 100,00</w:t>
            </w:r>
          </w:p>
        </w:tc>
      </w:tr>
      <w:tr w14:paraId="436E3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8FC08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1.13. Предоставление гражданам субсидий на оплату жилого помещения и коммунальных услуг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98B0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18 357 223,00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7A0B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18 385 304,32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DCBE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18 385 304,32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834FA2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55 127 831,64</w:t>
            </w:r>
          </w:p>
        </w:tc>
      </w:tr>
      <w:tr w14:paraId="04169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5880A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1.14. Выплата ежемесячного социального пособия и возмещения расходов, связанных с  проездом к месту захоронения отца (матери), детям погибших участников Великой Отечественной войны и приравненных к ним лиц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0EE3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1 802 600,00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F236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1 873 600,00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EBAA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1 947 500,00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39C73E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5 623 700,00</w:t>
            </w:r>
          </w:p>
        </w:tc>
      </w:tr>
      <w:tr w14:paraId="2DEE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8455F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1.15. 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A30A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706 500,00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8E96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706 500,00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F0EE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706 500,00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4C734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2 119 500,00</w:t>
            </w:r>
          </w:p>
        </w:tc>
      </w:tr>
      <w:tr w14:paraId="2A72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A0B4C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1.16. 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02D7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CF35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F300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72995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13 500,00</w:t>
            </w:r>
          </w:p>
        </w:tc>
      </w:tr>
      <w:tr w14:paraId="55CC2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763F2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1.17. 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1FAA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1 400 000,00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AAEC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1 400 000,00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0637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1 400 000,00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7F464C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4 200 000,00</w:t>
            </w:r>
          </w:p>
        </w:tc>
      </w:tr>
      <w:tr w14:paraId="18EC0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1F43E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1.18. Реализация переданных государственных полномочий по назначению гражданам ежегодной денежной выплаты на приобретение одежды для посещения учебных занятий, а также спортивной формы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3A95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130 440,96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45EF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135 662,94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D482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141 089,94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66197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407 193,84</w:t>
            </w:r>
          </w:p>
        </w:tc>
      </w:tr>
      <w:tr w14:paraId="4718D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68BD6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Комплекс процессных мероприятий  «Улучшение качества жизни граждан пожилого возраста и инвалидов, семей с детьми, предоставление социальных услуг детям, нуждающимся в социальной реабилитации, детям-сиротам, оставшимся без попечения родителей в соответствии с государственным стандартом в Нязепетровском муниципальном районе»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(всего)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</w:p>
          <w:p w14:paraId="149F6963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AA9D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88 152 523,27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39E9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85 911 320,00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8B54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86 195 440,00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6ECF7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260 259 283,27</w:t>
            </w:r>
          </w:p>
        </w:tc>
      </w:tr>
      <w:tr w14:paraId="7C349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A7E54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  <w:p w14:paraId="336D17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9275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88 152 523,27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80FD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85 911 320,00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3E0F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86 195 440,00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8BA48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260 259 283,27</w:t>
            </w:r>
          </w:p>
        </w:tc>
      </w:tr>
      <w:tr w14:paraId="530F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F286B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2.1.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u w:color="000000"/>
              </w:rPr>
              <w:t>Реализации переданных государственных полномочий по социальному облуживанию граждан муниципальными учреждениями, в том числе на основании муниципальных заданий на оказание муниципальных услуг (выполнение работ)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E4ED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47 363 130,00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349E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47 352 070,00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6D47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47 372 290,00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CF0F5B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142 087 490,00</w:t>
            </w:r>
          </w:p>
        </w:tc>
      </w:tr>
      <w:tr w14:paraId="3B4A7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D2E4E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2.2.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u w:color="000000"/>
              </w:rPr>
              <w:t>Реализация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родителей, в том числе на основании муниципальных заданий на оказание муниципальных услуг (выполнение работ)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61A9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40 789 393,27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5D0F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38 559 250,00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D841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38 823 150,00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F715EB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158 961 186,54</w:t>
            </w:r>
          </w:p>
        </w:tc>
      </w:tr>
      <w:tr w14:paraId="3899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537B5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3. Комплекс процессных мероприятий </w:t>
            </w:r>
            <w:r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«Повышение социальной защищенности и уровня жизни жителей Нязепетровского муниципального округа»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(всего)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</w:p>
          <w:p w14:paraId="4D16EEF9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AA69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14 461 000,00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5CA6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11 569 812,00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3435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11 969 812,00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A5C0E3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38 000 624,00</w:t>
            </w:r>
          </w:p>
        </w:tc>
      </w:tr>
      <w:tr w14:paraId="155F1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68965">
            <w:pPr>
              <w:pStyle w:val="59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1CCD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14 461 000,00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C5CB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11 569 812,00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D1DF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11 969 812,00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313458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38 000 624,00</w:t>
            </w:r>
          </w:p>
        </w:tc>
      </w:tr>
      <w:tr w14:paraId="6DA8A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B75B9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 Выплата единовременного социального пособия малоимущим гражданам и гражданам, находящимся в трудной жизненной ситуации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03A0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250 000,00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F409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E9C9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83AAA6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200 006,00</w:t>
            </w:r>
          </w:p>
        </w:tc>
      </w:tr>
      <w:tr w14:paraId="617F5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7846A">
            <w:pPr>
              <w:pStyle w:val="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3.2. Единовременная выплата семьям военнослужащих, принимающих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FD19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300 000,00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95EA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13F2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80992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300 006,00</w:t>
            </w:r>
          </w:p>
        </w:tc>
      </w:tr>
      <w:tr w14:paraId="6404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0853F">
            <w:pPr>
              <w:pStyle w:val="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3.3. Выплата единовременного социального пособия семьям военнослужащих, погибших (умерших) в результате участия в специальной военной операции на территории ДНР, ЛНР, Запорожской, Херсонской областях и Украины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4A37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1 015 000,00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F131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1 000 001,00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B7E6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1 000 001,00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5ECAF0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3 015 002,00</w:t>
            </w:r>
          </w:p>
        </w:tc>
      </w:tr>
      <w:tr w14:paraId="318D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F05F5">
            <w:pPr>
              <w:pStyle w:val="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3.4. Единовременная выплата отдельным категориям граждан,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43D6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6 000 000,00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56BF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2 000 001,00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CD09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2 000 001,00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5FBA24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10 000 002,00</w:t>
            </w:r>
          </w:p>
        </w:tc>
      </w:tr>
      <w:tr w14:paraId="59DDF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7E530">
            <w:pPr>
              <w:pStyle w:val="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3.5. Доплата к трудовой пенсии за выслугу лет лицам, замещавшим муниципальные должности муниципальной службы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01F0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5 841 000,00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433E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7 625 001,00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7FA4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8 025 001,00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248B1E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21 491 002,00</w:t>
            </w:r>
          </w:p>
        </w:tc>
      </w:tr>
      <w:tr w14:paraId="4ECB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5B8F7">
            <w:pPr>
              <w:pStyle w:val="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3.6. Ежемесячная доплата к страховой пенсии по старости (инвалидности) лицам, осуществляющим полномочия  выборного должностного лица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5B2B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959 000,00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638A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944 801,00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72EA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944 801,00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005EFC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2 848 602,00</w:t>
            </w:r>
          </w:p>
        </w:tc>
      </w:tr>
      <w:tr w14:paraId="22EEA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01677">
            <w:pPr>
              <w:pStyle w:val="5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3.7. Мероприятия, направленные на обеспечение моральной и материальной поддержки граждан пожилого возраста, инвалидов, многодетных семей и других социально уязвимых групп населения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AB16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96 000,00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515B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EB7A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E88D8B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146 004,00</w:t>
            </w:r>
          </w:p>
        </w:tc>
      </w:tr>
      <w:tr w14:paraId="0BD80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44EFC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4. Комплекс процессных мероприятий </w:t>
            </w:r>
            <w:r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shd w:val="clear" w:color="auto" w:fill="FFFFFF"/>
              </w:rPr>
              <w:t>Социальная поддержка инвалидов, формирование доступной среды для инвалидов и маломобильных групп населения в Нязепетровском муниципальном округе</w:t>
            </w:r>
            <w:r>
              <w:rPr>
                <w:rFonts w:ascii="Times New Roman" w:hAnsi="Times New Roman" w:cs="Times New Roman"/>
                <w:spacing w:val="1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6EBB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110 500,00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EBBD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110 500,00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88BC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9465FD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221 000,00</w:t>
            </w:r>
          </w:p>
        </w:tc>
      </w:tr>
      <w:tr w14:paraId="2E895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35332">
            <w:pPr>
              <w:pStyle w:val="59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областной бюджет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BAD2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110 500,00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ECB7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110 500,00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FAE4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6DCC54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221 000,00</w:t>
            </w:r>
          </w:p>
        </w:tc>
      </w:tr>
      <w:tr w14:paraId="35C7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16ADE">
            <w:pPr>
              <w:pStyle w:val="59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u w:color="000000"/>
              </w:rPr>
              <w:t>4.1. Приобретение технических средства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DB8C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110 500,00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6032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110 500,00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4DC9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3BF87B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221 000,00</w:t>
            </w:r>
          </w:p>
        </w:tc>
      </w:tr>
      <w:tr w14:paraId="12002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8026A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5. Комплекс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процессных мероприятий «Обеспечение деятельности Управления социальной защиты населения администрации Нязепетровского муниципального округа»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(всего)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</w:p>
          <w:p w14:paraId="6C51767F">
            <w:pPr>
              <w:contextualSpacing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BC5C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8 931 712,40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E018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8 759 217,91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DB3B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8 759 217,91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2556B3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26 450 148,22</w:t>
            </w:r>
          </w:p>
        </w:tc>
      </w:tr>
      <w:tr w14:paraId="2B663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33B07">
            <w:pPr>
              <w:pStyle w:val="59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C53F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8 759 217,91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DC4B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8 759 217,91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114E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8 759 217,91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CB82D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26 277 653,73</w:t>
            </w:r>
          </w:p>
        </w:tc>
      </w:tr>
      <w:tr w14:paraId="0A25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FB52A">
            <w:pPr>
              <w:pStyle w:val="59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5C62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172 494,49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095D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1761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BDBCBC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172 494,49</w:t>
            </w:r>
          </w:p>
        </w:tc>
      </w:tr>
      <w:tr w14:paraId="5C24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569E5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u w:color="000000"/>
              </w:rPr>
              <w:t xml:space="preserve">5.1. Обеспечение деятельности Управления социальной защиты населения за счет субсидии местному бюджету на организацию работы Управления социальной защиты населения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C5F1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8 759 217,91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8DA9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8 759 217,91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66F4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8 759 217,91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076E46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26 277 653,73</w:t>
            </w:r>
          </w:p>
        </w:tc>
      </w:tr>
      <w:tr w14:paraId="1761C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EC4CE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5.2. 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u w:color="000000"/>
              </w:rPr>
              <w:t>Обеспечение деятельности Управления социальной защиты населения по реализации на территории Нязепетровского муниципального округа полномочий органов местного самоуправления и государственных полномочий, переданных органам местного самоуправления Нязепетровского муниципального округа федеральными законами и законами Челябинской области в сфере социальной защиты населения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10F7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172 494,49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A3E9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FE6D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0E7CAF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8 767,99</w:t>
            </w:r>
          </w:p>
        </w:tc>
      </w:tr>
    </w:tbl>
    <w:p w14:paraId="0F763781">
      <w:pPr>
        <w:tabs>
          <w:tab w:val="left" w:pos="11057"/>
        </w:tabs>
        <w:jc w:val="center"/>
        <w:rPr>
          <w:rFonts w:ascii="Times New Roman" w:hAnsi="Times New Roman" w:eastAsia="Times New Roman" w:cs="Times New Roman"/>
        </w:rPr>
      </w:pPr>
    </w:p>
    <w:p w14:paraId="2F5F72EC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</w:t>
      </w:r>
    </w:p>
    <w:p w14:paraId="329C7C63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</w:t>
      </w:r>
    </w:p>
    <w:p w14:paraId="63CD43EA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4B343A5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64351757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8715187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7C36F066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</w:t>
      </w:r>
    </w:p>
    <w:p w14:paraId="4A2191C8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393A7D99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№ 2 к постановлению</w:t>
      </w:r>
    </w:p>
    <w:p w14:paraId="3F6108C5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администрации Нязепетровского                                                                                                                                                                                        </w:t>
      </w:r>
    </w:p>
    <w:p w14:paraId="5F74750B">
      <w:pPr>
        <w:tabs>
          <w:tab w:val="left" w:pos="7655"/>
          <w:tab w:val="left" w:pos="10348"/>
          <w:tab w:val="left" w:pos="10773"/>
          <w:tab w:val="left" w:pos="11340"/>
          <w:tab w:val="left" w:pos="12333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муниципального округа        </w:t>
      </w:r>
    </w:p>
    <w:p w14:paraId="596BCBD0">
      <w:pPr>
        <w:wordWrap w:val="0"/>
        <w:jc w:val="right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                                                    От</w:t>
      </w:r>
      <w:r>
        <w:rPr>
          <w:rFonts w:hint="default" w:ascii="Times New Roman" w:hAnsi="Times New Roman" w:cs="Times New Roman"/>
          <w:lang w:val="ru-RU"/>
        </w:rPr>
        <w:t xml:space="preserve"> 31.07.2026 г. № 1084</w:t>
      </w:r>
    </w:p>
    <w:p w14:paraId="3DE0D692">
      <w:pPr>
        <w:jc w:val="center"/>
        <w:rPr>
          <w:rFonts w:ascii="Times New Roman" w:hAnsi="Times New Roman" w:cs="Times New Roman"/>
        </w:rPr>
      </w:pPr>
    </w:p>
    <w:p w14:paraId="781E46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Система мероприятий муниципальной программы</w:t>
      </w:r>
    </w:p>
    <w:tbl>
      <w:tblPr>
        <w:tblStyle w:val="5"/>
        <w:tblW w:w="14892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2236"/>
        <w:gridCol w:w="1956"/>
        <w:gridCol w:w="1548"/>
        <w:gridCol w:w="1883"/>
        <w:gridCol w:w="1596"/>
        <w:gridCol w:w="1615"/>
        <w:gridCol w:w="1676"/>
        <w:gridCol w:w="1783"/>
      </w:tblGrid>
      <w:tr w14:paraId="2E11A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239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278D9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1FD4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краткое описание мероприятия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20F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460A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реализации, год</w:t>
            </w:r>
          </w:p>
        </w:tc>
        <w:tc>
          <w:tcPr>
            <w:tcW w:w="85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0E5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по годам реализации муниципальной программы, рублей</w:t>
            </w:r>
          </w:p>
        </w:tc>
      </w:tr>
      <w:tr w14:paraId="18F64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EC4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CE85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D44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E65F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F80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2249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797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955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A960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14:paraId="008D3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CAB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8CE5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573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3C82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6183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FD10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5D6F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899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C5C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14:paraId="03525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849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665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Ежемесячная денежная выплата ветеранам труда, труженикам тыла, ветеранам военной службы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308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C99D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B4A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B65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14 254 040,00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869B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0E6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B31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14 254 040,00</w:t>
            </w:r>
          </w:p>
        </w:tc>
      </w:tr>
      <w:tr w14:paraId="30FE1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544E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433992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044F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6218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59DC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7B35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14 819 240,00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AEE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AC03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1F0B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14 819 240,00</w:t>
            </w:r>
          </w:p>
        </w:tc>
      </w:tr>
      <w:tr w14:paraId="01A15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4561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C8F29E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10773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BAF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DB96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172A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15 407 140,00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B39A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287E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9CB3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15 407 140,00</w:t>
            </w:r>
          </w:p>
        </w:tc>
      </w:tr>
      <w:tr w14:paraId="335D9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2D23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B72763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Ежемесячная денежная выплата реабилитированным лицам и лицам, признанным пострадавшими от политических репрессий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6ED0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306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A0A3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A847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204 600,00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D1D1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534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6B3F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204 600,00</w:t>
            </w:r>
          </w:p>
        </w:tc>
      </w:tr>
      <w:tr w14:paraId="37F22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1036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00FA7F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96CD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436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6E75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9F1D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212 800,00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2C21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072D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69FBE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212 800,00</w:t>
            </w:r>
          </w:p>
        </w:tc>
      </w:tr>
      <w:tr w14:paraId="5055B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C78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FA4C7A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54C3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EA7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408F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D7C9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221 300,00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608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67C6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263F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221 300,00</w:t>
            </w:r>
          </w:p>
        </w:tc>
      </w:tr>
      <w:tr w14:paraId="214E4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BEE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493782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Ежемесячная денежная выплата гражданам, имеющим звание «Ветеран труда Челябинской области»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E378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9C5E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E9EA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C39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11 198 300,00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B8D3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9578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3B26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11 198 300,00</w:t>
            </w:r>
          </w:p>
        </w:tc>
      </w:tr>
      <w:tr w14:paraId="031B3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02A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C961A8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B42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866E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4119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7EB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11 641 500,00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D7C0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007A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598A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11 641 500,00</w:t>
            </w:r>
          </w:p>
        </w:tc>
      </w:tr>
      <w:tr w14:paraId="54E44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330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049180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4E8E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B31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D73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7C34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12 102 400,00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F535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034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BC9D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12 102 400,00</w:t>
            </w:r>
          </w:p>
        </w:tc>
      </w:tr>
      <w:tr w14:paraId="5AA8B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5EA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0C57BC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Выплата гражданам компенсаций расходов на уплату взноса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8E97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475E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097B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C0BE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2 228 148,36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4A35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FFD0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FF9F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2 228 148,36</w:t>
            </w:r>
          </w:p>
        </w:tc>
      </w:tr>
      <w:tr w14:paraId="0BADE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64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F32E11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B2B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F8FC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07C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9D1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2 228 148,36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1A23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CA4D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031E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2 228 148,36</w:t>
            </w:r>
          </w:p>
        </w:tc>
      </w:tr>
      <w:tr w14:paraId="03997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B69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FDBDB4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6376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D59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2647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A382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2 228 148,36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CCBC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6EBD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5FCF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2 228 148,36</w:t>
            </w:r>
          </w:p>
        </w:tc>
      </w:tr>
      <w:tr w14:paraId="0048E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735B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9A5FAD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Выплата компенсаций расходов на оплату жилых помещений, отопления и освещения отдельным категориям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553BC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E20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5968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06E6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11 151 400,00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ECC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C1D0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629D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11 151 400,00</w:t>
            </w:r>
          </w:p>
        </w:tc>
      </w:tr>
      <w:tr w14:paraId="718AB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8BA5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613F31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C1F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377F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353F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C836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11 596 000,00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E23A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FD950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4A68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11 596 000,00</w:t>
            </w:r>
          </w:p>
        </w:tc>
      </w:tr>
      <w:tr w14:paraId="70BA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D1B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BC1194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FB52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95F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07C9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DA75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12 058 400,00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CFC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8458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491B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12 058 400,00</w:t>
            </w:r>
          </w:p>
        </w:tc>
      </w:tr>
      <w:tr w14:paraId="7B177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C99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00D785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Возмещение стоимости услуг </w:t>
            </w:r>
          </w:p>
          <w:p w14:paraId="4058EC12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по погребению и выплаты социального пособия на погребение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6557D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E6A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D233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0EF7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301 400,00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0C6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3845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D777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301 400,00</w:t>
            </w:r>
          </w:p>
        </w:tc>
      </w:tr>
      <w:tr w14:paraId="11B95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6057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757DF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F2E5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6B55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B7C2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A14B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301 400,00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D1EA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208C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B10F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301 400,00</w:t>
            </w:r>
          </w:p>
        </w:tc>
      </w:tr>
      <w:tr w14:paraId="2DDB0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4079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D6257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3297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E023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C27F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AC84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301 400,00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66FD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1FB7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CA1D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301 400,00</w:t>
            </w:r>
          </w:p>
        </w:tc>
      </w:tr>
      <w:tr w14:paraId="07FA4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1AA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0208E3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Выплата пособия на ребенка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1B8E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3E8F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25EB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BE94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1 783 745,03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5A5A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51E6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09D3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1 783 745,03</w:t>
            </w:r>
          </w:p>
        </w:tc>
      </w:tr>
      <w:tr w14:paraId="465E0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B31D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7A39E5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0C00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7B0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9E75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1A83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1 820 974,71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3B73C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D43A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E1CC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1 820 974,71</w:t>
            </w:r>
          </w:p>
        </w:tc>
      </w:tr>
      <w:tr w14:paraId="0AA1E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D73E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77817C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AF31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08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C2B5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C177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1 996 641,76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109E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A7A8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EBE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1 996 641,76</w:t>
            </w:r>
          </w:p>
        </w:tc>
      </w:tr>
      <w:tr w14:paraId="77E5D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6C7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43F0C9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Выплата областного единовременного пособия при рождении ребенка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7950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0F0D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8153C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76BC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702 600,00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7B1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9B2E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595A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702 600,00</w:t>
            </w:r>
          </w:p>
        </w:tc>
      </w:tr>
      <w:tr w14:paraId="27DB2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DCB8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B088EA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8140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9F5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261E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70E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730 600,00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7380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2607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F88A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730 600,00</w:t>
            </w:r>
          </w:p>
        </w:tc>
      </w:tr>
      <w:tr w14:paraId="7EC56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43A1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9C220F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D376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708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74A9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9A043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759 700,00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A11C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C10F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8B08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759 700,00</w:t>
            </w:r>
          </w:p>
        </w:tc>
      </w:tr>
      <w:tr w14:paraId="5F85E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FC5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357485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Выплата денежных средств на содержание ребенка в семье опекуна и приемной семье, а также вознаграждения, причитающееся приемному родителю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C3F5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B77B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0F72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A5F2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11 326 048,00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44B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150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3F5A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11 326 048,00</w:t>
            </w:r>
          </w:p>
        </w:tc>
      </w:tr>
      <w:tr w14:paraId="1392C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0B4F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0744AC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E225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CDD6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A1D8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EA53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11 757 248,00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8E4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4898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071A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11 757 248,00</w:t>
            </w:r>
          </w:p>
        </w:tc>
      </w:tr>
      <w:tr w14:paraId="12D92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94A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D22CAC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089C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64D9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EBC7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43BA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12 205 748,00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5E19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129C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FF79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12 205 748,00</w:t>
            </w:r>
          </w:p>
        </w:tc>
      </w:tr>
      <w:tr w14:paraId="5AF3F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F172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CB6CE9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Ежемесячная денежная выплата </w:t>
            </w:r>
          </w:p>
          <w:p w14:paraId="3A1E25F3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на оплату жилья и коммунальных услуг многодетным семьям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A2A6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CC2B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AB2D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F58C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7 622 800,00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20FC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7F64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3EF9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7 622 800,00</w:t>
            </w:r>
          </w:p>
        </w:tc>
      </w:tr>
      <w:tr w14:paraId="4918E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9A28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0BDF8A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8B83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4E30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A433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62B7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7 926 700,00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1B12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9EE18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3EAA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7 926 700,00</w:t>
            </w:r>
          </w:p>
        </w:tc>
      </w:tr>
      <w:tr w14:paraId="112D1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EC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4079F4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9363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583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1AD5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877B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8 242 700,00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9B7E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494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E9534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8 242 700,00</w:t>
            </w:r>
          </w:p>
        </w:tc>
      </w:tr>
      <w:tr w14:paraId="3C17E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EE2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39EE5A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Ежегодная денежная выплата лицам, награжденным нагрудным знаком  «Почетный донор России»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7999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0E6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7841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7429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4 100,00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55DC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1 244 175,00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01FC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3429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1 248 275,00</w:t>
            </w:r>
          </w:p>
        </w:tc>
      </w:tr>
      <w:tr w14:paraId="1C223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2D4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67CDB8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4BD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CE9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CCC4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A92D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4 100,00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4536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1 293 384,00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55AD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FE0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1 297 484,00</w:t>
            </w:r>
          </w:p>
        </w:tc>
      </w:tr>
      <w:tr w14:paraId="79ACE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B845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5C9A4E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9881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AF92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9C0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B85F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4 100,00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245D0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1 344 514,00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10C7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D2C3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1 348 614,00</w:t>
            </w:r>
          </w:p>
        </w:tc>
      </w:tr>
      <w:tr w14:paraId="4D544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C7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CE30F4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38D8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DD7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EFF9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3313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29 700,00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1F94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12 422 500,00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7447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DC2A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12 452 200,00</w:t>
            </w:r>
          </w:p>
        </w:tc>
      </w:tr>
      <w:tr w14:paraId="767C5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7DB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28B6B1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F593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16F8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4E92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5F1AC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29 700,00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91E7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12 415 100,00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7B67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3BDC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12 444 800,00</w:t>
            </w:r>
          </w:p>
        </w:tc>
      </w:tr>
      <w:tr w14:paraId="2E9C8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B4AA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09D1E3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C5F9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141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CD34D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700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29 700,00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A6D4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12 412 600,00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3545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C640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12 442 300,00</w:t>
            </w:r>
          </w:p>
        </w:tc>
      </w:tr>
      <w:tr w14:paraId="592EE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5EC6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F8BE33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A5A5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BEE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1E0C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DD7A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18 357 223,00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A7AD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A70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E019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18 357 223,00</w:t>
            </w:r>
          </w:p>
        </w:tc>
      </w:tr>
      <w:tr w14:paraId="775DE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717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219ECE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D618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66AF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76F5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AE6B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18 385 304,32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50EC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8C67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6A69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18 385 304,32</w:t>
            </w:r>
          </w:p>
        </w:tc>
      </w:tr>
      <w:tr w14:paraId="6230C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5EC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75A4B3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3C4C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4362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3796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9229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18 385 304,32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48B7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AF2C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4DC9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18 385 304,32</w:t>
            </w:r>
          </w:p>
        </w:tc>
      </w:tr>
      <w:tr w14:paraId="3E1AB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601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59A7E0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Выплата ежемесячного социального пособия и возмещения расходов, связанных с  проездом к месту захоронения отца (матери), детям погибших участников Великой Отечественной войны и приравненных к ним лиц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8A18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CDCA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D65A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4FDE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1 802 600,00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288E8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F040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F228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1 802 600,00</w:t>
            </w:r>
          </w:p>
        </w:tc>
      </w:tr>
      <w:tr w14:paraId="43A90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D1EC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75CCE9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42E4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34C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CA34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5F87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1 873 600,00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E7D9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9563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0FBBE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1 873 600,00</w:t>
            </w:r>
          </w:p>
        </w:tc>
      </w:tr>
      <w:tr w14:paraId="6B130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967C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328873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A970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567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38AE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943C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1 947 500,00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EDBB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3454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9592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1 947 500,00</w:t>
            </w:r>
          </w:p>
        </w:tc>
      </w:tr>
      <w:tr w14:paraId="0BA5A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23AF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131921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B7DD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B79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FBFA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BC26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706 500,00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224C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D106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F275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706 500,00</w:t>
            </w:r>
          </w:p>
        </w:tc>
      </w:tr>
      <w:tr w14:paraId="21B71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C1A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DE0ACC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5118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292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20A4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45D6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706 500,00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37CD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DD9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20BB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706 500,00</w:t>
            </w:r>
          </w:p>
        </w:tc>
      </w:tr>
      <w:tr w14:paraId="1CB5C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324C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AB97FE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F2B8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9531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91FE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D72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706 500,00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860A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450B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E47D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706 500,00</w:t>
            </w:r>
          </w:p>
        </w:tc>
      </w:tr>
      <w:tr w14:paraId="19B2D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10B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DF368A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3C36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0A9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3A2F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4632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4 500,00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0AD0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F46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3DD2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4 500,00</w:t>
            </w:r>
          </w:p>
        </w:tc>
      </w:tr>
      <w:tr w14:paraId="06A55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B99B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7F682B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CC17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9D6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ABCD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EED6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4 500,00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AD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F52C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C2D6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4 500,00</w:t>
            </w:r>
          </w:p>
        </w:tc>
      </w:tr>
      <w:tr w14:paraId="03F91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CC7B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B2DC86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C2A7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97C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3E63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6C1D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4 500,00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B4C7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652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0E05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4 500,00</w:t>
            </w:r>
          </w:p>
        </w:tc>
      </w:tr>
      <w:tr w14:paraId="47787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FD6C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32AA70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C15A3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ADB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A810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9F6E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1 400 000,00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5599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E0D8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E3C7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1 400 000,00</w:t>
            </w:r>
          </w:p>
        </w:tc>
      </w:tr>
      <w:tr w14:paraId="292D8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9C93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E048B1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5180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CCAB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CF4F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34B0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1 400 000,00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6700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8EB7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2107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1 400 000,00</w:t>
            </w:r>
          </w:p>
        </w:tc>
      </w:tr>
      <w:tr w14:paraId="0FC7D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D599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6700AF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91E7A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70E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4F7C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7976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1 400 000,00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BD5E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E38E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E50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1 400 000,00</w:t>
            </w:r>
          </w:p>
        </w:tc>
      </w:tr>
      <w:tr w14:paraId="2045F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9E73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B3E9D1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Реализация переданных государственных полномочий по назначению гражданам ежегодной денежной выплаты на приобретение одежды для посещения учебных занятий, а также спортивной формы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1DE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BB9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F041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087E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130 440,96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E7F0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08C9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2FDD3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130 440,96</w:t>
            </w:r>
          </w:p>
        </w:tc>
      </w:tr>
      <w:tr w14:paraId="6956E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479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EDBEFD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C4C6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EFC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0F6F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47D2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135 662,94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600B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A0ED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BDF46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135 662,94</w:t>
            </w:r>
          </w:p>
        </w:tc>
      </w:tr>
      <w:tr w14:paraId="268DE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FFAA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2CB422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0741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606B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0AFE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DFC9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141 089,94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54ABC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4DD1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69D7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141 089,94</w:t>
            </w:r>
          </w:p>
        </w:tc>
      </w:tr>
      <w:tr w14:paraId="3E7AF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2BDF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3289D6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Реализации переданных государственных полномочий по социальному облуживанию граждан муниципальными учреждениями, в том числе на основании муниципальных заданий на оказание муниципальных услуг (выполнение работ)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DE91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МБУ «Комплексный центр социального обслуживания населения»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71C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B078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1681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47 363 130,00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D14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B316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6915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47 363 130,00</w:t>
            </w:r>
          </w:p>
        </w:tc>
      </w:tr>
      <w:tr w14:paraId="77582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7987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3E8DC3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D120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D3AE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DF59B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8090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47 352 070,00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3FD6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13B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4FD2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47 352 070,00</w:t>
            </w:r>
          </w:p>
        </w:tc>
      </w:tr>
      <w:tr w14:paraId="3F34A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041E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07C1BB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9FDA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9524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A3FE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574F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47 372 290,00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868D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ED7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D011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47 372 290,00</w:t>
            </w:r>
          </w:p>
        </w:tc>
      </w:tr>
      <w:tr w14:paraId="3E1BA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A95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AEC4EB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Реализация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родителей, в том числе на основании муниципальных заданий на оказание муниципальных услуг (выполнение работ)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C522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МБУСО «Центр помощи детям, оставшимся без попечения родителей»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BBB6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612D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1926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40 789 393,27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F0D1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925F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7442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40 789 393,27</w:t>
            </w:r>
          </w:p>
        </w:tc>
      </w:tr>
      <w:tr w14:paraId="4E6DE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085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BCF304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C3A3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7A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A8DB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0889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38 559 250,00 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94AA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4F4FC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4BA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38 559 250,00</w:t>
            </w:r>
          </w:p>
        </w:tc>
      </w:tr>
      <w:tr w14:paraId="5CCF3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7138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9ECF40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818B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DAA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87EF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FA96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38 823 150,00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5F1B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B0D1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69CC4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38 823 150,00</w:t>
            </w:r>
          </w:p>
        </w:tc>
      </w:tr>
      <w:tr w14:paraId="6E2B8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15A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0B8566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</w:rPr>
              <w:t>Выплата единовременного социального пособия малоимущим гражданам и гражданам, находящимся в трудной жизненной ситуации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096E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  <w:p w14:paraId="2AD853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МБУ «Комплексный центр социального обслуживания населения»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0A96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4AE7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ADF6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E8D2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CE1E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62B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250 000,00</w:t>
            </w:r>
          </w:p>
        </w:tc>
      </w:tr>
      <w:tr w14:paraId="590C2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BDFB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731F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878F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99E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19F53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E1A0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E057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8469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CD17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</w:tr>
      <w:tr w14:paraId="6BDB7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543F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1F8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9C1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1F3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65E0F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74C31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6D354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A0C7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18C8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</w:tr>
      <w:tr w14:paraId="7503D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E47A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0C12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Единовременная выплата семьям военнослужащих, принимающих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355D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  <w:p w14:paraId="0A50CB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МБУ «Комплексный центр социального обслуживания населения»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A15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D7B5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5A7A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2947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AFC9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D81E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300 000,00</w:t>
            </w:r>
          </w:p>
        </w:tc>
      </w:tr>
      <w:tr w14:paraId="68E2C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2A9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9C80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7EB2F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9A5F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5C16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D21A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4582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9B42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532C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</w:tr>
      <w:tr w14:paraId="0469B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C5E8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75F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C4B4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5A6A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BF49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8130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21EB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459D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2CC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</w:tr>
      <w:tr w14:paraId="17083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EE32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2439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Выплата единовременного социального пособия семьям военнослужащих, погибших (умерших) в результате участия в специальной военной операции на территории ДНР, ЛНР, Запорожской, Херсонской областях и Украины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AFDBE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  <w:p w14:paraId="559453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МБУ «Комплексный центр социального обслуживания населения» Нязепетровского муниципального округа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4DC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E3D1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1 015 000,00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E71C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41AC3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77C9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694E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1 015 000,00</w:t>
            </w:r>
          </w:p>
        </w:tc>
      </w:tr>
      <w:tr w14:paraId="68EFF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8D3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A64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F8A4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DD38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D501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1 000 001,00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B58F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4EB9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36FB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60A6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1 000 001,00</w:t>
            </w:r>
          </w:p>
        </w:tc>
      </w:tr>
      <w:tr w14:paraId="00157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8144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367D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85AA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EA8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8DE2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1 000 001,00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4788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3DE7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F757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EC37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1 000 001,00</w:t>
            </w:r>
          </w:p>
        </w:tc>
      </w:tr>
      <w:tr w14:paraId="5F5A1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386E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8552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Единовременная выплата отдельным категориям граждан,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AC45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  <w:p w14:paraId="6CEF2E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DD72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914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6 000 000,00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8E82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36A5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8813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6485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6 000 000,00</w:t>
            </w:r>
          </w:p>
        </w:tc>
      </w:tr>
      <w:tr w14:paraId="3802A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F3A2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C50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5464B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C3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FBBB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2 000 001,00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67F9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DAC7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1E1E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8178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2 000 001,00</w:t>
            </w:r>
          </w:p>
        </w:tc>
      </w:tr>
      <w:tr w14:paraId="43F29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3828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40E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68BE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6390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A49D3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2 000 001,00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3011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17C4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E106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B5CF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2 000 001,00</w:t>
            </w:r>
          </w:p>
        </w:tc>
      </w:tr>
      <w:tr w14:paraId="5AAC1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179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04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Доплата к трудовой пенсии за выслугу лет лицам, замещавшим муниципальные должности муниципальной службы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081A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  <w:p w14:paraId="53E9FB7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6115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8EC9F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5 841 000,00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E7F1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2EB8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77A3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D39F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5 841 000,00</w:t>
            </w:r>
          </w:p>
        </w:tc>
      </w:tr>
      <w:tr w14:paraId="61664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9959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F9B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6A75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23CF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E73B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7 625 001,00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E8ED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E4AF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2F11A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C624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7 625 001,00</w:t>
            </w:r>
          </w:p>
        </w:tc>
      </w:tr>
      <w:tr w14:paraId="48C23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6F71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5B31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7C61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A6E7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0E38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8 025 001,00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8B57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B6ED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CD27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7D30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8 025 001,00</w:t>
            </w:r>
          </w:p>
        </w:tc>
      </w:tr>
      <w:tr w14:paraId="7E033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CE40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85E6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Ежемесячная доплата к страховой пенсии по старости (инвалидности) лицам, осуществляющим полномочия  выборного должностного лица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E5A1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  <w:p w14:paraId="4A6874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3952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2CEC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959 000,00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726E7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0578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EA68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B34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959 000,00</w:t>
            </w:r>
          </w:p>
        </w:tc>
      </w:tr>
      <w:tr w14:paraId="7DA04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77D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8FF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5C220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92B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43ABE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944 801,00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25F36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F7FC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8E6B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C683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944 801,00</w:t>
            </w:r>
          </w:p>
        </w:tc>
      </w:tr>
      <w:tr w14:paraId="4561A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749E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FC72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D24CE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DE4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74A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944 801,00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F96E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1E6B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1E34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C31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944 801,00</w:t>
            </w:r>
          </w:p>
        </w:tc>
      </w:tr>
      <w:tr w14:paraId="53132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030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8F3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обеспечение моральной и материальной поддержки граждан пожилого возраста, инвалидов, многодетных семей и других социально уязвимых групп населения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65276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  <w:p w14:paraId="1FA574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641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42BAE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96 000,00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0970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2D17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F896A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B969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96 000,00</w:t>
            </w:r>
          </w:p>
        </w:tc>
      </w:tr>
      <w:tr w14:paraId="2457D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A4ED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2F3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561B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7A61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0DE9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BBDF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896B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FB2FE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68D8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</w:tr>
      <w:tr w14:paraId="2BF50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33E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B6C3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8550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77B0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BD63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AC46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06B4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3B59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F2AD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</w:tr>
      <w:tr w14:paraId="0256F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894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4F1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Приобретение технических средства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1D5E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  <w:p w14:paraId="6EC1C9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6A71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823E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9819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110 500,00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1B9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9675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1C36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110 500,00</w:t>
            </w:r>
          </w:p>
        </w:tc>
      </w:tr>
      <w:tr w14:paraId="1C189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A01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799B68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4BAA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CEC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D918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8BF5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110 500,00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5813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E31B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AB8B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110 500,00</w:t>
            </w:r>
          </w:p>
        </w:tc>
      </w:tr>
      <w:tr w14:paraId="288E8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68B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023A27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7DB8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262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84E0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B2A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DFF0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2CAE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3E35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8048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C81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BA2A15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Обеспечение деятельности Управления социальной защиты населения за счет субсидии местному бюджету на организацию работы Управления социальной защиты населения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ED4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  <w:p w14:paraId="6A2368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612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A2463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6B7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8 759 217,91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09DF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D3EF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9563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8 759 217,91</w:t>
            </w:r>
          </w:p>
        </w:tc>
      </w:tr>
      <w:tr w14:paraId="34D0B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BB53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8D9D27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D2C6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205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06CC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D7A2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8 759 217,91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869E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6869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B564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8 759 217,91</w:t>
            </w:r>
          </w:p>
        </w:tc>
      </w:tr>
      <w:tr w14:paraId="40980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19EE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E50BCE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02AB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870D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2F21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77A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8 759 217,91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50D1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850A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F8A9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8 759 217,91</w:t>
            </w:r>
          </w:p>
        </w:tc>
      </w:tr>
      <w:tr w14:paraId="44DD7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9086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828C18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Обеспечение деятельности Управления социальной защиты населения по реализации на территории Нязепетровского муниципального округа полномочий органов местного самоуправления и государственных полномочий, переданных органам местного самоуправления Нязепетровского муниципального округа федеральными законами и законами Челябинской области в сфере социальной защиты населения</w:t>
            </w:r>
          </w:p>
        </w:tc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4555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социальной защиты населения Нязепетровского муниципального округа</w:t>
            </w:r>
          </w:p>
          <w:p w14:paraId="6CFD48F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E45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FB30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172 494,49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7A4C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D4BA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4C3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01A9D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172 494,49</w:t>
            </w:r>
          </w:p>
        </w:tc>
      </w:tr>
      <w:tr w14:paraId="28DC3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84EF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E5B741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B40E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AAC4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2ED35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6EED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A87D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E80F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9590A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01FDD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3058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B1C029">
            <w:pPr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</w:p>
        </w:tc>
        <w:tc>
          <w:tcPr>
            <w:tcW w:w="1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259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AC8D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C454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F641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4321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6A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F390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14:paraId="5976E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3AAFE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7ACF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622 987 724,55</w:t>
            </w:r>
          </w:p>
        </w:tc>
      </w:tr>
    </w:tbl>
    <w:p w14:paraId="41004882">
      <w:pPr>
        <w:jc w:val="center"/>
      </w:pPr>
    </w:p>
    <w:p w14:paraId="3CFBC282">
      <w:pPr>
        <w:jc w:val="right"/>
        <w:rPr>
          <w:rFonts w:ascii="Times New Roman" w:hAnsi="Times New Roman" w:cs="Times New Roman"/>
        </w:rPr>
      </w:pPr>
    </w:p>
    <w:p w14:paraId="4928FFFD">
      <w:pPr>
        <w:jc w:val="right"/>
        <w:rPr>
          <w:rFonts w:ascii="Times New Roman" w:hAnsi="Times New Roman" w:cs="Times New Roman"/>
        </w:rPr>
      </w:pPr>
    </w:p>
    <w:p w14:paraId="44F15837">
      <w:pPr>
        <w:jc w:val="right"/>
        <w:rPr>
          <w:rFonts w:ascii="Times New Roman" w:hAnsi="Times New Roman" w:cs="Times New Roman"/>
        </w:rPr>
      </w:pPr>
    </w:p>
    <w:p w14:paraId="3A7D7DC0">
      <w:pPr>
        <w:widowControl w:val="0"/>
        <w:tabs>
          <w:tab w:val="left" w:pos="3828"/>
          <w:tab w:val="left" w:pos="6096"/>
        </w:tabs>
        <w:spacing w:after="0" w:line="240" w:lineRule="auto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FC837D3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bookmarkStart w:id="1" w:name="_Hlk196119317"/>
      <w:r>
        <w:rPr>
          <w:rFonts w:ascii="Times New Roman" w:hAnsi="Times New Roman" w:eastAsia="Times New Roman" w:cs="Times New Roman"/>
          <w:spacing w:val="1"/>
          <w:lang w:eastAsia="ru-RU"/>
        </w:rPr>
        <w:t>Приложение № 3 к постановлению</w:t>
      </w:r>
    </w:p>
    <w:p w14:paraId="108F63CC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администрации Нязепетровского </w:t>
      </w:r>
    </w:p>
    <w:p w14:paraId="241A87FD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муниципального округа </w:t>
      </w:r>
    </w:p>
    <w:p w14:paraId="1A658E62">
      <w:pPr>
        <w:wordWrap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hint="default" w:ascii="Times New Roman" w:hAnsi="Times New Roman" w:cs="Times New Roman"/>
          <w:lang w:val="ru-RU"/>
        </w:rPr>
        <w:t xml:space="preserve">               </w:t>
      </w:r>
      <w:r>
        <w:rPr>
          <w:rFonts w:ascii="Times New Roman" w:hAnsi="Times New Roman" w:cs="Times New Roman"/>
        </w:rPr>
        <w:t>От</w:t>
      </w:r>
      <w:r>
        <w:rPr>
          <w:rFonts w:hint="default" w:ascii="Times New Roman" w:hAnsi="Times New Roman" w:cs="Times New Roman"/>
          <w:lang w:val="ru-RU"/>
        </w:rPr>
        <w:t xml:space="preserve"> 31.07.2026 г. № 1084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</w:t>
      </w:r>
    </w:p>
    <w:bookmarkEnd w:id="1"/>
    <w:p w14:paraId="40457992">
      <w:pPr>
        <w:widowControl w:val="0"/>
        <w:tabs>
          <w:tab w:val="left" w:pos="11340"/>
          <w:tab w:val="left" w:pos="12049"/>
          <w:tab w:val="left" w:pos="12333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к муниципальной программе</w:t>
      </w:r>
    </w:p>
    <w:p w14:paraId="44559F5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«Социальная поддержка граждан</w:t>
      </w:r>
    </w:p>
    <w:p w14:paraId="23CDD8FE">
      <w:pPr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</w:rPr>
        <w:t>Нязепетровского муниципального округа»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291C80C7">
      <w:pPr>
        <w:jc w:val="center"/>
        <w:rPr>
          <w:rFonts w:ascii="Times New Roman" w:hAnsi="Times New Roman" w:cs="Times New Roman"/>
        </w:rPr>
      </w:pPr>
    </w:p>
    <w:p w14:paraId="4F341E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Финансовое обеспечение комплекса процессных мероприятий</w:t>
      </w:r>
    </w:p>
    <w:tbl>
      <w:tblPr>
        <w:tblStyle w:val="5"/>
        <w:tblW w:w="1516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2804"/>
        <w:gridCol w:w="2835"/>
        <w:gridCol w:w="2552"/>
        <w:gridCol w:w="2723"/>
      </w:tblGrid>
      <w:tr w14:paraId="21AC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D8431A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10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2AEE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Объем финансового обеспечения по годам реализации, рублей</w:t>
            </w:r>
          </w:p>
        </w:tc>
      </w:tr>
      <w:tr w14:paraId="3526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42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B985F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157A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C145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4CDF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ADEEC9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</w:tr>
      <w:tr w14:paraId="7A297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6689E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Комплекс процессных мероприятий  «Повышение реальных доходов отдельных категорий ветеранов, жертв политических репрессий и других категорий граждан Нязепетровского муниципального округа»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(всего)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</w:p>
          <w:p w14:paraId="4D483264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1FA9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96 874 820,35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88CD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99 282 462,33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0D1B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101 899 386,38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67AA57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298 056 669,06</w:t>
            </w:r>
          </w:p>
        </w:tc>
      </w:tr>
      <w:tr w14:paraId="4480E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059BD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F710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13 666 675,00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F799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13 708 484,00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9BA6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13 757 114,00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81ED7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41 132 273,00</w:t>
            </w:r>
          </w:p>
        </w:tc>
      </w:tr>
      <w:tr w14:paraId="368E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05586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DBA0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83 208 145,35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5F81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85 573 978,33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BF6C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88 142 272,38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8626D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256 924 396,06</w:t>
            </w:r>
          </w:p>
        </w:tc>
      </w:tr>
      <w:tr w14:paraId="2A8AD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80D44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u w:color="000000"/>
              </w:rPr>
              <w:t>1. Ежемесячная денежная выплата ветеранам труда, труженикам тыла, ветеранам военной службы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1A72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14 254 040,00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60E2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14 819 240,00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AEF7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15 407 140,00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B0F3E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44 480 420,00</w:t>
            </w:r>
          </w:p>
        </w:tc>
      </w:tr>
      <w:tr w14:paraId="767B0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24C6C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A854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14 254 040,00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8D26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14 819 240,00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CCE2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15 407 140,00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46D770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44 480 420,00</w:t>
            </w:r>
          </w:p>
        </w:tc>
      </w:tr>
      <w:tr w14:paraId="5540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BEB43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2. Ежемесячная денежная выплата реабилитированным лицам и лицам, признанным пострадавшими от политических репрессий</w:t>
            </w:r>
            <w:r>
              <w:rPr>
                <w:rFonts w:ascii="Times New Roman" w:hAnsi="Times New Roman" w:cs="Times New Roman"/>
                <w:color w:val="000000"/>
              </w:rPr>
              <w:t>, 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D55C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204 600,00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FED5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212 800,00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FD6E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221 300,00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D432DC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638 700,00</w:t>
            </w:r>
          </w:p>
        </w:tc>
      </w:tr>
      <w:tr w14:paraId="6766B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DBF64">
            <w:pPr>
              <w:pStyle w:val="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41E0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204 600,00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1671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212 800,00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D723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221 300,00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A63880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638 700,00</w:t>
            </w:r>
          </w:p>
        </w:tc>
      </w:tr>
      <w:tr w14:paraId="7BD1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FD9AE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3. Ежемесячная денежная выплата гражданам, имеющим звание «Ветеран труда Челябинской области»</w:t>
            </w:r>
            <w:r>
              <w:rPr>
                <w:rFonts w:ascii="Times New Roman" w:hAnsi="Times New Roman" w:cs="Times New Roman"/>
                <w:color w:val="000000"/>
              </w:rPr>
              <w:t xml:space="preserve"> , 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ED58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11 198 300,00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29CD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11 641 500,00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7ED9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12 102 400,00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922EC5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34 942 200,00</w:t>
            </w:r>
          </w:p>
        </w:tc>
      </w:tr>
      <w:tr w14:paraId="5DCD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6424A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9CDF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11 198 300,00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EBE8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11 641 500,00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0971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12 102 400,00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0920B6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34 942 200,00</w:t>
            </w:r>
          </w:p>
        </w:tc>
      </w:tr>
      <w:tr w14:paraId="48745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A2C18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4. Выплата гражданам компенсаций расходов на уплату взноса на капитальный ремонт общего имущества в многоквартирном доме отдельным категориям граждан</w:t>
            </w:r>
            <w:r>
              <w:rPr>
                <w:rFonts w:ascii="Times New Roman" w:hAnsi="Times New Roman" w:cs="Times New Roman"/>
                <w:color w:val="000000"/>
              </w:rPr>
              <w:t>, 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A593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2 228 148,36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CFA7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2 228 148,36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20B5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2 228 148,36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7B8D29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6 684 445,08</w:t>
            </w:r>
          </w:p>
        </w:tc>
      </w:tr>
      <w:tr w14:paraId="01EA4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ED70F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D183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2 228 148,36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5DD0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2 228 148,36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E1FF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2 228 148,36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81D950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6 684 445,08</w:t>
            </w:r>
          </w:p>
        </w:tc>
      </w:tr>
      <w:tr w14:paraId="560CC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BB39A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5. Выплата компенсаций расходов на оплату жилых помещений, отопления и освещения отдельным категориям граждан, работающих и проживающих в сельских населенных пунктах и рабочих поселках (поселках городского типа) Челябинской области,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5C98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11 151 400,00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2165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11 596 000,00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EF11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12 058 400,00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6342F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34 805 800,00</w:t>
            </w:r>
          </w:p>
        </w:tc>
      </w:tr>
      <w:tr w14:paraId="4E64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6A85A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5630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11 151 400,00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4F7A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11 596 000,00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EBCE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12 058 400,00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A80E88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34 805 800,00</w:t>
            </w:r>
          </w:p>
        </w:tc>
      </w:tr>
      <w:tr w14:paraId="5D7CE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D2E1E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6. Возмещение стоимости услуг </w:t>
            </w:r>
          </w:p>
          <w:p w14:paraId="6A4EED18">
            <w:pPr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по погребению и выплаты социального пособия на погребение,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A946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301 400,00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BEF5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301 400,00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A823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301 400,00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D3A56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904 200,00</w:t>
            </w:r>
          </w:p>
        </w:tc>
      </w:tr>
      <w:tr w14:paraId="3038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76D3F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6BBA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301 400,00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94D6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301 400,00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C607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301 400,00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4E41A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904 200,00</w:t>
            </w:r>
          </w:p>
        </w:tc>
      </w:tr>
      <w:tr w14:paraId="57AA7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BDD74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7. Выплата пособия на ребенка,</w:t>
            </w:r>
            <w:r>
              <w:rPr>
                <w:rFonts w:ascii="Times New Roman" w:hAnsi="Times New Roman" w:cs="Times New Roman"/>
                <w:color w:val="000000"/>
              </w:rPr>
              <w:t xml:space="preserve"> 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BAA2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1 783 745,03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B22C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1 820 974,71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24E9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1 996 641,76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76DBAF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5 601 361,50</w:t>
            </w:r>
          </w:p>
        </w:tc>
      </w:tr>
      <w:tr w14:paraId="6C975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ADE57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0844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1 783 745,03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F550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1 820 974,71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D16E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1 996 641,76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155CD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5 601 361,50</w:t>
            </w:r>
          </w:p>
        </w:tc>
      </w:tr>
      <w:tr w14:paraId="546CB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6E301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8. Выплата областного единовременного пособия при рождении ребенка,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F49C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702 600,00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EE5F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730 600,00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7DEF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759 700,00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A9154B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2 192 900,00</w:t>
            </w:r>
          </w:p>
        </w:tc>
      </w:tr>
      <w:tr w14:paraId="5934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D1ED7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50EB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702 600,00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2A94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730 600,00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4A2A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759 700,00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42060F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2 192 900,00</w:t>
            </w:r>
          </w:p>
        </w:tc>
      </w:tr>
      <w:tr w14:paraId="6B016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6AB9A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9. Выплата денежных средств на содержание ребенка в семье опекуна и приемной семье, а также вознаграждения, причитающееся приемному родителю,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20DD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11 326 048,00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98AE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11 757 248,00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1C62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12 205 748,00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3BE65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35 289 044,00</w:t>
            </w:r>
          </w:p>
        </w:tc>
      </w:tr>
      <w:tr w14:paraId="541F6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0CF85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5EDF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11 326 048,00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715F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11 757 248,00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27A8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12 205 748,00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7333FB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35 289 044,00</w:t>
            </w:r>
          </w:p>
        </w:tc>
      </w:tr>
      <w:tr w14:paraId="30F5B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8D980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10. Ежемесячная денежная выплата </w:t>
            </w:r>
          </w:p>
          <w:p w14:paraId="49ECF3F8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на оплату жилья и коммунальных услуг многодетным семьям,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83D3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7 622 800,00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17C2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7 926 700,00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5238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8 242 700,00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E1152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23 792 200,00</w:t>
            </w:r>
          </w:p>
        </w:tc>
      </w:tr>
      <w:tr w14:paraId="132E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90463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A2D5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7 622 800,00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9771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7 926 700,00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A47B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8 242 700,00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01EA86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23 792 200,00</w:t>
            </w:r>
          </w:p>
        </w:tc>
      </w:tr>
      <w:tr w14:paraId="04855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2CFF1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11. Ежегодная денежная выплата лицам, награжденным нагрудным знаком  «Почетный донор России»,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0494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1 248 275,00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75AC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1 297 484,00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2F44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1 348 614,00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C228CE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3 894 373,00</w:t>
            </w:r>
          </w:p>
        </w:tc>
      </w:tr>
      <w:tr w14:paraId="7499B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3E2A7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федеральный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AD5D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1 244 175,00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B7E2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1 293 384,00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2F26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1 344 514,00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0FA7CF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3 882 073,00</w:t>
            </w:r>
          </w:p>
        </w:tc>
      </w:tr>
      <w:tr w14:paraId="3D22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1BB71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08B1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4 100,00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484D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4 100,00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8E84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4 100,00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8B399E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12 300,00</w:t>
            </w:r>
          </w:p>
        </w:tc>
      </w:tr>
      <w:tr w14:paraId="32294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38A1B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12. Оплата жилищно-коммунальных услуг отдельным категориям граждан,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6137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12 452 200,00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6688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12 444 800,00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576F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12 442 300,00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24091E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37 339 300,00</w:t>
            </w:r>
          </w:p>
        </w:tc>
      </w:tr>
      <w:tr w14:paraId="0B563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03CF9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федеральный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01FB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12 422 500,00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E2BC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12 415 100,00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1C81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12 412 600,00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15AB3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37 250 200,00</w:t>
            </w:r>
          </w:p>
        </w:tc>
      </w:tr>
      <w:tr w14:paraId="07A39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959CA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6804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29 700,00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44B8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29 700,00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37B0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29 700,00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F93795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89 100,00</w:t>
            </w:r>
          </w:p>
        </w:tc>
      </w:tr>
      <w:tr w14:paraId="7074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150A1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13. Предоставление гражданам субсидий на оплату жилого помещения и коммунальных услуг,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EEB1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18 357 223,00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D601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18 385 304,32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D306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18 385 304,32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E676AB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55 127 831,64</w:t>
            </w:r>
          </w:p>
        </w:tc>
      </w:tr>
      <w:tr w14:paraId="06291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338C9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64A1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18 357 223,00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6253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18 385 304,32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F3B7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18 385 304,32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4E87DA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55 127 831,64</w:t>
            </w:r>
          </w:p>
        </w:tc>
      </w:tr>
      <w:tr w14:paraId="7D8A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ADB18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14. Выплата ежемесячного социального пособия и возмещения расходов, связанных с  проездом к месту захоронения отца (матери), детям погибших участников Великой Отечественной войны и приравненных к ним лиц,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41FD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1 802 600,00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5E87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1 873 600,00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354D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1 947 500,00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81AF73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5 623 700,00</w:t>
            </w:r>
          </w:p>
        </w:tc>
      </w:tr>
      <w:tr w14:paraId="7F7FC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AD7F6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BE09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1 802 600,00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3F41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1 873 600,00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8247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1 947 500,00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17CE59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5 623 700,00</w:t>
            </w:r>
          </w:p>
        </w:tc>
      </w:tr>
      <w:tr w14:paraId="137E1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4AA1B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15. 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EBD3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706 500,00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E37B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706 500,00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CDCD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706 500,00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7A22BF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2 119 500,00</w:t>
            </w:r>
          </w:p>
        </w:tc>
      </w:tr>
      <w:tr w14:paraId="4BE36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2F725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022A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706 500,00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F37B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706 500,00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84A0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706 500,00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B5DE33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2 119 500,00</w:t>
            </w:r>
          </w:p>
        </w:tc>
      </w:tr>
      <w:tr w14:paraId="4CD61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FB512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16. Реализация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 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262F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B2EB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CEB6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2E02AC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13 500,00</w:t>
            </w:r>
          </w:p>
        </w:tc>
      </w:tr>
      <w:tr w14:paraId="72E00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AF03B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ED61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8BF5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2792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5DDA3C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13 500,00</w:t>
            </w:r>
          </w:p>
        </w:tc>
      </w:tr>
      <w:tr w14:paraId="3636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3D9A0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17. 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07B1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1 400 000,00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FAC8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1 400 000,00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B6CB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1 400 000,00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CD6C45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4 200 000,00</w:t>
            </w:r>
          </w:p>
        </w:tc>
      </w:tr>
      <w:tr w14:paraId="1168E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7DE64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BA60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1 400 000,00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E272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1 400 000,00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0C24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1 400 000,00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59359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4 200 000,00</w:t>
            </w:r>
          </w:p>
        </w:tc>
      </w:tr>
      <w:tr w14:paraId="5DC35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5443F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u w:color="000000"/>
              </w:rPr>
              <w:t xml:space="preserve">18. Реализация переданных государственных полномочий по назначению гражданам ежегодной денежной выплаты на приобретение одежды для посещения учебных занятий, а также спортивной формы, </w:t>
            </w:r>
            <w:r>
              <w:rPr>
                <w:rFonts w:ascii="Times New Roman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8349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130 440,96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6BA6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135 662,94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A060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141 089,94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5969AF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407 193,84</w:t>
            </w:r>
          </w:p>
        </w:tc>
      </w:tr>
      <w:tr w14:paraId="7C834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2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3CB74">
            <w:pPr>
              <w:spacing w:line="240" w:lineRule="atLeast"/>
              <w:ind w:left="10"/>
              <w:contextualSpacing/>
              <w:rPr>
                <w:rFonts w:ascii="Times New Roman" w:hAnsi="Times New Roman" w:cs="Times New Roman"/>
                <w:bCs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0DDA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130 440,96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5536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135 662,94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E2FB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141 089,94</w:t>
            </w: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488BB3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407 193,84</w:t>
            </w:r>
          </w:p>
        </w:tc>
      </w:tr>
    </w:tbl>
    <w:p w14:paraId="5F656081">
      <w:pPr>
        <w:jc w:val="center"/>
        <w:rPr>
          <w:rFonts w:ascii="Times New Roman" w:hAnsi="Times New Roman" w:cs="Times New Roman"/>
        </w:rPr>
      </w:pPr>
    </w:p>
    <w:p w14:paraId="2B0A57B3">
      <w:pPr>
        <w:jc w:val="center"/>
        <w:rPr>
          <w:rFonts w:ascii="Times New Roman" w:hAnsi="Times New Roman" w:cs="Times New Roman"/>
        </w:rPr>
      </w:pPr>
    </w:p>
    <w:p w14:paraId="46D3362F">
      <w:pPr>
        <w:jc w:val="center"/>
        <w:rPr>
          <w:rFonts w:ascii="Times New Roman" w:hAnsi="Times New Roman" w:cs="Times New Roman"/>
        </w:rPr>
      </w:pPr>
    </w:p>
    <w:p w14:paraId="2FD27FD8">
      <w:pPr>
        <w:jc w:val="center"/>
        <w:rPr>
          <w:rFonts w:ascii="Times New Roman" w:hAnsi="Times New Roman" w:cs="Times New Roman"/>
        </w:rPr>
      </w:pPr>
    </w:p>
    <w:p w14:paraId="397F41FC">
      <w:pPr>
        <w:jc w:val="center"/>
        <w:rPr>
          <w:rFonts w:ascii="Times New Roman" w:hAnsi="Times New Roman" w:cs="Times New Roman"/>
        </w:rPr>
      </w:pPr>
    </w:p>
    <w:p w14:paraId="62132315">
      <w:pPr>
        <w:jc w:val="center"/>
        <w:rPr>
          <w:rFonts w:ascii="Times New Roman" w:hAnsi="Times New Roman" w:cs="Times New Roman"/>
        </w:rPr>
      </w:pPr>
    </w:p>
    <w:p w14:paraId="1335C1DC">
      <w:pPr>
        <w:jc w:val="center"/>
        <w:rPr>
          <w:rFonts w:ascii="Times New Roman" w:hAnsi="Times New Roman" w:cs="Times New Roman"/>
        </w:rPr>
      </w:pPr>
    </w:p>
    <w:p w14:paraId="159D0733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№ 4 к постановлению</w:t>
      </w:r>
    </w:p>
    <w:p w14:paraId="4429FEE0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администрации Нязепетровского </w:t>
      </w:r>
    </w:p>
    <w:p w14:paraId="1A23BEEE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муниципального округа </w:t>
      </w:r>
    </w:p>
    <w:p w14:paraId="686064FC">
      <w:pPr>
        <w:wordWrap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От</w:t>
      </w:r>
      <w:r>
        <w:rPr>
          <w:rFonts w:hint="default" w:ascii="Times New Roman" w:hAnsi="Times New Roman" w:cs="Times New Roman"/>
          <w:lang w:val="ru-RU"/>
        </w:rPr>
        <w:t xml:space="preserve"> 31.07.2026 г. № 1084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</w:t>
      </w:r>
    </w:p>
    <w:p w14:paraId="550EFE0C">
      <w:pPr>
        <w:widowControl w:val="0"/>
        <w:tabs>
          <w:tab w:val="left" w:pos="11340"/>
          <w:tab w:val="left" w:pos="12049"/>
          <w:tab w:val="left" w:pos="12333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к муниципальной программе</w:t>
      </w:r>
    </w:p>
    <w:p w14:paraId="3B34FEC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«Социальная поддержка граждан</w:t>
      </w:r>
    </w:p>
    <w:p w14:paraId="7B1F1220">
      <w:pPr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</w:rPr>
        <w:t>Нязепетровского муниципального округа»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6C97C63D">
      <w:pPr>
        <w:jc w:val="center"/>
      </w:pPr>
    </w:p>
    <w:p w14:paraId="228766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Финансовое обеспечение комплекса процессных мероприятий</w:t>
      </w:r>
    </w:p>
    <w:tbl>
      <w:tblPr>
        <w:tblStyle w:val="5"/>
        <w:tblW w:w="1502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9"/>
        <w:gridCol w:w="2804"/>
        <w:gridCol w:w="2835"/>
        <w:gridCol w:w="2552"/>
        <w:gridCol w:w="2976"/>
      </w:tblGrid>
      <w:tr w14:paraId="1333A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F1F7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111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5178AC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Объем финансового обеспечения по годам реализации,  рублей</w:t>
            </w:r>
          </w:p>
        </w:tc>
      </w:tr>
      <w:tr w14:paraId="73503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CE42E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A833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7B76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3EB0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24B06C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</w:tr>
      <w:tr w14:paraId="390C8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799B8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процессных мероприятий  «Улучшение качества жизни граждан пожилого возраста и инвалидов, семей с детьми, предоставление социальных услуг детям, нуждающимся в социальной реабилитации, детям-сиротам, оставшимся без попечения родителей в соответствии с государственным стандартом в Нязепетровском муниципальном районе» (всего) , </w:t>
            </w:r>
          </w:p>
          <w:p w14:paraId="5821086D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D1C9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88 152 523,27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F4C6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85 911 320,00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42E4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86 195 440,00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FCEC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260 259 283,27</w:t>
            </w:r>
          </w:p>
        </w:tc>
      </w:tr>
      <w:tr w14:paraId="437D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0F03D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  <w:p w14:paraId="062D1CD8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8454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88 152 523,27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6F1E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85 911 320,00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B632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86 195 440,00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8353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260 259 283,27</w:t>
            </w:r>
          </w:p>
        </w:tc>
      </w:tr>
      <w:tr w14:paraId="5559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CA2E0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 Реализации переданных государственных полномочий по социальному облуживанию граждан муниципальными учреждениями, в том числе на основании муниципальных заданий на оказание муниципальных услуг (выполнение работ), 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1440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47 363 130,00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B22B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47 352 070,00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FE1C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47 372 290,00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68A6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142 087 490,00</w:t>
            </w:r>
          </w:p>
        </w:tc>
      </w:tr>
      <w:tr w14:paraId="5F34C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B3E6B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  <w:p w14:paraId="2FC67826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C052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47 363 130,00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E574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47 352 070,00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6010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47 372 290,00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1332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142 087 490,00</w:t>
            </w:r>
          </w:p>
        </w:tc>
      </w:tr>
      <w:tr w14:paraId="3C22C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4120B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Реализация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родителей, в том числе на основании муниципальных заданий на оказание муниципальных услуг (выполнение работ), всего,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4EBD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40 789 393,27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95C2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38 559 250,00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0CFC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38 823 150,00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00B6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118 171 793,27</w:t>
            </w:r>
          </w:p>
        </w:tc>
      </w:tr>
      <w:tr w14:paraId="7463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34DF4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  <w:p w14:paraId="5D124F19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15A8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40 789 393,27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AF52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38 559 250,00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D0DD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38 823 150,00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92EC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118 171 793,27</w:t>
            </w:r>
          </w:p>
        </w:tc>
      </w:tr>
    </w:tbl>
    <w:p w14:paraId="1A574F3C">
      <w:pPr>
        <w:jc w:val="center"/>
        <w:rPr>
          <w:rFonts w:ascii="Times New Roman" w:hAnsi="Times New Roman" w:cs="Times New Roman"/>
        </w:rPr>
      </w:pPr>
    </w:p>
    <w:p w14:paraId="31440F23">
      <w:pPr>
        <w:jc w:val="center"/>
        <w:rPr>
          <w:rFonts w:ascii="Times New Roman" w:hAnsi="Times New Roman" w:cs="Times New Roman"/>
        </w:rPr>
      </w:pPr>
    </w:p>
    <w:p w14:paraId="1B058989">
      <w:pPr>
        <w:jc w:val="center"/>
        <w:rPr>
          <w:rFonts w:ascii="Times New Roman" w:hAnsi="Times New Roman" w:cs="Times New Roman"/>
        </w:rPr>
      </w:pPr>
    </w:p>
    <w:p w14:paraId="3E79FBC0">
      <w:pPr>
        <w:jc w:val="center"/>
        <w:rPr>
          <w:rFonts w:ascii="Times New Roman" w:hAnsi="Times New Roman" w:cs="Times New Roman"/>
        </w:rPr>
      </w:pPr>
    </w:p>
    <w:p w14:paraId="68BBCA51">
      <w:pPr>
        <w:jc w:val="center"/>
        <w:rPr>
          <w:rFonts w:ascii="Times New Roman" w:hAnsi="Times New Roman" w:cs="Times New Roman"/>
        </w:rPr>
      </w:pPr>
    </w:p>
    <w:p w14:paraId="074D6FE7">
      <w:pPr>
        <w:jc w:val="center"/>
        <w:rPr>
          <w:rFonts w:ascii="Times New Roman" w:hAnsi="Times New Roman" w:cs="Times New Roman"/>
        </w:rPr>
      </w:pPr>
    </w:p>
    <w:p w14:paraId="40CAA8AA">
      <w:pPr>
        <w:jc w:val="center"/>
        <w:rPr>
          <w:rFonts w:ascii="Times New Roman" w:hAnsi="Times New Roman" w:cs="Times New Roman"/>
        </w:rPr>
      </w:pPr>
    </w:p>
    <w:p w14:paraId="39B560FE">
      <w:pPr>
        <w:jc w:val="center"/>
        <w:rPr>
          <w:rFonts w:ascii="Times New Roman" w:hAnsi="Times New Roman" w:cs="Times New Roman"/>
        </w:rPr>
      </w:pPr>
    </w:p>
    <w:p w14:paraId="7E56C4F0">
      <w:pPr>
        <w:jc w:val="center"/>
        <w:rPr>
          <w:rFonts w:ascii="Times New Roman" w:hAnsi="Times New Roman" w:cs="Times New Roman"/>
        </w:rPr>
      </w:pPr>
    </w:p>
    <w:p w14:paraId="26F835F1">
      <w:pPr>
        <w:jc w:val="center"/>
        <w:rPr>
          <w:rFonts w:ascii="Times New Roman" w:hAnsi="Times New Roman" w:cs="Times New Roman"/>
        </w:rPr>
      </w:pPr>
    </w:p>
    <w:p w14:paraId="61CE3521">
      <w:pPr>
        <w:jc w:val="center"/>
        <w:rPr>
          <w:rFonts w:ascii="Times New Roman" w:hAnsi="Times New Roman" w:cs="Times New Roman"/>
        </w:rPr>
      </w:pPr>
    </w:p>
    <w:p w14:paraId="7BFE6A26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№ 5 к постановлению</w:t>
      </w:r>
    </w:p>
    <w:p w14:paraId="6A3B1CED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администрации Нязепетровского </w:t>
      </w:r>
    </w:p>
    <w:p w14:paraId="78D1AA4D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муниципального округа </w:t>
      </w:r>
    </w:p>
    <w:p w14:paraId="0D5FB002">
      <w:pPr>
        <w:wordWrap w:val="0"/>
        <w:jc w:val="right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От</w:t>
      </w:r>
      <w:r>
        <w:rPr>
          <w:rFonts w:hint="default" w:ascii="Times New Roman" w:hAnsi="Times New Roman" w:cs="Times New Roman"/>
          <w:lang w:val="ru-RU"/>
        </w:rPr>
        <w:t xml:space="preserve"> 31.07.2026 г. № 1084</w:t>
      </w:r>
    </w:p>
    <w:p w14:paraId="1E7F55FE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</w:t>
      </w:r>
    </w:p>
    <w:p w14:paraId="1612BB3B">
      <w:pPr>
        <w:widowControl w:val="0"/>
        <w:tabs>
          <w:tab w:val="left" w:pos="11340"/>
          <w:tab w:val="left" w:pos="12049"/>
          <w:tab w:val="left" w:pos="12333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к муниципальной программе</w:t>
      </w:r>
    </w:p>
    <w:p w14:paraId="67A5849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«Социальная поддержка граждан</w:t>
      </w:r>
    </w:p>
    <w:p w14:paraId="53DDBED2">
      <w:pPr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</w:rPr>
        <w:t>Нязепетровского муниципального округа»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3ED91C43">
      <w:pPr>
        <w:jc w:val="center"/>
        <w:rPr>
          <w:rFonts w:ascii="Times New Roman" w:hAnsi="Times New Roman" w:cs="Times New Roman"/>
        </w:rPr>
      </w:pPr>
    </w:p>
    <w:p w14:paraId="47F265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Финансовое обеспечение комплекса процессных мероприятий</w:t>
      </w:r>
    </w:p>
    <w:tbl>
      <w:tblPr>
        <w:tblStyle w:val="5"/>
        <w:tblW w:w="1502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9"/>
        <w:gridCol w:w="2804"/>
        <w:gridCol w:w="2835"/>
        <w:gridCol w:w="2552"/>
        <w:gridCol w:w="2976"/>
      </w:tblGrid>
      <w:tr w14:paraId="74BC6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AD99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111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61B69F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Объем финансового обеспечения по годам реализации,  рублей</w:t>
            </w:r>
          </w:p>
        </w:tc>
      </w:tr>
      <w:tr w14:paraId="6AA67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1B3C2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A05E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11C1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FD93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13D605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</w:tr>
      <w:tr w14:paraId="5FBF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15B2A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Комплекс процессных мероприятий «Повышение социальной защищенности и уровня жизни жителей Нязепетровского муниципального округа» (всего) , </w:t>
            </w:r>
          </w:p>
          <w:p w14:paraId="1C23045F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B672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14 461 000,00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06D2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11 569 812,00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836E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11 969 812,00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0000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38 000 624,00</w:t>
            </w:r>
          </w:p>
        </w:tc>
      </w:tr>
      <w:tr w14:paraId="163D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24C4C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5E27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14 461 000,00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CD2E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11 569 812,00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4D20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11 969 812,00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AEB2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38 000 624,00</w:t>
            </w:r>
          </w:p>
        </w:tc>
      </w:tr>
      <w:tr w14:paraId="5ADB0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0153E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 Выплата единовременного социального пособия малоимущим гражданам и гражданам, находящимся в трудной жизненной ситуации (всего) , </w:t>
            </w:r>
          </w:p>
          <w:p w14:paraId="49EBC703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E8F9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8457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EA2F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E3CA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250 006,00</w:t>
            </w:r>
          </w:p>
        </w:tc>
      </w:tr>
      <w:tr w14:paraId="29CC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11BF9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AD4A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D098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3210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646E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250 006,00</w:t>
            </w:r>
          </w:p>
        </w:tc>
      </w:tr>
      <w:tr w14:paraId="7C4A2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AC31E">
            <w:pPr>
              <w:pStyle w:val="5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Единовременная выплата семьям военнослужащих, принимающих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Украины,</w:t>
            </w:r>
          </w:p>
          <w:p w14:paraId="04BC1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3C53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2BA1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99A5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1AB0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300 006,00</w:t>
            </w:r>
          </w:p>
        </w:tc>
      </w:tr>
      <w:tr w14:paraId="28A81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7CADF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E9F5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457C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922F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F799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300 006,00</w:t>
            </w:r>
          </w:p>
        </w:tc>
      </w:tr>
      <w:tr w14:paraId="20A4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E622E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3. Выплата единовременного социального пособия семьям военнослужащих, погибших (умерших) в результате участия в специальной военной операции на территории ДНР, ЛНР, Запорожской, Херсонской областях и Украины (всего) , </w:t>
            </w:r>
          </w:p>
          <w:p w14:paraId="78496416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196F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1 015 000,00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9DFB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1 000 001,00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95D9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1 000 001,00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7E3A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3 015 002,00</w:t>
            </w:r>
          </w:p>
        </w:tc>
      </w:tr>
      <w:tr w14:paraId="5B71B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BD5CD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5FA2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1 015 000,00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9A9F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1 000 001,00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A4AB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1 000 001,00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1FE9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3 015 002,00</w:t>
            </w:r>
          </w:p>
        </w:tc>
      </w:tr>
      <w:tr w14:paraId="6479A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6BE8E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Единовременная выплата отдельным категориям граждан,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9191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6 000 000,00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54AF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2 000 001,00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9F95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2 000 001,00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F520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10 000 002,00</w:t>
            </w:r>
          </w:p>
        </w:tc>
      </w:tr>
      <w:tr w14:paraId="740BC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3ACCA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88CB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6 000 000,00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A047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2 000 001,00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A42D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2 000 001,00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3046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10 000 002,00</w:t>
            </w:r>
          </w:p>
        </w:tc>
      </w:tr>
      <w:tr w14:paraId="5D48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0D0EE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5. Доплата к трудовой пенсии за выслугу лет лицам, замещавшим муниципальные должности муниципальной службы (всего) , </w:t>
            </w:r>
          </w:p>
          <w:p w14:paraId="5A2BE2D9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A750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5 841 000,00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76D8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7 625 001,00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07B9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8 025 001,00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1997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21 491 002,00</w:t>
            </w:r>
          </w:p>
        </w:tc>
      </w:tr>
      <w:tr w14:paraId="6CFC4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3741B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A05C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5 841 000,00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B7DB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7 625 001,00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22BE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8 025 001,00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AD14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21 491 002,00</w:t>
            </w:r>
          </w:p>
        </w:tc>
      </w:tr>
      <w:tr w14:paraId="25B7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470D0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 Ежемесячная доплата к страховой пенсии по старости (инвалидности) лицам, осуществляющим полномочия  выборного должностного лица (всего) , 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89F8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959 000,00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CA7D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944 801,00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03DA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944 801,00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AC36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2 848 602,00</w:t>
            </w:r>
          </w:p>
        </w:tc>
      </w:tr>
      <w:tr w14:paraId="22EFA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138AD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8423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959 000,00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09A6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944 801,00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F852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944 801,00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51EE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2 848 602,00</w:t>
            </w:r>
          </w:p>
        </w:tc>
      </w:tr>
      <w:tr w14:paraId="4BF18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EA72A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7. Мероприятия, направленные на обеспечение моральной и материальной поддержки граждан пожилого возраста, инвалидов, многодетных семей и других социально уязвимых групп населения (всего) , </w:t>
            </w:r>
          </w:p>
          <w:p w14:paraId="7EAFEAEB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4327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07A5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2FCA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4703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96 004,00</w:t>
            </w:r>
          </w:p>
        </w:tc>
      </w:tr>
      <w:tr w14:paraId="1550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741EF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912B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96 000,00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ED1DD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E2BA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7D26F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96 004,00</w:t>
            </w:r>
          </w:p>
        </w:tc>
      </w:tr>
    </w:tbl>
    <w:p w14:paraId="5021C34F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3A4E8537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1596ED0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0EFD079E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C19FB29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2BC527AA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58F8172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2D65C057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33909FD9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E51244B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D3572AB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067CF592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02E5A7CD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3F631B12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81252D6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200CFA8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042B39CD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095511D1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F993613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53BC44C1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8A66F62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240C098D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CD71EF1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63CAF0A5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B7ED5C3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BDB824A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3F2232D1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E043EEA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EA60380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1E14A59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AEE141E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09E56F1E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№ 6 к постановлению</w:t>
      </w:r>
    </w:p>
    <w:p w14:paraId="41E47A96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администрации Нязепетровского </w:t>
      </w:r>
    </w:p>
    <w:p w14:paraId="753F982B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муниципального округа </w:t>
      </w:r>
    </w:p>
    <w:p w14:paraId="10773676">
      <w:pPr>
        <w:wordWrap w:val="0"/>
        <w:jc w:val="right"/>
        <w:rPr>
          <w:rFonts w:hint="default" w:ascii="Times New Roman" w:hAnsi="Times New Roman" w:cs="Times New Roman"/>
          <w:lang w:val="ru-RU"/>
        </w:rPr>
      </w:pPr>
      <w:bookmarkStart w:id="2" w:name="_GoBack"/>
      <w:bookmarkEnd w:id="2"/>
      <w:r>
        <w:rPr>
          <w:rFonts w:ascii="Times New Roman" w:hAnsi="Times New Roman" w:cs="Times New Roman"/>
        </w:rPr>
        <w:t>От</w:t>
      </w:r>
      <w:r>
        <w:rPr>
          <w:rFonts w:hint="default" w:ascii="Times New Roman" w:hAnsi="Times New Roman" w:cs="Times New Roman"/>
          <w:lang w:val="ru-RU"/>
        </w:rPr>
        <w:t xml:space="preserve"> 31.07.2026 г. № 1084</w:t>
      </w:r>
    </w:p>
    <w:p w14:paraId="23BD94FF">
      <w:pPr>
        <w:widowControl w:val="0"/>
        <w:tabs>
          <w:tab w:val="left" w:pos="3828"/>
          <w:tab w:val="left" w:pos="6096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</w:t>
      </w:r>
    </w:p>
    <w:p w14:paraId="3B09B95A">
      <w:pPr>
        <w:widowControl w:val="0"/>
        <w:tabs>
          <w:tab w:val="left" w:pos="11340"/>
          <w:tab w:val="left" w:pos="12049"/>
          <w:tab w:val="left" w:pos="12333"/>
        </w:tabs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eastAsia="Times New Roman" w:cs="Times New Roman"/>
          <w:spacing w:val="1"/>
          <w:lang w:eastAsia="ru-RU"/>
        </w:rPr>
        <w:t>Приложение к муниципальной программе</w:t>
      </w:r>
    </w:p>
    <w:p w14:paraId="7F188CC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«Социальная поддержка граждан</w:t>
      </w:r>
    </w:p>
    <w:p w14:paraId="6BDEB63E">
      <w:pPr>
        <w:spacing w:after="0" w:line="240" w:lineRule="auto"/>
        <w:jc w:val="right"/>
        <w:rPr>
          <w:rFonts w:ascii="Times New Roman" w:hAnsi="Times New Roman" w:eastAsia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</w:rPr>
        <w:t>Нязепетровского муниципального округа»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A0248A8">
      <w:pPr>
        <w:jc w:val="center"/>
        <w:rPr>
          <w:rFonts w:ascii="Times New Roman" w:hAnsi="Times New Roman" w:cs="Times New Roman"/>
        </w:rPr>
      </w:pPr>
    </w:p>
    <w:p w14:paraId="24AA30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Финансовое обеспечение комплекса процессных мероприятий</w:t>
      </w:r>
    </w:p>
    <w:tbl>
      <w:tblPr>
        <w:tblStyle w:val="5"/>
        <w:tblW w:w="1502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9"/>
        <w:gridCol w:w="2804"/>
        <w:gridCol w:w="2835"/>
        <w:gridCol w:w="2552"/>
        <w:gridCol w:w="2976"/>
      </w:tblGrid>
      <w:tr w14:paraId="6712E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9EF9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111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E08EA5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Объем финансового обеспечения по годам реализации,  рублей</w:t>
            </w:r>
          </w:p>
        </w:tc>
      </w:tr>
      <w:tr w14:paraId="4F7BC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47C9C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D633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3CFB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50CD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9DAF1D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</w:tr>
      <w:tr w14:paraId="164E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68973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Комплекс процессных мероприятий «Обеспечение деятельности Управления социальной защиты населения администрации Нязепетровского муниципального округа» (всего) , </w:t>
            </w:r>
          </w:p>
          <w:p w14:paraId="7073D631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D18B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8 931 712,40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97174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8 759 217,91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25498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8 759 217,91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422F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26 450 148,22</w:t>
            </w:r>
          </w:p>
        </w:tc>
      </w:tr>
      <w:tr w14:paraId="52D9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F23B6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9E73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8 759 217,91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80A9C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8 759 217,91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BF69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8 759 217,91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FB255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26 277 653,73</w:t>
            </w:r>
          </w:p>
        </w:tc>
      </w:tr>
      <w:tr w14:paraId="41D9A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F5643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D473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172 494,49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1109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58ED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6048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172 494,49</w:t>
            </w:r>
          </w:p>
        </w:tc>
      </w:tr>
      <w:tr w14:paraId="0C1ED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B699D">
            <w:pPr>
              <w:pStyle w:val="5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1.Обеспечение деятельности Управления социальной защиты населения за счет субсидии местному бюджету на организацию работы Управления социальной защиты населения (всего) , </w:t>
            </w:r>
          </w:p>
          <w:p w14:paraId="37EF978F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6159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8 759 217,91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787D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8 759 217,91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232DE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8 759 217,91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6559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26 277 653,73</w:t>
            </w:r>
          </w:p>
        </w:tc>
      </w:tr>
      <w:tr w14:paraId="477C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F9B2F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11DF6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8 759 217,91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72F9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8 759 217,91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8DFA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8 759 217,91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843C2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26 277 653,73</w:t>
            </w:r>
          </w:p>
        </w:tc>
      </w:tr>
      <w:tr w14:paraId="1D294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70C95">
            <w:pPr>
              <w:pStyle w:val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Обеспечение деятельности Управления социальной защиты населения по реализации на территории Нязепетровского муниципального округа полномочий органов местного самоуправления и государственных полномочий, переданных органам местного самоуправления Нязепетровского муниципального округа федеральными законами и законами Челябинской области в сфере социальной защиты населения (всего), в том числе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A8EE9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172 494,49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9783B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64560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05AD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172 494,49</w:t>
            </w:r>
          </w:p>
        </w:tc>
      </w:tr>
      <w:tr w14:paraId="0355E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D0F7F">
            <w:pPr>
              <w:pStyle w:val="58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бюджет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86B87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172 494,49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20591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C585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56163">
            <w:pPr>
              <w:pStyle w:val="5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172 494,49</w:t>
            </w:r>
          </w:p>
        </w:tc>
      </w:tr>
    </w:tbl>
    <w:p w14:paraId="23EE5952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9EA30A2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8587318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04443B0F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89A7209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681596F6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1F4D5773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520A8D2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00F97C86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7E2ADA72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p w14:paraId="4D0B4957">
      <w:pPr>
        <w:widowControl w:val="0"/>
        <w:tabs>
          <w:tab w:val="left" w:pos="3828"/>
          <w:tab w:val="left" w:pos="6096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1"/>
          <w:lang w:eastAsia="ru-RU"/>
        </w:rPr>
      </w:pPr>
    </w:p>
    <w:sectPr>
      <w:pgSz w:w="16838" w:h="11906" w:orient="landscape"/>
      <w:pgMar w:top="567" w:right="1134" w:bottom="170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D18"/>
    <w:rsid w:val="00000B15"/>
    <w:rsid w:val="000030E9"/>
    <w:rsid w:val="00005ED9"/>
    <w:rsid w:val="00007649"/>
    <w:rsid w:val="0001066E"/>
    <w:rsid w:val="00010A88"/>
    <w:rsid w:val="000118FA"/>
    <w:rsid w:val="0001203A"/>
    <w:rsid w:val="00012B79"/>
    <w:rsid w:val="00012DDB"/>
    <w:rsid w:val="00014A47"/>
    <w:rsid w:val="00015366"/>
    <w:rsid w:val="00016094"/>
    <w:rsid w:val="0001705E"/>
    <w:rsid w:val="000213A2"/>
    <w:rsid w:val="0002305D"/>
    <w:rsid w:val="000231A7"/>
    <w:rsid w:val="00023F72"/>
    <w:rsid w:val="00024575"/>
    <w:rsid w:val="00024C2F"/>
    <w:rsid w:val="00030080"/>
    <w:rsid w:val="00030B91"/>
    <w:rsid w:val="0003460B"/>
    <w:rsid w:val="00034676"/>
    <w:rsid w:val="00035D1D"/>
    <w:rsid w:val="000363FD"/>
    <w:rsid w:val="00041251"/>
    <w:rsid w:val="00041357"/>
    <w:rsid w:val="000437E7"/>
    <w:rsid w:val="00043810"/>
    <w:rsid w:val="00043E08"/>
    <w:rsid w:val="00044D0C"/>
    <w:rsid w:val="000453CA"/>
    <w:rsid w:val="00047A64"/>
    <w:rsid w:val="00050C06"/>
    <w:rsid w:val="00051278"/>
    <w:rsid w:val="00053519"/>
    <w:rsid w:val="00054126"/>
    <w:rsid w:val="0005431B"/>
    <w:rsid w:val="000566CB"/>
    <w:rsid w:val="00056F5E"/>
    <w:rsid w:val="00060944"/>
    <w:rsid w:val="00060DB0"/>
    <w:rsid w:val="00061395"/>
    <w:rsid w:val="00062359"/>
    <w:rsid w:val="0006272E"/>
    <w:rsid w:val="00065555"/>
    <w:rsid w:val="000656CA"/>
    <w:rsid w:val="00067C6B"/>
    <w:rsid w:val="000704AB"/>
    <w:rsid w:val="00070EE2"/>
    <w:rsid w:val="00075826"/>
    <w:rsid w:val="00075EF9"/>
    <w:rsid w:val="0007639D"/>
    <w:rsid w:val="000766E5"/>
    <w:rsid w:val="0008027F"/>
    <w:rsid w:val="000804AF"/>
    <w:rsid w:val="00083604"/>
    <w:rsid w:val="0008734A"/>
    <w:rsid w:val="0009003A"/>
    <w:rsid w:val="000919E3"/>
    <w:rsid w:val="00092BA1"/>
    <w:rsid w:val="00092C26"/>
    <w:rsid w:val="00093726"/>
    <w:rsid w:val="00094B84"/>
    <w:rsid w:val="00094C70"/>
    <w:rsid w:val="000958DF"/>
    <w:rsid w:val="00096505"/>
    <w:rsid w:val="00096715"/>
    <w:rsid w:val="000A05D1"/>
    <w:rsid w:val="000A160B"/>
    <w:rsid w:val="000A2AD0"/>
    <w:rsid w:val="000A3013"/>
    <w:rsid w:val="000A3BF4"/>
    <w:rsid w:val="000A6B93"/>
    <w:rsid w:val="000A6BBB"/>
    <w:rsid w:val="000B1869"/>
    <w:rsid w:val="000B1899"/>
    <w:rsid w:val="000B1B84"/>
    <w:rsid w:val="000B3FDA"/>
    <w:rsid w:val="000B5AD7"/>
    <w:rsid w:val="000B5CB5"/>
    <w:rsid w:val="000B6571"/>
    <w:rsid w:val="000B6BE7"/>
    <w:rsid w:val="000B6C20"/>
    <w:rsid w:val="000B710B"/>
    <w:rsid w:val="000C0736"/>
    <w:rsid w:val="000C3C8E"/>
    <w:rsid w:val="000C428B"/>
    <w:rsid w:val="000C53D9"/>
    <w:rsid w:val="000C6A84"/>
    <w:rsid w:val="000C7250"/>
    <w:rsid w:val="000C7A09"/>
    <w:rsid w:val="000D0BC2"/>
    <w:rsid w:val="000D0C7B"/>
    <w:rsid w:val="000D0E32"/>
    <w:rsid w:val="000D2424"/>
    <w:rsid w:val="000D2E8F"/>
    <w:rsid w:val="000D33BE"/>
    <w:rsid w:val="000D7358"/>
    <w:rsid w:val="000E019F"/>
    <w:rsid w:val="000E1DDD"/>
    <w:rsid w:val="000E5294"/>
    <w:rsid w:val="000E5944"/>
    <w:rsid w:val="000E5FE9"/>
    <w:rsid w:val="000E6B12"/>
    <w:rsid w:val="000E6BFE"/>
    <w:rsid w:val="000F1529"/>
    <w:rsid w:val="000F497C"/>
    <w:rsid w:val="000F7F50"/>
    <w:rsid w:val="001002DD"/>
    <w:rsid w:val="001030CB"/>
    <w:rsid w:val="00103BE7"/>
    <w:rsid w:val="00104639"/>
    <w:rsid w:val="0010698F"/>
    <w:rsid w:val="001069DD"/>
    <w:rsid w:val="00106EF6"/>
    <w:rsid w:val="001133C6"/>
    <w:rsid w:val="001136B2"/>
    <w:rsid w:val="00113B7C"/>
    <w:rsid w:val="00115029"/>
    <w:rsid w:val="0011571F"/>
    <w:rsid w:val="001167E1"/>
    <w:rsid w:val="00116E03"/>
    <w:rsid w:val="00117A86"/>
    <w:rsid w:val="00120C13"/>
    <w:rsid w:val="00122102"/>
    <w:rsid w:val="00131939"/>
    <w:rsid w:val="00131FBD"/>
    <w:rsid w:val="0013234B"/>
    <w:rsid w:val="001456C9"/>
    <w:rsid w:val="00145CDB"/>
    <w:rsid w:val="0014624D"/>
    <w:rsid w:val="00146418"/>
    <w:rsid w:val="0015265E"/>
    <w:rsid w:val="00155BBD"/>
    <w:rsid w:val="00157D88"/>
    <w:rsid w:val="00160C97"/>
    <w:rsid w:val="0016116A"/>
    <w:rsid w:val="00161E51"/>
    <w:rsid w:val="00162FF6"/>
    <w:rsid w:val="0016316D"/>
    <w:rsid w:val="00163EF0"/>
    <w:rsid w:val="001642FE"/>
    <w:rsid w:val="0016464B"/>
    <w:rsid w:val="001651A9"/>
    <w:rsid w:val="001657DD"/>
    <w:rsid w:val="0016711C"/>
    <w:rsid w:val="001708D4"/>
    <w:rsid w:val="00170FA0"/>
    <w:rsid w:val="001713EC"/>
    <w:rsid w:val="00171618"/>
    <w:rsid w:val="00171E68"/>
    <w:rsid w:val="001723F8"/>
    <w:rsid w:val="00177313"/>
    <w:rsid w:val="0017794C"/>
    <w:rsid w:val="00177FA5"/>
    <w:rsid w:val="001809F8"/>
    <w:rsid w:val="00183CCD"/>
    <w:rsid w:val="001844DA"/>
    <w:rsid w:val="00184535"/>
    <w:rsid w:val="00184BDA"/>
    <w:rsid w:val="0018589F"/>
    <w:rsid w:val="001858D7"/>
    <w:rsid w:val="00186A59"/>
    <w:rsid w:val="001877DB"/>
    <w:rsid w:val="00190D2C"/>
    <w:rsid w:val="00193974"/>
    <w:rsid w:val="001943FA"/>
    <w:rsid w:val="00195A7F"/>
    <w:rsid w:val="00196477"/>
    <w:rsid w:val="001973B2"/>
    <w:rsid w:val="00197636"/>
    <w:rsid w:val="001A0896"/>
    <w:rsid w:val="001A292B"/>
    <w:rsid w:val="001A2DDF"/>
    <w:rsid w:val="001A37CF"/>
    <w:rsid w:val="001A4167"/>
    <w:rsid w:val="001A4B0E"/>
    <w:rsid w:val="001A4B57"/>
    <w:rsid w:val="001A53C3"/>
    <w:rsid w:val="001A7ADB"/>
    <w:rsid w:val="001A7B44"/>
    <w:rsid w:val="001B03C2"/>
    <w:rsid w:val="001B1DF0"/>
    <w:rsid w:val="001B2165"/>
    <w:rsid w:val="001B3101"/>
    <w:rsid w:val="001B431E"/>
    <w:rsid w:val="001B46C5"/>
    <w:rsid w:val="001B63CB"/>
    <w:rsid w:val="001B70C1"/>
    <w:rsid w:val="001B716F"/>
    <w:rsid w:val="001B7578"/>
    <w:rsid w:val="001B780C"/>
    <w:rsid w:val="001B7B0B"/>
    <w:rsid w:val="001C0CCE"/>
    <w:rsid w:val="001C1167"/>
    <w:rsid w:val="001C39A7"/>
    <w:rsid w:val="001C4DFC"/>
    <w:rsid w:val="001C5DFB"/>
    <w:rsid w:val="001C5F56"/>
    <w:rsid w:val="001C77EF"/>
    <w:rsid w:val="001D1EDE"/>
    <w:rsid w:val="001D31C5"/>
    <w:rsid w:val="001D3E93"/>
    <w:rsid w:val="001D5A3D"/>
    <w:rsid w:val="001D6F8B"/>
    <w:rsid w:val="001D77C2"/>
    <w:rsid w:val="001D793C"/>
    <w:rsid w:val="001E1910"/>
    <w:rsid w:val="001E2196"/>
    <w:rsid w:val="001E46EF"/>
    <w:rsid w:val="001E598E"/>
    <w:rsid w:val="001E7171"/>
    <w:rsid w:val="001F1847"/>
    <w:rsid w:val="001F1CA5"/>
    <w:rsid w:val="001F2392"/>
    <w:rsid w:val="001F329C"/>
    <w:rsid w:val="001F4058"/>
    <w:rsid w:val="001F40B6"/>
    <w:rsid w:val="001F6116"/>
    <w:rsid w:val="001F6715"/>
    <w:rsid w:val="001F7A17"/>
    <w:rsid w:val="00202DA3"/>
    <w:rsid w:val="00202E34"/>
    <w:rsid w:val="002038DD"/>
    <w:rsid w:val="002040C4"/>
    <w:rsid w:val="002043F6"/>
    <w:rsid w:val="002044BB"/>
    <w:rsid w:val="00204514"/>
    <w:rsid w:val="0020549F"/>
    <w:rsid w:val="00206D5F"/>
    <w:rsid w:val="002075F4"/>
    <w:rsid w:val="002076C4"/>
    <w:rsid w:val="0021123B"/>
    <w:rsid w:val="0021263D"/>
    <w:rsid w:val="00212DA8"/>
    <w:rsid w:val="002131AD"/>
    <w:rsid w:val="0021371F"/>
    <w:rsid w:val="00216162"/>
    <w:rsid w:val="00216391"/>
    <w:rsid w:val="0021676A"/>
    <w:rsid w:val="00216AA0"/>
    <w:rsid w:val="00216F1B"/>
    <w:rsid w:val="00217332"/>
    <w:rsid w:val="002202BB"/>
    <w:rsid w:val="0022084E"/>
    <w:rsid w:val="00220D84"/>
    <w:rsid w:val="00221885"/>
    <w:rsid w:val="00221A1B"/>
    <w:rsid w:val="00222042"/>
    <w:rsid w:val="00222D4C"/>
    <w:rsid w:val="00222FA6"/>
    <w:rsid w:val="00223108"/>
    <w:rsid w:val="00225634"/>
    <w:rsid w:val="00226F1D"/>
    <w:rsid w:val="0023344B"/>
    <w:rsid w:val="00234BB5"/>
    <w:rsid w:val="00235A0D"/>
    <w:rsid w:val="0023614C"/>
    <w:rsid w:val="00241527"/>
    <w:rsid w:val="00243827"/>
    <w:rsid w:val="002451AD"/>
    <w:rsid w:val="002510B7"/>
    <w:rsid w:val="002538A5"/>
    <w:rsid w:val="00254271"/>
    <w:rsid w:val="00254AC2"/>
    <w:rsid w:val="0025514F"/>
    <w:rsid w:val="00256193"/>
    <w:rsid w:val="00260804"/>
    <w:rsid w:val="00262F4F"/>
    <w:rsid w:val="002639C4"/>
    <w:rsid w:val="00263E28"/>
    <w:rsid w:val="002641D2"/>
    <w:rsid w:val="00264EC6"/>
    <w:rsid w:val="00264FFB"/>
    <w:rsid w:val="0026667D"/>
    <w:rsid w:val="0027013B"/>
    <w:rsid w:val="00270364"/>
    <w:rsid w:val="0027081F"/>
    <w:rsid w:val="002709F4"/>
    <w:rsid w:val="00270C32"/>
    <w:rsid w:val="00271D56"/>
    <w:rsid w:val="00273938"/>
    <w:rsid w:val="00274822"/>
    <w:rsid w:val="00275EE2"/>
    <w:rsid w:val="002768F1"/>
    <w:rsid w:val="00277222"/>
    <w:rsid w:val="00280ADB"/>
    <w:rsid w:val="00280DD2"/>
    <w:rsid w:val="00280FB6"/>
    <w:rsid w:val="0028239F"/>
    <w:rsid w:val="002826EA"/>
    <w:rsid w:val="00283EAA"/>
    <w:rsid w:val="00286394"/>
    <w:rsid w:val="00287E9D"/>
    <w:rsid w:val="00290269"/>
    <w:rsid w:val="00290961"/>
    <w:rsid w:val="00290FB7"/>
    <w:rsid w:val="002919A8"/>
    <w:rsid w:val="00292BCA"/>
    <w:rsid w:val="00293096"/>
    <w:rsid w:val="002961B8"/>
    <w:rsid w:val="002966AC"/>
    <w:rsid w:val="00296B74"/>
    <w:rsid w:val="00297403"/>
    <w:rsid w:val="002A047A"/>
    <w:rsid w:val="002A198D"/>
    <w:rsid w:val="002A1C9F"/>
    <w:rsid w:val="002A3F23"/>
    <w:rsid w:val="002A430B"/>
    <w:rsid w:val="002A703D"/>
    <w:rsid w:val="002A7CBE"/>
    <w:rsid w:val="002B24B1"/>
    <w:rsid w:val="002B5379"/>
    <w:rsid w:val="002B6197"/>
    <w:rsid w:val="002B653F"/>
    <w:rsid w:val="002B69EC"/>
    <w:rsid w:val="002B7637"/>
    <w:rsid w:val="002C0FAB"/>
    <w:rsid w:val="002C14AA"/>
    <w:rsid w:val="002C5CF7"/>
    <w:rsid w:val="002D3B9D"/>
    <w:rsid w:val="002D500F"/>
    <w:rsid w:val="002D5F6C"/>
    <w:rsid w:val="002E32C7"/>
    <w:rsid w:val="002E3BB5"/>
    <w:rsid w:val="002E7752"/>
    <w:rsid w:val="002F2572"/>
    <w:rsid w:val="002F2B4A"/>
    <w:rsid w:val="002F473A"/>
    <w:rsid w:val="002F50FB"/>
    <w:rsid w:val="002F73ED"/>
    <w:rsid w:val="002F7785"/>
    <w:rsid w:val="0030076E"/>
    <w:rsid w:val="0030219B"/>
    <w:rsid w:val="0030253B"/>
    <w:rsid w:val="00304DC6"/>
    <w:rsid w:val="003056A9"/>
    <w:rsid w:val="00306873"/>
    <w:rsid w:val="00306889"/>
    <w:rsid w:val="00306D43"/>
    <w:rsid w:val="0031254B"/>
    <w:rsid w:val="00312D2E"/>
    <w:rsid w:val="00313FD0"/>
    <w:rsid w:val="003140F8"/>
    <w:rsid w:val="0031474D"/>
    <w:rsid w:val="00315CA5"/>
    <w:rsid w:val="003167D6"/>
    <w:rsid w:val="00317555"/>
    <w:rsid w:val="00317F29"/>
    <w:rsid w:val="00320B4C"/>
    <w:rsid w:val="00321BD3"/>
    <w:rsid w:val="00322418"/>
    <w:rsid w:val="003228E9"/>
    <w:rsid w:val="00323B62"/>
    <w:rsid w:val="003256A9"/>
    <w:rsid w:val="00327CB4"/>
    <w:rsid w:val="003312D9"/>
    <w:rsid w:val="003327AA"/>
    <w:rsid w:val="00333255"/>
    <w:rsid w:val="00333885"/>
    <w:rsid w:val="003338B3"/>
    <w:rsid w:val="0033673C"/>
    <w:rsid w:val="00341929"/>
    <w:rsid w:val="00345C7A"/>
    <w:rsid w:val="00347022"/>
    <w:rsid w:val="003470E6"/>
    <w:rsid w:val="0035080E"/>
    <w:rsid w:val="0035130F"/>
    <w:rsid w:val="0035195B"/>
    <w:rsid w:val="0035244F"/>
    <w:rsid w:val="00352C55"/>
    <w:rsid w:val="00353DB5"/>
    <w:rsid w:val="00355E82"/>
    <w:rsid w:val="003563C8"/>
    <w:rsid w:val="00356BD0"/>
    <w:rsid w:val="00357628"/>
    <w:rsid w:val="003608B9"/>
    <w:rsid w:val="00361F41"/>
    <w:rsid w:val="00362610"/>
    <w:rsid w:val="0036308A"/>
    <w:rsid w:val="00363FC7"/>
    <w:rsid w:val="00367AD1"/>
    <w:rsid w:val="00373F78"/>
    <w:rsid w:val="003763B1"/>
    <w:rsid w:val="0037679D"/>
    <w:rsid w:val="00377C67"/>
    <w:rsid w:val="003808EA"/>
    <w:rsid w:val="00382362"/>
    <w:rsid w:val="00382C63"/>
    <w:rsid w:val="00382DD2"/>
    <w:rsid w:val="00385AF0"/>
    <w:rsid w:val="00386CC3"/>
    <w:rsid w:val="00386CC7"/>
    <w:rsid w:val="00390C06"/>
    <w:rsid w:val="00390D0A"/>
    <w:rsid w:val="00390F19"/>
    <w:rsid w:val="003916F1"/>
    <w:rsid w:val="00392884"/>
    <w:rsid w:val="00393A80"/>
    <w:rsid w:val="00394166"/>
    <w:rsid w:val="0039464A"/>
    <w:rsid w:val="0039466E"/>
    <w:rsid w:val="00396C57"/>
    <w:rsid w:val="003977CD"/>
    <w:rsid w:val="003A05C9"/>
    <w:rsid w:val="003A14F8"/>
    <w:rsid w:val="003A3556"/>
    <w:rsid w:val="003A5F7A"/>
    <w:rsid w:val="003A63AD"/>
    <w:rsid w:val="003A6EA4"/>
    <w:rsid w:val="003A7344"/>
    <w:rsid w:val="003A7AA9"/>
    <w:rsid w:val="003B0A5D"/>
    <w:rsid w:val="003B0C1C"/>
    <w:rsid w:val="003B1234"/>
    <w:rsid w:val="003B22BC"/>
    <w:rsid w:val="003B6774"/>
    <w:rsid w:val="003C058E"/>
    <w:rsid w:val="003C15A9"/>
    <w:rsid w:val="003C29DD"/>
    <w:rsid w:val="003C439A"/>
    <w:rsid w:val="003C44D2"/>
    <w:rsid w:val="003C4F03"/>
    <w:rsid w:val="003C52A7"/>
    <w:rsid w:val="003C533A"/>
    <w:rsid w:val="003C6ADD"/>
    <w:rsid w:val="003C7E9D"/>
    <w:rsid w:val="003D02D9"/>
    <w:rsid w:val="003D0695"/>
    <w:rsid w:val="003D14FD"/>
    <w:rsid w:val="003D1EEB"/>
    <w:rsid w:val="003D2CBE"/>
    <w:rsid w:val="003D399C"/>
    <w:rsid w:val="003D3BF1"/>
    <w:rsid w:val="003D4012"/>
    <w:rsid w:val="003D4105"/>
    <w:rsid w:val="003D567E"/>
    <w:rsid w:val="003D64B2"/>
    <w:rsid w:val="003D79DE"/>
    <w:rsid w:val="003D7C86"/>
    <w:rsid w:val="003E3371"/>
    <w:rsid w:val="003E594E"/>
    <w:rsid w:val="003E765C"/>
    <w:rsid w:val="003F1155"/>
    <w:rsid w:val="003F1574"/>
    <w:rsid w:val="003F203C"/>
    <w:rsid w:val="003F2E2E"/>
    <w:rsid w:val="003F2E50"/>
    <w:rsid w:val="003F306F"/>
    <w:rsid w:val="003F439D"/>
    <w:rsid w:val="003F624D"/>
    <w:rsid w:val="0040334B"/>
    <w:rsid w:val="00404FB3"/>
    <w:rsid w:val="0040605F"/>
    <w:rsid w:val="00406DB4"/>
    <w:rsid w:val="00412CB5"/>
    <w:rsid w:val="004144A6"/>
    <w:rsid w:val="00414D1D"/>
    <w:rsid w:val="00417B4D"/>
    <w:rsid w:val="004239B4"/>
    <w:rsid w:val="00423D6D"/>
    <w:rsid w:val="00426477"/>
    <w:rsid w:val="00430D42"/>
    <w:rsid w:val="00430F8D"/>
    <w:rsid w:val="00431328"/>
    <w:rsid w:val="00432E31"/>
    <w:rsid w:val="0043386D"/>
    <w:rsid w:val="004350C1"/>
    <w:rsid w:val="00436409"/>
    <w:rsid w:val="00436ED4"/>
    <w:rsid w:val="00437F82"/>
    <w:rsid w:val="00441F77"/>
    <w:rsid w:val="0044371D"/>
    <w:rsid w:val="00444006"/>
    <w:rsid w:val="004506DB"/>
    <w:rsid w:val="00450D57"/>
    <w:rsid w:val="00451B09"/>
    <w:rsid w:val="004534DD"/>
    <w:rsid w:val="004537A5"/>
    <w:rsid w:val="00454433"/>
    <w:rsid w:val="0045478D"/>
    <w:rsid w:val="0045560C"/>
    <w:rsid w:val="0045608A"/>
    <w:rsid w:val="0045740E"/>
    <w:rsid w:val="00457668"/>
    <w:rsid w:val="00461517"/>
    <w:rsid w:val="00461E7F"/>
    <w:rsid w:val="00462A20"/>
    <w:rsid w:val="00462C74"/>
    <w:rsid w:val="004651BB"/>
    <w:rsid w:val="00465848"/>
    <w:rsid w:val="00467696"/>
    <w:rsid w:val="004710FB"/>
    <w:rsid w:val="0047110A"/>
    <w:rsid w:val="00471303"/>
    <w:rsid w:val="0047172A"/>
    <w:rsid w:val="00472511"/>
    <w:rsid w:val="00472A7C"/>
    <w:rsid w:val="004740D2"/>
    <w:rsid w:val="00475393"/>
    <w:rsid w:val="00475946"/>
    <w:rsid w:val="00475FAB"/>
    <w:rsid w:val="004802B5"/>
    <w:rsid w:val="00480431"/>
    <w:rsid w:val="0048190B"/>
    <w:rsid w:val="00481EFD"/>
    <w:rsid w:val="00482ADB"/>
    <w:rsid w:val="00484451"/>
    <w:rsid w:val="004847E6"/>
    <w:rsid w:val="00485709"/>
    <w:rsid w:val="0048636A"/>
    <w:rsid w:val="00486764"/>
    <w:rsid w:val="00487056"/>
    <w:rsid w:val="00487D7B"/>
    <w:rsid w:val="00490B4E"/>
    <w:rsid w:val="004913E5"/>
    <w:rsid w:val="00491844"/>
    <w:rsid w:val="004923B9"/>
    <w:rsid w:val="00494B69"/>
    <w:rsid w:val="00495470"/>
    <w:rsid w:val="0049576D"/>
    <w:rsid w:val="004977F8"/>
    <w:rsid w:val="004A4966"/>
    <w:rsid w:val="004A4F2D"/>
    <w:rsid w:val="004A62CC"/>
    <w:rsid w:val="004A7073"/>
    <w:rsid w:val="004A7FE4"/>
    <w:rsid w:val="004B06CB"/>
    <w:rsid w:val="004B07DC"/>
    <w:rsid w:val="004B0914"/>
    <w:rsid w:val="004B0BF7"/>
    <w:rsid w:val="004B0C28"/>
    <w:rsid w:val="004B18F5"/>
    <w:rsid w:val="004B73D9"/>
    <w:rsid w:val="004B77AE"/>
    <w:rsid w:val="004C117D"/>
    <w:rsid w:val="004C13FD"/>
    <w:rsid w:val="004C1AF8"/>
    <w:rsid w:val="004C4CC6"/>
    <w:rsid w:val="004C661E"/>
    <w:rsid w:val="004C7384"/>
    <w:rsid w:val="004D35C7"/>
    <w:rsid w:val="004D38C0"/>
    <w:rsid w:val="004E12EF"/>
    <w:rsid w:val="004E3FCE"/>
    <w:rsid w:val="004F0BF3"/>
    <w:rsid w:val="004F363D"/>
    <w:rsid w:val="004F7F88"/>
    <w:rsid w:val="00502391"/>
    <w:rsid w:val="00504AAA"/>
    <w:rsid w:val="00511CD7"/>
    <w:rsid w:val="0051279A"/>
    <w:rsid w:val="00515B3F"/>
    <w:rsid w:val="00515F48"/>
    <w:rsid w:val="0052039C"/>
    <w:rsid w:val="005220B9"/>
    <w:rsid w:val="00525597"/>
    <w:rsid w:val="00525841"/>
    <w:rsid w:val="00526AE1"/>
    <w:rsid w:val="00526F60"/>
    <w:rsid w:val="0052746C"/>
    <w:rsid w:val="00532EDA"/>
    <w:rsid w:val="005341CF"/>
    <w:rsid w:val="0053450C"/>
    <w:rsid w:val="00534F09"/>
    <w:rsid w:val="00535070"/>
    <w:rsid w:val="0053676C"/>
    <w:rsid w:val="005379E6"/>
    <w:rsid w:val="00540EE3"/>
    <w:rsid w:val="005422D5"/>
    <w:rsid w:val="00544846"/>
    <w:rsid w:val="00545911"/>
    <w:rsid w:val="00550063"/>
    <w:rsid w:val="005514D0"/>
    <w:rsid w:val="00551A3E"/>
    <w:rsid w:val="00552DAA"/>
    <w:rsid w:val="00554028"/>
    <w:rsid w:val="00555D0B"/>
    <w:rsid w:val="00556F07"/>
    <w:rsid w:val="00557247"/>
    <w:rsid w:val="0056003B"/>
    <w:rsid w:val="0056049B"/>
    <w:rsid w:val="00562081"/>
    <w:rsid w:val="00563576"/>
    <w:rsid w:val="00563ACA"/>
    <w:rsid w:val="005640E4"/>
    <w:rsid w:val="0056628F"/>
    <w:rsid w:val="00567AEE"/>
    <w:rsid w:val="00571178"/>
    <w:rsid w:val="00571C45"/>
    <w:rsid w:val="0057298F"/>
    <w:rsid w:val="00572DE7"/>
    <w:rsid w:val="00572F9D"/>
    <w:rsid w:val="0057410C"/>
    <w:rsid w:val="00574A95"/>
    <w:rsid w:val="005759F9"/>
    <w:rsid w:val="00576D42"/>
    <w:rsid w:val="00577852"/>
    <w:rsid w:val="00581CA2"/>
    <w:rsid w:val="00583E47"/>
    <w:rsid w:val="00584165"/>
    <w:rsid w:val="005843B3"/>
    <w:rsid w:val="00585BB0"/>
    <w:rsid w:val="00587497"/>
    <w:rsid w:val="00590CB5"/>
    <w:rsid w:val="00593A40"/>
    <w:rsid w:val="005948F4"/>
    <w:rsid w:val="00596E88"/>
    <w:rsid w:val="005978A4"/>
    <w:rsid w:val="00597AF0"/>
    <w:rsid w:val="005A1EDA"/>
    <w:rsid w:val="005A2F28"/>
    <w:rsid w:val="005A3634"/>
    <w:rsid w:val="005A3A0E"/>
    <w:rsid w:val="005A7958"/>
    <w:rsid w:val="005B058D"/>
    <w:rsid w:val="005B1040"/>
    <w:rsid w:val="005B14C7"/>
    <w:rsid w:val="005B1FF4"/>
    <w:rsid w:val="005B366B"/>
    <w:rsid w:val="005B6D42"/>
    <w:rsid w:val="005C0152"/>
    <w:rsid w:val="005C11C7"/>
    <w:rsid w:val="005C2058"/>
    <w:rsid w:val="005C2F74"/>
    <w:rsid w:val="005C5A5B"/>
    <w:rsid w:val="005C5E82"/>
    <w:rsid w:val="005C71CF"/>
    <w:rsid w:val="005D0473"/>
    <w:rsid w:val="005D0F1E"/>
    <w:rsid w:val="005D113A"/>
    <w:rsid w:val="005D32D7"/>
    <w:rsid w:val="005D41ED"/>
    <w:rsid w:val="005D6BBC"/>
    <w:rsid w:val="005E013F"/>
    <w:rsid w:val="005E0404"/>
    <w:rsid w:val="005E14DF"/>
    <w:rsid w:val="005E27CC"/>
    <w:rsid w:val="005E3CFE"/>
    <w:rsid w:val="005E449C"/>
    <w:rsid w:val="005E57FC"/>
    <w:rsid w:val="005F2B13"/>
    <w:rsid w:val="005F3D58"/>
    <w:rsid w:val="005F5910"/>
    <w:rsid w:val="006008DC"/>
    <w:rsid w:val="006014CF"/>
    <w:rsid w:val="00602BCD"/>
    <w:rsid w:val="00605AA0"/>
    <w:rsid w:val="00605BA8"/>
    <w:rsid w:val="00605F46"/>
    <w:rsid w:val="006072C5"/>
    <w:rsid w:val="00610B92"/>
    <w:rsid w:val="006128B9"/>
    <w:rsid w:val="00612EA4"/>
    <w:rsid w:val="00613173"/>
    <w:rsid w:val="0061356A"/>
    <w:rsid w:val="00614766"/>
    <w:rsid w:val="00614823"/>
    <w:rsid w:val="00615C64"/>
    <w:rsid w:val="006161B9"/>
    <w:rsid w:val="00616D0A"/>
    <w:rsid w:val="00617E67"/>
    <w:rsid w:val="00620896"/>
    <w:rsid w:val="00620F48"/>
    <w:rsid w:val="00621710"/>
    <w:rsid w:val="0062334E"/>
    <w:rsid w:val="006279B8"/>
    <w:rsid w:val="00627B82"/>
    <w:rsid w:val="00627D13"/>
    <w:rsid w:val="00630010"/>
    <w:rsid w:val="006316D6"/>
    <w:rsid w:val="0063239A"/>
    <w:rsid w:val="00633A37"/>
    <w:rsid w:val="00634926"/>
    <w:rsid w:val="00635242"/>
    <w:rsid w:val="006358D4"/>
    <w:rsid w:val="006360CF"/>
    <w:rsid w:val="006367A4"/>
    <w:rsid w:val="00636B3B"/>
    <w:rsid w:val="00637B3F"/>
    <w:rsid w:val="00640F0C"/>
    <w:rsid w:val="00640F11"/>
    <w:rsid w:val="00641302"/>
    <w:rsid w:val="00642FF2"/>
    <w:rsid w:val="00643123"/>
    <w:rsid w:val="006446C2"/>
    <w:rsid w:val="006468FE"/>
    <w:rsid w:val="006469CA"/>
    <w:rsid w:val="00646FAD"/>
    <w:rsid w:val="006475BE"/>
    <w:rsid w:val="0064762A"/>
    <w:rsid w:val="00647DA1"/>
    <w:rsid w:val="00650B71"/>
    <w:rsid w:val="00653406"/>
    <w:rsid w:val="00654A4D"/>
    <w:rsid w:val="0065569D"/>
    <w:rsid w:val="00660369"/>
    <w:rsid w:val="006605FC"/>
    <w:rsid w:val="00660997"/>
    <w:rsid w:val="006635D4"/>
    <w:rsid w:val="00663703"/>
    <w:rsid w:val="0066546E"/>
    <w:rsid w:val="006674B1"/>
    <w:rsid w:val="00670927"/>
    <w:rsid w:val="006711FC"/>
    <w:rsid w:val="00671BF7"/>
    <w:rsid w:val="00672016"/>
    <w:rsid w:val="006731A8"/>
    <w:rsid w:val="00673AD9"/>
    <w:rsid w:val="00673DE2"/>
    <w:rsid w:val="00675191"/>
    <w:rsid w:val="006757EB"/>
    <w:rsid w:val="00675829"/>
    <w:rsid w:val="0067718A"/>
    <w:rsid w:val="00677D18"/>
    <w:rsid w:val="00677E3D"/>
    <w:rsid w:val="006815D6"/>
    <w:rsid w:val="00681726"/>
    <w:rsid w:val="00681EFF"/>
    <w:rsid w:val="0068213C"/>
    <w:rsid w:val="00683D6B"/>
    <w:rsid w:val="00683F26"/>
    <w:rsid w:val="0068527B"/>
    <w:rsid w:val="006859A7"/>
    <w:rsid w:val="0068718E"/>
    <w:rsid w:val="00687337"/>
    <w:rsid w:val="00690452"/>
    <w:rsid w:val="00690EF7"/>
    <w:rsid w:val="00691C6F"/>
    <w:rsid w:val="0069266C"/>
    <w:rsid w:val="006928C9"/>
    <w:rsid w:val="00692A38"/>
    <w:rsid w:val="00693291"/>
    <w:rsid w:val="006954D3"/>
    <w:rsid w:val="006A0D7D"/>
    <w:rsid w:val="006A118F"/>
    <w:rsid w:val="006A357D"/>
    <w:rsid w:val="006A6211"/>
    <w:rsid w:val="006A6C6A"/>
    <w:rsid w:val="006A78CB"/>
    <w:rsid w:val="006A795C"/>
    <w:rsid w:val="006B1A75"/>
    <w:rsid w:val="006B245F"/>
    <w:rsid w:val="006B3641"/>
    <w:rsid w:val="006B45F2"/>
    <w:rsid w:val="006B73E4"/>
    <w:rsid w:val="006B75EF"/>
    <w:rsid w:val="006C00D9"/>
    <w:rsid w:val="006C0D8C"/>
    <w:rsid w:val="006C1813"/>
    <w:rsid w:val="006C1FDD"/>
    <w:rsid w:val="006C4498"/>
    <w:rsid w:val="006C4A1C"/>
    <w:rsid w:val="006C6171"/>
    <w:rsid w:val="006C6A59"/>
    <w:rsid w:val="006C7799"/>
    <w:rsid w:val="006C7DF3"/>
    <w:rsid w:val="006D0214"/>
    <w:rsid w:val="006D09CF"/>
    <w:rsid w:val="006D1D90"/>
    <w:rsid w:val="006D278D"/>
    <w:rsid w:val="006D2D6F"/>
    <w:rsid w:val="006D3F9E"/>
    <w:rsid w:val="006D40D7"/>
    <w:rsid w:val="006D49C4"/>
    <w:rsid w:val="006D5519"/>
    <w:rsid w:val="006D5858"/>
    <w:rsid w:val="006D7DAA"/>
    <w:rsid w:val="006D7F72"/>
    <w:rsid w:val="006E1A2C"/>
    <w:rsid w:val="006E30FF"/>
    <w:rsid w:val="006E589D"/>
    <w:rsid w:val="006F04CD"/>
    <w:rsid w:val="006F0646"/>
    <w:rsid w:val="006F2104"/>
    <w:rsid w:val="006F332E"/>
    <w:rsid w:val="006F4397"/>
    <w:rsid w:val="006F44AF"/>
    <w:rsid w:val="006F4A3B"/>
    <w:rsid w:val="006F6C0F"/>
    <w:rsid w:val="0070175E"/>
    <w:rsid w:val="0070398D"/>
    <w:rsid w:val="0070459A"/>
    <w:rsid w:val="00704C1D"/>
    <w:rsid w:val="007060D8"/>
    <w:rsid w:val="0070754B"/>
    <w:rsid w:val="00707E33"/>
    <w:rsid w:val="00710190"/>
    <w:rsid w:val="007114BF"/>
    <w:rsid w:val="0071211E"/>
    <w:rsid w:val="00713B13"/>
    <w:rsid w:val="00714F99"/>
    <w:rsid w:val="00715258"/>
    <w:rsid w:val="00715F0B"/>
    <w:rsid w:val="007170C6"/>
    <w:rsid w:val="0071721C"/>
    <w:rsid w:val="00723F6F"/>
    <w:rsid w:val="00725784"/>
    <w:rsid w:val="007312ED"/>
    <w:rsid w:val="0073174A"/>
    <w:rsid w:val="00731AFF"/>
    <w:rsid w:val="007322F3"/>
    <w:rsid w:val="007325DB"/>
    <w:rsid w:val="0073280E"/>
    <w:rsid w:val="00732E46"/>
    <w:rsid w:val="00735332"/>
    <w:rsid w:val="007355A9"/>
    <w:rsid w:val="00735EE8"/>
    <w:rsid w:val="007364BE"/>
    <w:rsid w:val="00736FCA"/>
    <w:rsid w:val="00737701"/>
    <w:rsid w:val="007410EB"/>
    <w:rsid w:val="00743D51"/>
    <w:rsid w:val="0074465A"/>
    <w:rsid w:val="00752F22"/>
    <w:rsid w:val="007531DB"/>
    <w:rsid w:val="0075332D"/>
    <w:rsid w:val="00753561"/>
    <w:rsid w:val="00755288"/>
    <w:rsid w:val="00755A4C"/>
    <w:rsid w:val="007608B4"/>
    <w:rsid w:val="0076282C"/>
    <w:rsid w:val="00762E91"/>
    <w:rsid w:val="00763662"/>
    <w:rsid w:val="0076409E"/>
    <w:rsid w:val="00766012"/>
    <w:rsid w:val="00766860"/>
    <w:rsid w:val="007675CC"/>
    <w:rsid w:val="00767AEE"/>
    <w:rsid w:val="00767F82"/>
    <w:rsid w:val="007709D9"/>
    <w:rsid w:val="00774B92"/>
    <w:rsid w:val="007762E2"/>
    <w:rsid w:val="0077703F"/>
    <w:rsid w:val="00777F44"/>
    <w:rsid w:val="00781E6C"/>
    <w:rsid w:val="00783005"/>
    <w:rsid w:val="00783355"/>
    <w:rsid w:val="00783593"/>
    <w:rsid w:val="007849ED"/>
    <w:rsid w:val="0078740D"/>
    <w:rsid w:val="00787D21"/>
    <w:rsid w:val="00793652"/>
    <w:rsid w:val="00794726"/>
    <w:rsid w:val="00795904"/>
    <w:rsid w:val="00795E5B"/>
    <w:rsid w:val="0079641F"/>
    <w:rsid w:val="00796736"/>
    <w:rsid w:val="00797D0F"/>
    <w:rsid w:val="007A3EA4"/>
    <w:rsid w:val="007A56AA"/>
    <w:rsid w:val="007A56F8"/>
    <w:rsid w:val="007A6A44"/>
    <w:rsid w:val="007A7838"/>
    <w:rsid w:val="007A7EB7"/>
    <w:rsid w:val="007B0886"/>
    <w:rsid w:val="007B203B"/>
    <w:rsid w:val="007B6544"/>
    <w:rsid w:val="007C0792"/>
    <w:rsid w:val="007C0A40"/>
    <w:rsid w:val="007C1B44"/>
    <w:rsid w:val="007C2075"/>
    <w:rsid w:val="007C3008"/>
    <w:rsid w:val="007C3E39"/>
    <w:rsid w:val="007C4362"/>
    <w:rsid w:val="007C53C1"/>
    <w:rsid w:val="007C6C0F"/>
    <w:rsid w:val="007C799E"/>
    <w:rsid w:val="007D0039"/>
    <w:rsid w:val="007D1D6D"/>
    <w:rsid w:val="007D203A"/>
    <w:rsid w:val="007D224C"/>
    <w:rsid w:val="007D25CC"/>
    <w:rsid w:val="007D2862"/>
    <w:rsid w:val="007D2EE7"/>
    <w:rsid w:val="007D43BB"/>
    <w:rsid w:val="007D7983"/>
    <w:rsid w:val="007D7AB2"/>
    <w:rsid w:val="007E256B"/>
    <w:rsid w:val="007E2CFF"/>
    <w:rsid w:val="007E4387"/>
    <w:rsid w:val="007E444D"/>
    <w:rsid w:val="007E46FF"/>
    <w:rsid w:val="007E48C1"/>
    <w:rsid w:val="007E4C7E"/>
    <w:rsid w:val="007E673C"/>
    <w:rsid w:val="007F1499"/>
    <w:rsid w:val="007F4063"/>
    <w:rsid w:val="007F4456"/>
    <w:rsid w:val="007F6858"/>
    <w:rsid w:val="007F6A75"/>
    <w:rsid w:val="007F756F"/>
    <w:rsid w:val="0080084F"/>
    <w:rsid w:val="008022FC"/>
    <w:rsid w:val="00805C89"/>
    <w:rsid w:val="00806797"/>
    <w:rsid w:val="00806B95"/>
    <w:rsid w:val="00807554"/>
    <w:rsid w:val="00807A65"/>
    <w:rsid w:val="008105E9"/>
    <w:rsid w:val="008110F7"/>
    <w:rsid w:val="00812BD0"/>
    <w:rsid w:val="00813435"/>
    <w:rsid w:val="00813800"/>
    <w:rsid w:val="008148AD"/>
    <w:rsid w:val="008148EF"/>
    <w:rsid w:val="00814904"/>
    <w:rsid w:val="00815D36"/>
    <w:rsid w:val="0082001A"/>
    <w:rsid w:val="00821A1E"/>
    <w:rsid w:val="008225F0"/>
    <w:rsid w:val="00822717"/>
    <w:rsid w:val="0082477F"/>
    <w:rsid w:val="00830070"/>
    <w:rsid w:val="00831B0C"/>
    <w:rsid w:val="00832B89"/>
    <w:rsid w:val="00832BDB"/>
    <w:rsid w:val="0083405B"/>
    <w:rsid w:val="00834108"/>
    <w:rsid w:val="0083604C"/>
    <w:rsid w:val="0083608B"/>
    <w:rsid w:val="00836747"/>
    <w:rsid w:val="00837FB5"/>
    <w:rsid w:val="00840827"/>
    <w:rsid w:val="00840CF8"/>
    <w:rsid w:val="00842795"/>
    <w:rsid w:val="00842B36"/>
    <w:rsid w:val="00842E3C"/>
    <w:rsid w:val="00842F96"/>
    <w:rsid w:val="0084641E"/>
    <w:rsid w:val="00846D7C"/>
    <w:rsid w:val="0085203A"/>
    <w:rsid w:val="00852AED"/>
    <w:rsid w:val="008538D7"/>
    <w:rsid w:val="00855521"/>
    <w:rsid w:val="0085553E"/>
    <w:rsid w:val="0086122F"/>
    <w:rsid w:val="00861431"/>
    <w:rsid w:val="00862717"/>
    <w:rsid w:val="00863B87"/>
    <w:rsid w:val="0086429D"/>
    <w:rsid w:val="00864561"/>
    <w:rsid w:val="008646F3"/>
    <w:rsid w:val="00864A6D"/>
    <w:rsid w:val="00865B96"/>
    <w:rsid w:val="00866B2A"/>
    <w:rsid w:val="00867AEB"/>
    <w:rsid w:val="0087232D"/>
    <w:rsid w:val="00872D96"/>
    <w:rsid w:val="008749DA"/>
    <w:rsid w:val="00875FF0"/>
    <w:rsid w:val="008779E2"/>
    <w:rsid w:val="00877C6B"/>
    <w:rsid w:val="00881022"/>
    <w:rsid w:val="00881DD4"/>
    <w:rsid w:val="00881E1C"/>
    <w:rsid w:val="00883F83"/>
    <w:rsid w:val="0088423F"/>
    <w:rsid w:val="0088464C"/>
    <w:rsid w:val="0089019F"/>
    <w:rsid w:val="00890BEA"/>
    <w:rsid w:val="00890CBD"/>
    <w:rsid w:val="00890E7F"/>
    <w:rsid w:val="008921F1"/>
    <w:rsid w:val="00893776"/>
    <w:rsid w:val="00894652"/>
    <w:rsid w:val="00896D7F"/>
    <w:rsid w:val="00897266"/>
    <w:rsid w:val="008973FC"/>
    <w:rsid w:val="0089741F"/>
    <w:rsid w:val="0089789D"/>
    <w:rsid w:val="008A3FD2"/>
    <w:rsid w:val="008A618A"/>
    <w:rsid w:val="008B5CA8"/>
    <w:rsid w:val="008B6174"/>
    <w:rsid w:val="008B6D7C"/>
    <w:rsid w:val="008C0C61"/>
    <w:rsid w:val="008C159C"/>
    <w:rsid w:val="008C466E"/>
    <w:rsid w:val="008C4AE1"/>
    <w:rsid w:val="008C4C1C"/>
    <w:rsid w:val="008C77B2"/>
    <w:rsid w:val="008D0198"/>
    <w:rsid w:val="008D04ED"/>
    <w:rsid w:val="008D24F5"/>
    <w:rsid w:val="008D2E60"/>
    <w:rsid w:val="008D3877"/>
    <w:rsid w:val="008D4B53"/>
    <w:rsid w:val="008D4F97"/>
    <w:rsid w:val="008D53D4"/>
    <w:rsid w:val="008D60E2"/>
    <w:rsid w:val="008D6440"/>
    <w:rsid w:val="008D6FB6"/>
    <w:rsid w:val="008D768E"/>
    <w:rsid w:val="008D7A71"/>
    <w:rsid w:val="008E0F87"/>
    <w:rsid w:val="008E1CC1"/>
    <w:rsid w:val="008E1E61"/>
    <w:rsid w:val="008E237D"/>
    <w:rsid w:val="008E3607"/>
    <w:rsid w:val="008E72EB"/>
    <w:rsid w:val="008F018C"/>
    <w:rsid w:val="008F21DE"/>
    <w:rsid w:val="008F323C"/>
    <w:rsid w:val="008F4920"/>
    <w:rsid w:val="008F59B2"/>
    <w:rsid w:val="00900FC3"/>
    <w:rsid w:val="0090148D"/>
    <w:rsid w:val="00902E22"/>
    <w:rsid w:val="00903BAB"/>
    <w:rsid w:val="00904C1D"/>
    <w:rsid w:val="009070D2"/>
    <w:rsid w:val="00910F84"/>
    <w:rsid w:val="00912463"/>
    <w:rsid w:val="00912902"/>
    <w:rsid w:val="00912C06"/>
    <w:rsid w:val="00912F6D"/>
    <w:rsid w:val="00913CD0"/>
    <w:rsid w:val="0091518C"/>
    <w:rsid w:val="00915D0A"/>
    <w:rsid w:val="009202DE"/>
    <w:rsid w:val="00920A6A"/>
    <w:rsid w:val="009219A6"/>
    <w:rsid w:val="0092299E"/>
    <w:rsid w:val="00924FCF"/>
    <w:rsid w:val="00927BB2"/>
    <w:rsid w:val="00930DAF"/>
    <w:rsid w:val="00931201"/>
    <w:rsid w:val="00932007"/>
    <w:rsid w:val="00932286"/>
    <w:rsid w:val="009343E8"/>
    <w:rsid w:val="00934B67"/>
    <w:rsid w:val="00935BF5"/>
    <w:rsid w:val="0093655D"/>
    <w:rsid w:val="00937358"/>
    <w:rsid w:val="009408A6"/>
    <w:rsid w:val="00942601"/>
    <w:rsid w:val="00942F91"/>
    <w:rsid w:val="0094334A"/>
    <w:rsid w:val="00943B4A"/>
    <w:rsid w:val="00943D6C"/>
    <w:rsid w:val="0094584F"/>
    <w:rsid w:val="00947D9D"/>
    <w:rsid w:val="0095138D"/>
    <w:rsid w:val="00953EC4"/>
    <w:rsid w:val="00954626"/>
    <w:rsid w:val="00956AC7"/>
    <w:rsid w:val="00960745"/>
    <w:rsid w:val="00961A42"/>
    <w:rsid w:val="00962E62"/>
    <w:rsid w:val="009632F1"/>
    <w:rsid w:val="0096421D"/>
    <w:rsid w:val="00964259"/>
    <w:rsid w:val="00964568"/>
    <w:rsid w:val="00964991"/>
    <w:rsid w:val="009665FE"/>
    <w:rsid w:val="009704A2"/>
    <w:rsid w:val="00970C9E"/>
    <w:rsid w:val="0097119C"/>
    <w:rsid w:val="00974274"/>
    <w:rsid w:val="00974A48"/>
    <w:rsid w:val="00974C90"/>
    <w:rsid w:val="00974FD1"/>
    <w:rsid w:val="00975303"/>
    <w:rsid w:val="00975CDB"/>
    <w:rsid w:val="00976AD2"/>
    <w:rsid w:val="00977476"/>
    <w:rsid w:val="0097769D"/>
    <w:rsid w:val="0098043F"/>
    <w:rsid w:val="0098102B"/>
    <w:rsid w:val="00981D89"/>
    <w:rsid w:val="0098425F"/>
    <w:rsid w:val="009866C7"/>
    <w:rsid w:val="009868E0"/>
    <w:rsid w:val="00986EDD"/>
    <w:rsid w:val="00987554"/>
    <w:rsid w:val="009877B3"/>
    <w:rsid w:val="00987940"/>
    <w:rsid w:val="00991764"/>
    <w:rsid w:val="00994581"/>
    <w:rsid w:val="0099534D"/>
    <w:rsid w:val="00995802"/>
    <w:rsid w:val="009958BB"/>
    <w:rsid w:val="0099601B"/>
    <w:rsid w:val="00997218"/>
    <w:rsid w:val="009A128B"/>
    <w:rsid w:val="009A1FD8"/>
    <w:rsid w:val="009A328A"/>
    <w:rsid w:val="009A38A8"/>
    <w:rsid w:val="009A47ED"/>
    <w:rsid w:val="009A491D"/>
    <w:rsid w:val="009A7D16"/>
    <w:rsid w:val="009B01AB"/>
    <w:rsid w:val="009B10A4"/>
    <w:rsid w:val="009B1504"/>
    <w:rsid w:val="009B1C02"/>
    <w:rsid w:val="009B31F3"/>
    <w:rsid w:val="009B375F"/>
    <w:rsid w:val="009B7047"/>
    <w:rsid w:val="009B7206"/>
    <w:rsid w:val="009B79A4"/>
    <w:rsid w:val="009C0604"/>
    <w:rsid w:val="009C2CED"/>
    <w:rsid w:val="009C315F"/>
    <w:rsid w:val="009C35B6"/>
    <w:rsid w:val="009C3E46"/>
    <w:rsid w:val="009C42BC"/>
    <w:rsid w:val="009C7060"/>
    <w:rsid w:val="009D0EB3"/>
    <w:rsid w:val="009D1D81"/>
    <w:rsid w:val="009D5145"/>
    <w:rsid w:val="009E23FF"/>
    <w:rsid w:val="009E363C"/>
    <w:rsid w:val="009E4F21"/>
    <w:rsid w:val="009E58AE"/>
    <w:rsid w:val="009E5935"/>
    <w:rsid w:val="009E79F6"/>
    <w:rsid w:val="009F0267"/>
    <w:rsid w:val="009F0BD2"/>
    <w:rsid w:val="009F1D81"/>
    <w:rsid w:val="009F45EA"/>
    <w:rsid w:val="009F50A9"/>
    <w:rsid w:val="00A00F40"/>
    <w:rsid w:val="00A01369"/>
    <w:rsid w:val="00A051B2"/>
    <w:rsid w:val="00A061B6"/>
    <w:rsid w:val="00A0728B"/>
    <w:rsid w:val="00A07308"/>
    <w:rsid w:val="00A10CFB"/>
    <w:rsid w:val="00A10F2A"/>
    <w:rsid w:val="00A11454"/>
    <w:rsid w:val="00A133FF"/>
    <w:rsid w:val="00A144DF"/>
    <w:rsid w:val="00A22781"/>
    <w:rsid w:val="00A234CB"/>
    <w:rsid w:val="00A23504"/>
    <w:rsid w:val="00A2572D"/>
    <w:rsid w:val="00A26A59"/>
    <w:rsid w:val="00A308B2"/>
    <w:rsid w:val="00A31464"/>
    <w:rsid w:val="00A32201"/>
    <w:rsid w:val="00A34CA6"/>
    <w:rsid w:val="00A35A6E"/>
    <w:rsid w:val="00A35EEB"/>
    <w:rsid w:val="00A36300"/>
    <w:rsid w:val="00A36985"/>
    <w:rsid w:val="00A36A70"/>
    <w:rsid w:val="00A36B11"/>
    <w:rsid w:val="00A40E81"/>
    <w:rsid w:val="00A41FE5"/>
    <w:rsid w:val="00A423F1"/>
    <w:rsid w:val="00A43977"/>
    <w:rsid w:val="00A449B7"/>
    <w:rsid w:val="00A44BC0"/>
    <w:rsid w:val="00A45B1B"/>
    <w:rsid w:val="00A46882"/>
    <w:rsid w:val="00A47757"/>
    <w:rsid w:val="00A518FC"/>
    <w:rsid w:val="00A526AB"/>
    <w:rsid w:val="00A54E69"/>
    <w:rsid w:val="00A562BD"/>
    <w:rsid w:val="00A56953"/>
    <w:rsid w:val="00A56E0C"/>
    <w:rsid w:val="00A5771A"/>
    <w:rsid w:val="00A62696"/>
    <w:rsid w:val="00A63A54"/>
    <w:rsid w:val="00A63CF2"/>
    <w:rsid w:val="00A648B2"/>
    <w:rsid w:val="00A67824"/>
    <w:rsid w:val="00A67B95"/>
    <w:rsid w:val="00A811F7"/>
    <w:rsid w:val="00A860AA"/>
    <w:rsid w:val="00A86591"/>
    <w:rsid w:val="00A86ABC"/>
    <w:rsid w:val="00A900F2"/>
    <w:rsid w:val="00A90E0A"/>
    <w:rsid w:val="00A9101F"/>
    <w:rsid w:val="00A929C7"/>
    <w:rsid w:val="00A94B3A"/>
    <w:rsid w:val="00A94B4B"/>
    <w:rsid w:val="00A9609D"/>
    <w:rsid w:val="00A96115"/>
    <w:rsid w:val="00A96149"/>
    <w:rsid w:val="00A97AEA"/>
    <w:rsid w:val="00AA053E"/>
    <w:rsid w:val="00AA0DA7"/>
    <w:rsid w:val="00AA440B"/>
    <w:rsid w:val="00AA510B"/>
    <w:rsid w:val="00AA5721"/>
    <w:rsid w:val="00AA6A66"/>
    <w:rsid w:val="00AB0AD3"/>
    <w:rsid w:val="00AB1D79"/>
    <w:rsid w:val="00AB4955"/>
    <w:rsid w:val="00AB55F8"/>
    <w:rsid w:val="00AB6D30"/>
    <w:rsid w:val="00AB7905"/>
    <w:rsid w:val="00AB7AAF"/>
    <w:rsid w:val="00AC1B26"/>
    <w:rsid w:val="00AC2EBD"/>
    <w:rsid w:val="00AD23F0"/>
    <w:rsid w:val="00AD264F"/>
    <w:rsid w:val="00AD383B"/>
    <w:rsid w:val="00AD52A2"/>
    <w:rsid w:val="00AD5A54"/>
    <w:rsid w:val="00AD739E"/>
    <w:rsid w:val="00AE2092"/>
    <w:rsid w:val="00AE2AD1"/>
    <w:rsid w:val="00AE460B"/>
    <w:rsid w:val="00AE61FB"/>
    <w:rsid w:val="00AE7666"/>
    <w:rsid w:val="00AF0059"/>
    <w:rsid w:val="00AF0674"/>
    <w:rsid w:val="00AF4F01"/>
    <w:rsid w:val="00AF5A9E"/>
    <w:rsid w:val="00AF6574"/>
    <w:rsid w:val="00B01860"/>
    <w:rsid w:val="00B01FE6"/>
    <w:rsid w:val="00B0293C"/>
    <w:rsid w:val="00B04EDD"/>
    <w:rsid w:val="00B06396"/>
    <w:rsid w:val="00B07163"/>
    <w:rsid w:val="00B11228"/>
    <w:rsid w:val="00B126F1"/>
    <w:rsid w:val="00B1447D"/>
    <w:rsid w:val="00B155C0"/>
    <w:rsid w:val="00B15AE6"/>
    <w:rsid w:val="00B160CE"/>
    <w:rsid w:val="00B172B6"/>
    <w:rsid w:val="00B21197"/>
    <w:rsid w:val="00B21992"/>
    <w:rsid w:val="00B255B1"/>
    <w:rsid w:val="00B26E25"/>
    <w:rsid w:val="00B271FE"/>
    <w:rsid w:val="00B31362"/>
    <w:rsid w:val="00B31B0F"/>
    <w:rsid w:val="00B32E25"/>
    <w:rsid w:val="00B33282"/>
    <w:rsid w:val="00B333F1"/>
    <w:rsid w:val="00B3553A"/>
    <w:rsid w:val="00B367F7"/>
    <w:rsid w:val="00B36A5F"/>
    <w:rsid w:val="00B40185"/>
    <w:rsid w:val="00B41584"/>
    <w:rsid w:val="00B42B2E"/>
    <w:rsid w:val="00B43442"/>
    <w:rsid w:val="00B438E1"/>
    <w:rsid w:val="00B43F19"/>
    <w:rsid w:val="00B446B1"/>
    <w:rsid w:val="00B45ADB"/>
    <w:rsid w:val="00B46733"/>
    <w:rsid w:val="00B46757"/>
    <w:rsid w:val="00B47054"/>
    <w:rsid w:val="00B518F0"/>
    <w:rsid w:val="00B52D93"/>
    <w:rsid w:val="00B55249"/>
    <w:rsid w:val="00B56022"/>
    <w:rsid w:val="00B604A8"/>
    <w:rsid w:val="00B60FCF"/>
    <w:rsid w:val="00B64DDF"/>
    <w:rsid w:val="00B66BBA"/>
    <w:rsid w:val="00B674FC"/>
    <w:rsid w:val="00B711E3"/>
    <w:rsid w:val="00B71898"/>
    <w:rsid w:val="00B72399"/>
    <w:rsid w:val="00B7372B"/>
    <w:rsid w:val="00B7440A"/>
    <w:rsid w:val="00B7727D"/>
    <w:rsid w:val="00B773A2"/>
    <w:rsid w:val="00B774AD"/>
    <w:rsid w:val="00B778D8"/>
    <w:rsid w:val="00B81E86"/>
    <w:rsid w:val="00B82D5A"/>
    <w:rsid w:val="00B85494"/>
    <w:rsid w:val="00B9065F"/>
    <w:rsid w:val="00B90E98"/>
    <w:rsid w:val="00B914BE"/>
    <w:rsid w:val="00B92766"/>
    <w:rsid w:val="00B92DD1"/>
    <w:rsid w:val="00B93746"/>
    <w:rsid w:val="00B947CF"/>
    <w:rsid w:val="00B948A1"/>
    <w:rsid w:val="00B94D2E"/>
    <w:rsid w:val="00B94DC8"/>
    <w:rsid w:val="00B9501C"/>
    <w:rsid w:val="00B9676D"/>
    <w:rsid w:val="00B96B75"/>
    <w:rsid w:val="00B97A59"/>
    <w:rsid w:val="00BA03CA"/>
    <w:rsid w:val="00BA29A9"/>
    <w:rsid w:val="00BA5C57"/>
    <w:rsid w:val="00BA77F3"/>
    <w:rsid w:val="00BA7CCF"/>
    <w:rsid w:val="00BB50A5"/>
    <w:rsid w:val="00BB52AF"/>
    <w:rsid w:val="00BB63F4"/>
    <w:rsid w:val="00BB7CE8"/>
    <w:rsid w:val="00BC0F27"/>
    <w:rsid w:val="00BC2880"/>
    <w:rsid w:val="00BD11CE"/>
    <w:rsid w:val="00BD3E80"/>
    <w:rsid w:val="00BD463C"/>
    <w:rsid w:val="00BD6AE8"/>
    <w:rsid w:val="00BD7405"/>
    <w:rsid w:val="00BD745D"/>
    <w:rsid w:val="00BE175C"/>
    <w:rsid w:val="00BE18B6"/>
    <w:rsid w:val="00BE228F"/>
    <w:rsid w:val="00BE3ABC"/>
    <w:rsid w:val="00BE74A1"/>
    <w:rsid w:val="00BF0A45"/>
    <w:rsid w:val="00BF1D0B"/>
    <w:rsid w:val="00BF1E13"/>
    <w:rsid w:val="00BF2729"/>
    <w:rsid w:val="00BF3619"/>
    <w:rsid w:val="00BF42DB"/>
    <w:rsid w:val="00BF475B"/>
    <w:rsid w:val="00BF589B"/>
    <w:rsid w:val="00BF705E"/>
    <w:rsid w:val="00BF77CC"/>
    <w:rsid w:val="00C024ED"/>
    <w:rsid w:val="00C0292C"/>
    <w:rsid w:val="00C03E05"/>
    <w:rsid w:val="00C03F4B"/>
    <w:rsid w:val="00C0439F"/>
    <w:rsid w:val="00C049A1"/>
    <w:rsid w:val="00C05D4B"/>
    <w:rsid w:val="00C0600E"/>
    <w:rsid w:val="00C0628F"/>
    <w:rsid w:val="00C06FF8"/>
    <w:rsid w:val="00C073F0"/>
    <w:rsid w:val="00C07A7B"/>
    <w:rsid w:val="00C10A1A"/>
    <w:rsid w:val="00C12466"/>
    <w:rsid w:val="00C15B9B"/>
    <w:rsid w:val="00C16EB7"/>
    <w:rsid w:val="00C17189"/>
    <w:rsid w:val="00C20225"/>
    <w:rsid w:val="00C20BA9"/>
    <w:rsid w:val="00C21635"/>
    <w:rsid w:val="00C21AF5"/>
    <w:rsid w:val="00C2269C"/>
    <w:rsid w:val="00C23414"/>
    <w:rsid w:val="00C27991"/>
    <w:rsid w:val="00C304CD"/>
    <w:rsid w:val="00C3055C"/>
    <w:rsid w:val="00C3139B"/>
    <w:rsid w:val="00C319F4"/>
    <w:rsid w:val="00C31F3D"/>
    <w:rsid w:val="00C330DC"/>
    <w:rsid w:val="00C333A2"/>
    <w:rsid w:val="00C344D8"/>
    <w:rsid w:val="00C35770"/>
    <w:rsid w:val="00C366E7"/>
    <w:rsid w:val="00C37610"/>
    <w:rsid w:val="00C41F34"/>
    <w:rsid w:val="00C43A95"/>
    <w:rsid w:val="00C43B35"/>
    <w:rsid w:val="00C44A5C"/>
    <w:rsid w:val="00C45D89"/>
    <w:rsid w:val="00C47172"/>
    <w:rsid w:val="00C473E7"/>
    <w:rsid w:val="00C51EAF"/>
    <w:rsid w:val="00C52236"/>
    <w:rsid w:val="00C54301"/>
    <w:rsid w:val="00C548C3"/>
    <w:rsid w:val="00C5648B"/>
    <w:rsid w:val="00C56B99"/>
    <w:rsid w:val="00C6072F"/>
    <w:rsid w:val="00C60FE3"/>
    <w:rsid w:val="00C63709"/>
    <w:rsid w:val="00C647EE"/>
    <w:rsid w:val="00C648C3"/>
    <w:rsid w:val="00C64D89"/>
    <w:rsid w:val="00C656AA"/>
    <w:rsid w:val="00C658D7"/>
    <w:rsid w:val="00C65BD7"/>
    <w:rsid w:val="00C6625B"/>
    <w:rsid w:val="00C67F33"/>
    <w:rsid w:val="00C7169B"/>
    <w:rsid w:val="00C71ECF"/>
    <w:rsid w:val="00C73E41"/>
    <w:rsid w:val="00C75D24"/>
    <w:rsid w:val="00C76528"/>
    <w:rsid w:val="00C81BB3"/>
    <w:rsid w:val="00C81D31"/>
    <w:rsid w:val="00C81E9A"/>
    <w:rsid w:val="00C82725"/>
    <w:rsid w:val="00C85488"/>
    <w:rsid w:val="00C86CF3"/>
    <w:rsid w:val="00C86F5C"/>
    <w:rsid w:val="00C87DCC"/>
    <w:rsid w:val="00C90545"/>
    <w:rsid w:val="00C907F9"/>
    <w:rsid w:val="00C937A3"/>
    <w:rsid w:val="00C94306"/>
    <w:rsid w:val="00C97417"/>
    <w:rsid w:val="00CA038E"/>
    <w:rsid w:val="00CA0521"/>
    <w:rsid w:val="00CA271B"/>
    <w:rsid w:val="00CA3977"/>
    <w:rsid w:val="00CA47DC"/>
    <w:rsid w:val="00CA4910"/>
    <w:rsid w:val="00CA55F0"/>
    <w:rsid w:val="00CA6559"/>
    <w:rsid w:val="00CA6951"/>
    <w:rsid w:val="00CA738C"/>
    <w:rsid w:val="00CB275D"/>
    <w:rsid w:val="00CB4466"/>
    <w:rsid w:val="00CB4F64"/>
    <w:rsid w:val="00CB55B8"/>
    <w:rsid w:val="00CB5F22"/>
    <w:rsid w:val="00CC0879"/>
    <w:rsid w:val="00CC174F"/>
    <w:rsid w:val="00CC4028"/>
    <w:rsid w:val="00CC617C"/>
    <w:rsid w:val="00CC6BDA"/>
    <w:rsid w:val="00CC719C"/>
    <w:rsid w:val="00CC7238"/>
    <w:rsid w:val="00CD141E"/>
    <w:rsid w:val="00CD35A7"/>
    <w:rsid w:val="00CD3A47"/>
    <w:rsid w:val="00CD48D4"/>
    <w:rsid w:val="00CE0BED"/>
    <w:rsid w:val="00CE1071"/>
    <w:rsid w:val="00CE1400"/>
    <w:rsid w:val="00CE149F"/>
    <w:rsid w:val="00CE3834"/>
    <w:rsid w:val="00CE448A"/>
    <w:rsid w:val="00CE56D7"/>
    <w:rsid w:val="00CE5CD1"/>
    <w:rsid w:val="00CE69C1"/>
    <w:rsid w:val="00CE6E77"/>
    <w:rsid w:val="00CE7A30"/>
    <w:rsid w:val="00CF07D3"/>
    <w:rsid w:val="00CF0FFB"/>
    <w:rsid w:val="00CF11E3"/>
    <w:rsid w:val="00CF2697"/>
    <w:rsid w:val="00CF4165"/>
    <w:rsid w:val="00CF4F16"/>
    <w:rsid w:val="00CF788E"/>
    <w:rsid w:val="00CF7E2E"/>
    <w:rsid w:val="00D023F1"/>
    <w:rsid w:val="00D034AD"/>
    <w:rsid w:val="00D06E63"/>
    <w:rsid w:val="00D0783E"/>
    <w:rsid w:val="00D138AE"/>
    <w:rsid w:val="00D142C0"/>
    <w:rsid w:val="00D147B8"/>
    <w:rsid w:val="00D157A4"/>
    <w:rsid w:val="00D17A71"/>
    <w:rsid w:val="00D17EDB"/>
    <w:rsid w:val="00D17FE2"/>
    <w:rsid w:val="00D214D0"/>
    <w:rsid w:val="00D21D50"/>
    <w:rsid w:val="00D22572"/>
    <w:rsid w:val="00D22A64"/>
    <w:rsid w:val="00D23018"/>
    <w:rsid w:val="00D24001"/>
    <w:rsid w:val="00D31348"/>
    <w:rsid w:val="00D326A1"/>
    <w:rsid w:val="00D33928"/>
    <w:rsid w:val="00D33A0A"/>
    <w:rsid w:val="00D33E81"/>
    <w:rsid w:val="00D3568E"/>
    <w:rsid w:val="00D40141"/>
    <w:rsid w:val="00D406F1"/>
    <w:rsid w:val="00D407C4"/>
    <w:rsid w:val="00D40AF0"/>
    <w:rsid w:val="00D40EF2"/>
    <w:rsid w:val="00D44657"/>
    <w:rsid w:val="00D46390"/>
    <w:rsid w:val="00D51067"/>
    <w:rsid w:val="00D545E8"/>
    <w:rsid w:val="00D54E5B"/>
    <w:rsid w:val="00D55100"/>
    <w:rsid w:val="00D551C7"/>
    <w:rsid w:val="00D554B0"/>
    <w:rsid w:val="00D61E0E"/>
    <w:rsid w:val="00D644D0"/>
    <w:rsid w:val="00D65702"/>
    <w:rsid w:val="00D65C23"/>
    <w:rsid w:val="00D72014"/>
    <w:rsid w:val="00D72DE9"/>
    <w:rsid w:val="00D73F07"/>
    <w:rsid w:val="00D74223"/>
    <w:rsid w:val="00D75C48"/>
    <w:rsid w:val="00D75E62"/>
    <w:rsid w:val="00D76CD6"/>
    <w:rsid w:val="00D770B1"/>
    <w:rsid w:val="00D80082"/>
    <w:rsid w:val="00D8087B"/>
    <w:rsid w:val="00D81CC0"/>
    <w:rsid w:val="00D826E4"/>
    <w:rsid w:val="00D82940"/>
    <w:rsid w:val="00D83072"/>
    <w:rsid w:val="00D8387C"/>
    <w:rsid w:val="00D8438D"/>
    <w:rsid w:val="00D915B5"/>
    <w:rsid w:val="00D9191C"/>
    <w:rsid w:val="00D9265E"/>
    <w:rsid w:val="00D94017"/>
    <w:rsid w:val="00D946B0"/>
    <w:rsid w:val="00D96C3D"/>
    <w:rsid w:val="00DA03CA"/>
    <w:rsid w:val="00DA1610"/>
    <w:rsid w:val="00DA1AE7"/>
    <w:rsid w:val="00DA20C5"/>
    <w:rsid w:val="00DA244D"/>
    <w:rsid w:val="00DA399F"/>
    <w:rsid w:val="00DA681C"/>
    <w:rsid w:val="00DA6D0C"/>
    <w:rsid w:val="00DB4BC2"/>
    <w:rsid w:val="00DB5E67"/>
    <w:rsid w:val="00DC131F"/>
    <w:rsid w:val="00DC39F2"/>
    <w:rsid w:val="00DC4A11"/>
    <w:rsid w:val="00DC5CC5"/>
    <w:rsid w:val="00DC5E41"/>
    <w:rsid w:val="00DC64DF"/>
    <w:rsid w:val="00DC669D"/>
    <w:rsid w:val="00DC735A"/>
    <w:rsid w:val="00DC75ED"/>
    <w:rsid w:val="00DC76FC"/>
    <w:rsid w:val="00DD096C"/>
    <w:rsid w:val="00DD1C5D"/>
    <w:rsid w:val="00DD2751"/>
    <w:rsid w:val="00DD3FF3"/>
    <w:rsid w:val="00DD483B"/>
    <w:rsid w:val="00DD51F1"/>
    <w:rsid w:val="00DD540D"/>
    <w:rsid w:val="00DD5A49"/>
    <w:rsid w:val="00DD5B29"/>
    <w:rsid w:val="00DD5C5A"/>
    <w:rsid w:val="00DE119E"/>
    <w:rsid w:val="00DE44BC"/>
    <w:rsid w:val="00DE4C3D"/>
    <w:rsid w:val="00DE5761"/>
    <w:rsid w:val="00DE5A3C"/>
    <w:rsid w:val="00DE783D"/>
    <w:rsid w:val="00DF0199"/>
    <w:rsid w:val="00DF18FD"/>
    <w:rsid w:val="00DF2056"/>
    <w:rsid w:val="00DF370A"/>
    <w:rsid w:val="00DF437C"/>
    <w:rsid w:val="00DF542A"/>
    <w:rsid w:val="00DF6BED"/>
    <w:rsid w:val="00E031D6"/>
    <w:rsid w:val="00E04996"/>
    <w:rsid w:val="00E0613E"/>
    <w:rsid w:val="00E062CA"/>
    <w:rsid w:val="00E068D0"/>
    <w:rsid w:val="00E07D34"/>
    <w:rsid w:val="00E10079"/>
    <w:rsid w:val="00E13CDB"/>
    <w:rsid w:val="00E13D27"/>
    <w:rsid w:val="00E17F57"/>
    <w:rsid w:val="00E20A00"/>
    <w:rsid w:val="00E21C56"/>
    <w:rsid w:val="00E237A9"/>
    <w:rsid w:val="00E241C9"/>
    <w:rsid w:val="00E242EB"/>
    <w:rsid w:val="00E24A03"/>
    <w:rsid w:val="00E24F9B"/>
    <w:rsid w:val="00E24FBD"/>
    <w:rsid w:val="00E31CC5"/>
    <w:rsid w:val="00E32502"/>
    <w:rsid w:val="00E32D64"/>
    <w:rsid w:val="00E33918"/>
    <w:rsid w:val="00E3456B"/>
    <w:rsid w:val="00E346BE"/>
    <w:rsid w:val="00E4023E"/>
    <w:rsid w:val="00E40B80"/>
    <w:rsid w:val="00E40E7F"/>
    <w:rsid w:val="00E428FE"/>
    <w:rsid w:val="00E452B5"/>
    <w:rsid w:val="00E47099"/>
    <w:rsid w:val="00E473B9"/>
    <w:rsid w:val="00E47A45"/>
    <w:rsid w:val="00E50606"/>
    <w:rsid w:val="00E51BE8"/>
    <w:rsid w:val="00E52866"/>
    <w:rsid w:val="00E52EAE"/>
    <w:rsid w:val="00E54917"/>
    <w:rsid w:val="00E54978"/>
    <w:rsid w:val="00E54EEA"/>
    <w:rsid w:val="00E55788"/>
    <w:rsid w:val="00E55BF5"/>
    <w:rsid w:val="00E56EC5"/>
    <w:rsid w:val="00E575FF"/>
    <w:rsid w:val="00E57D94"/>
    <w:rsid w:val="00E60458"/>
    <w:rsid w:val="00E6120C"/>
    <w:rsid w:val="00E63966"/>
    <w:rsid w:val="00E6410B"/>
    <w:rsid w:val="00E647DE"/>
    <w:rsid w:val="00E6595C"/>
    <w:rsid w:val="00E71CD9"/>
    <w:rsid w:val="00E73476"/>
    <w:rsid w:val="00E7449E"/>
    <w:rsid w:val="00E74533"/>
    <w:rsid w:val="00E75486"/>
    <w:rsid w:val="00E75640"/>
    <w:rsid w:val="00E77388"/>
    <w:rsid w:val="00E77B3B"/>
    <w:rsid w:val="00E77C5B"/>
    <w:rsid w:val="00E8350D"/>
    <w:rsid w:val="00E8378B"/>
    <w:rsid w:val="00E84753"/>
    <w:rsid w:val="00E848F4"/>
    <w:rsid w:val="00E84E4C"/>
    <w:rsid w:val="00E86833"/>
    <w:rsid w:val="00E86FA3"/>
    <w:rsid w:val="00E929CF"/>
    <w:rsid w:val="00E93E20"/>
    <w:rsid w:val="00E94F78"/>
    <w:rsid w:val="00E955EF"/>
    <w:rsid w:val="00E96A5C"/>
    <w:rsid w:val="00E96F38"/>
    <w:rsid w:val="00E97462"/>
    <w:rsid w:val="00EA1012"/>
    <w:rsid w:val="00EA20FD"/>
    <w:rsid w:val="00EA393B"/>
    <w:rsid w:val="00EA611F"/>
    <w:rsid w:val="00EA6206"/>
    <w:rsid w:val="00EA7A16"/>
    <w:rsid w:val="00EB01B9"/>
    <w:rsid w:val="00EB06C5"/>
    <w:rsid w:val="00EB1ACE"/>
    <w:rsid w:val="00EB1B17"/>
    <w:rsid w:val="00EB2275"/>
    <w:rsid w:val="00EB4EFA"/>
    <w:rsid w:val="00EB5212"/>
    <w:rsid w:val="00EB5F9A"/>
    <w:rsid w:val="00EB7CDD"/>
    <w:rsid w:val="00EC03E9"/>
    <w:rsid w:val="00EC31B4"/>
    <w:rsid w:val="00EC37CE"/>
    <w:rsid w:val="00EC72AA"/>
    <w:rsid w:val="00ED0071"/>
    <w:rsid w:val="00ED099A"/>
    <w:rsid w:val="00ED200E"/>
    <w:rsid w:val="00ED2103"/>
    <w:rsid w:val="00ED28CF"/>
    <w:rsid w:val="00EE061E"/>
    <w:rsid w:val="00EE0ED7"/>
    <w:rsid w:val="00EE1600"/>
    <w:rsid w:val="00EE231D"/>
    <w:rsid w:val="00EE24A1"/>
    <w:rsid w:val="00EE38FF"/>
    <w:rsid w:val="00EE4CE9"/>
    <w:rsid w:val="00EE610A"/>
    <w:rsid w:val="00EE771E"/>
    <w:rsid w:val="00EF1477"/>
    <w:rsid w:val="00EF1930"/>
    <w:rsid w:val="00EF2C8D"/>
    <w:rsid w:val="00EF3C53"/>
    <w:rsid w:val="00EF5268"/>
    <w:rsid w:val="00EF5F98"/>
    <w:rsid w:val="00EF6577"/>
    <w:rsid w:val="00F00A4E"/>
    <w:rsid w:val="00F00D42"/>
    <w:rsid w:val="00F02FFD"/>
    <w:rsid w:val="00F03934"/>
    <w:rsid w:val="00F0622E"/>
    <w:rsid w:val="00F065C8"/>
    <w:rsid w:val="00F06606"/>
    <w:rsid w:val="00F072CC"/>
    <w:rsid w:val="00F07317"/>
    <w:rsid w:val="00F1205E"/>
    <w:rsid w:val="00F13871"/>
    <w:rsid w:val="00F14863"/>
    <w:rsid w:val="00F14C81"/>
    <w:rsid w:val="00F150AC"/>
    <w:rsid w:val="00F17FAB"/>
    <w:rsid w:val="00F23188"/>
    <w:rsid w:val="00F232B8"/>
    <w:rsid w:val="00F23ABB"/>
    <w:rsid w:val="00F24534"/>
    <w:rsid w:val="00F24C66"/>
    <w:rsid w:val="00F25100"/>
    <w:rsid w:val="00F261F2"/>
    <w:rsid w:val="00F31F9E"/>
    <w:rsid w:val="00F33350"/>
    <w:rsid w:val="00F33647"/>
    <w:rsid w:val="00F35825"/>
    <w:rsid w:val="00F3615C"/>
    <w:rsid w:val="00F37D08"/>
    <w:rsid w:val="00F41A26"/>
    <w:rsid w:val="00F4483B"/>
    <w:rsid w:val="00F50B08"/>
    <w:rsid w:val="00F50F92"/>
    <w:rsid w:val="00F544D0"/>
    <w:rsid w:val="00F54678"/>
    <w:rsid w:val="00F55201"/>
    <w:rsid w:val="00F5606D"/>
    <w:rsid w:val="00F5619F"/>
    <w:rsid w:val="00F5623F"/>
    <w:rsid w:val="00F56A67"/>
    <w:rsid w:val="00F601D9"/>
    <w:rsid w:val="00F611A7"/>
    <w:rsid w:val="00F61362"/>
    <w:rsid w:val="00F61FF5"/>
    <w:rsid w:val="00F63F03"/>
    <w:rsid w:val="00F66172"/>
    <w:rsid w:val="00F663C4"/>
    <w:rsid w:val="00F67E04"/>
    <w:rsid w:val="00F7103B"/>
    <w:rsid w:val="00F71542"/>
    <w:rsid w:val="00F71823"/>
    <w:rsid w:val="00F74FE1"/>
    <w:rsid w:val="00F760FE"/>
    <w:rsid w:val="00F80DF4"/>
    <w:rsid w:val="00F83B5D"/>
    <w:rsid w:val="00F87CFE"/>
    <w:rsid w:val="00F90C3E"/>
    <w:rsid w:val="00F91010"/>
    <w:rsid w:val="00F91BD0"/>
    <w:rsid w:val="00F9226A"/>
    <w:rsid w:val="00F940D5"/>
    <w:rsid w:val="00F94ECF"/>
    <w:rsid w:val="00F96D00"/>
    <w:rsid w:val="00F97A13"/>
    <w:rsid w:val="00FA089C"/>
    <w:rsid w:val="00FA0EFC"/>
    <w:rsid w:val="00FA41ED"/>
    <w:rsid w:val="00FA596A"/>
    <w:rsid w:val="00FA6D7B"/>
    <w:rsid w:val="00FB3B57"/>
    <w:rsid w:val="00FB55E6"/>
    <w:rsid w:val="00FB6A96"/>
    <w:rsid w:val="00FB6C3B"/>
    <w:rsid w:val="00FB7687"/>
    <w:rsid w:val="00FC0036"/>
    <w:rsid w:val="00FC2C88"/>
    <w:rsid w:val="00FC41D9"/>
    <w:rsid w:val="00FC43AC"/>
    <w:rsid w:val="00FC68CB"/>
    <w:rsid w:val="00FC790A"/>
    <w:rsid w:val="00FC7B81"/>
    <w:rsid w:val="00FC7E92"/>
    <w:rsid w:val="00FD0465"/>
    <w:rsid w:val="00FD2157"/>
    <w:rsid w:val="00FD6C8F"/>
    <w:rsid w:val="00FD70B4"/>
    <w:rsid w:val="00FD7314"/>
    <w:rsid w:val="00FE0C03"/>
    <w:rsid w:val="00FE0D4F"/>
    <w:rsid w:val="00FE2618"/>
    <w:rsid w:val="00FE2956"/>
    <w:rsid w:val="00FE481A"/>
    <w:rsid w:val="00FE5230"/>
    <w:rsid w:val="00FE52AC"/>
    <w:rsid w:val="00FE53F1"/>
    <w:rsid w:val="00FE625F"/>
    <w:rsid w:val="00FF446B"/>
    <w:rsid w:val="00FF451D"/>
    <w:rsid w:val="00FF472B"/>
    <w:rsid w:val="00FF51A7"/>
    <w:rsid w:val="00FF5AF4"/>
    <w:rsid w:val="00FF61CF"/>
    <w:rsid w:val="00FF6B87"/>
    <w:rsid w:val="00FF7490"/>
    <w:rsid w:val="00FF7620"/>
    <w:rsid w:val="00FF7957"/>
    <w:rsid w:val="6394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99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spacing w:before="240" w:after="60" w:line="240" w:lineRule="auto"/>
      <w:outlineLvl w:val="0"/>
    </w:pPr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paragraph" w:styleId="3">
    <w:name w:val="heading 2"/>
    <w:basedOn w:val="1"/>
    <w:next w:val="1"/>
    <w:link w:val="21"/>
    <w:semiHidden/>
    <w:unhideWhenUsed/>
    <w:qFormat/>
    <w:uiPriority w:val="0"/>
    <w:pPr>
      <w:keepNext/>
      <w:spacing w:before="240" w:after="60" w:line="240" w:lineRule="auto"/>
      <w:outlineLvl w:val="1"/>
    </w:pPr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character" w:styleId="7">
    <w:name w:val="page number"/>
    <w:basedOn w:val="4"/>
    <w:uiPriority w:val="0"/>
  </w:style>
  <w:style w:type="character" w:styleId="8">
    <w:name w:val="line number"/>
    <w:basedOn w:val="4"/>
    <w:qFormat/>
    <w:uiPriority w:val="0"/>
  </w:style>
  <w:style w:type="paragraph" w:styleId="9">
    <w:name w:val="Balloon Text"/>
    <w:basedOn w:val="1"/>
    <w:link w:val="22"/>
    <w:semiHidden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10">
    <w:name w:val="Body Text 2"/>
    <w:basedOn w:val="1"/>
    <w:link w:val="42"/>
    <w:qFormat/>
    <w:uiPriority w:val="0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>
    <w:name w:val="Plain Text"/>
    <w:basedOn w:val="1"/>
    <w:link w:val="26"/>
    <w:uiPriority w:val="0"/>
    <w:pPr>
      <w:spacing w:after="0" w:line="240" w:lineRule="auto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12">
    <w:name w:val="Body Text Indent 3"/>
    <w:basedOn w:val="1"/>
    <w:link w:val="32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3">
    <w:name w:val="header"/>
    <w:basedOn w:val="1"/>
    <w:link w:val="23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Body Text"/>
    <w:basedOn w:val="1"/>
    <w:link w:val="38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Body Text Indent"/>
    <w:basedOn w:val="1"/>
    <w:link w:val="29"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">
    <w:name w:val="footer"/>
    <w:basedOn w:val="1"/>
    <w:link w:val="24"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7">
    <w:name w:val="Body Text 3"/>
    <w:basedOn w:val="1"/>
    <w:link w:val="36"/>
    <w:qFormat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8">
    <w:name w:val="Body Text Indent 2"/>
    <w:basedOn w:val="1"/>
    <w:link w:val="40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9">
    <w:name w:val="Table Grid"/>
    <w:basedOn w:val="5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Заголовок 1 Знак"/>
    <w:basedOn w:val="4"/>
    <w:link w:val="2"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4"/>
    <w:link w:val="3"/>
    <w:semiHidden/>
    <w:uiPriority w:val="0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customStyle="1" w:styleId="22">
    <w:name w:val="Текст выноски Знак"/>
    <w:basedOn w:val="4"/>
    <w:link w:val="9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23">
    <w:name w:val="Верхний колонтитул Знак"/>
    <w:basedOn w:val="4"/>
    <w:link w:val="1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4">
    <w:name w:val="Нижний колонтитул Знак"/>
    <w:basedOn w:val="4"/>
    <w:link w:val="16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5">
    <w:name w:val="Знак"/>
    <w:basedOn w:val="1"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Текст Знак"/>
    <w:basedOn w:val="4"/>
    <w:link w:val="11"/>
    <w:uiPriority w:val="0"/>
    <w:rPr>
      <w:rFonts w:ascii="Courier New" w:hAnsi="Courier New" w:eastAsia="Times New Roman" w:cs="Times New Roman"/>
      <w:sz w:val="20"/>
      <w:szCs w:val="20"/>
      <w:lang w:eastAsia="ru-RU"/>
    </w:rPr>
  </w:style>
  <w:style w:type="paragraph" w:customStyle="1" w:styleId="27">
    <w:name w:val="Алексей"/>
    <w:basedOn w:val="1"/>
    <w:uiPriority w:val="0"/>
    <w:pPr>
      <w:spacing w:line="240" w:lineRule="auto"/>
      <w:ind w:firstLine="708"/>
      <w:jc w:val="both"/>
    </w:pPr>
    <w:rPr>
      <w:rFonts w:ascii="Times New Roman" w:hAnsi="Times New Roman" w:eastAsia="Calibri" w:cs="Times New Roman"/>
      <w:sz w:val="28"/>
      <w:szCs w:val="28"/>
    </w:rPr>
  </w:style>
  <w:style w:type="paragraph" w:styleId="28">
    <w:name w:val="List Paragraph"/>
    <w:basedOn w:val="1"/>
    <w:qFormat/>
    <w:uiPriority w:val="99"/>
    <w:pPr>
      <w:ind w:left="720"/>
      <w:contextualSpacing/>
    </w:pPr>
    <w:rPr>
      <w:rFonts w:ascii="Calibri" w:hAnsi="Calibri" w:eastAsia="Calibri" w:cs="Times New Roman"/>
    </w:rPr>
  </w:style>
  <w:style w:type="character" w:customStyle="1" w:styleId="29">
    <w:name w:val="Основной текст с отступом Знак"/>
    <w:basedOn w:val="4"/>
    <w:link w:val="15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0">
    <w:name w:val="Мой текст"/>
    <w:basedOn w:val="1"/>
    <w:link w:val="31"/>
    <w:qFormat/>
    <w:uiPriority w:val="0"/>
    <w:pPr>
      <w:widowControl w:val="0"/>
      <w:spacing w:after="0" w:line="360" w:lineRule="auto"/>
      <w:ind w:firstLine="851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1">
    <w:name w:val="Мой текст Знак"/>
    <w:link w:val="30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4"/>
    <w:link w:val="12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33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34">
    <w:name w:val="Гипертекстовая ссылка"/>
    <w:qFormat/>
    <w:uiPriority w:val="99"/>
    <w:rPr>
      <w:rFonts w:cs="Times New Roman"/>
      <w:color w:val="008000"/>
    </w:rPr>
  </w:style>
  <w:style w:type="paragraph" w:customStyle="1" w:styleId="35">
    <w:name w:val="Заголовок статьи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4"/>
    <w:link w:val="17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37">
    <w:name w:val="ConsNonformat"/>
    <w:qFormat/>
    <w:uiPriority w:val="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38">
    <w:name w:val="Основной текст Знак"/>
    <w:basedOn w:val="4"/>
    <w:link w:val="14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9">
    <w:name w:val="ConsPlusNormal"/>
    <w:qFormat/>
    <w:uiPriority w:val="0"/>
    <w:pPr>
      <w:widowControl w:val="0"/>
      <w:suppressAutoHyphens/>
      <w:spacing w:after="0" w:line="240" w:lineRule="auto"/>
      <w:ind w:firstLine="720"/>
    </w:pPr>
    <w:rPr>
      <w:rFonts w:ascii="Arial" w:hAnsi="Arial" w:eastAsia="Arial" w:cs="Arial"/>
      <w:sz w:val="20"/>
      <w:szCs w:val="20"/>
      <w:lang w:val="ru-RU" w:eastAsia="ar-SA" w:bidi="ar-SA"/>
    </w:rPr>
  </w:style>
  <w:style w:type="character" w:customStyle="1" w:styleId="40">
    <w:name w:val="Основной текст с отступом 2 Знак"/>
    <w:basedOn w:val="4"/>
    <w:link w:val="18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1">
    <w:name w:val="Цветовое выделение"/>
    <w:qFormat/>
    <w:uiPriority w:val="0"/>
    <w:rPr>
      <w:b/>
      <w:bCs/>
      <w:color w:val="26282F"/>
      <w:sz w:val="26"/>
      <w:szCs w:val="26"/>
    </w:rPr>
  </w:style>
  <w:style w:type="character" w:customStyle="1" w:styleId="42">
    <w:name w:val="Основной текст 2 Знак"/>
    <w:basedOn w:val="4"/>
    <w:link w:val="10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3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44">
    <w:name w:val="apple-converted-space"/>
    <w:basedOn w:val="4"/>
    <w:qFormat/>
    <w:uiPriority w:val="0"/>
  </w:style>
  <w:style w:type="character" w:customStyle="1" w:styleId="45">
    <w:name w:val="Основной текст_"/>
    <w:link w:val="46"/>
    <w:qFormat/>
    <w:locked/>
    <w:uiPriority w:val="0"/>
    <w:rPr>
      <w:spacing w:val="1"/>
      <w:shd w:val="clear" w:color="auto" w:fill="FFFFFF"/>
    </w:rPr>
  </w:style>
  <w:style w:type="paragraph" w:customStyle="1" w:styleId="46">
    <w:name w:val="Основной текст5"/>
    <w:basedOn w:val="1"/>
    <w:link w:val="45"/>
    <w:qFormat/>
    <w:uiPriority w:val="0"/>
    <w:pPr>
      <w:widowControl w:val="0"/>
      <w:shd w:val="clear" w:color="auto" w:fill="FFFFFF"/>
      <w:spacing w:after="0" w:line="240" w:lineRule="atLeast"/>
      <w:ind w:hanging="500"/>
    </w:pPr>
    <w:rPr>
      <w:spacing w:val="1"/>
    </w:rPr>
  </w:style>
  <w:style w:type="character" w:customStyle="1" w:styleId="47">
    <w:name w:val="Основной текст2"/>
    <w:qFormat/>
    <w:uiPriority w:val="99"/>
    <w:rPr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8">
    <w:name w:val="Основной текст + Полужирный"/>
    <w:qFormat/>
    <w:uiPriority w:val="99"/>
    <w:rPr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9">
    <w:name w:val="Основной текст3"/>
    <w:qFormat/>
    <w:uiPriority w:val="99"/>
    <w:rPr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50">
    <w:name w:val="Колонтитул + Интервал 0 pt"/>
    <w:qFormat/>
    <w:uiPriority w:val="0"/>
    <w:rPr>
      <w:rFonts w:ascii="Times New Roman" w:hAnsi="Times New Roman" w:eastAsia="Times New Roman" w:cs="Times New Roman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1">
    <w:name w:val="Основной текст (13)_"/>
    <w:link w:val="52"/>
    <w:qFormat/>
    <w:locked/>
    <w:uiPriority w:val="99"/>
    <w:rPr>
      <w:b/>
      <w:bCs/>
      <w:spacing w:val="1"/>
      <w:shd w:val="clear" w:color="auto" w:fill="FFFFFF"/>
    </w:rPr>
  </w:style>
  <w:style w:type="paragraph" w:customStyle="1" w:styleId="52">
    <w:name w:val="Основной текст (13)"/>
    <w:basedOn w:val="1"/>
    <w:link w:val="51"/>
    <w:qFormat/>
    <w:uiPriority w:val="99"/>
    <w:pPr>
      <w:widowControl w:val="0"/>
      <w:shd w:val="clear" w:color="auto" w:fill="FFFFFF"/>
      <w:spacing w:after="0" w:line="322" w:lineRule="exact"/>
      <w:jc w:val="center"/>
    </w:pPr>
    <w:rPr>
      <w:b/>
      <w:bCs/>
      <w:spacing w:val="1"/>
    </w:rPr>
  </w:style>
  <w:style w:type="character" w:customStyle="1" w:styleId="53">
    <w:name w:val="Заголовок №3"/>
    <w:qFormat/>
    <w:uiPriority w:val="99"/>
    <w:rPr>
      <w:rFonts w:ascii="Times New Roman" w:hAnsi="Times New Roman" w:cs="Times New Roman"/>
      <w:b/>
      <w:bCs/>
      <w:color w:val="000000"/>
      <w:spacing w:val="1"/>
      <w:w w:val="100"/>
      <w:position w:val="0"/>
      <w:sz w:val="24"/>
      <w:szCs w:val="24"/>
      <w:u w:val="none"/>
      <w:lang w:val="ru-RU"/>
    </w:rPr>
  </w:style>
  <w:style w:type="character" w:customStyle="1" w:styleId="54">
    <w:name w:val="Выделенная цитата Знак"/>
    <w:link w:val="55"/>
    <w:qFormat/>
    <w:uiPriority w:val="99"/>
    <w:rPr>
      <w:b/>
      <w:bCs/>
      <w:i/>
      <w:iCs/>
      <w:color w:val="4F81BD"/>
      <w:sz w:val="24"/>
      <w:szCs w:val="24"/>
    </w:rPr>
  </w:style>
  <w:style w:type="paragraph" w:styleId="55">
    <w:name w:val="Intense Quote"/>
    <w:basedOn w:val="1"/>
    <w:next w:val="1"/>
    <w:link w:val="54"/>
    <w:qFormat/>
    <w:uiPriority w:val="99"/>
    <w:pPr>
      <w:pBdr>
        <w:bottom w:val="single" w:color="4F81BD" w:sz="4" w:space="4"/>
      </w:pBdr>
      <w:spacing w:before="200" w:after="280" w:line="240" w:lineRule="auto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56">
    <w:name w:val="Выделенная цитата Знак1"/>
    <w:basedOn w:val="4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57">
    <w:name w:val="Основной текст1"/>
    <w:basedOn w:val="1"/>
    <w:qFormat/>
    <w:uiPriority w:val="0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58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eastAsia="Times New Roman" w:cs="Arial"/>
      <w:sz w:val="26"/>
      <w:szCs w:val="26"/>
      <w:lang w:eastAsia="ru-RU"/>
    </w:rPr>
  </w:style>
  <w:style w:type="paragraph" w:customStyle="1" w:styleId="59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6"/>
      <w:szCs w:val="2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B1FA8F-D8CB-4A17-9657-6D01D8F554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35</Pages>
  <Words>5589</Words>
  <Characters>34247</Characters>
  <Lines>314</Lines>
  <Paragraphs>88</Paragraphs>
  <TotalTime>2</TotalTime>
  <ScaleCrop>false</ScaleCrop>
  <LinksUpToDate>false</LinksUpToDate>
  <CharactersWithSpaces>42358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2025-10-06T03:04:00Z</dcterms:created>
  <dc:creator>Юлия</dc:creator>
  <cp:lastModifiedBy>WPS_1784523208</cp:lastModifiedBy>
  <cp:lastPrinted>2026-03-02T05:30:00Z</cp:lastPrinted>
  <dcterms:modified xsi:type="dcterms:W3CDTF">2026-08-14T03:52:28Z</dcterms:modified>
  <cp:revision>586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eyJoZGlkIjoiMzliYjBmYjhmMjQ1OWY1M2VlMTY1Njg0ZGFjMDZkZjAiLCJ1c2VySWQiOiI4MjQ2Mzc1ODE1ODMifQ==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7C9D61C47C5645C99409BF6CEB5B20EE_12</vt:lpwstr>
  </property>
</Properties>
</file>