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DFB7E4" w14:textId="77777777" w:rsidR="00254154" w:rsidRDefault="00254154" w:rsidP="00677B20">
      <w:pPr>
        <w:widowControl w:val="0"/>
        <w:tabs>
          <w:tab w:val="left" w:pos="4020"/>
          <w:tab w:val="center" w:pos="4818"/>
        </w:tabs>
        <w:jc w:val="center"/>
        <w:rPr>
          <w:sz w:val="24"/>
        </w:rPr>
      </w:pPr>
    </w:p>
    <w:p w14:paraId="668543AB" w14:textId="75B054BD" w:rsidR="00677B20" w:rsidRDefault="00677B20" w:rsidP="00677B20">
      <w:pPr>
        <w:widowControl w:val="0"/>
        <w:tabs>
          <w:tab w:val="left" w:pos="4020"/>
          <w:tab w:val="center" w:pos="4818"/>
        </w:tabs>
        <w:jc w:val="center"/>
        <w:rPr>
          <w:sz w:val="24"/>
        </w:rPr>
      </w:pPr>
    </w:p>
    <w:p w14:paraId="11D1BEA3" w14:textId="77777777" w:rsidR="00677B20" w:rsidRDefault="00677B20" w:rsidP="00254154">
      <w:pPr>
        <w:widowControl w:val="0"/>
      </w:pPr>
    </w:p>
    <w:p w14:paraId="368B3993" w14:textId="77777777" w:rsidR="00677B20" w:rsidRDefault="00677B20" w:rsidP="00677B2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Администрация Нязепетровского муниципального округа</w:t>
      </w:r>
    </w:p>
    <w:p w14:paraId="162C8563" w14:textId="77777777" w:rsidR="00677B20" w:rsidRDefault="00677B20" w:rsidP="00677B20">
      <w:pPr>
        <w:spacing w:after="0" w:line="240" w:lineRule="auto"/>
        <w:ind w:left="567" w:right="851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505D74B" w14:textId="77777777" w:rsidR="00677B20" w:rsidRDefault="00677B20" w:rsidP="00677B2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Челябинской области</w:t>
      </w:r>
    </w:p>
    <w:p w14:paraId="0C213828" w14:textId="77777777" w:rsidR="00677B20" w:rsidRDefault="00677B20" w:rsidP="00677B2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1741D30" w14:textId="77777777" w:rsidR="00677B20" w:rsidRDefault="00677B20" w:rsidP="00677B2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 А С П О Р Я Ж Е Н И Е </w:t>
      </w:r>
    </w:p>
    <w:p w14:paraId="0E909F4B" w14:textId="77777777" w:rsidR="00677B20" w:rsidRDefault="00677B20" w:rsidP="00677B20">
      <w:pPr>
        <w:pStyle w:val="2"/>
        <w:rPr>
          <w:b/>
          <w:sz w:val="28"/>
          <w:szCs w:val="28"/>
        </w:rPr>
      </w:pPr>
    </w:p>
    <w:tbl>
      <w:tblPr>
        <w:tblW w:w="9649" w:type="dxa"/>
        <w:tblLook w:val="0000" w:firstRow="0" w:lastRow="0" w:firstColumn="0" w:lastColumn="0" w:noHBand="0" w:noVBand="0"/>
      </w:tblPr>
      <w:tblGrid>
        <w:gridCol w:w="9649"/>
      </w:tblGrid>
      <w:tr w:rsidR="00677B20" w14:paraId="593EF14A" w14:textId="77777777" w:rsidTr="009B20CE">
        <w:trPr>
          <w:trHeight w:val="146"/>
        </w:trPr>
        <w:tc>
          <w:tcPr>
            <w:tcW w:w="9649" w:type="dxa"/>
            <w:tcBorders>
              <w:top w:val="double" w:sz="12" w:space="0" w:color="000000"/>
            </w:tcBorders>
            <w:shd w:val="clear" w:color="auto" w:fill="auto"/>
          </w:tcPr>
          <w:p w14:paraId="5D3BC69A" w14:textId="77777777" w:rsidR="00677B20" w:rsidRDefault="00677B20" w:rsidP="009B20CE">
            <w:pPr>
              <w:pStyle w:val="2"/>
              <w:snapToGrid w:val="0"/>
              <w:rPr>
                <w:b/>
                <w:sz w:val="8"/>
                <w:szCs w:val="8"/>
              </w:rPr>
            </w:pPr>
          </w:p>
        </w:tc>
      </w:tr>
    </w:tbl>
    <w:p w14:paraId="5EBB7A93" w14:textId="795A91BD" w:rsidR="00677B20" w:rsidRDefault="00493CB5" w:rsidP="00677B20">
      <w:pPr>
        <w:pStyle w:val="2"/>
      </w:pPr>
      <w:proofErr w:type="gramStart"/>
      <w:r>
        <w:rPr>
          <w:b/>
          <w:sz w:val="22"/>
          <w:szCs w:val="22"/>
        </w:rPr>
        <w:t>о</w:t>
      </w:r>
      <w:r w:rsidR="00E7237F">
        <w:rPr>
          <w:b/>
          <w:sz w:val="22"/>
          <w:szCs w:val="22"/>
        </w:rPr>
        <w:t xml:space="preserve">т </w:t>
      </w:r>
      <w:r w:rsidR="00026654">
        <w:rPr>
          <w:b/>
          <w:sz w:val="22"/>
          <w:szCs w:val="22"/>
        </w:rPr>
        <w:t xml:space="preserve"> </w:t>
      </w:r>
      <w:r w:rsidR="00254154">
        <w:rPr>
          <w:b/>
          <w:sz w:val="22"/>
          <w:szCs w:val="22"/>
        </w:rPr>
        <w:t>09.12.2025</w:t>
      </w:r>
      <w:proofErr w:type="gramEnd"/>
      <w:r w:rsidR="00254154">
        <w:rPr>
          <w:b/>
          <w:sz w:val="22"/>
          <w:szCs w:val="22"/>
        </w:rPr>
        <w:t xml:space="preserve"> г. </w:t>
      </w:r>
      <w:r w:rsidR="00677B20">
        <w:rPr>
          <w:b/>
          <w:sz w:val="22"/>
          <w:szCs w:val="22"/>
        </w:rPr>
        <w:t xml:space="preserve">№ </w:t>
      </w:r>
      <w:r w:rsidR="00254154">
        <w:rPr>
          <w:b/>
          <w:sz w:val="22"/>
          <w:szCs w:val="22"/>
        </w:rPr>
        <w:t>788</w:t>
      </w:r>
    </w:p>
    <w:p w14:paraId="595A394F" w14:textId="77777777" w:rsidR="00677B20" w:rsidRDefault="00677B20" w:rsidP="00677B20">
      <w:pPr>
        <w:spacing w:line="240" w:lineRule="auto"/>
        <w:ind w:right="85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г. Нязепетровск</w:t>
      </w:r>
    </w:p>
    <w:tbl>
      <w:tblPr>
        <w:tblW w:w="4253" w:type="dxa"/>
        <w:tblInd w:w="-34" w:type="dxa"/>
        <w:tblLook w:val="04A0" w:firstRow="1" w:lastRow="0" w:firstColumn="1" w:lastColumn="0" w:noHBand="0" w:noVBand="1"/>
      </w:tblPr>
      <w:tblGrid>
        <w:gridCol w:w="4253"/>
      </w:tblGrid>
      <w:tr w:rsidR="00677B20" w:rsidRPr="00FB0F5A" w14:paraId="4D3FFB05" w14:textId="77777777" w:rsidTr="009B20CE">
        <w:tc>
          <w:tcPr>
            <w:tcW w:w="4253" w:type="dxa"/>
            <w:shd w:val="clear" w:color="auto" w:fill="auto"/>
          </w:tcPr>
          <w:p w14:paraId="755578B8" w14:textId="3CD31426" w:rsidR="00C471EC" w:rsidRDefault="00677B20" w:rsidP="00C471EC">
            <w:pPr>
              <w:tabs>
                <w:tab w:val="left" w:pos="1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4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471EC">
              <w:rPr>
                <w:rFonts w:ascii="Times New Roman" w:hAnsi="Times New Roman" w:cs="Times New Roman"/>
                <w:sz w:val="24"/>
                <w:szCs w:val="24"/>
              </w:rPr>
              <w:t>б утверждении плана мероприятий («дорожн</w:t>
            </w:r>
            <w:r w:rsidR="00964D5E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C471EC">
              <w:rPr>
                <w:rFonts w:ascii="Times New Roman" w:hAnsi="Times New Roman" w:cs="Times New Roman"/>
                <w:sz w:val="24"/>
                <w:szCs w:val="24"/>
              </w:rPr>
              <w:t xml:space="preserve"> карт</w:t>
            </w:r>
            <w:r w:rsidR="0002665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C471EC">
              <w:rPr>
                <w:rFonts w:ascii="Times New Roman" w:hAnsi="Times New Roman" w:cs="Times New Roman"/>
                <w:sz w:val="24"/>
                <w:szCs w:val="24"/>
              </w:rPr>
              <w:t>) по снижению рисков нарушения антимонопольного законодательства в администрации Нязепетровского муниципального округа на 202</w:t>
            </w:r>
            <w:r w:rsidR="000266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471E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14:paraId="6B050FB2" w14:textId="77777777" w:rsidR="00677B20" w:rsidRDefault="00C471EC" w:rsidP="00C471EC">
            <w:pPr>
              <w:tabs>
                <w:tab w:val="left" w:pos="1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7B20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14:paraId="3C380C63" w14:textId="77777777" w:rsidR="0026646C" w:rsidRDefault="0026646C" w:rsidP="00C471EC">
            <w:pPr>
              <w:tabs>
                <w:tab w:val="left" w:pos="1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8DCC7A" w14:textId="4A51E8FD" w:rsidR="00677B20" w:rsidRPr="00F83A78" w:rsidRDefault="00C471EC" w:rsidP="008B3F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Положением</w:t>
      </w:r>
      <w:r w:rsidRPr="00C471EC">
        <w:rPr>
          <w:rFonts w:ascii="Times New Roman" w:hAnsi="Times New Roman" w:cs="Times New Roman"/>
          <w:sz w:val="24"/>
          <w:szCs w:val="24"/>
        </w:rPr>
        <w:t xml:space="preserve"> </w:t>
      </w:r>
      <w:r w:rsidRPr="00F83A78">
        <w:rPr>
          <w:rFonts w:ascii="Times New Roman" w:hAnsi="Times New Roman" w:cs="Times New Roman"/>
          <w:sz w:val="24"/>
          <w:szCs w:val="24"/>
        </w:rPr>
        <w:t xml:space="preserve">об организации в администрации Нязепетровского муниципального </w:t>
      </w:r>
      <w:r w:rsidRPr="001E3B7B">
        <w:rPr>
          <w:rFonts w:ascii="Times New Roman" w:hAnsi="Times New Roman" w:cs="Times New Roman"/>
          <w:sz w:val="24"/>
          <w:szCs w:val="24"/>
        </w:rPr>
        <w:t>округа</w:t>
      </w:r>
      <w:r w:rsidR="001E3B7B" w:rsidRPr="001E3B7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83A78">
        <w:rPr>
          <w:rFonts w:ascii="Times New Roman" w:hAnsi="Times New Roman" w:cs="Times New Roman"/>
          <w:sz w:val="24"/>
          <w:szCs w:val="24"/>
        </w:rPr>
        <w:t>системы внутреннего обеспечения соответствия требованиям антимонопольного законодательства (антимонопольный комплаенс</w:t>
      </w:r>
      <w:r>
        <w:rPr>
          <w:rFonts w:ascii="Times New Roman" w:hAnsi="Times New Roman" w:cs="Times New Roman"/>
          <w:sz w:val="24"/>
          <w:szCs w:val="24"/>
        </w:rPr>
        <w:t>), утвержденн</w:t>
      </w:r>
      <w:r w:rsidR="00493CB5">
        <w:rPr>
          <w:rFonts w:ascii="Times New Roman" w:hAnsi="Times New Roman" w:cs="Times New Roman"/>
          <w:sz w:val="24"/>
          <w:szCs w:val="24"/>
        </w:rPr>
        <w:t>ым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постановлением</w:t>
      </w:r>
      <w:r w:rsidR="00964D5E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Нязепетровского муниципального </w:t>
      </w:r>
      <w:r w:rsidRPr="001E3B7B">
        <w:rPr>
          <w:rFonts w:ascii="Times New Roman" w:hAnsi="Times New Roman" w:cs="Times New Roman"/>
          <w:sz w:val="24"/>
          <w:szCs w:val="24"/>
        </w:rPr>
        <w:t>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237F">
        <w:rPr>
          <w:rFonts w:ascii="Times New Roman" w:hAnsi="Times New Roman" w:cs="Times New Roman"/>
          <w:sz w:val="24"/>
          <w:szCs w:val="24"/>
        </w:rPr>
        <w:t>от 19.12.2024 г.</w:t>
      </w:r>
      <w:r w:rsidR="009E5B85">
        <w:rPr>
          <w:rFonts w:ascii="Times New Roman" w:hAnsi="Times New Roman" w:cs="Times New Roman"/>
          <w:sz w:val="24"/>
          <w:szCs w:val="24"/>
        </w:rPr>
        <w:t xml:space="preserve"> </w:t>
      </w:r>
      <w:r w:rsidR="00493CB5">
        <w:rPr>
          <w:rFonts w:ascii="Times New Roman" w:hAnsi="Times New Roman" w:cs="Times New Roman"/>
          <w:sz w:val="24"/>
          <w:szCs w:val="24"/>
        </w:rPr>
        <w:t xml:space="preserve">   </w:t>
      </w:r>
      <w:r w:rsidR="009E5B85">
        <w:rPr>
          <w:rFonts w:ascii="Times New Roman" w:hAnsi="Times New Roman" w:cs="Times New Roman"/>
          <w:sz w:val="24"/>
          <w:szCs w:val="24"/>
        </w:rPr>
        <w:t>№ 119-</w:t>
      </w:r>
      <w:r w:rsidR="008B3FBD">
        <w:rPr>
          <w:rFonts w:ascii="Times New Roman" w:hAnsi="Times New Roman" w:cs="Times New Roman"/>
          <w:sz w:val="24"/>
          <w:szCs w:val="24"/>
        </w:rPr>
        <w:t>1</w:t>
      </w:r>
      <w:r w:rsidR="00E7237F">
        <w:rPr>
          <w:rFonts w:ascii="Times New Roman" w:hAnsi="Times New Roman" w:cs="Times New Roman"/>
          <w:sz w:val="24"/>
          <w:szCs w:val="24"/>
        </w:rPr>
        <w:t xml:space="preserve"> «О Положении об организации в администрации Нязепетровского муниципального </w:t>
      </w:r>
      <w:r w:rsidR="00E7237F" w:rsidRPr="001E3B7B">
        <w:rPr>
          <w:rFonts w:ascii="Times New Roman" w:hAnsi="Times New Roman" w:cs="Times New Roman"/>
          <w:sz w:val="24"/>
          <w:szCs w:val="24"/>
        </w:rPr>
        <w:t>округа</w:t>
      </w:r>
      <w:r w:rsidR="00E7237F">
        <w:rPr>
          <w:rFonts w:ascii="Times New Roman" w:hAnsi="Times New Roman" w:cs="Times New Roman"/>
          <w:sz w:val="24"/>
          <w:szCs w:val="24"/>
        </w:rPr>
        <w:t xml:space="preserve"> системы внутреннего обеспечения соответствия требованиям антимонопольного законодательства (антимонопольный комплаенс)</w:t>
      </w:r>
      <w:r w:rsidR="008B3FBD">
        <w:rPr>
          <w:rFonts w:ascii="Times New Roman" w:hAnsi="Times New Roman" w:cs="Times New Roman"/>
          <w:sz w:val="24"/>
          <w:szCs w:val="24"/>
        </w:rPr>
        <w:t>»</w:t>
      </w:r>
      <w:r w:rsidR="00546805">
        <w:rPr>
          <w:rFonts w:ascii="Times New Roman" w:hAnsi="Times New Roman" w:cs="Times New Roman"/>
          <w:sz w:val="24"/>
          <w:szCs w:val="24"/>
        </w:rPr>
        <w:t>:</w:t>
      </w:r>
    </w:p>
    <w:p w14:paraId="1CEA401C" w14:textId="0FEB6CCB" w:rsidR="00677B20" w:rsidRPr="00F83A78" w:rsidRDefault="00026654" w:rsidP="008B3F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</w:t>
      </w:r>
      <w:r w:rsidR="00677B20" w:rsidRPr="00F83A78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493CB5">
        <w:rPr>
          <w:rFonts w:ascii="Times New Roman" w:hAnsi="Times New Roman" w:cs="Times New Roman"/>
          <w:sz w:val="24"/>
          <w:szCs w:val="24"/>
        </w:rPr>
        <w:t xml:space="preserve">прилагаемый </w:t>
      </w:r>
      <w:r w:rsidR="00546805">
        <w:rPr>
          <w:rFonts w:ascii="Times New Roman" w:hAnsi="Times New Roman" w:cs="Times New Roman"/>
          <w:sz w:val="24"/>
          <w:szCs w:val="24"/>
        </w:rPr>
        <w:t>план мероприятий («дорожн</w:t>
      </w:r>
      <w:r w:rsidR="00003F1A">
        <w:rPr>
          <w:rFonts w:ascii="Times New Roman" w:hAnsi="Times New Roman" w:cs="Times New Roman"/>
          <w:sz w:val="24"/>
          <w:szCs w:val="24"/>
        </w:rPr>
        <w:t>ую</w:t>
      </w:r>
      <w:r w:rsidR="00546805">
        <w:rPr>
          <w:rFonts w:ascii="Times New Roman" w:hAnsi="Times New Roman" w:cs="Times New Roman"/>
          <w:sz w:val="24"/>
          <w:szCs w:val="24"/>
        </w:rPr>
        <w:t xml:space="preserve"> карт</w:t>
      </w:r>
      <w:r w:rsidR="00003F1A">
        <w:rPr>
          <w:rFonts w:ascii="Times New Roman" w:hAnsi="Times New Roman" w:cs="Times New Roman"/>
          <w:sz w:val="24"/>
          <w:szCs w:val="24"/>
        </w:rPr>
        <w:t>у</w:t>
      </w:r>
      <w:r w:rsidR="00546805">
        <w:rPr>
          <w:rFonts w:ascii="Times New Roman" w:hAnsi="Times New Roman" w:cs="Times New Roman"/>
          <w:sz w:val="24"/>
          <w:szCs w:val="24"/>
        </w:rPr>
        <w:t>») по снижению рисков нарушения антимонопольного законодательства в администрации Нязепетровско</w:t>
      </w:r>
      <w:r>
        <w:rPr>
          <w:rFonts w:ascii="Times New Roman" w:hAnsi="Times New Roman" w:cs="Times New Roman"/>
          <w:sz w:val="24"/>
          <w:szCs w:val="24"/>
        </w:rPr>
        <w:t>го муниципального округа на 2026</w:t>
      </w:r>
      <w:r w:rsidR="00546805">
        <w:rPr>
          <w:rFonts w:ascii="Times New Roman" w:hAnsi="Times New Roman" w:cs="Times New Roman"/>
          <w:sz w:val="24"/>
          <w:szCs w:val="24"/>
        </w:rPr>
        <w:t xml:space="preserve"> год.</w:t>
      </w:r>
    </w:p>
    <w:p w14:paraId="5A616139" w14:textId="6897C4A0" w:rsidR="00677B20" w:rsidRPr="00F83A78" w:rsidRDefault="00026654" w:rsidP="008B3F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</w:t>
      </w:r>
      <w:r w:rsidR="00677B20" w:rsidRPr="00F83A78">
        <w:rPr>
          <w:rFonts w:ascii="Times New Roman" w:hAnsi="Times New Roman" w:cs="Times New Roman"/>
          <w:sz w:val="24"/>
          <w:szCs w:val="24"/>
        </w:rPr>
        <w:t xml:space="preserve">Признать утратившим силу </w:t>
      </w:r>
      <w:r w:rsidR="00E7237F" w:rsidRPr="00E7237F">
        <w:rPr>
          <w:rFonts w:ascii="Times New Roman" w:hAnsi="Times New Roman" w:cs="Times New Roman"/>
          <w:sz w:val="24"/>
          <w:szCs w:val="24"/>
        </w:rPr>
        <w:t>распоряжение</w:t>
      </w:r>
      <w:r w:rsidR="00677B20" w:rsidRPr="00F83A78">
        <w:rPr>
          <w:rFonts w:ascii="Times New Roman" w:hAnsi="Times New Roman" w:cs="Times New Roman"/>
          <w:sz w:val="24"/>
          <w:szCs w:val="24"/>
        </w:rPr>
        <w:t xml:space="preserve"> администрации Нязепетровского муниципального района</w:t>
      </w:r>
      <w:r w:rsidR="00FD103E">
        <w:rPr>
          <w:rFonts w:ascii="Times New Roman" w:hAnsi="Times New Roman" w:cs="Times New Roman"/>
          <w:sz w:val="24"/>
          <w:szCs w:val="24"/>
        </w:rPr>
        <w:t xml:space="preserve"> </w:t>
      </w:r>
      <w:r w:rsidR="00677B20" w:rsidRPr="00F83A78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546805">
        <w:rPr>
          <w:rFonts w:ascii="Times New Roman" w:hAnsi="Times New Roman" w:cs="Times New Roman"/>
          <w:sz w:val="24"/>
          <w:szCs w:val="24"/>
        </w:rPr>
        <w:t>.12.2024 г.</w:t>
      </w:r>
      <w:r w:rsidR="00677B20" w:rsidRPr="00F83A78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122</w:t>
      </w:r>
      <w:r w:rsidR="00546805">
        <w:rPr>
          <w:rFonts w:ascii="Times New Roman" w:hAnsi="Times New Roman" w:cs="Times New Roman"/>
          <w:sz w:val="24"/>
          <w:szCs w:val="24"/>
        </w:rPr>
        <w:t>-1</w:t>
      </w:r>
      <w:r w:rsidR="00677B20" w:rsidRPr="00F83A78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 xml:space="preserve">Об утверждении плана мероприятий («дорожной </w:t>
      </w:r>
      <w:r w:rsidR="00546805">
        <w:rPr>
          <w:rFonts w:ascii="Times New Roman" w:hAnsi="Times New Roman" w:cs="Times New Roman"/>
          <w:sz w:val="24"/>
          <w:szCs w:val="24"/>
        </w:rPr>
        <w:t>карт</w:t>
      </w:r>
      <w:r>
        <w:rPr>
          <w:rFonts w:ascii="Times New Roman" w:hAnsi="Times New Roman" w:cs="Times New Roman"/>
          <w:sz w:val="24"/>
          <w:szCs w:val="24"/>
        </w:rPr>
        <w:t>ы</w:t>
      </w:r>
      <w:r w:rsidR="00546805">
        <w:rPr>
          <w:rFonts w:ascii="Times New Roman" w:hAnsi="Times New Roman" w:cs="Times New Roman"/>
          <w:sz w:val="24"/>
          <w:szCs w:val="24"/>
        </w:rPr>
        <w:t xml:space="preserve">») по снижению рисков нарушения антимонопольного законодательства в администрации Нязепетровского муниципального </w:t>
      </w:r>
      <w:r w:rsidRPr="001E3B7B">
        <w:rPr>
          <w:rFonts w:ascii="Times New Roman" w:hAnsi="Times New Roman" w:cs="Times New Roman"/>
          <w:sz w:val="24"/>
          <w:szCs w:val="24"/>
        </w:rPr>
        <w:t>округа</w:t>
      </w:r>
      <w:r w:rsidRPr="001E3B7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2025 год</w:t>
      </w:r>
      <w:r w:rsidR="00677B20" w:rsidRPr="00F83A78">
        <w:rPr>
          <w:rFonts w:ascii="Times New Roman" w:hAnsi="Times New Roman" w:cs="Times New Roman"/>
          <w:sz w:val="24"/>
          <w:szCs w:val="24"/>
        </w:rPr>
        <w:t>».</w:t>
      </w:r>
    </w:p>
    <w:p w14:paraId="64DB9FAC" w14:textId="2528D2B5" w:rsidR="00677B20" w:rsidRPr="00E7237F" w:rsidRDefault="00026654" w:rsidP="008B3F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3. </w:t>
      </w:r>
      <w:r w:rsidR="00546805" w:rsidRPr="00E7237F">
        <w:rPr>
          <w:rFonts w:ascii="Times New Roman" w:hAnsi="Times New Roman" w:cs="Times New Roman"/>
          <w:sz w:val="24"/>
          <w:szCs w:val="24"/>
        </w:rPr>
        <w:t>Настоящее распоряжение</w:t>
      </w:r>
      <w:r w:rsidR="00677B20" w:rsidRPr="00E7237F">
        <w:rPr>
          <w:rFonts w:ascii="Times New Roman" w:hAnsi="Times New Roman" w:cs="Times New Roman"/>
          <w:sz w:val="24"/>
          <w:szCs w:val="24"/>
        </w:rPr>
        <w:t xml:space="preserve"> подлежит </w:t>
      </w:r>
      <w:r w:rsidR="00E7237F" w:rsidRPr="00E7237F">
        <w:rPr>
          <w:rFonts w:ascii="Times New Roman" w:hAnsi="Times New Roman" w:cs="Times New Roman"/>
          <w:sz w:val="24"/>
          <w:szCs w:val="24"/>
        </w:rPr>
        <w:t xml:space="preserve">размещению на официальном сайте </w:t>
      </w:r>
      <w:r>
        <w:rPr>
          <w:rFonts w:ascii="Times New Roman" w:hAnsi="Times New Roman" w:cs="Times New Roman"/>
          <w:sz w:val="24"/>
          <w:szCs w:val="24"/>
        </w:rPr>
        <w:t>Нязепетровского муниципального округа</w:t>
      </w:r>
      <w:r w:rsidR="00E7237F" w:rsidRPr="00E7237F">
        <w:rPr>
          <w:rFonts w:ascii="Times New Roman" w:hAnsi="Times New Roman" w:cs="Times New Roman"/>
          <w:sz w:val="24"/>
          <w:szCs w:val="24"/>
        </w:rPr>
        <w:t>.</w:t>
      </w:r>
    </w:p>
    <w:p w14:paraId="58896CC3" w14:textId="6CC12FC1" w:rsidR="00677B20" w:rsidRPr="00F83A78" w:rsidRDefault="00E7237F" w:rsidP="008B3F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237F">
        <w:rPr>
          <w:rFonts w:ascii="Times New Roman" w:hAnsi="Times New Roman" w:cs="Times New Roman"/>
          <w:sz w:val="24"/>
          <w:szCs w:val="24"/>
        </w:rPr>
        <w:t>4</w:t>
      </w:r>
      <w:r w:rsidR="00026654">
        <w:rPr>
          <w:rFonts w:ascii="Times New Roman" w:hAnsi="Times New Roman" w:cs="Times New Roman"/>
          <w:sz w:val="24"/>
          <w:szCs w:val="24"/>
        </w:rPr>
        <w:t>. </w:t>
      </w:r>
      <w:r w:rsidR="00677B20" w:rsidRPr="00E7237F">
        <w:rPr>
          <w:rFonts w:ascii="Times New Roman" w:hAnsi="Times New Roman" w:cs="Times New Roman"/>
          <w:sz w:val="24"/>
          <w:szCs w:val="24"/>
        </w:rPr>
        <w:t>Контроль</w:t>
      </w:r>
      <w:r w:rsidR="00677B20" w:rsidRPr="00F83A78">
        <w:rPr>
          <w:rFonts w:ascii="Times New Roman" w:hAnsi="Times New Roman" w:cs="Times New Roman"/>
          <w:sz w:val="24"/>
          <w:szCs w:val="24"/>
        </w:rPr>
        <w:t xml:space="preserve"> за </w:t>
      </w:r>
      <w:r w:rsidR="001E3B7B" w:rsidRPr="001E3B7B">
        <w:rPr>
          <w:rFonts w:ascii="Times New Roman" w:hAnsi="Times New Roman" w:cs="Times New Roman"/>
          <w:sz w:val="24"/>
          <w:szCs w:val="24"/>
        </w:rPr>
        <w:t>вы</w:t>
      </w:r>
      <w:r w:rsidR="00677B20" w:rsidRPr="00F83A78">
        <w:rPr>
          <w:rFonts w:ascii="Times New Roman" w:hAnsi="Times New Roman" w:cs="Times New Roman"/>
          <w:sz w:val="24"/>
          <w:szCs w:val="24"/>
        </w:rPr>
        <w:t xml:space="preserve">полнением настоящего </w:t>
      </w:r>
      <w:r w:rsidRPr="00E7237F">
        <w:rPr>
          <w:rFonts w:ascii="Times New Roman" w:hAnsi="Times New Roman" w:cs="Times New Roman"/>
          <w:sz w:val="24"/>
          <w:szCs w:val="24"/>
        </w:rPr>
        <w:t>распоряжения</w:t>
      </w:r>
      <w:r w:rsidR="00677B20" w:rsidRPr="00E7237F">
        <w:rPr>
          <w:rFonts w:ascii="Times New Roman" w:hAnsi="Times New Roman" w:cs="Times New Roman"/>
          <w:sz w:val="24"/>
          <w:szCs w:val="24"/>
        </w:rPr>
        <w:t xml:space="preserve"> в</w:t>
      </w:r>
      <w:r w:rsidR="00677B20" w:rsidRPr="00F83A78">
        <w:rPr>
          <w:rFonts w:ascii="Times New Roman" w:hAnsi="Times New Roman" w:cs="Times New Roman"/>
          <w:sz w:val="24"/>
          <w:szCs w:val="24"/>
        </w:rPr>
        <w:t xml:space="preserve">озложить на заместителя главы муниципального округа по экономике и внутренней политике </w:t>
      </w:r>
      <w:proofErr w:type="spellStart"/>
      <w:r w:rsidR="00677B20" w:rsidRPr="00F83A78">
        <w:rPr>
          <w:rFonts w:ascii="Times New Roman" w:hAnsi="Times New Roman" w:cs="Times New Roman"/>
          <w:sz w:val="24"/>
          <w:szCs w:val="24"/>
        </w:rPr>
        <w:t>Лукоянова</w:t>
      </w:r>
      <w:proofErr w:type="spellEnd"/>
      <w:r w:rsidR="00677B20" w:rsidRPr="00F83A78">
        <w:rPr>
          <w:rFonts w:ascii="Times New Roman" w:hAnsi="Times New Roman" w:cs="Times New Roman"/>
          <w:sz w:val="24"/>
          <w:szCs w:val="24"/>
        </w:rPr>
        <w:t xml:space="preserve"> Г.В.</w:t>
      </w:r>
    </w:p>
    <w:p w14:paraId="2B1E6888" w14:textId="17290990" w:rsidR="00677B20" w:rsidRPr="00F83A78" w:rsidRDefault="00D00B35" w:rsidP="008B3F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26654">
        <w:rPr>
          <w:rFonts w:ascii="Times New Roman" w:hAnsi="Times New Roman" w:cs="Times New Roman"/>
          <w:sz w:val="24"/>
          <w:szCs w:val="24"/>
        </w:rPr>
        <w:t>. </w:t>
      </w:r>
      <w:r w:rsidR="00677B20" w:rsidRPr="00F83A78"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546805">
        <w:rPr>
          <w:rFonts w:ascii="Times New Roman" w:hAnsi="Times New Roman" w:cs="Times New Roman"/>
          <w:sz w:val="24"/>
          <w:szCs w:val="24"/>
        </w:rPr>
        <w:t>распоряжение</w:t>
      </w:r>
      <w:r w:rsidR="00677B20" w:rsidRPr="00F83A78">
        <w:rPr>
          <w:rFonts w:ascii="Times New Roman" w:hAnsi="Times New Roman" w:cs="Times New Roman"/>
          <w:sz w:val="24"/>
          <w:szCs w:val="24"/>
        </w:rPr>
        <w:t xml:space="preserve"> вступает в силу с 1 января 202</w:t>
      </w:r>
      <w:r w:rsidR="00026654">
        <w:rPr>
          <w:rFonts w:ascii="Times New Roman" w:hAnsi="Times New Roman" w:cs="Times New Roman"/>
          <w:sz w:val="24"/>
          <w:szCs w:val="24"/>
        </w:rPr>
        <w:t>6</w:t>
      </w:r>
      <w:r w:rsidR="00677B20" w:rsidRPr="00F83A78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489CEE44" w14:textId="77777777" w:rsidR="00677B20" w:rsidRDefault="00677B20" w:rsidP="008B3F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A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6D7DC5" w14:textId="77777777" w:rsidR="00677B20" w:rsidRDefault="00677B20" w:rsidP="00677B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7ECAF4" w14:textId="77777777" w:rsidR="00677B20" w:rsidRDefault="00677B20" w:rsidP="00677B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3CCB0E" w14:textId="77777777" w:rsidR="00677B20" w:rsidRDefault="00677B20" w:rsidP="00677B20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Глава Нязепетровского </w:t>
      </w:r>
    </w:p>
    <w:p w14:paraId="4446BED0" w14:textId="77777777" w:rsidR="00677B20" w:rsidRDefault="00677B20" w:rsidP="00677B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округа                                                                                              С.А. Кравцов   </w:t>
      </w:r>
    </w:p>
    <w:p w14:paraId="69130C99" w14:textId="2A282E17" w:rsidR="002F2058" w:rsidRDefault="002F2058">
      <w:pPr>
        <w:widowControl w:val="0"/>
        <w:jc w:val="center"/>
        <w:rPr>
          <w:sz w:val="24"/>
        </w:rPr>
      </w:pPr>
    </w:p>
    <w:p w14:paraId="627CF501" w14:textId="77777777" w:rsidR="00026654" w:rsidRDefault="00026654">
      <w:pPr>
        <w:widowControl w:val="0"/>
        <w:jc w:val="center"/>
        <w:rPr>
          <w:sz w:val="24"/>
        </w:rPr>
      </w:pPr>
    </w:p>
    <w:p w14:paraId="5FC3019A" w14:textId="1571CFAC" w:rsidR="008B3FBD" w:rsidRPr="00CB6114" w:rsidRDefault="008B3FBD" w:rsidP="0025415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3FBAD6" w14:textId="77777777" w:rsidR="008B3FBD" w:rsidRDefault="008B3FBD" w:rsidP="008B3FBD">
      <w:pPr>
        <w:tabs>
          <w:tab w:val="left" w:pos="2595"/>
        </w:tabs>
        <w:rPr>
          <w:rFonts w:ascii="Times New Roman" w:hAnsi="Times New Roman" w:cs="Times New Roman"/>
          <w:sz w:val="24"/>
          <w:szCs w:val="24"/>
        </w:rPr>
        <w:sectPr w:rsidR="008B3FBD" w:rsidSect="001E7C39">
          <w:pgSz w:w="11906" w:h="16838"/>
          <w:pgMar w:top="1134" w:right="851" w:bottom="1134" w:left="1418" w:header="0" w:footer="0" w:gutter="0"/>
          <w:cols w:space="720"/>
          <w:formProt w:val="0"/>
          <w:docGrid w:linePitch="360" w:charSpace="4096"/>
        </w:sect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B4DA804" w14:textId="4D55C5A8" w:rsidR="009E5B85" w:rsidRPr="009E5B85" w:rsidRDefault="009E5B85" w:rsidP="009E5B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УТВЕРЖДЕН</w:t>
      </w:r>
    </w:p>
    <w:p w14:paraId="1D3383E9" w14:textId="1CC9963F" w:rsidR="009E5B85" w:rsidRPr="009E5B85" w:rsidRDefault="009E5B85" w:rsidP="009E5B8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E5B8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распоряжением</w:t>
      </w:r>
      <w:r w:rsidRPr="009E5B85">
        <w:rPr>
          <w:rFonts w:ascii="Times New Roman" w:hAnsi="Times New Roman" w:cs="Times New Roman"/>
          <w:sz w:val="24"/>
          <w:szCs w:val="24"/>
        </w:rPr>
        <w:t xml:space="preserve">    администрации </w:t>
      </w:r>
    </w:p>
    <w:p w14:paraId="5C584F32" w14:textId="45E8E988" w:rsidR="009E5B85" w:rsidRPr="009E5B85" w:rsidRDefault="009E5B85" w:rsidP="009E5B8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E5B8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9E5B85">
        <w:rPr>
          <w:rFonts w:ascii="Times New Roman" w:hAnsi="Times New Roman" w:cs="Times New Roman"/>
          <w:sz w:val="24"/>
          <w:szCs w:val="24"/>
        </w:rPr>
        <w:t>Нязепетровского муниципального</w:t>
      </w:r>
    </w:p>
    <w:p w14:paraId="42E30AEE" w14:textId="7D0DBDDB" w:rsidR="009E5B85" w:rsidRPr="009E5B85" w:rsidRDefault="009E5B85" w:rsidP="009E5B8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E5B8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02665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254154">
        <w:rPr>
          <w:rFonts w:ascii="Times New Roman" w:hAnsi="Times New Roman" w:cs="Times New Roman"/>
          <w:sz w:val="24"/>
          <w:szCs w:val="24"/>
        </w:rPr>
        <w:t xml:space="preserve">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округа </w:t>
      </w:r>
      <w:proofErr w:type="gramStart"/>
      <w:r w:rsidRPr="009E5B85">
        <w:rPr>
          <w:rFonts w:ascii="Times New Roman" w:hAnsi="Times New Roman" w:cs="Times New Roman"/>
          <w:sz w:val="24"/>
          <w:szCs w:val="24"/>
        </w:rPr>
        <w:t xml:space="preserve">от </w:t>
      </w:r>
      <w:r w:rsidR="00026654">
        <w:rPr>
          <w:rFonts w:ascii="Times New Roman" w:hAnsi="Times New Roman" w:cs="Times New Roman"/>
          <w:sz w:val="24"/>
          <w:szCs w:val="24"/>
        </w:rPr>
        <w:t xml:space="preserve"> </w:t>
      </w:r>
      <w:r w:rsidR="00254154">
        <w:rPr>
          <w:rFonts w:ascii="Times New Roman" w:hAnsi="Times New Roman" w:cs="Times New Roman"/>
          <w:sz w:val="24"/>
          <w:szCs w:val="24"/>
        </w:rPr>
        <w:t>09.12.2025</w:t>
      </w:r>
      <w:proofErr w:type="gramEnd"/>
      <w:r w:rsidR="00254154">
        <w:rPr>
          <w:rFonts w:ascii="Times New Roman" w:hAnsi="Times New Roman" w:cs="Times New Roman"/>
          <w:sz w:val="24"/>
          <w:szCs w:val="24"/>
        </w:rPr>
        <w:t xml:space="preserve"> г. № 788</w:t>
      </w:r>
      <w:r w:rsidR="00026654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1B27172B" w14:textId="77777777" w:rsidR="009E5B85" w:rsidRPr="009E5B85" w:rsidRDefault="009E5B85" w:rsidP="009E5B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C42E5F6" w14:textId="77777777" w:rsidR="009E5B85" w:rsidRPr="009E5B85" w:rsidRDefault="009E5B85" w:rsidP="009E5B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E5B85">
        <w:rPr>
          <w:rFonts w:ascii="Times New Roman" w:eastAsia="Times New Roman" w:hAnsi="Times New Roman" w:cs="Times New Roman"/>
          <w:sz w:val="24"/>
          <w:szCs w:val="24"/>
        </w:rPr>
        <w:t>План</w:t>
      </w:r>
      <w:r w:rsidRPr="009E5B85">
        <w:rPr>
          <w:rFonts w:ascii="Times New Roman" w:eastAsia="Times New Roman" w:hAnsi="Times New Roman" w:cs="Times New Roman"/>
          <w:sz w:val="24"/>
          <w:szCs w:val="24"/>
        </w:rPr>
        <w:br/>
        <w:t>мероприятий («дорожная карта») по снижению рисков нарушения антимонопольного</w:t>
      </w:r>
    </w:p>
    <w:p w14:paraId="3D7CF984" w14:textId="5908BAA3" w:rsidR="009E5B85" w:rsidRPr="009E5B85" w:rsidRDefault="009E5B85" w:rsidP="009E5B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E5B85">
        <w:rPr>
          <w:rFonts w:ascii="Times New Roman" w:eastAsia="Times New Roman" w:hAnsi="Times New Roman" w:cs="Times New Roman"/>
          <w:sz w:val="24"/>
          <w:szCs w:val="24"/>
        </w:rPr>
        <w:t> законодательства на 202</w:t>
      </w:r>
      <w:r w:rsidR="00026654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E5B85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</w:p>
    <w:p w14:paraId="7E7D0D0C" w14:textId="77777777" w:rsidR="009E5B85" w:rsidRPr="009E5B85" w:rsidRDefault="009E5B85" w:rsidP="009E5B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026" w:type="dxa"/>
        <w:tblInd w:w="14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5669"/>
        <w:gridCol w:w="3686"/>
        <w:gridCol w:w="5103"/>
      </w:tblGrid>
      <w:tr w:rsidR="009E5B85" w:rsidRPr="009E5B85" w14:paraId="18F8E8D8" w14:textId="77777777" w:rsidTr="00E4330C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E6A8C3C" w14:textId="77777777" w:rsidR="009E5B85" w:rsidRPr="009E5B85" w:rsidRDefault="009E5B85" w:rsidP="009E5B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 w:right="-290"/>
              <w:contextualSpacing/>
              <w:textAlignment w:val="baseline"/>
              <w:rPr>
                <w:rFonts w:ascii="Times New Roman" w:eastAsia="Verdana" w:hAnsi="Times New Roman" w:cs="Times New Roman"/>
              </w:rPr>
            </w:pPr>
            <w:r w:rsidRPr="009E5B85">
              <w:rPr>
                <w:rFonts w:ascii="Times New Roman" w:eastAsia="Verdana" w:hAnsi="Times New Roman" w:cs="Times New Roman"/>
              </w:rPr>
              <w:t>№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928B79" w14:textId="77777777" w:rsidR="009E5B85" w:rsidRPr="009E5B85" w:rsidRDefault="009E5B85" w:rsidP="009E5B85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  <w:r w:rsidRPr="009E5B85">
              <w:rPr>
                <w:rFonts w:ascii="Times New Roman" w:eastAsia="Verdana" w:hAnsi="Times New Roman" w:cs="Times New Roman"/>
              </w:rPr>
              <w:t>Мероприятие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FD8B35" w14:textId="77777777" w:rsidR="009E5B85" w:rsidRPr="009E5B85" w:rsidRDefault="009E5B85" w:rsidP="009E5B85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iCs/>
                <w:bdr w:val="none" w:sz="0" w:space="0" w:color="auto" w:frame="1"/>
              </w:rPr>
            </w:pPr>
            <w:r w:rsidRPr="009E5B85">
              <w:rPr>
                <w:rFonts w:ascii="Times New Roman" w:eastAsia="Verdana" w:hAnsi="Times New Roman" w:cs="Times New Roman"/>
                <w:iCs/>
                <w:bdr w:val="none" w:sz="0" w:space="0" w:color="auto" w:frame="1"/>
              </w:rPr>
              <w:t>Срок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D2399C" w14:textId="77777777" w:rsidR="009E5B85" w:rsidRPr="009E5B85" w:rsidRDefault="009E5B85" w:rsidP="009E5B85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  <w:r w:rsidRPr="009E5B85">
              <w:rPr>
                <w:rFonts w:ascii="Times New Roman" w:eastAsia="Verdana" w:hAnsi="Times New Roman" w:cs="Times New Roman"/>
              </w:rPr>
              <w:t xml:space="preserve">Ответственный </w:t>
            </w:r>
          </w:p>
        </w:tc>
      </w:tr>
      <w:tr w:rsidR="009E5B85" w:rsidRPr="009E5B85" w14:paraId="2E32A29C" w14:textId="77777777" w:rsidTr="00E4330C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00971C6" w14:textId="77777777" w:rsidR="009E5B85" w:rsidRPr="009E5B85" w:rsidRDefault="009E5B85" w:rsidP="009E5B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" w:right="-290" w:firstLine="142"/>
              <w:textAlignment w:val="baseline"/>
              <w:rPr>
                <w:rFonts w:ascii="Times New Roman" w:eastAsia="Verdana" w:hAnsi="Times New Roman" w:cs="Times New Roman"/>
              </w:rPr>
            </w:pPr>
            <w:r w:rsidRPr="009E5B85">
              <w:rPr>
                <w:rFonts w:ascii="Times New Roman" w:eastAsia="Verdana" w:hAnsi="Times New Roman" w:cs="Times New Roman"/>
              </w:rPr>
              <w:t>1.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5E8176" w14:textId="77777777" w:rsidR="009E5B85" w:rsidRPr="009E5B85" w:rsidRDefault="009E5B85" w:rsidP="009E5B85">
            <w:pPr>
              <w:spacing w:after="0" w:line="240" w:lineRule="auto"/>
              <w:jc w:val="both"/>
              <w:rPr>
                <w:rFonts w:ascii="Times New Roman" w:eastAsia="Verdana" w:hAnsi="Times New Roman" w:cs="Times New Roman"/>
              </w:rPr>
            </w:pPr>
            <w:r w:rsidRPr="009E5B85">
              <w:rPr>
                <w:rFonts w:ascii="Times New Roman" w:eastAsia="Verdana" w:hAnsi="Times New Roman" w:cs="Times New Roman"/>
              </w:rPr>
              <w:t>Анализ действующих актов администрации Нязепетровского муниципального округа на предмет соответствия их антимонопольному законодательству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995F1D" w14:textId="77777777" w:rsidR="009E5B85" w:rsidRPr="009E5B85" w:rsidRDefault="009E5B85" w:rsidP="009E5B85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  <w:r w:rsidRPr="009E5B85">
              <w:rPr>
                <w:rFonts w:ascii="Times New Roman" w:eastAsia="Verdana" w:hAnsi="Times New Roman" w:cs="Times New Roman"/>
              </w:rPr>
              <w:t>постоянно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E2ADCE" w14:textId="77777777" w:rsidR="009E5B85" w:rsidRPr="009E5B85" w:rsidRDefault="009E5B85" w:rsidP="009E5B85">
            <w:pPr>
              <w:spacing w:after="0" w:line="240" w:lineRule="auto"/>
              <w:jc w:val="both"/>
              <w:rPr>
                <w:rFonts w:ascii="Times New Roman" w:eastAsia="Verdana" w:hAnsi="Times New Roman" w:cs="Times New Roman"/>
              </w:rPr>
            </w:pPr>
            <w:r w:rsidRPr="009E5B85">
              <w:rPr>
                <w:rFonts w:ascii="Times New Roman" w:eastAsia="Verdana" w:hAnsi="Times New Roman" w:cs="Times New Roman"/>
              </w:rPr>
              <w:t>управление экономического развития администрации Нязепетровского муниципального округа</w:t>
            </w:r>
          </w:p>
        </w:tc>
      </w:tr>
      <w:tr w:rsidR="009E5B85" w:rsidRPr="009E5B85" w14:paraId="2004EF06" w14:textId="77777777" w:rsidTr="00E4330C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7950E4A" w14:textId="77777777" w:rsidR="009E5B85" w:rsidRPr="009E5B85" w:rsidRDefault="009E5B85" w:rsidP="009E5B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35" w:right="-290"/>
              <w:textAlignment w:val="baseline"/>
              <w:rPr>
                <w:rFonts w:ascii="Times New Roman" w:eastAsia="Verdana" w:hAnsi="Times New Roman" w:cs="Times New Roman"/>
              </w:rPr>
            </w:pPr>
            <w:r w:rsidRPr="009E5B85">
              <w:rPr>
                <w:rFonts w:ascii="Times New Roman" w:eastAsia="Verdana" w:hAnsi="Times New Roman" w:cs="Times New Roman"/>
              </w:rPr>
              <w:t>2.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5221FF" w14:textId="77777777" w:rsidR="009E5B85" w:rsidRPr="009E5B85" w:rsidRDefault="009E5B85" w:rsidP="009E5B85">
            <w:pPr>
              <w:spacing w:after="0" w:line="240" w:lineRule="auto"/>
              <w:jc w:val="both"/>
              <w:rPr>
                <w:rFonts w:ascii="Times New Roman" w:eastAsia="Verdana" w:hAnsi="Times New Roman" w:cs="Times New Roman"/>
              </w:rPr>
            </w:pPr>
            <w:r w:rsidRPr="009E5B85">
              <w:rPr>
                <w:rFonts w:ascii="Times New Roman" w:eastAsia="Verdana" w:hAnsi="Times New Roman" w:cs="Times New Roman"/>
              </w:rPr>
              <w:t>Мониторинг и анализ практики применения антимонопольного законодательства, остаточных рисков нарушения антимонопольного законодательства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EF09CE" w14:textId="77777777" w:rsidR="009E5B85" w:rsidRPr="009E5B85" w:rsidRDefault="009E5B85" w:rsidP="009E5B85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  <w:r w:rsidRPr="009E5B85">
              <w:rPr>
                <w:rFonts w:ascii="Times New Roman" w:eastAsia="Verdana" w:hAnsi="Times New Roman" w:cs="Times New Roman"/>
              </w:rPr>
              <w:t>постоянно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57F954" w14:textId="61C52562" w:rsidR="009E5B85" w:rsidRPr="009E5B85" w:rsidRDefault="009E5B85" w:rsidP="009E5B85">
            <w:pPr>
              <w:spacing w:after="0" w:line="240" w:lineRule="auto"/>
              <w:jc w:val="both"/>
              <w:rPr>
                <w:rFonts w:ascii="Times New Roman" w:eastAsia="Verdana" w:hAnsi="Times New Roman" w:cs="Times New Roman"/>
              </w:rPr>
            </w:pPr>
            <w:r w:rsidRPr="009E5B85">
              <w:rPr>
                <w:rFonts w:ascii="Times New Roman" w:eastAsia="Verdana" w:hAnsi="Times New Roman" w:cs="Times New Roman"/>
              </w:rPr>
              <w:t xml:space="preserve">управление экономического развития </w:t>
            </w:r>
            <w:r>
              <w:rPr>
                <w:rFonts w:ascii="Times New Roman" w:eastAsia="Verdana" w:hAnsi="Times New Roman" w:cs="Times New Roman"/>
              </w:rPr>
              <w:t xml:space="preserve">администрации </w:t>
            </w:r>
            <w:r w:rsidRPr="009E5B85">
              <w:rPr>
                <w:rFonts w:ascii="Times New Roman" w:eastAsia="Verdana" w:hAnsi="Times New Roman" w:cs="Times New Roman"/>
              </w:rPr>
              <w:t>Нязепетровского муниципального округа</w:t>
            </w:r>
          </w:p>
        </w:tc>
      </w:tr>
      <w:tr w:rsidR="009E5B85" w:rsidRPr="009E5B85" w14:paraId="7141A8F6" w14:textId="77777777" w:rsidTr="00E4330C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852750B" w14:textId="77777777" w:rsidR="009E5B85" w:rsidRPr="009E5B85" w:rsidRDefault="009E5B85" w:rsidP="009E5B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35" w:right="-290"/>
              <w:textAlignment w:val="baseline"/>
              <w:rPr>
                <w:rFonts w:ascii="Times New Roman" w:eastAsia="Verdana" w:hAnsi="Times New Roman" w:cs="Times New Roman"/>
              </w:rPr>
            </w:pPr>
            <w:r w:rsidRPr="009E5B85">
              <w:rPr>
                <w:rFonts w:ascii="Times New Roman" w:eastAsia="Verdana" w:hAnsi="Times New Roman" w:cs="Times New Roman"/>
              </w:rPr>
              <w:t>3.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612C39" w14:textId="77777777" w:rsidR="009E5B85" w:rsidRPr="009E5B85" w:rsidRDefault="009E5B85" w:rsidP="009E5B85">
            <w:pPr>
              <w:spacing w:after="0" w:line="240" w:lineRule="auto"/>
              <w:jc w:val="both"/>
              <w:rPr>
                <w:rFonts w:ascii="Times New Roman" w:eastAsia="Verdana" w:hAnsi="Times New Roman" w:cs="Times New Roman"/>
              </w:rPr>
            </w:pPr>
            <w:r w:rsidRPr="009E5B85">
              <w:rPr>
                <w:rFonts w:ascii="Times New Roman" w:eastAsia="Verdana" w:hAnsi="Times New Roman" w:cs="Times New Roman"/>
              </w:rPr>
              <w:t>Разработка и размещение на официальном сайте администрации исчерпывающего перечня нормативных правовых актов администрации Нязепетровского муниципального округа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EA38AF" w14:textId="3AF74E34" w:rsidR="009E5B85" w:rsidRPr="009E5B85" w:rsidRDefault="009E5B85" w:rsidP="0002665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  <w:r w:rsidRPr="009E5B85">
              <w:rPr>
                <w:rFonts w:ascii="Times New Roman" w:eastAsia="Verdana" w:hAnsi="Times New Roman" w:cs="Times New Roman"/>
              </w:rPr>
              <w:t>до 01.03.202</w:t>
            </w:r>
            <w:r w:rsidR="00026654">
              <w:rPr>
                <w:rFonts w:ascii="Times New Roman" w:eastAsia="Verdana" w:hAnsi="Times New Roman" w:cs="Times New Roman"/>
              </w:rPr>
              <w:t>6</w:t>
            </w:r>
            <w:r w:rsidRPr="009E5B85">
              <w:rPr>
                <w:rFonts w:ascii="Times New Roman" w:eastAsia="Verdana" w:hAnsi="Times New Roman" w:cs="Times New Roman"/>
              </w:rPr>
              <w:t xml:space="preserve"> г.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8D7154" w14:textId="2DE918BE" w:rsidR="009E5B85" w:rsidRPr="009E5B85" w:rsidRDefault="009E5B85" w:rsidP="009E5B85">
            <w:pPr>
              <w:spacing w:after="0" w:line="240" w:lineRule="auto"/>
              <w:jc w:val="both"/>
              <w:rPr>
                <w:rFonts w:ascii="Times New Roman" w:eastAsia="Verdana" w:hAnsi="Times New Roman" w:cs="Times New Roman"/>
              </w:rPr>
            </w:pPr>
            <w:r w:rsidRPr="009E5B85">
              <w:rPr>
                <w:rFonts w:ascii="Times New Roman" w:eastAsia="Verdana" w:hAnsi="Times New Roman" w:cs="Times New Roman"/>
              </w:rPr>
              <w:t>управление экономического развития</w:t>
            </w:r>
            <w:r>
              <w:rPr>
                <w:rFonts w:ascii="Times New Roman" w:eastAsia="Verdana" w:hAnsi="Times New Roman" w:cs="Times New Roman"/>
              </w:rPr>
              <w:t xml:space="preserve"> администрации</w:t>
            </w:r>
            <w:r w:rsidRPr="009E5B85">
              <w:rPr>
                <w:rFonts w:ascii="Times New Roman" w:eastAsia="Verdana" w:hAnsi="Times New Roman" w:cs="Times New Roman"/>
              </w:rPr>
              <w:t xml:space="preserve"> Нязепетровского муниципального округа</w:t>
            </w:r>
          </w:p>
        </w:tc>
      </w:tr>
      <w:tr w:rsidR="009E5B85" w:rsidRPr="009E5B85" w14:paraId="38D97A81" w14:textId="77777777" w:rsidTr="00E4330C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EFBD289" w14:textId="77777777" w:rsidR="009E5B85" w:rsidRPr="009E5B85" w:rsidRDefault="009E5B85" w:rsidP="009E5B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35" w:right="-290"/>
              <w:textAlignment w:val="baseline"/>
              <w:rPr>
                <w:rFonts w:ascii="Times New Roman" w:eastAsia="Verdana" w:hAnsi="Times New Roman" w:cs="Times New Roman"/>
                <w:spacing w:val="2"/>
              </w:rPr>
            </w:pPr>
            <w:r w:rsidRPr="009E5B85">
              <w:rPr>
                <w:rFonts w:ascii="Times New Roman" w:eastAsia="Verdana" w:hAnsi="Times New Roman" w:cs="Times New Roman"/>
                <w:spacing w:val="2"/>
              </w:rPr>
              <w:t>4.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C8C4A3" w14:textId="77777777" w:rsidR="009E5B85" w:rsidRPr="009E5B85" w:rsidRDefault="009E5B85" w:rsidP="009E5B85">
            <w:pPr>
              <w:spacing w:after="0" w:line="240" w:lineRule="auto"/>
              <w:jc w:val="both"/>
              <w:rPr>
                <w:rFonts w:ascii="Times New Roman" w:eastAsia="Verdana" w:hAnsi="Times New Roman" w:cs="Times New Roman"/>
                <w:spacing w:val="2"/>
              </w:rPr>
            </w:pPr>
            <w:r w:rsidRPr="009E5B85">
              <w:rPr>
                <w:rFonts w:ascii="Times New Roman" w:eastAsia="Verdana" w:hAnsi="Times New Roman" w:cs="Times New Roman"/>
                <w:spacing w:val="2"/>
              </w:rPr>
              <w:t>Организация систематического обучения работников администрации требованиям антимонопольного законодательства и антимонопольного комплаенса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2C6639" w14:textId="77777777" w:rsidR="009E5B85" w:rsidRPr="009E5B85" w:rsidRDefault="009E5B85" w:rsidP="009E5B85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pacing w:val="2"/>
              </w:rPr>
            </w:pPr>
            <w:r w:rsidRPr="009E5B85">
              <w:rPr>
                <w:rFonts w:ascii="Times New Roman" w:eastAsia="Verdana" w:hAnsi="Times New Roman" w:cs="Times New Roman"/>
                <w:spacing w:val="2"/>
              </w:rPr>
              <w:t>постоянно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5A7DB6" w14:textId="77777777" w:rsidR="009E5B85" w:rsidRPr="009E5B85" w:rsidRDefault="009E5B85" w:rsidP="009E5B85">
            <w:pPr>
              <w:spacing w:after="0" w:line="240" w:lineRule="auto"/>
              <w:jc w:val="both"/>
              <w:rPr>
                <w:rFonts w:ascii="Times New Roman" w:eastAsia="Verdana" w:hAnsi="Times New Roman" w:cs="Times New Roman"/>
                <w:spacing w:val="2"/>
              </w:rPr>
            </w:pPr>
            <w:r w:rsidRPr="009E5B85">
              <w:rPr>
                <w:rFonts w:ascii="Times New Roman" w:eastAsia="Verdana" w:hAnsi="Times New Roman" w:cs="Times New Roman"/>
                <w:spacing w:val="2"/>
              </w:rPr>
              <w:t xml:space="preserve">правовой отдел администрации Нязепетровского муниципального округа </w:t>
            </w:r>
          </w:p>
          <w:p w14:paraId="2E958343" w14:textId="77777777" w:rsidR="009E5B85" w:rsidRPr="009E5B85" w:rsidRDefault="009E5B85" w:rsidP="009E5B85">
            <w:pPr>
              <w:spacing w:after="0" w:line="240" w:lineRule="auto"/>
              <w:jc w:val="both"/>
              <w:rPr>
                <w:rFonts w:ascii="Times New Roman" w:eastAsia="Verdana" w:hAnsi="Times New Roman" w:cs="Times New Roman"/>
                <w:spacing w:val="2"/>
              </w:rPr>
            </w:pPr>
            <w:r w:rsidRPr="009E5B85">
              <w:rPr>
                <w:rFonts w:ascii="Times New Roman" w:eastAsia="Verdana" w:hAnsi="Times New Roman" w:cs="Times New Roman"/>
                <w:spacing w:val="2"/>
              </w:rPr>
              <w:t>отдел муниципальной службы и кадров администрации Нязепетровского муниципального округа</w:t>
            </w:r>
          </w:p>
        </w:tc>
      </w:tr>
      <w:tr w:rsidR="009E5B85" w:rsidRPr="009E5B85" w14:paraId="10D74C62" w14:textId="77777777" w:rsidTr="00E4330C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A3D868D" w14:textId="77777777" w:rsidR="009E5B85" w:rsidRPr="009E5B85" w:rsidRDefault="009E5B85" w:rsidP="009E5B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35" w:right="-290"/>
              <w:textAlignment w:val="baseline"/>
              <w:rPr>
                <w:rFonts w:ascii="Times New Roman" w:eastAsia="Verdana" w:hAnsi="Times New Roman" w:cs="Times New Roman"/>
              </w:rPr>
            </w:pPr>
            <w:r w:rsidRPr="009E5B85">
              <w:rPr>
                <w:rFonts w:ascii="Times New Roman" w:eastAsia="Verdana" w:hAnsi="Times New Roman" w:cs="Times New Roman"/>
              </w:rPr>
              <w:t>5.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55F80F9" w14:textId="77777777" w:rsidR="009E5B85" w:rsidRPr="009E5B85" w:rsidRDefault="009E5B85" w:rsidP="009E5B85">
            <w:pPr>
              <w:spacing w:after="0" w:line="240" w:lineRule="auto"/>
              <w:jc w:val="both"/>
              <w:rPr>
                <w:rFonts w:ascii="Times New Roman" w:eastAsia="Verdana" w:hAnsi="Times New Roman" w:cs="Times New Roman"/>
              </w:rPr>
            </w:pPr>
            <w:r w:rsidRPr="009E5B85">
              <w:rPr>
                <w:rFonts w:ascii="Times New Roman" w:eastAsia="Verdana" w:hAnsi="Times New Roman" w:cs="Times New Roman"/>
              </w:rPr>
              <w:t xml:space="preserve">Утверждение </w:t>
            </w:r>
            <w:r w:rsidRPr="009E5B85">
              <w:rPr>
                <w:rFonts w:ascii="Times New Roman" w:eastAsia="Verdana" w:hAnsi="Times New Roman" w:cs="Times New Roman"/>
                <w:color w:val="000000" w:themeColor="text1"/>
              </w:rPr>
              <w:t>доклада об антимонопольном комплаенсе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BE3C1AC" w14:textId="77777777" w:rsidR="009E5B85" w:rsidRPr="009E5B85" w:rsidRDefault="009E5B85" w:rsidP="009E5B85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  <w:r w:rsidRPr="009E5B85">
              <w:rPr>
                <w:rFonts w:ascii="Times New Roman" w:eastAsia="Verdana" w:hAnsi="Times New Roman" w:cs="Times New Roman"/>
              </w:rPr>
              <w:t>не позднее 1 февраля года, следующего за отчетным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B89CF02" w14:textId="77EC52D9" w:rsidR="009E5B85" w:rsidRPr="009E5B85" w:rsidRDefault="009E5B85" w:rsidP="009E5B85">
            <w:pPr>
              <w:spacing w:after="0" w:line="240" w:lineRule="auto"/>
              <w:jc w:val="both"/>
              <w:rPr>
                <w:rFonts w:ascii="Times New Roman" w:eastAsia="Verdana" w:hAnsi="Times New Roman" w:cs="Times New Roman"/>
              </w:rPr>
            </w:pPr>
            <w:r w:rsidRPr="009E5B85">
              <w:rPr>
                <w:rFonts w:ascii="Times New Roman" w:eastAsia="Verdana" w:hAnsi="Times New Roman" w:cs="Times New Roman"/>
              </w:rPr>
              <w:t xml:space="preserve">управление экономического развития </w:t>
            </w:r>
            <w:r>
              <w:rPr>
                <w:rFonts w:ascii="Times New Roman" w:eastAsia="Verdana" w:hAnsi="Times New Roman" w:cs="Times New Roman"/>
              </w:rPr>
              <w:t xml:space="preserve">администрации </w:t>
            </w:r>
            <w:r w:rsidRPr="009E5B85">
              <w:rPr>
                <w:rFonts w:ascii="Times New Roman" w:eastAsia="Verdana" w:hAnsi="Times New Roman" w:cs="Times New Roman"/>
              </w:rPr>
              <w:t>Нязепетровского муниципального округа</w:t>
            </w:r>
          </w:p>
        </w:tc>
      </w:tr>
      <w:tr w:rsidR="009E5B85" w:rsidRPr="009E5B85" w14:paraId="05C05CB7" w14:textId="77777777" w:rsidTr="00E4330C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E99F81C" w14:textId="77777777" w:rsidR="009E5B85" w:rsidRPr="009E5B85" w:rsidRDefault="009E5B85" w:rsidP="009E5B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35" w:right="-290"/>
              <w:textAlignment w:val="baseline"/>
              <w:rPr>
                <w:rFonts w:ascii="Times New Roman" w:eastAsia="Verdana" w:hAnsi="Times New Roman" w:cs="Times New Roman"/>
              </w:rPr>
            </w:pPr>
            <w:r w:rsidRPr="009E5B85">
              <w:rPr>
                <w:rFonts w:ascii="Times New Roman" w:eastAsia="Verdana" w:hAnsi="Times New Roman" w:cs="Times New Roman"/>
              </w:rPr>
              <w:t>6.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3D01FF7" w14:textId="77777777" w:rsidR="009E5B85" w:rsidRPr="009E5B85" w:rsidRDefault="009E5B85" w:rsidP="009E5B85">
            <w:pPr>
              <w:spacing w:after="0" w:line="240" w:lineRule="auto"/>
              <w:jc w:val="both"/>
              <w:rPr>
                <w:rFonts w:ascii="Times New Roman" w:eastAsia="Verdana" w:hAnsi="Times New Roman" w:cs="Times New Roman"/>
              </w:rPr>
            </w:pPr>
            <w:r w:rsidRPr="009E5B85">
              <w:rPr>
                <w:rFonts w:ascii="Times New Roman" w:eastAsia="Verdana" w:hAnsi="Times New Roman" w:cs="Times New Roman"/>
              </w:rPr>
              <w:t>Разработка и утверждение проекта плана мероприятий («дорожной карты») по снижению рисков нарушения антимонопольного законодательства в администрации Нязепетровского муниципального округа на 2025 год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2671FBF" w14:textId="12C5E080" w:rsidR="009E5B85" w:rsidRPr="009E5B85" w:rsidRDefault="009E5B85" w:rsidP="0002665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  <w:r w:rsidRPr="009E5B85">
              <w:rPr>
                <w:rFonts w:ascii="Times New Roman" w:eastAsia="Verdana" w:hAnsi="Times New Roman" w:cs="Times New Roman"/>
              </w:rPr>
              <w:t>не позднее 20 декабря 202</w:t>
            </w:r>
            <w:r w:rsidR="00026654">
              <w:rPr>
                <w:rFonts w:ascii="Times New Roman" w:eastAsia="Verdana" w:hAnsi="Times New Roman" w:cs="Times New Roman"/>
              </w:rPr>
              <w:t>6</w:t>
            </w:r>
            <w:r w:rsidRPr="009E5B85">
              <w:rPr>
                <w:rFonts w:ascii="Times New Roman" w:eastAsia="Verdana" w:hAnsi="Times New Roman" w:cs="Times New Roman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939B423" w14:textId="24424162" w:rsidR="009E5B85" w:rsidRPr="009E5B85" w:rsidRDefault="009E5B85" w:rsidP="009E5B85">
            <w:pPr>
              <w:spacing w:after="0" w:line="240" w:lineRule="auto"/>
              <w:jc w:val="both"/>
              <w:rPr>
                <w:rFonts w:ascii="Times New Roman" w:eastAsia="Verdana" w:hAnsi="Times New Roman" w:cs="Times New Roman"/>
              </w:rPr>
            </w:pPr>
            <w:r w:rsidRPr="009E5B85">
              <w:rPr>
                <w:rFonts w:ascii="Times New Roman" w:eastAsia="Verdana" w:hAnsi="Times New Roman" w:cs="Times New Roman"/>
              </w:rPr>
              <w:t>управление экономического развития</w:t>
            </w:r>
            <w:r>
              <w:rPr>
                <w:rFonts w:ascii="Times New Roman" w:eastAsia="Verdana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Verdana" w:hAnsi="Times New Roman" w:cs="Times New Roman"/>
              </w:rPr>
              <w:t xml:space="preserve">администрации </w:t>
            </w:r>
            <w:r w:rsidRPr="009E5B85">
              <w:rPr>
                <w:rFonts w:ascii="Times New Roman" w:eastAsia="Verdana" w:hAnsi="Times New Roman" w:cs="Times New Roman"/>
              </w:rPr>
              <w:t xml:space="preserve"> Нязепетровского</w:t>
            </w:r>
            <w:proofErr w:type="gramEnd"/>
            <w:r w:rsidRPr="009E5B85">
              <w:rPr>
                <w:rFonts w:ascii="Times New Roman" w:eastAsia="Verdana" w:hAnsi="Times New Roman" w:cs="Times New Roman"/>
              </w:rPr>
              <w:t xml:space="preserve"> муниципального округа</w:t>
            </w:r>
          </w:p>
        </w:tc>
      </w:tr>
    </w:tbl>
    <w:p w14:paraId="3FB17C39" w14:textId="77777777" w:rsidR="009E5B85" w:rsidRPr="009E5B85" w:rsidRDefault="009E5B85" w:rsidP="009E5B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</w:rPr>
      </w:pPr>
    </w:p>
    <w:p w14:paraId="1C18B2AF" w14:textId="44560D0E" w:rsidR="008B3FBD" w:rsidRPr="008B3FBD" w:rsidRDefault="008B3FBD" w:rsidP="008B3FBD">
      <w:pPr>
        <w:tabs>
          <w:tab w:val="left" w:pos="2595"/>
        </w:tabs>
        <w:rPr>
          <w:rFonts w:ascii="Times New Roman" w:hAnsi="Times New Roman" w:cs="Times New Roman"/>
          <w:sz w:val="24"/>
          <w:szCs w:val="24"/>
        </w:rPr>
      </w:pPr>
    </w:p>
    <w:sectPr w:rsidR="008B3FBD" w:rsidRPr="008B3FBD" w:rsidSect="008B3FBD">
      <w:pgSz w:w="16838" w:h="11906" w:orient="landscape"/>
      <w:pgMar w:top="1418" w:right="1134" w:bottom="851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80EE86" w14:textId="77777777" w:rsidR="00DB44DB" w:rsidRDefault="00DB44DB" w:rsidP="00E7237F">
      <w:pPr>
        <w:spacing w:after="0" w:line="240" w:lineRule="auto"/>
      </w:pPr>
      <w:r>
        <w:separator/>
      </w:r>
    </w:p>
  </w:endnote>
  <w:endnote w:type="continuationSeparator" w:id="0">
    <w:p w14:paraId="4FE02287" w14:textId="77777777" w:rsidR="00DB44DB" w:rsidRDefault="00DB44DB" w:rsidP="00E72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494C3F" w14:textId="77777777" w:rsidR="00DB44DB" w:rsidRDefault="00DB44DB" w:rsidP="00E7237F">
      <w:pPr>
        <w:spacing w:after="0" w:line="240" w:lineRule="auto"/>
      </w:pPr>
      <w:r>
        <w:separator/>
      </w:r>
    </w:p>
  </w:footnote>
  <w:footnote w:type="continuationSeparator" w:id="0">
    <w:p w14:paraId="75F77E77" w14:textId="77777777" w:rsidR="00DB44DB" w:rsidRDefault="00DB44DB" w:rsidP="00E723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2058"/>
    <w:rsid w:val="00003F1A"/>
    <w:rsid w:val="00026654"/>
    <w:rsid w:val="00027EB3"/>
    <w:rsid w:val="000A0FF9"/>
    <w:rsid w:val="000A41D7"/>
    <w:rsid w:val="000E0336"/>
    <w:rsid w:val="00107102"/>
    <w:rsid w:val="001E3B7B"/>
    <w:rsid w:val="001E7C39"/>
    <w:rsid w:val="002207ED"/>
    <w:rsid w:val="0022601F"/>
    <w:rsid w:val="00254154"/>
    <w:rsid w:val="0026646C"/>
    <w:rsid w:val="002B3DDD"/>
    <w:rsid w:val="002E1F17"/>
    <w:rsid w:val="002F2058"/>
    <w:rsid w:val="003079E8"/>
    <w:rsid w:val="00332657"/>
    <w:rsid w:val="003A3E0B"/>
    <w:rsid w:val="003E2407"/>
    <w:rsid w:val="004024CF"/>
    <w:rsid w:val="00436194"/>
    <w:rsid w:val="004579A5"/>
    <w:rsid w:val="00493CB5"/>
    <w:rsid w:val="004B5EB8"/>
    <w:rsid w:val="004C1EAB"/>
    <w:rsid w:val="004C6EA4"/>
    <w:rsid w:val="00513D67"/>
    <w:rsid w:val="0051559D"/>
    <w:rsid w:val="005240B9"/>
    <w:rsid w:val="005263E2"/>
    <w:rsid w:val="00546805"/>
    <w:rsid w:val="00560E1E"/>
    <w:rsid w:val="005866CD"/>
    <w:rsid w:val="0059468B"/>
    <w:rsid w:val="005A5882"/>
    <w:rsid w:val="0060216D"/>
    <w:rsid w:val="00615D5C"/>
    <w:rsid w:val="00670F4F"/>
    <w:rsid w:val="00677B20"/>
    <w:rsid w:val="00717446"/>
    <w:rsid w:val="00757546"/>
    <w:rsid w:val="00763CE5"/>
    <w:rsid w:val="00787788"/>
    <w:rsid w:val="007C2F26"/>
    <w:rsid w:val="007D5FB1"/>
    <w:rsid w:val="00885055"/>
    <w:rsid w:val="008A7B0B"/>
    <w:rsid w:val="008B0DEF"/>
    <w:rsid w:val="008B3FBD"/>
    <w:rsid w:val="008B7A52"/>
    <w:rsid w:val="009059A4"/>
    <w:rsid w:val="0092753C"/>
    <w:rsid w:val="00964D5E"/>
    <w:rsid w:val="00965BAE"/>
    <w:rsid w:val="009E5B85"/>
    <w:rsid w:val="009F2D76"/>
    <w:rsid w:val="00AC0D53"/>
    <w:rsid w:val="00B32DCF"/>
    <w:rsid w:val="00B375F9"/>
    <w:rsid w:val="00BE0B3C"/>
    <w:rsid w:val="00BF039E"/>
    <w:rsid w:val="00C471EC"/>
    <w:rsid w:val="00C6254A"/>
    <w:rsid w:val="00C6651D"/>
    <w:rsid w:val="00CB1E43"/>
    <w:rsid w:val="00D00B35"/>
    <w:rsid w:val="00D1622B"/>
    <w:rsid w:val="00D83978"/>
    <w:rsid w:val="00DB44DB"/>
    <w:rsid w:val="00DC488F"/>
    <w:rsid w:val="00E3433A"/>
    <w:rsid w:val="00E41B0B"/>
    <w:rsid w:val="00E7237F"/>
    <w:rsid w:val="00EE1CE5"/>
    <w:rsid w:val="00F058B8"/>
    <w:rsid w:val="00F83A78"/>
    <w:rsid w:val="00FA05A6"/>
    <w:rsid w:val="00FA4CDF"/>
    <w:rsid w:val="00FB0F5A"/>
    <w:rsid w:val="00FC1AAA"/>
    <w:rsid w:val="00FC6FA2"/>
    <w:rsid w:val="00FD103E"/>
    <w:rsid w:val="00FE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134F8"/>
  <w15:docId w15:val="{40CA3F6A-F30A-4CD1-BEA5-28C35F674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3765"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CB1E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F6709F"/>
    <w:pPr>
      <w:keepNext/>
      <w:tabs>
        <w:tab w:val="left" w:pos="0"/>
      </w:tabs>
      <w:suppressAutoHyphens/>
      <w:spacing w:after="0" w:line="240" w:lineRule="auto"/>
      <w:jc w:val="both"/>
      <w:outlineLvl w:val="1"/>
    </w:pPr>
    <w:rPr>
      <w:rFonts w:ascii="Times New Roman" w:eastAsia="SimSu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qFormat/>
    <w:rsid w:val="00F6709F"/>
    <w:rPr>
      <w:rFonts w:ascii="Times New Roman" w:eastAsia="SimSun" w:hAnsi="Times New Roman" w:cs="Times New Roman"/>
      <w:sz w:val="24"/>
      <w:szCs w:val="20"/>
      <w:lang w:eastAsia="zh-CN"/>
    </w:rPr>
  </w:style>
  <w:style w:type="paragraph" w:customStyle="1" w:styleId="11">
    <w:name w:val="Заголовок1"/>
    <w:basedOn w:val="a"/>
    <w:next w:val="a3"/>
    <w:qFormat/>
    <w:rsid w:val="001E7C39"/>
    <w:pPr>
      <w:keepNext/>
      <w:spacing w:before="240" w:after="120"/>
    </w:pPr>
    <w:rPr>
      <w:rFonts w:ascii="Times New Roman" w:eastAsia="Microsoft YaHei" w:hAnsi="Times New Roman" w:cs="Lucida Sans"/>
      <w:sz w:val="28"/>
      <w:szCs w:val="28"/>
    </w:rPr>
  </w:style>
  <w:style w:type="paragraph" w:styleId="a3">
    <w:name w:val="Body Text"/>
    <w:basedOn w:val="a"/>
    <w:rsid w:val="001E7C39"/>
    <w:pPr>
      <w:spacing w:after="140"/>
    </w:pPr>
  </w:style>
  <w:style w:type="paragraph" w:styleId="a4">
    <w:name w:val="List"/>
    <w:basedOn w:val="a3"/>
    <w:rsid w:val="001E7C39"/>
    <w:rPr>
      <w:rFonts w:ascii="Times New Roman" w:hAnsi="Times New Roman" w:cs="Lucida Sans"/>
    </w:rPr>
  </w:style>
  <w:style w:type="paragraph" w:styleId="a5">
    <w:name w:val="caption"/>
    <w:basedOn w:val="a"/>
    <w:qFormat/>
    <w:rsid w:val="001E7C39"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styleId="a6">
    <w:name w:val="index heading"/>
    <w:basedOn w:val="a"/>
    <w:qFormat/>
    <w:rsid w:val="001E7C39"/>
    <w:pPr>
      <w:suppressLineNumbers/>
    </w:pPr>
    <w:rPr>
      <w:rFonts w:ascii="Times New Roman" w:hAnsi="Times New Roman" w:cs="Lucida Sans"/>
    </w:rPr>
  </w:style>
  <w:style w:type="paragraph" w:styleId="a7">
    <w:name w:val="Balloon Text"/>
    <w:basedOn w:val="a"/>
    <w:link w:val="a8"/>
    <w:uiPriority w:val="99"/>
    <w:semiHidden/>
    <w:unhideWhenUsed/>
    <w:rsid w:val="00CB1E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1E4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CB1E4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9">
    <w:name w:val="Hyperlink"/>
    <w:basedOn w:val="a0"/>
    <w:uiPriority w:val="99"/>
    <w:unhideWhenUsed/>
    <w:rsid w:val="00CB1E43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CB1E43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0E0336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E723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7237F"/>
    <w:rPr>
      <w:sz w:val="22"/>
    </w:rPr>
  </w:style>
  <w:style w:type="paragraph" w:styleId="ad">
    <w:name w:val="footer"/>
    <w:basedOn w:val="a"/>
    <w:link w:val="ae"/>
    <w:uiPriority w:val="99"/>
    <w:unhideWhenUsed/>
    <w:rsid w:val="00E723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7237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43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6FD8F-73B4-4306-9495-A5DDCE01F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3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</dc:creator>
  <cp:lastModifiedBy>Pro</cp:lastModifiedBy>
  <cp:revision>19</cp:revision>
  <cp:lastPrinted>2024-12-25T09:40:00Z</cp:lastPrinted>
  <dcterms:created xsi:type="dcterms:W3CDTF">2022-12-28T08:32:00Z</dcterms:created>
  <dcterms:modified xsi:type="dcterms:W3CDTF">2025-12-15T05:37:00Z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