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0AAD" w14:textId="77777777" w:rsidR="009362A9" w:rsidRDefault="009362A9" w:rsidP="003636D5">
      <w:pPr>
        <w:jc w:val="center"/>
      </w:pPr>
      <w:bookmarkStart w:id="0" w:name="DokNai"/>
    </w:p>
    <w:p w14:paraId="3B7E787F" w14:textId="41E0344F" w:rsidR="003636D5" w:rsidRDefault="003636D5" w:rsidP="003636D5">
      <w:pPr>
        <w:jc w:val="center"/>
      </w:pPr>
    </w:p>
    <w:p w14:paraId="7DE17E78" w14:textId="77777777" w:rsidR="003636D5" w:rsidRDefault="003636D5" w:rsidP="003636D5"/>
    <w:p w14:paraId="4EBDB5BB" w14:textId="777A6DD7" w:rsidR="003636D5" w:rsidRDefault="003636D5" w:rsidP="003636D5">
      <w:pPr>
        <w:pStyle w:val="1"/>
        <w:keepNext/>
        <w:numPr>
          <w:ilvl w:val="0"/>
          <w:numId w:val="1"/>
        </w:numPr>
        <w:tabs>
          <w:tab w:val="clear" w:pos="0"/>
          <w:tab w:val="num" w:pos="432"/>
          <w:tab w:val="left" w:pos="8280"/>
        </w:tabs>
        <w:suppressAutoHyphens/>
        <w:autoSpaceDN/>
        <w:adjustRightInd/>
        <w:spacing w:before="0" w:after="0"/>
        <w:ind w:left="432" w:hanging="432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Администрация Нязепетровского муниципального </w:t>
      </w:r>
      <w:r w:rsidR="009B0F3A">
        <w:rPr>
          <w:rFonts w:ascii="Times New Roman" w:eastAsiaTheme="minorEastAsia" w:hAnsi="Times New Roman" w:cs="Times New Roman"/>
          <w:sz w:val="32"/>
          <w:szCs w:val="32"/>
        </w:rPr>
        <w:t>округа</w:t>
      </w:r>
    </w:p>
    <w:p w14:paraId="5EF1B5C0" w14:textId="77777777" w:rsidR="003636D5" w:rsidRDefault="003636D5" w:rsidP="003636D5">
      <w:pPr>
        <w:jc w:val="center"/>
        <w:rPr>
          <w:rFonts w:eastAsiaTheme="minorEastAsia"/>
          <w:b/>
          <w:sz w:val="32"/>
          <w:szCs w:val="32"/>
        </w:rPr>
      </w:pPr>
    </w:p>
    <w:p w14:paraId="79D67963" w14:textId="77777777" w:rsidR="003636D5" w:rsidRDefault="003636D5" w:rsidP="003636D5">
      <w:pPr>
        <w:pStyle w:val="1"/>
        <w:keepNext/>
        <w:numPr>
          <w:ilvl w:val="0"/>
          <w:numId w:val="1"/>
        </w:numPr>
        <w:tabs>
          <w:tab w:val="clear" w:pos="0"/>
          <w:tab w:val="num" w:pos="432"/>
          <w:tab w:val="left" w:pos="8280"/>
        </w:tabs>
        <w:suppressAutoHyphens/>
        <w:autoSpaceDN/>
        <w:adjustRightInd/>
        <w:spacing w:before="0" w:after="0"/>
        <w:ind w:left="432" w:hanging="432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Челябинской области</w:t>
      </w:r>
    </w:p>
    <w:p w14:paraId="33FBC7B9" w14:textId="77777777" w:rsidR="003636D5" w:rsidRDefault="003636D5" w:rsidP="003636D5">
      <w:pPr>
        <w:tabs>
          <w:tab w:val="left" w:pos="8280"/>
        </w:tabs>
        <w:jc w:val="center"/>
        <w:rPr>
          <w:rFonts w:eastAsiaTheme="minorEastAsia"/>
          <w:b/>
          <w:sz w:val="32"/>
          <w:szCs w:val="32"/>
        </w:rPr>
      </w:pPr>
    </w:p>
    <w:p w14:paraId="5D29C851" w14:textId="7918B2A8" w:rsidR="003636D5" w:rsidRDefault="003B1F70" w:rsidP="003636D5">
      <w:pPr>
        <w:tabs>
          <w:tab w:val="left" w:pos="8280"/>
        </w:tabs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b/>
          <w:sz w:val="32"/>
          <w:szCs w:val="32"/>
        </w:rPr>
        <w:t>Р</w:t>
      </w:r>
      <w:r w:rsidR="00445E88" w:rsidRPr="00445E8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3636D5">
        <w:rPr>
          <w:b/>
          <w:sz w:val="32"/>
          <w:szCs w:val="32"/>
        </w:rPr>
        <w:t xml:space="preserve"> С </w:t>
      </w:r>
      <w:r>
        <w:rPr>
          <w:b/>
          <w:sz w:val="32"/>
          <w:szCs w:val="32"/>
        </w:rPr>
        <w:t>П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Ж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3636D5">
        <w:rPr>
          <w:b/>
          <w:sz w:val="32"/>
          <w:szCs w:val="32"/>
        </w:rPr>
        <w:t xml:space="preserve"> Н И Е</w:t>
      </w:r>
    </w:p>
    <w:p w14:paraId="26F6A98A" w14:textId="77777777" w:rsidR="003636D5" w:rsidRDefault="00287922" w:rsidP="003636D5">
      <w:pPr>
        <w:pStyle w:val="2"/>
        <w:widowControl/>
        <w:numPr>
          <w:ilvl w:val="1"/>
          <w:numId w:val="1"/>
        </w:numPr>
        <w:tabs>
          <w:tab w:val="clear" w:pos="0"/>
          <w:tab w:val="num" w:pos="576"/>
          <w:tab w:val="left" w:pos="8280"/>
        </w:tabs>
        <w:suppressAutoHyphens/>
        <w:autoSpaceDE/>
        <w:adjustRightInd/>
        <w:spacing w:before="0" w:after="0"/>
        <w:ind w:right="-2"/>
        <w:rPr>
          <w:b w:val="0"/>
          <w:sz w:val="32"/>
        </w:rPr>
      </w:pPr>
      <w:r>
        <w:rPr>
          <w:noProof/>
        </w:rPr>
        <w:pict w14:anchorId="41B78AA9">
          <v:line id="Line 2" o:spid="_x0000_s1026" style="position:absolute;left:0;text-align:left;z-index:251660288;visibility:visible" from="0,11.5pt" to="471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2vvvQEAAF8DAAAOAAAAZHJzL2Uyb0RvYy54bWysU8Fu2zAMvQ/YPwi6L3Y6LMuMOD2k6y7d&#10;FqDdBzCSbAuVRE1UY+fvJ6mJW2y3oT4Qokg+PT7Sm+vJGnZUgTS6li8XNWfKCZTa9S3/9XD7Yc0Z&#10;RXASDDrV8pMifr19/24z+kZd4YBGqsASiKNm9C0fYvRNVZEYlAVaoFcuBTsMFmJyQ1/JAGNCt6a6&#10;qutVNWKQPqBQROn25jnItwW/65SIP7uOVGSm5YlbLDYUe8i22m6g6QP4QYszDfgPFha0S4/OUDcQ&#10;gT0F/Q+U1SIgYRcXAm2FXaeFKj2kbpb1X93cD+BV6SWJQ36Wid4OVvw47tw+ZOpicvf+DsUjMYe7&#10;AVyvCoGHk0+DW2apqtFTM5dkh/w+sMP4HWXKgaeIRYWpCzZDpv7YVMQ+zWKrKTKRLlf1p89f6jQT&#10;cYlV0FwKfaD4TaFl+dByo13WARo43lHMRKC5pORrh7famDJL49jY8o/r5SpDQ1op+l1KCY2WOS0X&#10;UOgPOxPYEfJelK/0lyKv06yOaTuNti1fz0nQDArkVyfLexG0eT4nTsadNcqy5B2k5oDytA8X7dIU&#10;C/nzxuU1ee2X6pf/YvsHAAD//wMAUEsDBBQABgAIAAAAIQAH6aum2wAAAAYBAAAPAAAAZHJzL2Rv&#10;d25yZXYueG1sTI9PS8QwEMXvgt8hjODNTV11tbXpIkIV2ZNVEW+zTWyqzaQ06R+/vSMe9PjeG977&#10;Tb5dXCcmM4TWk4LTVQLCUO11S42C56fy5ApEiEgaO09GwZcJsC0OD3LMtJ/p0UxVbASXUMhQgY2x&#10;z6QMtTUOw8r3hjh794PDyHJopB5w5nLXyXWSbKTDlnjBYm9urak/q9EpCLuHjzcs05fdfFfS5Tjd&#10;2031qtTx0XJzDSKaJf4dww8+o0PBTHs/kg6iU8CPRAXr9AwEp+nFORv7X0MWufyPX3wDAAD//wMA&#10;UEsBAi0AFAAGAAgAAAAhALaDOJL+AAAA4QEAABMAAAAAAAAAAAAAAAAAAAAAAFtDb250ZW50X1R5&#10;cGVzXS54bWxQSwECLQAUAAYACAAAACEAOP0h/9YAAACUAQAACwAAAAAAAAAAAAAAAAAvAQAAX3Jl&#10;bHMvLnJlbHNQSwECLQAUAAYACAAAACEAKOdr770BAABfAwAADgAAAAAAAAAAAAAAAAAuAgAAZHJz&#10;L2Uyb0RvYy54bWxQSwECLQAUAAYACAAAACEAB+mrptsAAAAGAQAADwAAAAAAAAAAAAAAAAAXBAAA&#10;ZHJzL2Rvd25yZXYueG1sUEsFBgAAAAAEAAQA8wAAAB8FAAAAAA==&#10;" strokeweight="1.06mm">
            <v:stroke joinstyle="miter" endcap="square"/>
          </v:line>
        </w:pict>
      </w:r>
    </w:p>
    <w:p w14:paraId="5FD2CC00" w14:textId="5F108292" w:rsidR="003636D5" w:rsidRPr="00786272" w:rsidRDefault="00776FD8" w:rsidP="003636D5">
      <w:pPr>
        <w:pStyle w:val="2"/>
        <w:widowControl/>
        <w:numPr>
          <w:ilvl w:val="1"/>
          <w:numId w:val="1"/>
        </w:numPr>
        <w:tabs>
          <w:tab w:val="left" w:pos="0"/>
          <w:tab w:val="left" w:pos="8280"/>
        </w:tabs>
        <w:suppressAutoHyphens/>
        <w:autoSpaceDE/>
        <w:adjustRightInd/>
        <w:spacing w:before="0" w:after="0"/>
        <w:rPr>
          <w:rFonts w:ascii="Times New Roman" w:hAnsi="Times New Roman" w:cs="Times New Roman"/>
          <w:i w:val="0"/>
          <w:color w:val="000000" w:themeColor="text1"/>
        </w:rPr>
      </w:pPr>
      <w:proofErr w:type="gramStart"/>
      <w:r w:rsidRPr="00786272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от </w:t>
      </w:r>
      <w:r w:rsidR="009C4CAC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</w:t>
      </w:r>
      <w:r w:rsidR="00287922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>16.12.2024</w:t>
      </w:r>
      <w:proofErr w:type="gramEnd"/>
      <w:r w:rsidR="00287922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г. </w:t>
      </w:r>
      <w:r w:rsidR="003636D5" w:rsidRPr="00786272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№ </w:t>
      </w:r>
      <w:r w:rsidR="00287922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>94</w:t>
      </w:r>
    </w:p>
    <w:p w14:paraId="34E91709" w14:textId="77777777" w:rsidR="003636D5" w:rsidRPr="00336269" w:rsidRDefault="003636D5" w:rsidP="003636D5">
      <w:pPr>
        <w:pStyle w:val="2"/>
        <w:widowControl/>
        <w:numPr>
          <w:ilvl w:val="1"/>
          <w:numId w:val="1"/>
        </w:numPr>
        <w:tabs>
          <w:tab w:val="left" w:pos="0"/>
          <w:tab w:val="left" w:pos="8280"/>
        </w:tabs>
        <w:suppressAutoHyphens/>
        <w:autoSpaceDE/>
        <w:adjustRightInd/>
        <w:spacing w:before="0" w:after="0"/>
        <w:rPr>
          <w:rFonts w:ascii="Times New Roman" w:hAnsi="Times New Roman" w:cs="Times New Roman"/>
          <w:i w:val="0"/>
        </w:rPr>
      </w:pPr>
      <w:r w:rsidRPr="00336269">
        <w:rPr>
          <w:rFonts w:ascii="Times New Roman" w:hAnsi="Times New Roman" w:cs="Times New Roman"/>
          <w:i w:val="0"/>
          <w:sz w:val="22"/>
          <w:szCs w:val="22"/>
        </w:rPr>
        <w:t>г. Нязепетровск</w:t>
      </w:r>
    </w:p>
    <w:p w14:paraId="6D25717C" w14:textId="77777777" w:rsidR="003636D5" w:rsidRDefault="003636D5" w:rsidP="003636D5">
      <w:pPr>
        <w:rPr>
          <w:b/>
          <w:sz w:val="22"/>
          <w:szCs w:val="22"/>
        </w:rPr>
      </w:pPr>
    </w:p>
    <w:tbl>
      <w:tblPr>
        <w:tblW w:w="3901" w:type="dxa"/>
        <w:tblInd w:w="-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1"/>
      </w:tblGrid>
      <w:tr w:rsidR="003636D5" w:rsidRPr="003636D5" w14:paraId="542334B0" w14:textId="77777777" w:rsidTr="003636D5">
        <w:tc>
          <w:tcPr>
            <w:tcW w:w="3901" w:type="dxa"/>
          </w:tcPr>
          <w:p w14:paraId="480DCAA0" w14:textId="7848798D" w:rsidR="003636D5" w:rsidRPr="00025E7B" w:rsidRDefault="009B0F3A" w:rsidP="003636D5">
            <w:pPr>
              <w:pStyle w:val="a7"/>
              <w:spacing w:before="0" w:beforeAutospacing="0" w:after="0" w:afterAutospacing="0"/>
              <w:jc w:val="both"/>
            </w:pPr>
            <w:r w:rsidRPr="00025E7B">
              <w:rPr>
                <w:spacing w:val="-12"/>
              </w:rPr>
              <w:t>О внесении изменен</w:t>
            </w:r>
            <w:r w:rsidR="008D4E0D">
              <w:rPr>
                <w:spacing w:val="-12"/>
              </w:rPr>
              <w:t>ий</w:t>
            </w:r>
            <w:r w:rsidRPr="00025E7B">
              <w:rPr>
                <w:spacing w:val="-12"/>
              </w:rPr>
              <w:t xml:space="preserve"> в распоряжение администрации Нязепетровского муниципального района от 0</w:t>
            </w:r>
            <w:r w:rsidR="00A7182F" w:rsidRPr="00025E7B">
              <w:rPr>
                <w:spacing w:val="-12"/>
              </w:rPr>
              <w:t>1</w:t>
            </w:r>
            <w:r w:rsidRPr="00025E7B">
              <w:rPr>
                <w:spacing w:val="-12"/>
              </w:rPr>
              <w:t>.</w:t>
            </w:r>
            <w:r w:rsidR="00A7182F" w:rsidRPr="00025E7B">
              <w:rPr>
                <w:spacing w:val="-12"/>
              </w:rPr>
              <w:t>10</w:t>
            </w:r>
            <w:r w:rsidRPr="00025E7B">
              <w:rPr>
                <w:spacing w:val="-12"/>
              </w:rPr>
              <w:t>.20</w:t>
            </w:r>
            <w:r w:rsidR="00A7182F" w:rsidRPr="00025E7B">
              <w:rPr>
                <w:spacing w:val="-12"/>
              </w:rPr>
              <w:t>24</w:t>
            </w:r>
            <w:r w:rsidRPr="00025E7B">
              <w:rPr>
                <w:spacing w:val="-12"/>
              </w:rPr>
              <w:t xml:space="preserve"> г. № </w:t>
            </w:r>
            <w:r w:rsidR="00A7182F" w:rsidRPr="00025E7B">
              <w:rPr>
                <w:spacing w:val="-12"/>
              </w:rPr>
              <w:t>657</w:t>
            </w:r>
          </w:p>
        </w:tc>
      </w:tr>
    </w:tbl>
    <w:p w14:paraId="65A93899" w14:textId="77777777" w:rsidR="003636D5" w:rsidRDefault="003636D5" w:rsidP="003636D5">
      <w:pPr>
        <w:pStyle w:val="a5"/>
        <w:rPr>
          <w:rFonts w:ascii="Liberation Serif" w:hAnsi="Liberation Serif" w:cs="Mangal"/>
          <w:b/>
          <w:sz w:val="22"/>
          <w:szCs w:val="22"/>
        </w:rPr>
      </w:pPr>
    </w:p>
    <w:p w14:paraId="27ED3EAB" w14:textId="77777777" w:rsidR="00776FD8" w:rsidRDefault="00776FD8" w:rsidP="003636D5">
      <w:pPr>
        <w:ind w:firstLine="709"/>
        <w:jc w:val="both"/>
        <w:rPr>
          <w:sz w:val="24"/>
          <w:szCs w:val="24"/>
        </w:rPr>
      </w:pPr>
    </w:p>
    <w:p w14:paraId="5389EDFA" w14:textId="108454AF" w:rsidR="003636D5" w:rsidRPr="002B72D3" w:rsidRDefault="00D52A0F" w:rsidP="00F167B8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894338" w:rsidRPr="00D64EBE">
        <w:rPr>
          <w:sz w:val="24"/>
          <w:szCs w:val="24"/>
        </w:rPr>
        <w:t>1.</w:t>
      </w:r>
      <w:r w:rsidR="00894338">
        <w:rPr>
          <w:sz w:val="24"/>
          <w:szCs w:val="24"/>
        </w:rPr>
        <w:t> </w:t>
      </w:r>
      <w:r w:rsidR="00A7182F">
        <w:rPr>
          <w:sz w:val="24"/>
          <w:szCs w:val="24"/>
        </w:rPr>
        <w:t>Внести в состав конкурсной комиссии, формируемой для проведения конкурсного отбора инициативных проектов, утвержденн</w:t>
      </w:r>
      <w:r w:rsidR="007464C8">
        <w:rPr>
          <w:sz w:val="24"/>
          <w:szCs w:val="24"/>
        </w:rPr>
        <w:t>ый</w:t>
      </w:r>
      <w:r w:rsidR="00A7182F">
        <w:rPr>
          <w:sz w:val="24"/>
          <w:szCs w:val="24"/>
        </w:rPr>
        <w:t xml:space="preserve"> распоряжением администрации Нязепетровского муниципального </w:t>
      </w:r>
      <w:r w:rsidR="00D83456">
        <w:rPr>
          <w:sz w:val="24"/>
          <w:szCs w:val="24"/>
        </w:rPr>
        <w:t>района от 01.10.2024 г. № 657 «Об утверждении состава конкурсной комиссии, формируемой для проведения конкурсного отбора инициативных проектов», следующие изменения:</w:t>
      </w:r>
    </w:p>
    <w:p w14:paraId="6D7B7113" w14:textId="367B913F" w:rsidR="003636D5" w:rsidRDefault="00894338" w:rsidP="00894338">
      <w:pPr>
        <w:pStyle w:val="ad"/>
        <w:ind w:left="0" w:firstLine="709"/>
        <w:jc w:val="both"/>
        <w:rPr>
          <w:sz w:val="24"/>
          <w:szCs w:val="24"/>
        </w:rPr>
      </w:pPr>
      <w:r w:rsidRPr="00D64EBE">
        <w:rPr>
          <w:sz w:val="24"/>
          <w:szCs w:val="24"/>
        </w:rPr>
        <w:t>1) </w:t>
      </w:r>
      <w:r w:rsidR="00D83456" w:rsidRPr="00D64EBE">
        <w:rPr>
          <w:sz w:val="24"/>
          <w:szCs w:val="24"/>
        </w:rPr>
        <w:t xml:space="preserve">должность </w:t>
      </w:r>
      <w:proofErr w:type="spellStart"/>
      <w:r w:rsidR="00D83456" w:rsidRPr="00D64EBE">
        <w:rPr>
          <w:sz w:val="24"/>
          <w:szCs w:val="24"/>
        </w:rPr>
        <w:t>Бунакова</w:t>
      </w:r>
      <w:proofErr w:type="spellEnd"/>
      <w:r w:rsidR="00D83456" w:rsidRPr="00D64EBE">
        <w:rPr>
          <w:sz w:val="24"/>
          <w:szCs w:val="24"/>
        </w:rPr>
        <w:t xml:space="preserve"> А.Г. изложить в следующей редакции: «</w:t>
      </w:r>
      <w:r w:rsidR="00E703C7" w:rsidRPr="00D64EBE">
        <w:rPr>
          <w:sz w:val="24"/>
          <w:szCs w:val="24"/>
        </w:rPr>
        <w:t>п</w:t>
      </w:r>
      <w:r w:rsidR="00D83456" w:rsidRPr="00D64EBE">
        <w:rPr>
          <w:sz w:val="24"/>
          <w:szCs w:val="24"/>
        </w:rPr>
        <w:t>редседатель Собрания депутатов Нязепетровского муниципального округа»;</w:t>
      </w:r>
    </w:p>
    <w:p w14:paraId="178BD720" w14:textId="3B581DA2" w:rsidR="00D83456" w:rsidRPr="00D64EBE" w:rsidRDefault="00D64EBE" w:rsidP="00D64E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D83456" w:rsidRPr="00D64EBE">
        <w:rPr>
          <w:sz w:val="24"/>
          <w:szCs w:val="24"/>
        </w:rPr>
        <w:t>должность Волковой Т.Ю. изложить в следующей редакции: «</w:t>
      </w:r>
      <w:r w:rsidR="00E703C7" w:rsidRPr="00D64EBE">
        <w:rPr>
          <w:sz w:val="24"/>
          <w:szCs w:val="24"/>
        </w:rPr>
        <w:t>з</w:t>
      </w:r>
      <w:r w:rsidR="00D83456" w:rsidRPr="00D64EBE">
        <w:rPr>
          <w:sz w:val="24"/>
          <w:szCs w:val="24"/>
        </w:rPr>
        <w:t>аместитель главы муниципального округа по жилищно-коммунальному хозяйству и строительству»;</w:t>
      </w:r>
    </w:p>
    <w:p w14:paraId="6C1CC62E" w14:textId="02AE482E" w:rsidR="00D83456" w:rsidRPr="00D64EBE" w:rsidRDefault="00D64EBE" w:rsidP="00D64E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D83456" w:rsidRPr="00D64EBE">
        <w:rPr>
          <w:sz w:val="24"/>
          <w:szCs w:val="24"/>
        </w:rPr>
        <w:t>должность Зотовой С.В. изложить в следующей редакции: «председатель совета ветеранов Нязепетровского муниципального округа» (по согласованию);</w:t>
      </w:r>
    </w:p>
    <w:p w14:paraId="1BDFE8DB" w14:textId="58512950" w:rsidR="00D83456" w:rsidRPr="00D64EBE" w:rsidRDefault="00D64EBE" w:rsidP="00D64E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 w:rsidR="00D83456" w:rsidRPr="00D64EBE">
        <w:rPr>
          <w:sz w:val="24"/>
          <w:szCs w:val="24"/>
        </w:rPr>
        <w:t>должность Карпова М.П. изложить в следующей редакции: «</w:t>
      </w:r>
      <w:r w:rsidR="00E703C7" w:rsidRPr="00D64EBE">
        <w:rPr>
          <w:sz w:val="24"/>
          <w:szCs w:val="24"/>
        </w:rPr>
        <w:t>п</w:t>
      </w:r>
      <w:r w:rsidR="00D83456" w:rsidRPr="00D64EBE">
        <w:rPr>
          <w:sz w:val="24"/>
          <w:szCs w:val="24"/>
        </w:rPr>
        <w:t>ервый заместитель главы муниципального округа»;</w:t>
      </w:r>
    </w:p>
    <w:p w14:paraId="368EED8B" w14:textId="1FFE9BB8" w:rsidR="00D83456" w:rsidRPr="00D64EBE" w:rsidRDefault="00D64EBE" w:rsidP="00D64E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5) </w:t>
      </w:r>
      <w:r w:rsidR="00D83456" w:rsidRPr="00D64EBE">
        <w:rPr>
          <w:sz w:val="24"/>
          <w:szCs w:val="24"/>
        </w:rPr>
        <w:t xml:space="preserve">должность </w:t>
      </w:r>
      <w:proofErr w:type="spellStart"/>
      <w:r w:rsidR="00E703C7" w:rsidRPr="00D64EBE">
        <w:rPr>
          <w:sz w:val="24"/>
          <w:szCs w:val="24"/>
        </w:rPr>
        <w:t>Лукоянова</w:t>
      </w:r>
      <w:proofErr w:type="spellEnd"/>
      <w:r w:rsidR="00E703C7" w:rsidRPr="00D64EBE">
        <w:rPr>
          <w:sz w:val="24"/>
          <w:szCs w:val="24"/>
        </w:rPr>
        <w:t xml:space="preserve"> Г.В</w:t>
      </w:r>
      <w:r w:rsidR="00D83456" w:rsidRPr="00D64EBE">
        <w:rPr>
          <w:sz w:val="24"/>
          <w:szCs w:val="24"/>
        </w:rPr>
        <w:t>. изложить в следующей редакции:</w:t>
      </w:r>
      <w:r w:rsidR="00E703C7" w:rsidRPr="00D64EBE">
        <w:rPr>
          <w:sz w:val="24"/>
          <w:szCs w:val="24"/>
        </w:rPr>
        <w:t xml:space="preserve"> «заместитель главы муниципального округа по экономике и внутренней политике»;</w:t>
      </w:r>
    </w:p>
    <w:p w14:paraId="57DB48EF" w14:textId="1B7A1C2B" w:rsidR="00E703C7" w:rsidRPr="00D64EBE" w:rsidRDefault="00D64EBE" w:rsidP="00D64E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6) </w:t>
      </w:r>
      <w:r w:rsidR="00E703C7" w:rsidRPr="00D64EBE">
        <w:rPr>
          <w:sz w:val="24"/>
          <w:szCs w:val="24"/>
        </w:rPr>
        <w:t xml:space="preserve">должность </w:t>
      </w:r>
      <w:proofErr w:type="spellStart"/>
      <w:r w:rsidR="00E703C7" w:rsidRPr="00D64EBE">
        <w:rPr>
          <w:sz w:val="24"/>
          <w:szCs w:val="24"/>
        </w:rPr>
        <w:t>Нухова</w:t>
      </w:r>
      <w:proofErr w:type="spellEnd"/>
      <w:r w:rsidR="00E703C7" w:rsidRPr="00D64EBE">
        <w:rPr>
          <w:sz w:val="24"/>
          <w:szCs w:val="24"/>
        </w:rPr>
        <w:t xml:space="preserve"> М.М. изложить в следующей редакции: «депутат Собрания депутатов Нязепетровского муниципального округа»;</w:t>
      </w:r>
    </w:p>
    <w:p w14:paraId="5802CCA5" w14:textId="21B32068" w:rsidR="00660A0C" w:rsidRPr="00B21B35" w:rsidRDefault="00894338" w:rsidP="00660A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60A0C" w:rsidRPr="00177EE2">
        <w:rPr>
          <w:sz w:val="24"/>
          <w:szCs w:val="24"/>
        </w:rPr>
        <w:t xml:space="preserve">. Настоящее </w:t>
      </w:r>
      <w:r w:rsidR="007D5555">
        <w:rPr>
          <w:sz w:val="24"/>
          <w:szCs w:val="24"/>
        </w:rPr>
        <w:t>распоряжение</w:t>
      </w:r>
      <w:r w:rsidR="00660A0C" w:rsidRPr="00177EE2">
        <w:rPr>
          <w:sz w:val="24"/>
          <w:szCs w:val="24"/>
        </w:rPr>
        <w:t xml:space="preserve"> подлежит официальному опубликованию на </w:t>
      </w:r>
      <w:r w:rsidR="00E703C7">
        <w:rPr>
          <w:sz w:val="24"/>
          <w:szCs w:val="24"/>
        </w:rPr>
        <w:t>С</w:t>
      </w:r>
      <w:r w:rsidR="00660A0C" w:rsidRPr="00177EE2">
        <w:rPr>
          <w:sz w:val="24"/>
          <w:szCs w:val="24"/>
        </w:rPr>
        <w:t>айте Нязепетровского муниципального район</w:t>
      </w:r>
      <w:r w:rsidR="00660A0C" w:rsidRPr="00B21B35">
        <w:rPr>
          <w:sz w:val="24"/>
          <w:szCs w:val="24"/>
        </w:rPr>
        <w:t>а</w:t>
      </w:r>
      <w:r w:rsidR="00E703C7">
        <w:rPr>
          <w:sz w:val="24"/>
          <w:szCs w:val="24"/>
        </w:rPr>
        <w:t xml:space="preserve"> Челябинской области</w:t>
      </w:r>
      <w:r w:rsidR="00445E88" w:rsidRPr="00445E88">
        <w:rPr>
          <w:sz w:val="24"/>
          <w:szCs w:val="24"/>
        </w:rPr>
        <w:t xml:space="preserve"> </w:t>
      </w:r>
      <w:r w:rsidR="00B21B35" w:rsidRPr="00B21B35">
        <w:rPr>
          <w:color w:val="000000"/>
          <w:sz w:val="24"/>
          <w:szCs w:val="24"/>
        </w:rPr>
        <w:t>(www.nzpr.ru, регистрация в качестве сетевого издания: Эл № ФС77-81111 от 17</w:t>
      </w:r>
      <w:r w:rsidR="00637C04" w:rsidRPr="00637C04">
        <w:rPr>
          <w:color w:val="000000"/>
          <w:sz w:val="24"/>
          <w:szCs w:val="24"/>
        </w:rPr>
        <w:t xml:space="preserve"> </w:t>
      </w:r>
      <w:r w:rsidR="00637C04">
        <w:rPr>
          <w:color w:val="000000"/>
          <w:sz w:val="24"/>
          <w:szCs w:val="24"/>
        </w:rPr>
        <w:t xml:space="preserve">мая </w:t>
      </w:r>
      <w:r w:rsidR="00B21B35" w:rsidRPr="00025E7B">
        <w:rPr>
          <w:color w:val="000000"/>
          <w:sz w:val="24"/>
          <w:szCs w:val="24"/>
        </w:rPr>
        <w:t>2021 г</w:t>
      </w:r>
      <w:r w:rsidR="007464C8">
        <w:rPr>
          <w:color w:val="000000"/>
          <w:sz w:val="24"/>
          <w:szCs w:val="24"/>
        </w:rPr>
        <w:t>.</w:t>
      </w:r>
      <w:r w:rsidR="00B21B35" w:rsidRPr="00025E7B">
        <w:rPr>
          <w:color w:val="000000"/>
          <w:sz w:val="24"/>
          <w:szCs w:val="24"/>
        </w:rPr>
        <w:t>).</w:t>
      </w:r>
    </w:p>
    <w:p w14:paraId="7E71C834" w14:textId="77777777" w:rsidR="003636D5" w:rsidRDefault="003636D5" w:rsidP="003636D5">
      <w:pPr>
        <w:pStyle w:val="a5"/>
        <w:spacing w:after="0"/>
        <w:ind w:firstLine="680"/>
        <w:jc w:val="both"/>
        <w:rPr>
          <w:rFonts w:ascii="Liberation Serif" w:eastAsia="SimSun" w:hAnsi="Liberation Serif" w:cs="Mangal" w:hint="eastAsia"/>
        </w:rPr>
      </w:pPr>
    </w:p>
    <w:p w14:paraId="6E1A732A" w14:textId="77777777" w:rsidR="003636D5" w:rsidRDefault="003636D5" w:rsidP="003636D5">
      <w:pPr>
        <w:tabs>
          <w:tab w:val="left" w:pos="0"/>
        </w:tabs>
      </w:pPr>
    </w:p>
    <w:p w14:paraId="07C11144" w14:textId="77777777" w:rsidR="00F41426" w:rsidRDefault="00F41426" w:rsidP="003636D5">
      <w:pPr>
        <w:tabs>
          <w:tab w:val="left" w:pos="0"/>
        </w:tabs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3636D5" w:rsidRPr="003636D5" w14:paraId="7C930C78" w14:textId="77777777" w:rsidTr="003636D5">
        <w:tc>
          <w:tcPr>
            <w:tcW w:w="3188" w:type="dxa"/>
            <w:hideMark/>
          </w:tcPr>
          <w:p w14:paraId="14C00CB0" w14:textId="77777777" w:rsidR="003636D5" w:rsidRPr="003636D5" w:rsidRDefault="003636D5">
            <w:pPr>
              <w:spacing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>Глава Нязепетровского</w:t>
            </w:r>
          </w:p>
          <w:p w14:paraId="26B36B25" w14:textId="5AAA66AE" w:rsidR="003636D5" w:rsidRPr="003636D5" w:rsidRDefault="003636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 xml:space="preserve">муниципального </w:t>
            </w:r>
            <w:r w:rsidR="00897C36" w:rsidRPr="00D64EBE">
              <w:rPr>
                <w:sz w:val="24"/>
                <w:szCs w:val="24"/>
              </w:rPr>
              <w:t>округа</w:t>
            </w:r>
            <w:r w:rsidRPr="003636D5"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3188" w:type="dxa"/>
          </w:tcPr>
          <w:p w14:paraId="4C222E8D" w14:textId="77777777" w:rsidR="003636D5" w:rsidRPr="003636D5" w:rsidRDefault="003636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5660B555" w14:textId="77777777" w:rsidR="003636D5" w:rsidRPr="003636D5" w:rsidRDefault="003636D5">
            <w:pPr>
              <w:tabs>
                <w:tab w:val="left" w:pos="0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7195D1D" w14:textId="77777777" w:rsidR="003636D5" w:rsidRPr="003636D5" w:rsidRDefault="003636D5" w:rsidP="00637C0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>С.А. Кравцов</w:t>
            </w:r>
          </w:p>
          <w:p w14:paraId="0315F635" w14:textId="77777777" w:rsidR="003636D5" w:rsidRPr="003636D5" w:rsidRDefault="003636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bookmarkEnd w:id="0"/>
    </w:tbl>
    <w:p w14:paraId="75B2A4DE" w14:textId="2AA6A75A" w:rsidR="00445E88" w:rsidRDefault="00445E88" w:rsidP="0049085C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br w:type="page"/>
      </w:r>
    </w:p>
    <w:sectPr w:rsidR="00445E88" w:rsidSect="00637C04">
      <w:pgSz w:w="11906" w:h="16838"/>
      <w:pgMar w:top="1135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BD35DA7"/>
    <w:multiLevelType w:val="hybridMultilevel"/>
    <w:tmpl w:val="E8CA5344"/>
    <w:lvl w:ilvl="0" w:tplc="2A3EF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6D5"/>
    <w:rsid w:val="000008C0"/>
    <w:rsid w:val="00025E7B"/>
    <w:rsid w:val="00026292"/>
    <w:rsid w:val="000D782E"/>
    <w:rsid w:val="000E525C"/>
    <w:rsid w:val="001152B8"/>
    <w:rsid w:val="00177EE2"/>
    <w:rsid w:val="00185F7E"/>
    <w:rsid w:val="001B10CC"/>
    <w:rsid w:val="00287922"/>
    <w:rsid w:val="002B679D"/>
    <w:rsid w:val="002B72D3"/>
    <w:rsid w:val="002F5B3A"/>
    <w:rsid w:val="00336269"/>
    <w:rsid w:val="003636D5"/>
    <w:rsid w:val="003925F3"/>
    <w:rsid w:val="003B1F70"/>
    <w:rsid w:val="003C3B26"/>
    <w:rsid w:val="00445E88"/>
    <w:rsid w:val="00471B6F"/>
    <w:rsid w:val="00473DC6"/>
    <w:rsid w:val="0048706B"/>
    <w:rsid w:val="0049085C"/>
    <w:rsid w:val="004E2ADD"/>
    <w:rsid w:val="005A37FB"/>
    <w:rsid w:val="005C7AD9"/>
    <w:rsid w:val="00600A9A"/>
    <w:rsid w:val="00637C04"/>
    <w:rsid w:val="00646173"/>
    <w:rsid w:val="00660A0C"/>
    <w:rsid w:val="00667A26"/>
    <w:rsid w:val="007464C8"/>
    <w:rsid w:val="00776FD8"/>
    <w:rsid w:val="00786272"/>
    <w:rsid w:val="007D5555"/>
    <w:rsid w:val="00860095"/>
    <w:rsid w:val="00880CFE"/>
    <w:rsid w:val="008870A3"/>
    <w:rsid w:val="00894338"/>
    <w:rsid w:val="00896D09"/>
    <w:rsid w:val="00897C36"/>
    <w:rsid w:val="008A1415"/>
    <w:rsid w:val="008B3408"/>
    <w:rsid w:val="008D4E0D"/>
    <w:rsid w:val="009362A9"/>
    <w:rsid w:val="009B0F3A"/>
    <w:rsid w:val="009C4CAC"/>
    <w:rsid w:val="009F2F16"/>
    <w:rsid w:val="00A4187D"/>
    <w:rsid w:val="00A43D64"/>
    <w:rsid w:val="00A7182F"/>
    <w:rsid w:val="00A727A0"/>
    <w:rsid w:val="00B176EE"/>
    <w:rsid w:val="00B21B35"/>
    <w:rsid w:val="00B5518D"/>
    <w:rsid w:val="00BE7877"/>
    <w:rsid w:val="00CA5B29"/>
    <w:rsid w:val="00D06598"/>
    <w:rsid w:val="00D52A0F"/>
    <w:rsid w:val="00D64EBE"/>
    <w:rsid w:val="00D83456"/>
    <w:rsid w:val="00E703C7"/>
    <w:rsid w:val="00EF684E"/>
    <w:rsid w:val="00F056E1"/>
    <w:rsid w:val="00F167B8"/>
    <w:rsid w:val="00F41426"/>
    <w:rsid w:val="00F55332"/>
    <w:rsid w:val="00FE1EFB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99EE3D"/>
  <w15:docId w15:val="{4CAA6BD8-B2D5-436D-9036-ABF20B1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36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D5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6D5"/>
    <w:pPr>
      <w:suppressLineNumbers/>
      <w:ind w:left="6480" w:firstLine="720"/>
      <w:jc w:val="both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3636D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3636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36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36D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36D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qFormat/>
    <w:rsid w:val="003636D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a8">
    <w:name w:val="Table Grid"/>
    <w:basedOn w:val="a1"/>
    <w:uiPriority w:val="59"/>
    <w:rsid w:val="003636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36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6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776FD8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776FD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b">
    <w:name w:val="Цветовое выделение"/>
    <w:uiPriority w:val="99"/>
    <w:rsid w:val="00776FD8"/>
    <w:rPr>
      <w:b/>
      <w:bCs w:val="0"/>
      <w:color w:val="26282F"/>
    </w:rPr>
  </w:style>
  <w:style w:type="character" w:customStyle="1" w:styleId="ac">
    <w:name w:val="Гипертекстовая ссылка"/>
    <w:basedOn w:val="ab"/>
    <w:uiPriority w:val="99"/>
    <w:rsid w:val="00776FD8"/>
    <w:rPr>
      <w:rFonts w:ascii="Times New Roman" w:hAnsi="Times New Roman" w:cs="Times New Roman" w:hint="default"/>
      <w:b/>
      <w:bCs/>
      <w:color w:val="106BBE"/>
    </w:rPr>
  </w:style>
  <w:style w:type="paragraph" w:styleId="ad">
    <w:name w:val="List Paragraph"/>
    <w:basedOn w:val="a"/>
    <w:uiPriority w:val="34"/>
    <w:qFormat/>
    <w:rsid w:val="00D8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EA8FD-C749-43C1-B873-7E3A480B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Prawowoi</cp:lastModifiedBy>
  <cp:revision>19</cp:revision>
  <cp:lastPrinted>2024-12-11T05:14:00Z</cp:lastPrinted>
  <dcterms:created xsi:type="dcterms:W3CDTF">2022-03-21T11:14:00Z</dcterms:created>
  <dcterms:modified xsi:type="dcterms:W3CDTF">2024-12-16T08:05:00Z</dcterms:modified>
</cp:coreProperties>
</file>