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r w:rsidRPr="006508DC">
        <w:rPr>
          <w:rFonts w:ascii="Times New Roman" w:eastAsia="Times New Roman" w:hAnsi="Times New Roman" w:cs="Times New Roman"/>
          <w:b/>
          <w:noProof/>
          <w:sz w:val="24"/>
          <w:szCs w:val="20"/>
          <w:lang w:eastAsia="ru-RU"/>
        </w:rPr>
        <w:drawing>
          <wp:anchor distT="0" distB="0" distL="114300" distR="114300" simplePos="0" relativeHeight="251659264" behindDoc="0" locked="0" layoutInCell="0" allowOverlap="1" wp14:anchorId="51630939" wp14:editId="5F65AD11">
            <wp:simplePos x="0" y="0"/>
            <wp:positionH relativeFrom="page">
              <wp:align>center</wp:align>
            </wp:positionH>
            <wp:positionV relativeFrom="paragraph">
              <wp:posOffset>8890</wp:posOffset>
            </wp:positionV>
            <wp:extent cx="685800" cy="8318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68580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137833">
      <w:pPr>
        <w:spacing w:after="0" w:line="240" w:lineRule="auto"/>
        <w:jc w:val="both"/>
        <w:rPr>
          <w:rFonts w:ascii="Times New Roman" w:eastAsia="Times New Roman" w:hAnsi="Times New Roman" w:cs="Times New Roman"/>
          <w:sz w:val="24"/>
          <w:szCs w:val="24"/>
          <w:lang w:eastAsia="ru-RU"/>
        </w:rPr>
      </w:pP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 решением Собрания депутатов</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Нязепетровского муниципального округа</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56 от 08 ноября 2024 года</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Включен в государственный реестр </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уставов муниципальных образований</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Челябинской области, дата регистрации –</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28.11.2024 года </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Государственный регистрационный номер </w:t>
      </w:r>
    </w:p>
    <w:p w:rsidR="00137833" w:rsidRDefault="004A2A09" w:rsidP="00137833">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устава </w:t>
      </w:r>
      <w:r>
        <w:rPr>
          <w:rFonts w:ascii="Times New Roman" w:eastAsia="Times New Roman" w:hAnsi="Times New Roman" w:cs="Times New Roman"/>
          <w:sz w:val="24"/>
          <w:szCs w:val="24"/>
          <w:lang w:val="en-US" w:eastAsia="ru-RU"/>
        </w:rPr>
        <w:t>RU</w:t>
      </w:r>
      <w:r w:rsidRPr="007178C9">
        <w:rPr>
          <w:rFonts w:ascii="Times New Roman" w:eastAsia="Times New Roman" w:hAnsi="Times New Roman" w:cs="Times New Roman"/>
          <w:sz w:val="24"/>
          <w:szCs w:val="24"/>
          <w:lang w:eastAsia="ru-RU"/>
        </w:rPr>
        <w:t xml:space="preserve"> 747020002024001</w:t>
      </w:r>
    </w:p>
    <w:p w:rsidR="00137833" w:rsidRDefault="00137833" w:rsidP="00137833">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137833">
      <w:pPr>
        <w:spacing w:after="0" w:line="240" w:lineRule="auto"/>
        <w:ind w:left="5670" w:hanging="5954"/>
        <w:jc w:val="both"/>
        <w:rPr>
          <w:rFonts w:ascii="Times New Roman" w:eastAsia="Times New Roman" w:hAnsi="Times New Roman" w:cs="Times New Roman"/>
          <w:sz w:val="24"/>
          <w:szCs w:val="24"/>
          <w:lang w:eastAsia="ru-RU"/>
        </w:rPr>
      </w:pPr>
    </w:p>
    <w:p w:rsidR="00137833" w:rsidRPr="00137833" w:rsidRDefault="00137833" w:rsidP="00137833">
      <w:pPr>
        <w:spacing w:after="0" w:line="240" w:lineRule="auto"/>
        <w:ind w:left="5670" w:hanging="5954"/>
        <w:jc w:val="both"/>
        <w:rPr>
          <w:rFonts w:ascii="Times New Roman" w:eastAsia="Times New Roman" w:hAnsi="Times New Roman" w:cs="Times New Roman"/>
          <w:sz w:val="24"/>
          <w:szCs w:val="24"/>
          <w:lang w:eastAsia="ru-RU"/>
        </w:rPr>
      </w:pPr>
    </w:p>
    <w:p w:rsidR="004A2A09" w:rsidRDefault="004A2A09" w:rsidP="004A2A09">
      <w:pPr>
        <w:spacing w:after="0" w:line="240" w:lineRule="auto"/>
        <w:ind w:left="5670" w:hanging="5670"/>
        <w:jc w:val="center"/>
        <w:rPr>
          <w:rFonts w:ascii="Times New Roman" w:eastAsia="Times New Roman" w:hAnsi="Times New Roman" w:cs="Times New Roman"/>
          <w:b/>
          <w:sz w:val="96"/>
          <w:szCs w:val="96"/>
          <w:lang w:eastAsia="ru-RU"/>
        </w:rPr>
      </w:pPr>
      <w:r w:rsidRPr="004A2A09">
        <w:rPr>
          <w:rFonts w:ascii="Times New Roman" w:eastAsia="Times New Roman" w:hAnsi="Times New Roman" w:cs="Times New Roman"/>
          <w:b/>
          <w:sz w:val="96"/>
          <w:szCs w:val="96"/>
          <w:lang w:eastAsia="ru-RU"/>
        </w:rPr>
        <w:t>УСТАВ</w:t>
      </w:r>
    </w:p>
    <w:p w:rsidR="004A2A09" w:rsidRDefault="004A2A09" w:rsidP="004A2A09">
      <w:pPr>
        <w:spacing w:after="0" w:line="240" w:lineRule="auto"/>
        <w:ind w:left="5670" w:hanging="5670"/>
        <w:jc w:val="center"/>
        <w:rPr>
          <w:rFonts w:ascii="Times New Roman" w:eastAsia="Times New Roman" w:hAnsi="Times New Roman" w:cs="Times New Roman"/>
          <w:b/>
          <w:color w:val="000000" w:themeColor="text1"/>
          <w:sz w:val="40"/>
          <w:szCs w:val="40"/>
          <w:lang w:eastAsia="ru-RU"/>
        </w:rPr>
      </w:pPr>
      <w:r w:rsidRPr="004A2A09">
        <w:rPr>
          <w:rFonts w:ascii="Times New Roman" w:eastAsia="Times New Roman" w:hAnsi="Times New Roman" w:cs="Times New Roman"/>
          <w:b/>
          <w:color w:val="000000" w:themeColor="text1"/>
          <w:sz w:val="40"/>
          <w:szCs w:val="40"/>
          <w:lang w:eastAsia="ru-RU"/>
        </w:rPr>
        <w:t xml:space="preserve">Нязепетровского муниципального </w:t>
      </w:r>
    </w:p>
    <w:p w:rsidR="004A2A09" w:rsidRPr="004A2A09" w:rsidRDefault="004A2A09" w:rsidP="004A2A09">
      <w:pPr>
        <w:spacing w:after="0" w:line="240" w:lineRule="auto"/>
        <w:ind w:left="5670" w:hanging="5670"/>
        <w:jc w:val="center"/>
        <w:rPr>
          <w:rFonts w:ascii="Times New Roman" w:eastAsia="Times New Roman" w:hAnsi="Times New Roman" w:cs="Times New Roman"/>
          <w:b/>
          <w:sz w:val="40"/>
          <w:szCs w:val="40"/>
          <w:lang w:eastAsia="ru-RU"/>
        </w:rPr>
      </w:pPr>
      <w:r w:rsidRPr="004A2A09">
        <w:rPr>
          <w:rFonts w:ascii="Times New Roman" w:eastAsia="Times New Roman" w:hAnsi="Times New Roman" w:cs="Times New Roman"/>
          <w:b/>
          <w:color w:val="000000" w:themeColor="text1"/>
          <w:sz w:val="40"/>
          <w:szCs w:val="40"/>
          <w:lang w:eastAsia="ru-RU"/>
        </w:rPr>
        <w:t>округа Челябинской области</w:t>
      </w:r>
    </w:p>
    <w:p w:rsidR="004A2A09" w:rsidRPr="004A2A09" w:rsidRDefault="004A2A09" w:rsidP="004A2A09">
      <w:pPr>
        <w:spacing w:after="0" w:line="240" w:lineRule="auto"/>
        <w:ind w:left="5670"/>
        <w:jc w:val="center"/>
        <w:rPr>
          <w:rFonts w:ascii="Times New Roman" w:eastAsia="Times New Roman" w:hAnsi="Times New Roman" w:cs="Times New Roman"/>
          <w:sz w:val="40"/>
          <w:szCs w:val="40"/>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bookmarkStart w:id="0" w:name="_GoBack"/>
      <w:bookmarkEnd w:id="0"/>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137833">
      <w:pPr>
        <w:spacing w:after="0" w:line="240" w:lineRule="auto"/>
        <w:rPr>
          <w:rFonts w:ascii="Times New Roman" w:eastAsia="Times New Roman" w:hAnsi="Times New Roman" w:cs="Times New Roman"/>
          <w:sz w:val="24"/>
          <w:szCs w:val="24"/>
          <w:lang w:eastAsia="ru-RU"/>
        </w:rPr>
      </w:pPr>
    </w:p>
    <w:p w:rsidR="00137833" w:rsidRDefault="00137833" w:rsidP="00137833">
      <w:pPr>
        <w:spacing w:after="0" w:line="240" w:lineRule="auto"/>
        <w:rPr>
          <w:rFonts w:ascii="Times New Roman" w:eastAsia="Times New Roman" w:hAnsi="Times New Roman" w:cs="Times New Roman"/>
          <w:sz w:val="24"/>
          <w:szCs w:val="24"/>
          <w:lang w:eastAsia="ru-RU"/>
        </w:rPr>
      </w:pPr>
    </w:p>
    <w:p w:rsidR="00137833" w:rsidRDefault="00137833" w:rsidP="00137833">
      <w:pPr>
        <w:spacing w:after="0" w:line="240" w:lineRule="auto"/>
        <w:rPr>
          <w:rFonts w:ascii="Times New Roman" w:eastAsia="Times New Roman" w:hAnsi="Times New Roman" w:cs="Times New Roman"/>
          <w:sz w:val="24"/>
          <w:szCs w:val="24"/>
          <w:lang w:eastAsia="ru-RU"/>
        </w:rPr>
      </w:pPr>
    </w:p>
    <w:p w:rsidR="00137833" w:rsidRDefault="00137833" w:rsidP="00137833">
      <w:pPr>
        <w:spacing w:after="0" w:line="240" w:lineRule="auto"/>
        <w:rPr>
          <w:rFonts w:ascii="Times New Roman" w:eastAsia="Times New Roman" w:hAnsi="Times New Roman" w:cs="Times New Roman"/>
          <w:sz w:val="24"/>
          <w:szCs w:val="24"/>
          <w:lang w:eastAsia="ru-RU"/>
        </w:rPr>
      </w:pPr>
    </w:p>
    <w:p w:rsidR="00137833" w:rsidRDefault="00137833" w:rsidP="00137833">
      <w:pPr>
        <w:spacing w:after="0" w:line="240" w:lineRule="auto"/>
        <w:rPr>
          <w:rFonts w:ascii="Times New Roman" w:eastAsia="Times New Roman" w:hAnsi="Times New Roman" w:cs="Times New Roman"/>
          <w:sz w:val="24"/>
          <w:szCs w:val="24"/>
          <w:lang w:eastAsia="ru-RU"/>
        </w:rPr>
      </w:pPr>
    </w:p>
    <w:p w:rsidR="00137833" w:rsidRDefault="00137833" w:rsidP="00137833">
      <w:pPr>
        <w:spacing w:after="0" w:line="240" w:lineRule="auto"/>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06167" w:rsidP="004061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г.Нязепетровск</w:t>
      </w:r>
      <w:proofErr w:type="spellEnd"/>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137833" w:rsidRDefault="00137833" w:rsidP="007E7728">
      <w:pPr>
        <w:spacing w:after="0" w:line="240" w:lineRule="auto"/>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ED0646" w:rsidRDefault="00503889" w:rsidP="000A67C6">
      <w:pPr>
        <w:spacing w:after="0" w:line="240" w:lineRule="auto"/>
        <w:ind w:left="5670"/>
        <w:jc w:val="right"/>
        <w:rPr>
          <w:rFonts w:ascii="Times New Roman" w:eastAsia="Times New Roman" w:hAnsi="Times New Roman" w:cs="Times New Roman"/>
          <w:sz w:val="24"/>
          <w:szCs w:val="24"/>
          <w:lang w:eastAsia="ru-RU"/>
        </w:rPr>
      </w:pPr>
      <w:bookmarkStart w:id="1" w:name="_Hlk184626701"/>
      <w:r>
        <w:rPr>
          <w:rFonts w:ascii="Times New Roman" w:eastAsia="Times New Roman" w:hAnsi="Times New Roman" w:cs="Times New Roman"/>
          <w:sz w:val="24"/>
          <w:szCs w:val="24"/>
          <w:lang w:eastAsia="ru-RU"/>
        </w:rPr>
        <w:t>Принят решением Собрания депутатов</w:t>
      </w: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Нязепетровского муниципального округа</w:t>
      </w: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56 от 08 ноября 2024 года</w:t>
      </w: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Включен в государственный реестр </w:t>
      </w: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уставов муниципальных образований</w:t>
      </w: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Челябинской области, дата регистрации -28.11.2024 года </w:t>
      </w:r>
    </w:p>
    <w:p w:rsidR="00503889" w:rsidRPr="007178C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Государственный регистрационный номер устава </w:t>
      </w:r>
      <w:r w:rsidR="007178C9">
        <w:rPr>
          <w:rFonts w:ascii="Times New Roman" w:eastAsia="Times New Roman" w:hAnsi="Times New Roman" w:cs="Times New Roman"/>
          <w:sz w:val="24"/>
          <w:szCs w:val="24"/>
          <w:lang w:val="en-US" w:eastAsia="ru-RU"/>
        </w:rPr>
        <w:t>RU</w:t>
      </w:r>
      <w:r w:rsidR="007178C9" w:rsidRPr="007178C9">
        <w:rPr>
          <w:rFonts w:ascii="Times New Roman" w:eastAsia="Times New Roman" w:hAnsi="Times New Roman" w:cs="Times New Roman"/>
          <w:sz w:val="24"/>
          <w:szCs w:val="24"/>
          <w:lang w:eastAsia="ru-RU"/>
        </w:rPr>
        <w:t xml:space="preserve"> 747020002024001</w:t>
      </w:r>
    </w:p>
    <w:bookmarkEnd w:id="1"/>
    <w:p w:rsidR="00503889" w:rsidRDefault="00503889" w:rsidP="00503889">
      <w:pPr>
        <w:spacing w:after="0" w:line="240" w:lineRule="auto"/>
        <w:ind w:left="5670"/>
        <w:jc w:val="center"/>
        <w:rPr>
          <w:rFonts w:ascii="Times New Roman" w:eastAsia="Times New Roman" w:hAnsi="Times New Roman" w:cs="Times New Roman"/>
          <w:sz w:val="24"/>
          <w:szCs w:val="24"/>
          <w:lang w:eastAsia="ru-RU"/>
        </w:rPr>
      </w:pPr>
    </w:p>
    <w:p w:rsidR="00503889" w:rsidRPr="00BA1DA3" w:rsidRDefault="00503889" w:rsidP="000A67C6">
      <w:pPr>
        <w:spacing w:after="0" w:line="240" w:lineRule="auto"/>
        <w:ind w:left="5670"/>
        <w:jc w:val="right"/>
        <w:rPr>
          <w:rFonts w:ascii="Times New Roman" w:eastAsia="Times New Roman" w:hAnsi="Times New Roman" w:cs="Times New Roman"/>
          <w:sz w:val="24"/>
          <w:szCs w:val="24"/>
          <w:lang w:eastAsia="ru-RU"/>
        </w:rPr>
      </w:pPr>
    </w:p>
    <w:p w:rsidR="00ED0646" w:rsidRPr="00E02FB9" w:rsidRDefault="00ED0646" w:rsidP="00BA1DA3">
      <w:pPr>
        <w:spacing w:after="0" w:line="240" w:lineRule="auto"/>
        <w:ind w:firstLine="567"/>
        <w:jc w:val="right"/>
        <w:rPr>
          <w:rFonts w:ascii="Times New Roman" w:eastAsia="Times New Roman" w:hAnsi="Times New Roman" w:cs="Times New Roman"/>
          <w:b/>
          <w:sz w:val="24"/>
          <w:szCs w:val="24"/>
          <w:lang w:eastAsia="ru-RU"/>
        </w:rPr>
      </w:pPr>
    </w:p>
    <w:p w:rsidR="00ED0646" w:rsidRPr="00E02FB9" w:rsidRDefault="009E2FF3" w:rsidP="00BA1DA3">
      <w:pPr>
        <w:spacing w:after="0" w:line="240" w:lineRule="auto"/>
        <w:jc w:val="center"/>
        <w:rPr>
          <w:rFonts w:ascii="Times New Roman" w:eastAsia="Times New Roman" w:hAnsi="Times New Roman" w:cs="Times New Roman"/>
          <w:b/>
          <w:color w:val="000000" w:themeColor="text1"/>
          <w:sz w:val="24"/>
          <w:szCs w:val="24"/>
          <w:lang w:eastAsia="ru-RU"/>
        </w:rPr>
      </w:pPr>
      <w:r w:rsidRPr="00E02FB9">
        <w:rPr>
          <w:rFonts w:ascii="Times New Roman" w:eastAsia="Times New Roman" w:hAnsi="Times New Roman" w:cs="Times New Roman"/>
          <w:b/>
          <w:color w:val="000000" w:themeColor="text1"/>
          <w:sz w:val="24"/>
          <w:szCs w:val="24"/>
          <w:lang w:eastAsia="ru-RU"/>
        </w:rPr>
        <w:t>Устав</w:t>
      </w:r>
      <w:r w:rsidRPr="00E02FB9">
        <w:rPr>
          <w:rFonts w:ascii="Times New Roman" w:eastAsia="Times New Roman" w:hAnsi="Times New Roman" w:cs="Times New Roman"/>
          <w:b/>
          <w:color w:val="000000" w:themeColor="text1"/>
          <w:sz w:val="24"/>
          <w:szCs w:val="24"/>
          <w:lang w:eastAsia="ru-RU"/>
        </w:rPr>
        <w:br/>
        <w:t>Нязепетровского муниципального округа Челябинской области</w:t>
      </w:r>
    </w:p>
    <w:p w:rsidR="00ED0646" w:rsidRPr="00E02FB9" w:rsidRDefault="00ED0646" w:rsidP="00BA1DA3">
      <w:pPr>
        <w:spacing w:after="0" w:line="240" w:lineRule="auto"/>
        <w:ind w:firstLine="567"/>
        <w:jc w:val="center"/>
        <w:rPr>
          <w:rFonts w:ascii="Times New Roman" w:eastAsia="Times New Roman" w:hAnsi="Times New Roman" w:cs="Times New Roman"/>
          <w:b/>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Нязепетровском муниципальном округе Челябинской области.</w:t>
      </w:r>
    </w:p>
    <w:p w:rsidR="00ED0646" w:rsidRDefault="009E2FF3" w:rsidP="00BA1DA3">
      <w:pPr>
        <w:spacing w:after="0" w:line="240" w:lineRule="auto"/>
        <w:ind w:firstLine="56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ED0646" w:rsidRDefault="009E2FF3" w:rsidP="00BA1DA3">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ГЛАВА I. ГРАНИЦЫ И СОСТАВ ТЕРРИТОРИИ МУНИЦИПАЛЬНОГО ОБРАЗОВАНИЯ</w:t>
      </w:r>
    </w:p>
    <w:p w:rsidR="00ED0646" w:rsidRDefault="00ED0646" w:rsidP="00BA1DA3">
      <w:pPr>
        <w:spacing w:after="0" w:line="240" w:lineRule="auto"/>
        <w:jc w:val="center"/>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1. Наименование и статус муниципального образования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Наименование муниципального образования - Нязепетровский муниципальный округ Челябинской области.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Сокращенное наименование муниципального образования - Нязепетровский муниципальный округ.</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Наименование муниципального образования и сокращенная форма наименования муниципального образования равнозначны.</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Нязепетровский муниципальный округ находится в границах Челябинской области (далее по тексту – муниципальный округ).</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Административным центром муниципального округа является город Нязепетровск.</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состав территории муниципального округа входят следующие населенные пункты:</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 xml:space="preserve">деревня </w:t>
      </w:r>
      <w:proofErr w:type="spellStart"/>
      <w:r w:rsidRPr="002A356A">
        <w:rPr>
          <w:rFonts w:ascii="Times New Roman" w:eastAsia="Times New Roman" w:hAnsi="Times New Roman" w:cs="Times New Roman"/>
          <w:sz w:val="24"/>
          <w:szCs w:val="24"/>
          <w:lang w:eastAsia="ru-RU"/>
        </w:rPr>
        <w:t>Абдрахманова</w:t>
      </w:r>
      <w:proofErr w:type="spellEnd"/>
      <w:r w:rsidRPr="002A356A">
        <w:rPr>
          <w:rFonts w:ascii="Times New Roman" w:eastAsia="Times New Roman" w:hAnsi="Times New Roman" w:cs="Times New Roman"/>
          <w:sz w:val="24"/>
          <w:szCs w:val="24"/>
          <w:lang w:eastAsia="ru-RU"/>
        </w:rPr>
        <w:t>;</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 xml:space="preserve">деревня </w:t>
      </w:r>
      <w:proofErr w:type="spellStart"/>
      <w:r w:rsidRPr="002A356A">
        <w:rPr>
          <w:rFonts w:ascii="Times New Roman" w:eastAsia="Times New Roman" w:hAnsi="Times New Roman" w:cs="Times New Roman"/>
          <w:sz w:val="24"/>
          <w:szCs w:val="24"/>
          <w:lang w:eastAsia="ru-RU"/>
        </w:rPr>
        <w:t>Аптрякова</w:t>
      </w:r>
      <w:proofErr w:type="spellEnd"/>
      <w:r w:rsidRPr="002A356A">
        <w:rPr>
          <w:rFonts w:ascii="Times New Roman" w:eastAsia="Times New Roman" w:hAnsi="Times New Roman" w:cs="Times New Roman"/>
          <w:sz w:val="24"/>
          <w:szCs w:val="24"/>
          <w:lang w:eastAsia="ru-RU"/>
        </w:rPr>
        <w:t>;</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село Арасланово;</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поселок Арасланово, железнодорожная станция;</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поселок Беляево;</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деревня Бехтерева;</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 xml:space="preserve">деревня </w:t>
      </w:r>
      <w:proofErr w:type="spellStart"/>
      <w:r w:rsidRPr="002A356A">
        <w:rPr>
          <w:rFonts w:ascii="Times New Roman" w:eastAsia="Times New Roman" w:hAnsi="Times New Roman" w:cs="Times New Roman"/>
          <w:sz w:val="24"/>
          <w:szCs w:val="24"/>
          <w:lang w:eastAsia="ru-RU"/>
        </w:rPr>
        <w:t>Бозово</w:t>
      </w:r>
      <w:proofErr w:type="spellEnd"/>
      <w:r w:rsidRPr="002A356A">
        <w:rPr>
          <w:rFonts w:ascii="Times New Roman" w:eastAsia="Times New Roman" w:hAnsi="Times New Roman" w:cs="Times New Roman"/>
          <w:sz w:val="24"/>
          <w:szCs w:val="24"/>
          <w:lang w:eastAsia="ru-RU"/>
        </w:rPr>
        <w:t>;</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деревня Горшенина;</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деревня Гривенка;</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 xml:space="preserve">поселок </w:t>
      </w:r>
      <w:proofErr w:type="spellStart"/>
      <w:r w:rsidRPr="002A356A">
        <w:rPr>
          <w:rFonts w:ascii="Times New Roman" w:eastAsia="Times New Roman" w:hAnsi="Times New Roman" w:cs="Times New Roman"/>
          <w:sz w:val="24"/>
          <w:szCs w:val="24"/>
          <w:lang w:eastAsia="ru-RU"/>
        </w:rPr>
        <w:t>Деево</w:t>
      </w:r>
      <w:proofErr w:type="spellEnd"/>
      <w:r w:rsidRPr="002A356A">
        <w:rPr>
          <w:rFonts w:ascii="Times New Roman" w:eastAsia="Times New Roman" w:hAnsi="Times New Roman" w:cs="Times New Roman"/>
          <w:sz w:val="24"/>
          <w:szCs w:val="24"/>
          <w:lang w:eastAsia="ru-RU"/>
        </w:rPr>
        <w:t>;</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село Калиновка;</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поселок Кедровый;</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поселок Котово;</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 xml:space="preserve">деревня </w:t>
      </w:r>
      <w:proofErr w:type="spellStart"/>
      <w:r w:rsidRPr="002A356A">
        <w:rPr>
          <w:rFonts w:ascii="Times New Roman" w:eastAsia="Times New Roman" w:hAnsi="Times New Roman" w:cs="Times New Roman"/>
          <w:sz w:val="24"/>
          <w:szCs w:val="24"/>
          <w:lang w:eastAsia="ru-RU"/>
        </w:rPr>
        <w:t>Курга</w:t>
      </w:r>
      <w:proofErr w:type="spellEnd"/>
      <w:r w:rsidRPr="002A356A">
        <w:rPr>
          <w:rFonts w:ascii="Times New Roman" w:eastAsia="Times New Roman" w:hAnsi="Times New Roman" w:cs="Times New Roman"/>
          <w:sz w:val="24"/>
          <w:szCs w:val="24"/>
          <w:lang w:eastAsia="ru-RU"/>
        </w:rPr>
        <w:t>;</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деревня Межевая;</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sidRPr="002A356A">
        <w:rPr>
          <w:rFonts w:ascii="Times New Roman" w:eastAsia="Times New Roman" w:hAnsi="Times New Roman" w:cs="Times New Roman"/>
          <w:sz w:val="24"/>
          <w:szCs w:val="24"/>
          <w:lang w:eastAsia="ru-RU"/>
        </w:rPr>
        <w:t>деревня Нестерово;</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lastRenderedPageBreak/>
        <w:t>город Нязепетровск;</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поселок Первомайский;</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деревня Постникова;</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деревня Ситцева;</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поселок Сказ, железнодорожная станция;</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деревня Сухово;</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поселок Табуска, железнодорожная станция;</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 xml:space="preserve">деревня </w:t>
      </w:r>
      <w:proofErr w:type="spellStart"/>
      <w:r w:rsidRPr="002A356A">
        <w:rPr>
          <w:rFonts w:ascii="Times New Roman" w:eastAsia="Times New Roman" w:hAnsi="Times New Roman" w:cs="Times New Roman"/>
          <w:sz w:val="24"/>
          <w:szCs w:val="24"/>
          <w:lang w:eastAsia="ru-RU"/>
        </w:rPr>
        <w:t>Ташкинова</w:t>
      </w:r>
      <w:proofErr w:type="spellEnd"/>
      <w:r w:rsidRPr="002A356A">
        <w:rPr>
          <w:rFonts w:ascii="Times New Roman" w:eastAsia="Times New Roman" w:hAnsi="Times New Roman" w:cs="Times New Roman"/>
          <w:sz w:val="24"/>
          <w:szCs w:val="24"/>
          <w:lang w:eastAsia="ru-RU"/>
        </w:rPr>
        <w:t>;</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 xml:space="preserve">село </w:t>
      </w:r>
      <w:proofErr w:type="spellStart"/>
      <w:r w:rsidRPr="002A356A">
        <w:rPr>
          <w:rFonts w:ascii="Times New Roman" w:eastAsia="Times New Roman" w:hAnsi="Times New Roman" w:cs="Times New Roman"/>
          <w:sz w:val="24"/>
          <w:szCs w:val="24"/>
          <w:lang w:eastAsia="ru-RU"/>
        </w:rPr>
        <w:t>Ункурда</w:t>
      </w:r>
      <w:proofErr w:type="spellEnd"/>
      <w:r w:rsidRPr="002A356A">
        <w:rPr>
          <w:rFonts w:ascii="Times New Roman" w:eastAsia="Times New Roman" w:hAnsi="Times New Roman" w:cs="Times New Roman"/>
          <w:sz w:val="24"/>
          <w:szCs w:val="24"/>
          <w:lang w:eastAsia="ru-RU"/>
        </w:rPr>
        <w:t>;</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село Шемаха;</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 xml:space="preserve">деревня </w:t>
      </w:r>
      <w:proofErr w:type="spellStart"/>
      <w:r w:rsidRPr="002A356A">
        <w:rPr>
          <w:rFonts w:ascii="Times New Roman" w:eastAsia="Times New Roman" w:hAnsi="Times New Roman" w:cs="Times New Roman"/>
          <w:sz w:val="24"/>
          <w:szCs w:val="24"/>
          <w:lang w:eastAsia="ru-RU"/>
        </w:rPr>
        <w:t>Юлдашево</w:t>
      </w:r>
      <w:proofErr w:type="spellEnd"/>
      <w:r w:rsidRPr="002A356A">
        <w:rPr>
          <w:rFonts w:ascii="Times New Roman" w:eastAsia="Times New Roman" w:hAnsi="Times New Roman" w:cs="Times New Roman"/>
          <w:sz w:val="24"/>
          <w:szCs w:val="24"/>
          <w:lang w:eastAsia="ru-RU"/>
        </w:rPr>
        <w:t>;</w:t>
      </w:r>
    </w:p>
    <w:p w:rsidR="00ED0646" w:rsidRPr="002A356A" w:rsidRDefault="009E2FF3" w:rsidP="00BA1DA3">
      <w:pPr>
        <w:spacing w:after="0" w:line="240" w:lineRule="auto"/>
        <w:ind w:right="126"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 xml:space="preserve">деревня </w:t>
      </w:r>
      <w:proofErr w:type="spellStart"/>
      <w:r w:rsidRPr="002A356A">
        <w:rPr>
          <w:rFonts w:ascii="Times New Roman" w:eastAsia="Times New Roman" w:hAnsi="Times New Roman" w:cs="Times New Roman"/>
          <w:sz w:val="24"/>
          <w:szCs w:val="24"/>
          <w:lang w:eastAsia="ru-RU"/>
        </w:rPr>
        <w:t>Юсупово</w:t>
      </w:r>
      <w:proofErr w:type="spellEnd"/>
      <w:r w:rsidRPr="002A356A">
        <w:rPr>
          <w:rFonts w:ascii="Times New Roman" w:eastAsia="Times New Roman" w:hAnsi="Times New Roman" w:cs="Times New Roman"/>
          <w:sz w:val="24"/>
          <w:szCs w:val="24"/>
          <w:lang w:eastAsia="ru-RU"/>
        </w:rPr>
        <w:t>.</w:t>
      </w:r>
    </w:p>
    <w:p w:rsidR="00ED0646" w:rsidRPr="002A356A" w:rsidRDefault="009E2FF3" w:rsidP="00BA1DA3">
      <w:pPr>
        <w:spacing w:after="0" w:line="240" w:lineRule="auto"/>
        <w:ind w:firstLine="567"/>
        <w:jc w:val="both"/>
        <w:rPr>
          <w:rFonts w:ascii="Times New Roman" w:eastAsia="Times New Roman" w:hAnsi="Times New Roman" w:cs="Times New Roman"/>
          <w:sz w:val="24"/>
          <w:szCs w:val="24"/>
          <w:lang w:eastAsia="ru-RU"/>
        </w:rPr>
      </w:pPr>
      <w:r w:rsidRPr="002A356A">
        <w:rPr>
          <w:rFonts w:ascii="Times New Roman" w:eastAsia="Times New Roman" w:hAnsi="Times New Roman" w:cs="Times New Roman"/>
          <w:sz w:val="24"/>
          <w:szCs w:val="24"/>
          <w:lang w:eastAsia="ru-RU"/>
        </w:rPr>
        <w:t>3. Статус муниципального округа может быть изменен в соответствии с действующим </w:t>
      </w:r>
      <w:hyperlink r:id="rId9" w:anchor="/document/186367/entry/200" w:history="1">
        <w:r w:rsidRPr="002A356A">
          <w:rPr>
            <w:rFonts w:ascii="Times New Roman" w:eastAsia="Times New Roman" w:hAnsi="Times New Roman" w:cs="Times New Roman"/>
            <w:sz w:val="24"/>
            <w:szCs w:val="24"/>
            <w:lang w:eastAsia="ru-RU"/>
          </w:rPr>
          <w:t>законодательством</w:t>
        </w:r>
      </w:hyperlink>
      <w:r w:rsidRPr="002A356A">
        <w:rPr>
          <w:rFonts w:ascii="Times New Roman" w:eastAsia="Times New Roman" w:hAnsi="Times New Roman" w:cs="Times New Roman"/>
          <w:sz w:val="24"/>
          <w:szCs w:val="24"/>
          <w:lang w:eastAsia="ru-RU"/>
        </w:rPr>
        <w:t>.</w:t>
      </w: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2. Официальные символы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Официальными символами муниципального округа являются герб и флаг, внесенные в Государственный геральдический регистр Российской Федерации в установленном законом </w:t>
      </w:r>
      <w:hyperlink r:id="rId10" w:anchor="/document/1518690/entry/1004" w:history="1">
        <w:r>
          <w:rPr>
            <w:rFonts w:ascii="Times New Roman" w:eastAsia="Times New Roman" w:hAnsi="Times New Roman" w:cs="Times New Roman"/>
            <w:color w:val="000000" w:themeColor="text1"/>
            <w:sz w:val="24"/>
            <w:szCs w:val="24"/>
            <w:lang w:eastAsia="ru-RU"/>
          </w:rPr>
          <w:t>порядке</w:t>
        </w:r>
      </w:hyperlink>
      <w:r>
        <w:rPr>
          <w:rFonts w:ascii="Times New Roman" w:eastAsia="Times New Roman" w:hAnsi="Times New Roman" w:cs="Times New Roman"/>
          <w:color w:val="000000" w:themeColor="text1"/>
          <w:sz w:val="24"/>
          <w:szCs w:val="24"/>
          <w:lang w:eastAsia="ru-RU"/>
        </w:rPr>
        <w:t>.</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В соответствии с федеральным законодательством и геральдическими правилами муниципальный округ вправе устанавливать и другие официальные символы, отражающие его исторические, культурные, национальные и иные местные традиции и особенности. Официальные символы муниципального округа подлежат государственной регистрации в порядке, установленном </w:t>
      </w:r>
      <w:hyperlink r:id="rId11" w:anchor="/multilink/405919181/paragraph/105/number/0" w:history="1">
        <w:r>
          <w:rPr>
            <w:rFonts w:ascii="Times New Roman" w:eastAsia="Times New Roman" w:hAnsi="Times New Roman" w:cs="Times New Roman"/>
            <w:color w:val="000000" w:themeColor="text1"/>
            <w:sz w:val="24"/>
            <w:szCs w:val="24"/>
            <w:lang w:eastAsia="ru-RU"/>
          </w:rPr>
          <w:t>федеральным законодательством</w:t>
        </w:r>
      </w:hyperlink>
      <w:r>
        <w:rPr>
          <w:rFonts w:ascii="Times New Roman" w:eastAsia="Times New Roman" w:hAnsi="Times New Roman" w:cs="Times New Roman"/>
          <w:color w:val="000000" w:themeColor="text1"/>
          <w:sz w:val="24"/>
          <w:szCs w:val="24"/>
          <w:lang w:eastAsia="ru-RU"/>
        </w:rPr>
        <w:t>.</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Официальные символы муниципального округа и порядок их официального использования устанавливаются решениями Собрания депутатов Нязепетровского муниципального округа (далее по тексту – Собрание депутатов).</w:t>
      </w: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 Субъекты правотворческой инициативы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Проекты муниципальных правовых актов могут вноситься депутатами Собрания депутатов, главой Нязепетровского муниципального округа (далее по тексту – глава муниципального округа), органами территориального общественного самоуправления, инициативными группами граждан, прокурором Нязепетровского района, а также иными субъектами правотворческой инициативы, установленными настоящим Уставом.</w:t>
      </w:r>
    </w:p>
    <w:p w:rsidR="00ED0646" w:rsidRDefault="00ED0646" w:rsidP="00BA1DA3">
      <w:pPr>
        <w:spacing w:after="0" w:line="240" w:lineRule="auto"/>
        <w:ind w:firstLine="567"/>
        <w:jc w:val="center"/>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center"/>
        <w:rPr>
          <w:rFonts w:ascii="Times New Roman" w:eastAsia="Times New Roman" w:hAnsi="Times New Roman"/>
          <w:b/>
          <w:caps/>
          <w:sz w:val="24"/>
          <w:lang w:eastAsia="ar-SA"/>
        </w:rPr>
      </w:pPr>
      <w:r>
        <w:rPr>
          <w:rFonts w:ascii="Times New Roman" w:eastAsia="Times New Roman" w:hAnsi="Times New Roman"/>
          <w:b/>
          <w:sz w:val="24"/>
          <w:lang w:eastAsia="ar-SA"/>
        </w:rPr>
        <w:t xml:space="preserve">ГЛАВА </w:t>
      </w:r>
      <w:r>
        <w:rPr>
          <w:rFonts w:ascii="Times New Roman" w:eastAsia="Times New Roman" w:hAnsi="Times New Roman"/>
          <w:b/>
          <w:sz w:val="24"/>
          <w:lang w:val="en-US" w:eastAsia="ar-SA"/>
        </w:rPr>
        <w:t>II</w:t>
      </w:r>
      <w:r>
        <w:rPr>
          <w:rFonts w:ascii="Times New Roman" w:eastAsia="Times New Roman" w:hAnsi="Times New Roman"/>
          <w:b/>
          <w:sz w:val="24"/>
          <w:lang w:eastAsia="ar-SA"/>
        </w:rPr>
        <w:t xml:space="preserve">. </w:t>
      </w:r>
      <w:r>
        <w:rPr>
          <w:rFonts w:ascii="Times New Roman" w:eastAsia="Times New Roman" w:hAnsi="Times New Roman"/>
          <w:b/>
          <w:caps/>
          <w:sz w:val="24"/>
          <w:lang w:eastAsia="ar-SA"/>
        </w:rPr>
        <w:t>МЕСТНОЕ САМОУПРАВЛЕНИЕ муниципального ОКРУГА</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Статья 4. Правовая основа местного самоуправления в муниципальном округе</w:t>
      </w:r>
    </w:p>
    <w:p w:rsidR="00ED0646" w:rsidRDefault="009E2FF3" w:rsidP="00BA1DA3">
      <w:pPr>
        <w:autoSpaceDE w:val="0"/>
        <w:autoSpaceDN w:val="0"/>
        <w:adjustRightInd w:val="0"/>
        <w:spacing w:after="0" w:line="240" w:lineRule="auto"/>
        <w:jc w:val="both"/>
        <w:rPr>
          <w:rFonts w:ascii="Times New Roman" w:eastAsia="Times New Roman" w:hAnsi="Times New Roman"/>
          <w:sz w:val="24"/>
          <w:lang w:eastAsia="ar-SA"/>
        </w:rPr>
      </w:pPr>
      <w:r>
        <w:rPr>
          <w:rFonts w:ascii="Times New Roman" w:eastAsia="Times New Roman" w:hAnsi="Times New Roman"/>
          <w:sz w:val="24"/>
          <w:lang w:eastAsia="ar-SA"/>
        </w:rPr>
        <w:tab/>
        <w:t>Правовую основу местного самоуправления  в муниципальном округе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w:t>
      </w:r>
      <w:r>
        <w:rPr>
          <w:rFonts w:ascii="Times New Roman" w:hAnsi="Times New Roman" w:cs="Times New Roman"/>
          <w:sz w:val="24"/>
          <w:szCs w:val="24"/>
        </w:rPr>
        <w:t>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Times New Roman" w:eastAsia="Times New Roman" w:hAnsi="Times New Roman"/>
          <w:sz w:val="24"/>
          <w:lang w:eastAsia="ar-SA"/>
        </w:rPr>
        <w:t xml:space="preserve">, Устав, законы и иные нормативные правовые акты Челябинской области, настоящий Устав, решения принятые на местных референдумах </w:t>
      </w:r>
      <w:r>
        <w:rPr>
          <w:rFonts w:ascii="Times New Roman" w:hAnsi="Times New Roman" w:cs="Times New Roman"/>
          <w:sz w:val="24"/>
          <w:szCs w:val="24"/>
        </w:rPr>
        <w:t xml:space="preserve">и сходах граждан, </w:t>
      </w:r>
      <w:r>
        <w:rPr>
          <w:rFonts w:ascii="Times New Roman" w:eastAsia="Times New Roman" w:hAnsi="Times New Roman"/>
          <w:sz w:val="24"/>
          <w:lang w:eastAsia="ar-SA"/>
        </w:rPr>
        <w:t xml:space="preserve">и иные муниципальные правовые акты. </w:t>
      </w:r>
    </w:p>
    <w:p w:rsidR="00ED0646" w:rsidRDefault="00ED0646" w:rsidP="000A67C6">
      <w:pPr>
        <w:spacing w:after="0" w:line="240" w:lineRule="auto"/>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5. Вопросы местного значения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К вопросам местного значения муниципального округа относятся: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установление, изменение и отмена местных налогов и сборов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владение, пользование и распоряжение имуществом, находящимся в муниципальной собственности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w:t>
      </w:r>
      <w:hyperlink r:id="rId12" w:anchor="/document/186367/entry/160104" w:history="1">
        <w:r>
          <w:rPr>
            <w:rFonts w:ascii="Times New Roman" w:eastAsia="Times New Roman" w:hAnsi="Times New Roman" w:cs="Times New Roman"/>
            <w:color w:val="000000" w:themeColor="text1"/>
            <w:sz w:val="24"/>
            <w:szCs w:val="24"/>
            <w:lang w:eastAsia="ru-RU"/>
          </w:rPr>
          <w:t>законодательством</w:t>
        </w:r>
      </w:hyperlink>
      <w:r>
        <w:rPr>
          <w:rFonts w:ascii="Times New Roman" w:eastAsia="Times New Roman" w:hAnsi="Times New Roman" w:cs="Times New Roman"/>
          <w:color w:val="000000" w:themeColor="text1"/>
          <w:sz w:val="24"/>
          <w:szCs w:val="24"/>
          <w:lang w:eastAsia="ru-RU"/>
        </w:rPr>
        <w:t>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anchor="/multilink/405919181/paragraph/120/number/0" w:history="1">
        <w:r>
          <w:rPr>
            <w:rFonts w:ascii="Times New Roman" w:eastAsia="Times New Roman" w:hAnsi="Times New Roman" w:cs="Times New Roman"/>
            <w:color w:val="000000" w:themeColor="text1"/>
            <w:sz w:val="24"/>
            <w:szCs w:val="24"/>
            <w:lang w:eastAsia="ru-RU"/>
          </w:rPr>
          <w:t>законодательством</w:t>
        </w:r>
      </w:hyperlink>
      <w:r>
        <w:rPr>
          <w:rFonts w:ascii="Times New Roman" w:eastAsia="Times New Roman" w:hAnsi="Times New Roman" w:cs="Times New Roman"/>
          <w:color w:val="000000" w:themeColor="text1"/>
          <w:sz w:val="24"/>
          <w:szCs w:val="24"/>
          <w:lang w:eastAsia="ru-RU"/>
        </w:rPr>
        <w:t>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4" w:anchor="/multilink/405919181/paragraph/121/number/0" w:history="1">
        <w:r>
          <w:rPr>
            <w:rFonts w:ascii="Times New Roman" w:eastAsia="Times New Roman" w:hAnsi="Times New Roman" w:cs="Times New Roman"/>
            <w:color w:val="000000" w:themeColor="text1"/>
            <w:sz w:val="24"/>
            <w:szCs w:val="24"/>
            <w:lang w:eastAsia="ru-RU"/>
          </w:rPr>
          <w:t>жилищным законодательством</w:t>
        </w:r>
      </w:hyperlink>
      <w:r>
        <w:rPr>
          <w:rFonts w:ascii="Times New Roman" w:eastAsia="Times New Roman" w:hAnsi="Times New Roman" w:cs="Times New Roman"/>
          <w:color w:val="000000" w:themeColor="text1"/>
          <w:sz w:val="24"/>
          <w:szCs w:val="24"/>
          <w:lang w:eastAsia="ru-RU"/>
        </w:rPr>
        <w:t>;</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 участие в предупреждении и ликвидации последствий чрезвычайных ситуаций в границах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 организация охраны общественного порядка на территории муниципального округа муниципальной милицией;</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 обеспечение первичных мер пожарной безопасности в границах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 организация мероприятий по охране окружающей среды в границах муниципального округа,</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ru-RU"/>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5" w:anchor="/document/5632903/entry/0" w:history="1">
        <w:r>
          <w:rPr>
            <w:rFonts w:ascii="Times New Roman" w:eastAsia="Times New Roman" w:hAnsi="Times New Roman" w:cs="Times New Roman"/>
            <w:color w:val="000000" w:themeColor="text1"/>
            <w:sz w:val="24"/>
            <w:szCs w:val="24"/>
            <w:lang w:eastAsia="ru-RU"/>
          </w:rPr>
          <w:t>федеральными государственными образовательными стандартами</w:t>
        </w:r>
      </w:hyperlink>
      <w:r>
        <w:rPr>
          <w:rFonts w:ascii="Times New Roman" w:eastAsia="Times New Roman" w:hAnsi="Times New Roman" w:cs="Times New Roman"/>
          <w:color w:val="000000" w:themeColor="text1"/>
          <w:sz w:val="24"/>
          <w:szCs w:val="24"/>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 xml:space="preserve">18) создание условий для оказания медицинской помощи населению на территории муниципального округа (за исключением территорий муниципального округа, включенных в </w:t>
      </w:r>
      <w:r>
        <w:rPr>
          <w:color w:val="000000" w:themeColor="text1"/>
        </w:rPr>
        <w:lastRenderedPageBreak/>
        <w:t>утвержденный Правительством Российской Федерации </w:t>
      </w:r>
      <w:hyperlink r:id="rId16" w:anchor="/document/6325497/entry/2000" w:history="1">
        <w:r>
          <w:rPr>
            <w:rStyle w:val="a3"/>
            <w:color w:val="000000" w:themeColor="text1"/>
            <w:u w:val="none"/>
          </w:rPr>
          <w:t>перечень территорий</w:t>
        </w:r>
      </w:hyperlink>
      <w:r>
        <w:rPr>
          <w:color w:val="000000" w:themeColor="text1"/>
        </w:rPr>
        <w:t>,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21) создание условий для организации досуга и обеспечения жителей муниципального округа услугами организаций культуры;</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25) создание условий для массового отдыха жителей муниципального округа и организация обустройства мест массового отдыха населения;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26) формирование и содержание муниципального архива;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27) организация ритуальных услуг и содержание мест захоронения;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w:t>
      </w:r>
      <w:hyperlink r:id="rId17" w:anchor="/document/12138258/entry/510" w:history="1">
        <w:r>
          <w:rPr>
            <w:rStyle w:val="a3"/>
            <w:color w:val="000000" w:themeColor="text1"/>
            <w:u w:val="none"/>
          </w:rPr>
          <w:t>Градостроительным кодексом</w:t>
        </w:r>
      </w:hyperlink>
      <w:r>
        <w:rPr>
          <w:color w:val="000000" w:themeColor="text1"/>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w:t>
      </w:r>
      <w:hyperlink r:id="rId18" w:anchor="/document/12138258/entry/0" w:history="1">
        <w:r>
          <w:rPr>
            <w:rStyle w:val="a3"/>
            <w:color w:val="000000" w:themeColor="text1"/>
            <w:u w:val="none"/>
          </w:rPr>
          <w:t>Градостроительным кодексом</w:t>
        </w:r>
      </w:hyperlink>
      <w:r>
        <w:rPr>
          <w:color w:val="000000" w:themeColor="text1"/>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9" w:anchor="/document/72063774/entry/2000" w:history="1">
        <w:r>
          <w:rPr>
            <w:rStyle w:val="a3"/>
            <w:color w:val="000000" w:themeColor="text1"/>
            <w:u w:val="none"/>
          </w:rPr>
          <w:t>уведомления</w:t>
        </w:r>
      </w:hyperlink>
      <w:r>
        <w:rPr>
          <w:color w:val="000000" w:themeColor="text1"/>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Pr>
          <w:color w:val="000000" w:themeColor="text1"/>
        </w:rPr>
        <w:lastRenderedPageBreak/>
        <w:t>на земельном участке, </w:t>
      </w:r>
      <w:hyperlink r:id="rId20" w:anchor="/document/72063774/entry/3000" w:history="1">
        <w:r>
          <w:rPr>
            <w:rStyle w:val="a3"/>
            <w:color w:val="000000" w:themeColor="text1"/>
            <w:u w:val="none"/>
          </w:rPr>
          <w:t>уведомления</w:t>
        </w:r>
      </w:hyperlink>
      <w:r>
        <w:rPr>
          <w:color w:val="000000" w:themeColor="text1"/>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w:t>
      </w:r>
      <w:hyperlink r:id="rId21" w:anchor="/document/10164072/entry/2224" w:history="1">
        <w:r>
          <w:rPr>
            <w:rStyle w:val="a3"/>
            <w:color w:val="000000" w:themeColor="text1"/>
            <w:u w:val="none"/>
          </w:rPr>
          <w:t>гражданским законодательством</w:t>
        </w:r>
      </w:hyperlink>
      <w:r>
        <w:rPr>
          <w:color w:val="000000" w:themeColor="text1"/>
        </w:rPr>
        <w:t>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2" w:anchor="/document/12138258/entry/55532" w:history="1">
        <w:r>
          <w:rPr>
            <w:rStyle w:val="a3"/>
            <w:color w:val="000000" w:themeColor="text1"/>
            <w:u w:val="none"/>
          </w:rPr>
          <w:t>Градостроительным кодексом</w:t>
        </w:r>
      </w:hyperlink>
      <w:r>
        <w:rPr>
          <w:color w:val="000000" w:themeColor="text1"/>
        </w:rPr>
        <w:t> Российской Федерации;</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w:t>
      </w:r>
      <w:hyperlink r:id="rId23" w:anchor="/document/12145525/entry/19" w:history="1">
        <w:r>
          <w:rPr>
            <w:rStyle w:val="a3"/>
            <w:color w:val="000000" w:themeColor="text1"/>
            <w:u w:val="none"/>
          </w:rPr>
          <w:t>Федеральным законом</w:t>
        </w:r>
      </w:hyperlink>
      <w:r>
        <w:rPr>
          <w:color w:val="000000" w:themeColor="text1"/>
        </w:rPr>
        <w:t> «О рекламе»;</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33) осуществление мероприятий по лесоустройству в отношении лесов, расположенных на землях населенных пунктов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37) осуществление муниципального контроля в области охраны и использования особо охраняемых природных территорий местного значения;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39) осуществление мероприятий по обеспечению безопасности людей на водных объектах, охране их жизни и здоровья;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color w:val="000000" w:themeColor="text1"/>
        </w:rPr>
        <w:t>волонтерству</w:t>
      </w:r>
      <w:proofErr w:type="spellEnd"/>
      <w:r>
        <w:rPr>
          <w:color w:val="000000" w:themeColor="text1"/>
        </w:rPr>
        <w:t>);</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42) осуществление в пределах, установленных </w:t>
      </w:r>
      <w:hyperlink r:id="rId24" w:anchor="/document/12147594/entry/27" w:history="1">
        <w:r>
          <w:rPr>
            <w:rStyle w:val="a3"/>
            <w:color w:val="000000" w:themeColor="text1"/>
            <w:u w:val="none"/>
          </w:rPr>
          <w:t>водным законодательством</w:t>
        </w:r>
      </w:hyperlink>
      <w:r>
        <w:rPr>
          <w:color w:val="000000" w:themeColor="text1"/>
        </w:rPr>
        <w:t xml:space="preserve"> Российской Федерации, полномочий собственника водных объектов, установление правил использования </w:t>
      </w:r>
      <w:r>
        <w:rPr>
          <w:color w:val="000000" w:themeColor="text1"/>
        </w:rP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44) осуществление муниципального лесного контроля;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45) обеспечение выполнения работ, необходимых для создания искусственных земельных участков для нужд муниципального округа в соответствии с </w:t>
      </w:r>
      <w:hyperlink r:id="rId25" w:anchor="/document/12188105/entry/6" w:history="1">
        <w:r>
          <w:rPr>
            <w:rStyle w:val="a3"/>
            <w:color w:val="000000" w:themeColor="text1"/>
            <w:u w:val="none"/>
          </w:rPr>
          <w:t>федеральным законом</w:t>
        </w:r>
      </w:hyperlink>
      <w:r>
        <w:rPr>
          <w:color w:val="000000" w:themeColor="text1"/>
        </w:rPr>
        <w:t>;</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46) осуществление мер по противодействию коррупции в границах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47) организация в соответствии с </w:t>
      </w:r>
      <w:hyperlink r:id="rId26" w:anchor="/document/12154874/entry/426" w:history="1">
        <w:r>
          <w:rPr>
            <w:rStyle w:val="a3"/>
            <w:color w:val="000000" w:themeColor="text1"/>
            <w:u w:val="none"/>
          </w:rPr>
          <w:t>федеральным законом</w:t>
        </w:r>
      </w:hyperlink>
      <w:r>
        <w:rPr>
          <w:color w:val="000000" w:themeColor="text1"/>
        </w:rPr>
        <w:t> выполнения комплексных кадастровых работ и утверждение карты-плана территории;</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themeColor="text1"/>
        </w:rPr>
        <w:t>похозяйственных</w:t>
      </w:r>
      <w:proofErr w:type="spellEnd"/>
      <w:r>
        <w:rPr>
          <w:color w:val="000000" w:themeColor="text1"/>
        </w:rPr>
        <w:t xml:space="preserve"> книгах.</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 Финансовые обязательства, возникающие в связи с решением вопросов местного значения, исполняются за счет средств бюджета муниципального округа (за исключением субвенций, предоставляемых бюджету муниципального округа из федерального бюджета и бюджета Челябинской области). В случаях и порядке, установленных федеральными законами и законами Челябинской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Челябинской области.</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округа субвенций из соответствующих бюджетов.</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6.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Органы местного самоуправления муниципального округа имеют право на: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создание музеев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создание муниципальных образовательных организаций высшего образования;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участие в осуществлении деятельности по опеке и попечительству;</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создание муниципальной пожарной охраны;</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создание условий для развития туризма;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 w:anchor="/document/10164504/entry/331" w:history="1">
        <w:r>
          <w:rPr>
            <w:rFonts w:ascii="Times New Roman" w:eastAsia="Times New Roman" w:hAnsi="Times New Roman" w:cs="Times New Roman"/>
            <w:color w:val="000000" w:themeColor="text1"/>
            <w:sz w:val="24"/>
            <w:szCs w:val="24"/>
            <w:lang w:eastAsia="ru-RU"/>
          </w:rPr>
          <w:t>Федеральным законом</w:t>
        </w:r>
      </w:hyperlink>
      <w:r>
        <w:rPr>
          <w:rFonts w:ascii="Times New Roman" w:eastAsia="Times New Roman" w:hAnsi="Times New Roman" w:cs="Times New Roman"/>
          <w:color w:val="000000" w:themeColor="text1"/>
          <w:sz w:val="24"/>
          <w:szCs w:val="24"/>
          <w:lang w:eastAsia="ru-RU"/>
        </w:rPr>
        <w:t> от 24 ноября 1995 г. № 181-ФЗ «О социальной защите инвалидов в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осуществление мероприятий, предусмотренных </w:t>
      </w:r>
      <w:hyperlink r:id="rId28" w:anchor="/document/70204234/entry/11" w:history="1">
        <w:r>
          <w:rPr>
            <w:rFonts w:ascii="Times New Roman" w:eastAsia="Times New Roman" w:hAnsi="Times New Roman" w:cs="Times New Roman"/>
            <w:color w:val="000000" w:themeColor="text1"/>
            <w:sz w:val="24"/>
            <w:szCs w:val="24"/>
            <w:lang w:eastAsia="ru-RU"/>
          </w:rPr>
          <w:t>Федеральным законом</w:t>
        </w:r>
      </w:hyperlink>
      <w:r>
        <w:rPr>
          <w:rFonts w:ascii="Times New Roman" w:eastAsia="Times New Roman" w:hAnsi="Times New Roman" w:cs="Times New Roman"/>
          <w:color w:val="000000" w:themeColor="text1"/>
          <w:sz w:val="24"/>
          <w:szCs w:val="24"/>
          <w:lang w:eastAsia="ru-RU"/>
        </w:rPr>
        <w:t> «О донорстве крови и ее компонентов»;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w:t>
      </w:r>
      <w:hyperlink r:id="rId29" w:anchor="/multilink/405919181/paragraph/178/number/0" w:history="1">
        <w:r>
          <w:rPr>
            <w:rFonts w:ascii="Times New Roman" w:eastAsia="Times New Roman" w:hAnsi="Times New Roman" w:cs="Times New Roman"/>
            <w:color w:val="000000" w:themeColor="text1"/>
            <w:sz w:val="24"/>
            <w:szCs w:val="24"/>
            <w:lang w:eastAsia="ru-RU"/>
          </w:rPr>
          <w:t>федеральными законами</w:t>
        </w:r>
      </w:hyperlink>
      <w:r>
        <w:rPr>
          <w:rFonts w:ascii="Times New Roman" w:eastAsia="Times New Roman" w:hAnsi="Times New Roman" w:cs="Times New Roman"/>
          <w:color w:val="000000" w:themeColor="text1"/>
          <w:sz w:val="24"/>
          <w:szCs w:val="24"/>
          <w:lang w:eastAsia="ru-RU"/>
        </w:rPr>
        <w:t xml:space="preserve">, а </w:t>
      </w:r>
      <w:r>
        <w:rPr>
          <w:rFonts w:ascii="Times New Roman" w:eastAsia="Times New Roman" w:hAnsi="Times New Roman" w:cs="Times New Roman"/>
          <w:color w:val="000000" w:themeColor="text1"/>
          <w:sz w:val="24"/>
          <w:szCs w:val="24"/>
          <w:lang w:eastAsia="ru-RU"/>
        </w:rPr>
        <w:lastRenderedPageBreak/>
        <w:t>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оказания услуг организациями, в соответствии с федеральными законами;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30" w:anchor="/document/12138291/entry/820" w:history="1">
        <w:r>
          <w:rPr>
            <w:rFonts w:ascii="Times New Roman" w:eastAsia="Times New Roman" w:hAnsi="Times New Roman" w:cs="Times New Roman"/>
            <w:color w:val="000000" w:themeColor="text1"/>
            <w:sz w:val="24"/>
            <w:szCs w:val="24"/>
            <w:lang w:eastAsia="ru-RU"/>
          </w:rPr>
          <w:t>жилищным законодательством</w:t>
        </w:r>
      </w:hyperlink>
      <w:r>
        <w:rPr>
          <w:rFonts w:ascii="Times New Roman" w:eastAsia="Times New Roman" w:hAnsi="Times New Roman" w:cs="Times New Roman"/>
          <w:color w:val="000000" w:themeColor="text1"/>
          <w:sz w:val="24"/>
          <w:szCs w:val="24"/>
          <w:lang w:eastAsia="ru-RU"/>
        </w:rPr>
        <w:t>;</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 осуществление деятельности по обращению с животными без владельцев, обитающими на территории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 осуществление мероприятий в сфере профилактики правонарушений, предусмотренных </w:t>
      </w:r>
      <w:hyperlink r:id="rId31" w:anchor="/document/71428030/entry/12" w:history="1">
        <w:r>
          <w:rPr>
            <w:rFonts w:ascii="Times New Roman" w:eastAsia="Times New Roman" w:hAnsi="Times New Roman" w:cs="Times New Roman"/>
            <w:color w:val="000000" w:themeColor="text1"/>
            <w:sz w:val="24"/>
            <w:szCs w:val="24"/>
            <w:lang w:eastAsia="ru-RU"/>
          </w:rPr>
          <w:t>Федеральным законом</w:t>
        </w:r>
      </w:hyperlink>
      <w:r>
        <w:rPr>
          <w:rFonts w:ascii="Times New Roman" w:eastAsia="Times New Roman" w:hAnsi="Times New Roman" w:cs="Times New Roman"/>
          <w:color w:val="000000" w:themeColor="text1"/>
          <w:sz w:val="24"/>
          <w:szCs w:val="24"/>
          <w:lang w:eastAsia="ru-RU"/>
        </w:rPr>
        <w:t> «Об основах системы профилактики правонарушений в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 осуществление мероприятий по защите прав потребителей, предусмотренных </w:t>
      </w:r>
      <w:hyperlink r:id="rId32" w:anchor="/document/10106035/entry/0" w:history="1">
        <w:r>
          <w:rPr>
            <w:rFonts w:ascii="Times New Roman" w:eastAsia="Times New Roman" w:hAnsi="Times New Roman" w:cs="Times New Roman"/>
            <w:color w:val="000000" w:themeColor="text1"/>
            <w:sz w:val="24"/>
            <w:szCs w:val="24"/>
            <w:lang w:eastAsia="ru-RU"/>
          </w:rPr>
          <w:t>Законом</w:t>
        </w:r>
      </w:hyperlink>
      <w:r>
        <w:rPr>
          <w:rFonts w:ascii="Times New Roman" w:eastAsia="Times New Roman" w:hAnsi="Times New Roman" w:cs="Times New Roman"/>
          <w:color w:val="000000" w:themeColor="text1"/>
          <w:sz w:val="24"/>
          <w:szCs w:val="24"/>
          <w:lang w:eastAsia="ru-RU"/>
        </w:rPr>
        <w:t> Российской Федерации от 7 февраля 1992 года № 2300-I «О защите прав потребителей»;</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 совершение нотариальных действий, предусмотренных </w:t>
      </w:r>
      <w:hyperlink r:id="rId33" w:anchor="/document/10102426/entry/37" w:history="1">
        <w:r>
          <w:rPr>
            <w:rFonts w:ascii="Times New Roman" w:eastAsia="Times New Roman" w:hAnsi="Times New Roman" w:cs="Times New Roman"/>
            <w:color w:val="000000" w:themeColor="text1"/>
            <w:sz w:val="24"/>
            <w:szCs w:val="24"/>
            <w:lang w:eastAsia="ru-RU"/>
          </w:rPr>
          <w:t>законодательством</w:t>
        </w:r>
      </w:hyperlink>
      <w:r>
        <w:rPr>
          <w:rFonts w:ascii="Times New Roman" w:eastAsia="Times New Roman" w:hAnsi="Times New Roman" w:cs="Times New Roman"/>
          <w:color w:val="000000" w:themeColor="text1"/>
          <w:sz w:val="24"/>
          <w:szCs w:val="24"/>
          <w:lang w:eastAsia="ru-RU"/>
        </w:rPr>
        <w:t>,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Органы местного самоуправления муниципального округа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w:t>
      </w:r>
      <w:hyperlink r:id="rId34" w:anchor="/document/186367/entry/19" w:history="1">
        <w:r>
          <w:rPr>
            <w:rFonts w:ascii="Times New Roman" w:eastAsia="Times New Roman" w:hAnsi="Times New Roman" w:cs="Times New Roman"/>
            <w:color w:val="000000" w:themeColor="text1"/>
            <w:sz w:val="24"/>
            <w:szCs w:val="24"/>
            <w:lang w:eastAsia="ru-RU"/>
          </w:rPr>
          <w:t>статьей 19</w:t>
        </w:r>
      </w:hyperlink>
      <w:r>
        <w:rPr>
          <w:rFonts w:ascii="Times New Roman" w:eastAsia="Times New Roman" w:hAnsi="Times New Roman" w:cs="Times New Roman"/>
          <w:color w:val="000000" w:themeColor="text1"/>
          <w:sz w:val="24"/>
          <w:szCs w:val="24"/>
          <w:lang w:eastAsia="ru-RU"/>
        </w:rPr>
        <w:t>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pStyle w:val="consplusnormal"/>
        <w:shd w:val="clear" w:color="auto" w:fill="FFFFFF"/>
        <w:spacing w:before="0" w:beforeAutospacing="0" w:after="0" w:afterAutospacing="0"/>
        <w:ind w:firstLine="567"/>
        <w:jc w:val="both"/>
        <w:rPr>
          <w:b/>
          <w:color w:val="000000"/>
        </w:rPr>
      </w:pPr>
      <w:r>
        <w:rPr>
          <w:b/>
          <w:color w:val="000000"/>
        </w:rPr>
        <w:t>Статья 7. Осуществление органами местного самоуправления муниципального округа отдельных государственных полномочий</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 1.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Челябинской области, отдельными государственными полномочиями Челябинской области - законами Челябинской области. Наделение органов местного самоуправления муниципального округа отдельными государственными полномочиями иными нормативными правовыми актами не допускается.</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2. Исполнение отдельных государственных полномочий органами местного самоуправления муниципального округа осуществляется за счет субвенций, предоставляемых из средств соответствующих бюджетов.</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3. Использование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допускается в случаях:</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 xml:space="preserve">1) если субвенции из соответствующих бюджетов перечислены в бюджет муниципального округа несвоевременно (не перечислены) либо перечисленных в бюджет муниципального округа </w:t>
      </w:r>
      <w:r>
        <w:rPr>
          <w:color w:val="000000"/>
        </w:rPr>
        <w:lastRenderedPageBreak/>
        <w:t>субвенций недостаточно для осуществления переданных им отдельных государственных полномочий;</w:t>
      </w:r>
    </w:p>
    <w:p w:rsidR="00ED0646" w:rsidRDefault="009E2FF3" w:rsidP="00BA1DA3">
      <w:pPr>
        <w:pStyle w:val="consplusnormal"/>
        <w:shd w:val="clear" w:color="auto" w:fill="FFFFFF"/>
        <w:spacing w:before="0" w:beforeAutospacing="0" w:after="0" w:afterAutospacing="0"/>
        <w:ind w:firstLine="567"/>
        <w:jc w:val="both"/>
        <w:rPr>
          <w:color w:val="000000"/>
          <w:highlight w:val="yellow"/>
        </w:rPr>
      </w:pPr>
      <w:r>
        <w:rPr>
          <w:color w:val="000000"/>
        </w:rPr>
        <w:t xml:space="preserve">2) принятия решения об увеличении объема средств на выплату заработной платы и осуществление иных выплат, установленных муниципальными нормативными актами в соответствии с федеральным законодательством и законодательством Челябинской области муниципальным служащим и работникам муниципальных учреждений, непосредственно занятых осуществлением переданных государственных полномочий; </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3) срочного финансирование работ (услуг), в том числе капитального характера,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недвижимости), обслуживанием, ремонтом нефинансовых активов</w:t>
      </w:r>
      <w:r>
        <w:rPr>
          <w:i/>
          <w:color w:val="000000"/>
        </w:rPr>
        <w:t>,</w:t>
      </w:r>
      <w:r>
        <w:rPr>
          <w:color w:val="000000"/>
        </w:rPr>
        <w:t xml:space="preserve"> полученных в аренду или безвозмездное пользование, находящихся на праве оперативного управления и в казне муниципального образования, в случае если выделенной субвенции недостаточно;</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 xml:space="preserve">4. Органы местного самоуправления муниципального округа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следующем порядке: </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1) предложения о дополнительном использовании собственных материальных ресурсов и финансовых средств муниципального округа для осуществления переданных полномочий вносятся главой муниципального округа в Собрание депутатов вместе с внесением на рассмотрение проекта бюджета на очередной финансовый год и плановый период или в течение текущего финансового года;</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 xml:space="preserve">2) 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 </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ED0646" w:rsidRDefault="00ED0646" w:rsidP="00BA1DA3">
      <w:pPr>
        <w:spacing w:after="0" w:line="240" w:lineRule="auto"/>
        <w:ind w:firstLine="567"/>
        <w:jc w:val="center"/>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8. Местный референдум</w:t>
      </w:r>
    </w:p>
    <w:p w:rsidR="00ED0646" w:rsidRDefault="009E2FF3" w:rsidP="00BA1DA3">
      <w:pPr>
        <w:shd w:val="clear" w:color="auto" w:fill="FFFFFF"/>
        <w:autoSpaceDE w:val="0"/>
        <w:spacing w:after="0" w:line="240" w:lineRule="auto"/>
        <w:ind w:firstLine="567"/>
        <w:jc w:val="both"/>
        <w:rPr>
          <w:rFonts w:ascii="Times New Roman" w:hAnsi="Times New Roman" w:cs="Tahoma"/>
          <w:sz w:val="24"/>
        </w:rPr>
      </w:pPr>
      <w:r>
        <w:rPr>
          <w:rFonts w:ascii="Times New Roman" w:hAnsi="Times New Roman" w:cs="Tahoma"/>
          <w:sz w:val="24"/>
        </w:rPr>
        <w:t>1. Местный референдум (далее – референдум) – проводится в целях решения непосредственно населением вопросов местного значения. Референдум проводится на всей территории муниципального округа. В референдуме имеют право участвовать граждане, место жительства которых расположено в границах муниципального округа. Граждане участвуют в референдуме на основе всеобщего равного и прямого волеизъявления при тайном голосовании.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2. Решение о назначении референдума принимается Собранием депутатов в течение 30 дней со дня представления в Собрание депутатов документов, необходимых для назначения референдума. Такую инициативу могут выдвинуть:</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 граждане Российской Федерации, имеющие право на участие в референдуме;</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3) Собрание депутатов и глава муниципального округа совместно посредством принятия соответствующих правовых актов.</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от числа участников референдума, зарегистрированных на территории муниципального округа, но не может быть менее 25 подписей.</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4. Голосование на референдуме осуществляется тайно, контроль за волеизъявлением граждан не допускается.</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5. Референдум признается состоявшимся, если в голосовании приняло участие более 50 % граждан, внесенных в списки участников референдума на территории муниципального округа.</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lastRenderedPageBreak/>
        <w:t>Итоги голосования и принятые на референдуме решения подлежат официальному опубликованию (обнародованию).</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ED0646" w:rsidRDefault="009E2FF3" w:rsidP="00BA1D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ahoma"/>
          <w:sz w:val="24"/>
        </w:rPr>
        <w:t xml:space="preserve">7. Принятое на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w:t>
      </w:r>
      <w:r>
        <w:rPr>
          <w:rFonts w:ascii="Times New Roman" w:hAnsi="Times New Roman" w:cs="Times New Roman"/>
          <w:sz w:val="24"/>
          <w:szCs w:val="24"/>
        </w:rPr>
        <w:t xml:space="preserve">дополнительно </w:t>
      </w:r>
      <w:r>
        <w:rPr>
          <w:rFonts w:ascii="Times New Roman" w:hAnsi="Times New Roman" w:cs="Tahoma"/>
          <w:sz w:val="24"/>
        </w:rPr>
        <w:t>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9. Муниципальные выборы</w:t>
      </w:r>
    </w:p>
    <w:p w:rsidR="00ED0646" w:rsidRDefault="009E2FF3" w:rsidP="00BA1DA3">
      <w:pPr>
        <w:spacing w:after="0" w:line="240" w:lineRule="auto"/>
        <w:ind w:firstLine="567"/>
        <w:jc w:val="both"/>
        <w:rPr>
          <w:rFonts w:ascii="Times New Roman" w:hAnsi="Times New Roman"/>
          <w:sz w:val="24"/>
          <w:lang w:eastAsia="ar-SA"/>
        </w:rPr>
      </w:pPr>
      <w:r>
        <w:rPr>
          <w:rFonts w:ascii="Times New Roman" w:eastAsia="Times New Roman" w:hAnsi="Times New Roman"/>
          <w:sz w:val="24"/>
          <w:lang w:eastAsia="ar-SA"/>
        </w:rPr>
        <w:t xml:space="preserve">1. </w:t>
      </w:r>
      <w:r>
        <w:rPr>
          <w:rFonts w:ascii="Times New Roman" w:hAnsi="Times New Roman"/>
          <w:sz w:val="24"/>
          <w:lang w:eastAsia="ar-SA"/>
        </w:rPr>
        <w:t>Муниципальные выборы проводятся для избрания депутатов Собрания депутатов на основе всеобщего равного и прямого избирательного права при тайном голосовании.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2. Муниципальные выборы назначаются Собранием депутатов. В случаях, установленных федеральным законом, муниципальные выборы назначаются </w:t>
      </w:r>
      <w:r>
        <w:rPr>
          <w:rFonts w:ascii="Times New Roman" w:hAnsi="Times New Roman"/>
          <w:sz w:val="24"/>
        </w:rPr>
        <w:t xml:space="preserve">избирательной комиссией, организующей подготовку и проведение выборов в органы местного </w:t>
      </w:r>
      <w:proofErr w:type="gramStart"/>
      <w:r>
        <w:rPr>
          <w:rFonts w:ascii="Times New Roman" w:hAnsi="Times New Roman"/>
          <w:sz w:val="24"/>
        </w:rPr>
        <w:t>самоуправления,  местного</w:t>
      </w:r>
      <w:proofErr w:type="gramEnd"/>
      <w:r>
        <w:rPr>
          <w:rFonts w:ascii="Times New Roman" w:hAnsi="Times New Roman"/>
          <w:sz w:val="24"/>
        </w:rPr>
        <w:t xml:space="preserve"> референдума</w:t>
      </w:r>
      <w:r>
        <w:rPr>
          <w:rFonts w:ascii="Times New Roman" w:eastAsia="Times New Roman" w:hAnsi="Times New Roman"/>
          <w:sz w:val="24"/>
          <w:lang w:eastAsia="ar-SA"/>
        </w:rPr>
        <w:t xml:space="preserve">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roofErr w:type="gramStart"/>
      <w:r>
        <w:rPr>
          <w:rFonts w:ascii="Times New Roman" w:eastAsia="Times New Roman" w:hAnsi="Times New Roman"/>
          <w:sz w:val="24"/>
          <w:lang w:eastAsia="ar-SA"/>
        </w:rPr>
        <w:t>При  назначении</w:t>
      </w:r>
      <w:proofErr w:type="gramEnd"/>
      <w:r>
        <w:rPr>
          <w:rFonts w:ascii="Times New Roman" w:eastAsia="Times New Roman" w:hAnsi="Times New Roman"/>
          <w:sz w:val="24"/>
          <w:lang w:eastAsia="ar-SA"/>
        </w:rPr>
        <w:t xml:space="preserve">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4. </w:t>
      </w:r>
      <w:r>
        <w:rPr>
          <w:rFonts w:ascii="Times New Roman" w:hAnsi="Times New Roman"/>
          <w:sz w:val="24"/>
        </w:rPr>
        <w:t>Выборы депутатов Собрания депутатов осуществляются на основе мажоритарной избирательной системы относительного большинства.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Итоги муниципальных выборов подлежат официальному опубликованию (обнародованию).</w:t>
      </w:r>
    </w:p>
    <w:p w:rsidR="00ED0646" w:rsidRDefault="00ED0646" w:rsidP="00BA1DA3">
      <w:pPr>
        <w:shd w:val="clear" w:color="auto" w:fill="FFFFFF"/>
        <w:autoSpaceDE w:val="0"/>
        <w:spacing w:after="0" w:line="240" w:lineRule="auto"/>
        <w:ind w:firstLine="567"/>
        <w:jc w:val="both"/>
        <w:rPr>
          <w:rFonts w:ascii="Times New Roman" w:eastAsia="Times New Roman" w:hAnsi="Times New Roman"/>
          <w:b/>
          <w:color w:val="000000" w:themeColor="text1"/>
          <w:sz w:val="24"/>
          <w:szCs w:val="24"/>
          <w:lang w:eastAsia="ar-SA"/>
        </w:rPr>
      </w:pP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b/>
          <w:color w:val="000000" w:themeColor="text1"/>
          <w:sz w:val="24"/>
          <w:szCs w:val="24"/>
          <w:lang w:eastAsia="ar-SA"/>
        </w:rPr>
        <w:t>Статья 10.  Голосование по отзыву депутатов Собрания депутатов, главы муниципального округа, голосование по вопросам изменения границ муниципального округа, преобразования муниципального округа</w:t>
      </w:r>
      <w:r>
        <w:rPr>
          <w:rFonts w:ascii="Times New Roman" w:eastAsia="Times New Roman" w:hAnsi="Times New Roman"/>
          <w:color w:val="000000" w:themeColor="text1"/>
          <w:sz w:val="24"/>
          <w:szCs w:val="24"/>
          <w:lang w:eastAsia="ar-SA"/>
        </w:rPr>
        <w:t xml:space="preserve"> </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 Голосование по отзыву депутата Собрания депутатов, главы муниципального округа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 День голосования по отзыву депутата Собрания депутатов, главы муниципального округа назначается Собранием депутатов не ранее чем через 45 дней и не позднее чем через 60 дней после дня, следующего за днем принятия решения о назначении голосования по отзыву.</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3. Право отзыва не может быть использовано в течение первых двенадцати месяцев со дня избрания депутата Собрания депутатов, главы муниципального округа и в течение девяти месяцев перед истечением срока, на который они избраны.</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4. Основаниями для отзыва депутата Собрания депутатов, главы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заседаниях Собрания депутатов, работе его комиссий и иных органов, отказ от </w:t>
      </w:r>
      <w:r>
        <w:rPr>
          <w:rFonts w:ascii="Times New Roman" w:eastAsia="Times New Roman" w:hAnsi="Times New Roman"/>
          <w:color w:val="000000" w:themeColor="text1"/>
          <w:sz w:val="24"/>
          <w:szCs w:val="24"/>
          <w:lang w:eastAsia="ar-SA"/>
        </w:rPr>
        <w:lastRenderedPageBreak/>
        <w:t>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6. Основаниями для отзыва главы муниципального округа являются подтвержденные в судебном порядке:</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 неисполнение им своих полномочий, установленных законодательством Российской Федерации и Челябинской области, настоящим Уставом, решениями Собрания депутатов;</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 неисполнение решений Собрания депутатов.</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ab/>
        <w:t>Под неисполнением полномочий как основанием для отзыва главы муниципального округа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ab/>
        <w:t>Под неисполнением решений Собрания депутатов понимается систематическое неисполнение (игнорирование) решений Собрания депутатов, принятых в соответствии с законодательством и настоящим Уставом.</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7. Граждане, инициаторы отзыва депутата Собрания депутатов, главы муниципального округа, подают коллективное заявление о возбуждении вопроса о проведении голосования по отзыву депутата Собрания депутатов, главы муниципального округа в </w:t>
      </w:r>
      <w:r>
        <w:rPr>
          <w:rFonts w:ascii="Times New Roman" w:hAnsi="Times New Roman"/>
          <w:color w:val="000000" w:themeColor="text1"/>
          <w:sz w:val="24"/>
          <w:szCs w:val="24"/>
        </w:rPr>
        <w:t>избирательную комиссию, организующую подготовку и проведение выборов в органы местного самоуправления, местного референдума</w:t>
      </w:r>
      <w:r>
        <w:rPr>
          <w:rFonts w:ascii="Times New Roman" w:eastAsia="Times New Roman" w:hAnsi="Times New Roman"/>
          <w:color w:val="000000" w:themeColor="text1"/>
          <w:sz w:val="24"/>
          <w:szCs w:val="24"/>
          <w:lang w:eastAsia="ar-SA"/>
        </w:rPr>
        <w:t>, которая действует в качестве комиссии по проведению голосования по отзыву.</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8. Право на возбуждение вопроса об отзыве депутата Собрания депутатов, главы муниципального округа, принадлежит группе граждан Российской Федерации в количестве 50 человек, место жительство которых расположено в границах муниципального округа,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выдвинувшему кандидата в депутаты, на должность главы муниципального округа.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ab/>
        <w:t xml:space="preserve">Иностранные граждане, постоянно проживающие на территории муниципального округа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w:t>
      </w:r>
      <w:proofErr w:type="gramStart"/>
      <w:r>
        <w:rPr>
          <w:rFonts w:ascii="Times New Roman" w:eastAsia="Times New Roman" w:hAnsi="Times New Roman"/>
          <w:color w:val="000000" w:themeColor="text1"/>
          <w:sz w:val="24"/>
          <w:szCs w:val="24"/>
          <w:lang w:eastAsia="ar-SA"/>
        </w:rPr>
        <w:t>отзыву  депутата</w:t>
      </w:r>
      <w:proofErr w:type="gramEnd"/>
      <w:r>
        <w:rPr>
          <w:rFonts w:ascii="Times New Roman" w:eastAsia="Times New Roman" w:hAnsi="Times New Roman"/>
          <w:color w:val="000000" w:themeColor="text1"/>
          <w:sz w:val="24"/>
          <w:szCs w:val="24"/>
          <w:lang w:eastAsia="ar-SA"/>
        </w:rPr>
        <w:t xml:space="preserve"> Собрания депутатов, главы муниципального округа.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9. Депутат Собрания депутатов, глава муниципального округа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10.  Голосование по отзыву депутата Собрания депутатов, главы муниципального округа считается состоявшимся, если в нем приняло участие более половины участников голосования, включенных в список участников голосования.</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11. Полномочия депутата Собрания депутатов, главы муниципального округа прекращаются со дня, следующего за днем официального опубликования результатов голосования по отзыву депутата, главы муниципального округа.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Депутат Собрания депутатов, считается отозванным, если за отзыв проголосовало не менее половины избирателей, зарегистрированных в избирательном округе. Глава муниципального округа считается отозванным, если за отзыв проголосовало не менее половины избирателей, </w:t>
      </w:r>
      <w:proofErr w:type="gramStart"/>
      <w:r>
        <w:rPr>
          <w:rFonts w:ascii="Times New Roman" w:eastAsia="Times New Roman" w:hAnsi="Times New Roman"/>
          <w:color w:val="000000" w:themeColor="text1"/>
          <w:sz w:val="24"/>
          <w:szCs w:val="24"/>
          <w:lang w:eastAsia="ar-SA"/>
        </w:rPr>
        <w:t>зарегистрированных  в</w:t>
      </w:r>
      <w:proofErr w:type="gramEnd"/>
      <w:r>
        <w:rPr>
          <w:rFonts w:ascii="Times New Roman" w:eastAsia="Times New Roman" w:hAnsi="Times New Roman"/>
          <w:color w:val="000000" w:themeColor="text1"/>
          <w:sz w:val="24"/>
          <w:szCs w:val="24"/>
          <w:lang w:eastAsia="ar-SA"/>
        </w:rPr>
        <w:t xml:space="preserve"> муниципальном образовании.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12. Вопросы, связанные с регистрацией инициативной группы граждан, избирательного объединения, по отзыву депутата Собрания депутатов, главы муниципального округа,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Собрания депутатов, главы муниципального округа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13. В случаях, предусмотренных федеральным законом, в целях получения согласия населения при изменении границ муниципального округа, преобразования муниципального округа проводится </w:t>
      </w:r>
      <w:r>
        <w:rPr>
          <w:rFonts w:ascii="Times New Roman" w:eastAsia="Times New Roman" w:hAnsi="Times New Roman"/>
          <w:color w:val="000000" w:themeColor="text1"/>
          <w:sz w:val="24"/>
          <w:szCs w:val="24"/>
          <w:lang w:eastAsia="ar-SA"/>
        </w:rPr>
        <w:lastRenderedPageBreak/>
        <w:t>голосование по вопросам изменения границ муниципального округа, преобразования муниципального округа.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14. Голосование по вопросам изменения границ муниципального округа, преобразования муниципального округа назначается Собранием депутатов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15. Итоги голосования по отзыву депутата Собрания депутатов, главы муниципального округа,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ED0646" w:rsidRDefault="00ED0646" w:rsidP="00BA1DA3">
      <w:pPr>
        <w:shd w:val="clear" w:color="auto" w:fill="FFFFFF"/>
        <w:autoSpaceDE w:val="0"/>
        <w:spacing w:after="0" w:line="240" w:lineRule="auto"/>
        <w:ind w:firstLine="567"/>
        <w:rPr>
          <w:rFonts w:ascii="Times New Roman" w:eastAsia="Times New Roman" w:hAnsi="Times New Roman"/>
          <w:b/>
          <w:color w:val="000000" w:themeColor="text1"/>
          <w:sz w:val="24"/>
          <w:szCs w:val="24"/>
          <w:lang w:eastAsia="ar-SA"/>
        </w:rPr>
      </w:pPr>
    </w:p>
    <w:p w:rsidR="00ED0646" w:rsidRDefault="009E2FF3" w:rsidP="00BA1DA3">
      <w:pPr>
        <w:shd w:val="clear" w:color="auto" w:fill="FFFFFF"/>
        <w:autoSpaceDE w:val="0"/>
        <w:spacing w:after="0" w:line="240" w:lineRule="auto"/>
        <w:ind w:firstLine="567"/>
        <w:rPr>
          <w:rFonts w:ascii="Times New Roman" w:eastAsia="Times New Roman" w:hAnsi="Times New Roman"/>
          <w:b/>
          <w:color w:val="000000" w:themeColor="text1"/>
          <w:sz w:val="24"/>
          <w:szCs w:val="24"/>
          <w:lang w:eastAsia="ar-SA"/>
        </w:rPr>
      </w:pPr>
      <w:r>
        <w:rPr>
          <w:rFonts w:ascii="Times New Roman" w:eastAsia="Times New Roman" w:hAnsi="Times New Roman"/>
          <w:b/>
          <w:color w:val="000000" w:themeColor="text1"/>
          <w:sz w:val="24"/>
          <w:szCs w:val="24"/>
          <w:lang w:eastAsia="ar-SA"/>
        </w:rPr>
        <w:t>Статья 11. Правотворческая инициатива граждан муниципального округа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Минимальная </w:t>
      </w:r>
      <w:proofErr w:type="gramStart"/>
      <w:r>
        <w:rPr>
          <w:rFonts w:ascii="Times New Roman" w:eastAsia="Times New Roman" w:hAnsi="Times New Roman"/>
          <w:color w:val="000000" w:themeColor="text1"/>
          <w:sz w:val="24"/>
          <w:szCs w:val="24"/>
          <w:lang w:eastAsia="ar-SA"/>
        </w:rPr>
        <w:t>численность  инициативной</w:t>
      </w:r>
      <w:proofErr w:type="gramEnd"/>
      <w:r>
        <w:rPr>
          <w:rFonts w:ascii="Times New Roman" w:eastAsia="Times New Roman" w:hAnsi="Times New Roman"/>
          <w:color w:val="000000" w:themeColor="text1"/>
          <w:sz w:val="24"/>
          <w:szCs w:val="24"/>
          <w:lang w:eastAsia="ar-SA"/>
        </w:rPr>
        <w:t xml:space="preserve"> группы граждан устанавливается решением Собрания депутатов и не может превышать 3 процента от числа жителей муниципального округа, обладающих избирательным правом.</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D0646" w:rsidRDefault="00ED0646"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p>
    <w:p w:rsidR="00ED0646" w:rsidRDefault="009E2FF3" w:rsidP="00BA1DA3">
      <w:pPr>
        <w:spacing w:after="0" w:line="240" w:lineRule="auto"/>
        <w:ind w:firstLine="567"/>
        <w:jc w:val="both"/>
        <w:rPr>
          <w:rFonts w:ascii="Times New Roman" w:eastAsia="Times New Roman" w:hAnsi="Times New Roman"/>
          <w:b/>
          <w:bCs/>
          <w:color w:val="000000" w:themeColor="text1"/>
          <w:sz w:val="24"/>
          <w:szCs w:val="24"/>
          <w:lang w:eastAsia="ar-SA"/>
        </w:rPr>
      </w:pPr>
      <w:r>
        <w:rPr>
          <w:rFonts w:ascii="Times New Roman" w:eastAsia="Times New Roman" w:hAnsi="Times New Roman"/>
          <w:b/>
          <w:bCs/>
          <w:color w:val="000000" w:themeColor="text1"/>
          <w:sz w:val="24"/>
          <w:szCs w:val="24"/>
          <w:lang w:eastAsia="ar-SA"/>
        </w:rPr>
        <w:t>Статья 12. Публичные слушания, общественные обсуждения в муниципальном округе</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xml:space="preserve">1. Главой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s="Tahoma"/>
          <w:color w:val="000000" w:themeColor="text1"/>
          <w:sz w:val="24"/>
          <w:szCs w:val="24"/>
        </w:rPr>
        <w:t xml:space="preserve"> или Собранием депутатов для обсуждения с участием населения проектов муниципальных правовых актов </w:t>
      </w:r>
      <w:r>
        <w:rPr>
          <w:rFonts w:ascii="Times New Roman" w:eastAsia="Times New Roman" w:hAnsi="Times New Roman"/>
          <w:color w:val="000000" w:themeColor="text1"/>
          <w:sz w:val="24"/>
          <w:szCs w:val="24"/>
          <w:lang w:eastAsia="ar-SA"/>
        </w:rPr>
        <w:t>округа</w:t>
      </w:r>
      <w:r>
        <w:rPr>
          <w:rFonts w:ascii="Times New Roman" w:hAnsi="Times New Roman" w:cs="Tahoma"/>
          <w:color w:val="000000" w:themeColor="text1"/>
          <w:sz w:val="24"/>
          <w:szCs w:val="24"/>
        </w:rPr>
        <w:t xml:space="preserve"> по вопросам местного значения могут проводиться публичные слушания. Инициатива по проведению таких слушаний может принадлежать населению, главе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s="Tahoma"/>
          <w:color w:val="000000" w:themeColor="text1"/>
          <w:sz w:val="24"/>
          <w:szCs w:val="24"/>
        </w:rPr>
        <w:t xml:space="preserve"> или Собранию депутатов. Решение о назначении публичных слушаний, инициированных населением или Собранием депутатов, принимает Собрание депутатов, а о назначении публичных слушаний, инициированных Главой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s="Tahoma"/>
          <w:color w:val="000000" w:themeColor="text1"/>
          <w:sz w:val="24"/>
          <w:szCs w:val="24"/>
        </w:rPr>
        <w:t xml:space="preserve"> - глава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s="Tahoma"/>
          <w:color w:val="000000" w:themeColor="text1"/>
          <w:sz w:val="24"/>
          <w:szCs w:val="24"/>
        </w:rPr>
        <w:t>.</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На публичные слушания должны выноситься:</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проект местного бюджета и отчет о его исполнении;</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проект стратегии социально-экономического развития муниципального округа;</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D0646" w:rsidRDefault="009E2FF3" w:rsidP="00BA1DA3">
      <w:pPr>
        <w:spacing w:after="0" w:line="240" w:lineRule="auto"/>
        <w:ind w:firstLine="567"/>
        <w:jc w:val="both"/>
        <w:rPr>
          <w:rFonts w:ascii="Times New Roman" w:hAnsi="Times New Roman"/>
          <w:bCs/>
          <w:color w:val="000000" w:themeColor="text1"/>
          <w:sz w:val="24"/>
          <w:szCs w:val="24"/>
        </w:rPr>
      </w:pPr>
      <w:r>
        <w:rPr>
          <w:rFonts w:ascii="Times New Roman" w:hAnsi="Times New Roman"/>
          <w:color w:val="000000" w:themeColor="text1"/>
          <w:sz w:val="24"/>
          <w:szCs w:val="24"/>
        </w:rPr>
        <w:t xml:space="preserve">Порядок организации и проведения публичных слушаний определяется решением Собрания депутатов нормативного характера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w:t>
      </w:r>
      <w:r>
        <w:rPr>
          <w:rFonts w:ascii="Times New Roman" w:hAnsi="Times New Roman" w:cs="Tahoma"/>
          <w:color w:val="000000" w:themeColor="text1"/>
          <w:sz w:val="24"/>
          <w:szCs w:val="24"/>
        </w:rPr>
        <w:t xml:space="preserve">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olor w:val="000000" w:themeColor="text1"/>
          <w:sz w:val="24"/>
          <w:szCs w:val="24"/>
        </w:rPr>
        <w:t xml:space="preserve">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настоящем пункте</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 официальный сайт), возможность </w:t>
      </w:r>
      <w:r>
        <w:rPr>
          <w:rFonts w:ascii="Times New Roman" w:hAnsi="Times New Roman"/>
          <w:color w:val="000000" w:themeColor="text1"/>
          <w:sz w:val="24"/>
          <w:szCs w:val="24"/>
        </w:rPr>
        <w:lastRenderedPageBreak/>
        <w:t xml:space="preserve">представления жителями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olor w:val="000000" w:themeColor="text1"/>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olor w:val="000000" w:themeColor="text1"/>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ascii="Times New Roman" w:hAnsi="Times New Roman"/>
          <w:bCs/>
          <w:color w:val="000000" w:themeColor="text1"/>
          <w:sz w:val="24"/>
          <w:szCs w:val="24"/>
        </w:rPr>
        <w:t>.</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По проектам генеральных планов, проектам правил землепользования и застройки,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D0646" w:rsidRDefault="00FA17B0" w:rsidP="00BA1DA3">
      <w:pPr>
        <w:autoSpaceDE w:val="0"/>
        <w:autoSpaceDN w:val="0"/>
        <w:adjustRightInd w:val="0"/>
        <w:spacing w:after="0" w:line="240" w:lineRule="auto"/>
        <w:ind w:firstLine="567"/>
        <w:jc w:val="both"/>
        <w:rPr>
          <w:rFonts w:ascii="Times New Roman" w:eastAsia="Arial Unicode MS" w:hAnsi="Times New Roman" w:cs="Tahoma"/>
          <w:color w:val="000000" w:themeColor="text1"/>
          <w:sz w:val="24"/>
          <w:szCs w:val="24"/>
          <w:shd w:val="clear" w:color="auto" w:fill="FFFFFF"/>
        </w:rPr>
      </w:pPr>
      <w:r>
        <w:rPr>
          <w:rFonts w:ascii="Times New Roman" w:hAnsi="Times New Roman" w:cs="Tahoma"/>
          <w:color w:val="000000" w:themeColor="text1"/>
          <w:sz w:val="24"/>
          <w:szCs w:val="24"/>
        </w:rPr>
        <w:t>4</w:t>
      </w:r>
      <w:r w:rsidR="009E2FF3">
        <w:rPr>
          <w:rFonts w:ascii="Times New Roman" w:hAnsi="Times New Roman" w:cs="Tahoma"/>
          <w:color w:val="000000" w:themeColor="text1"/>
          <w:sz w:val="24"/>
          <w:szCs w:val="24"/>
        </w:rPr>
        <w:t xml:space="preserve">. </w:t>
      </w:r>
      <w:r w:rsidR="009E2FF3">
        <w:rPr>
          <w:rFonts w:ascii="Times New Roman" w:eastAsia="Arial Unicode MS" w:hAnsi="Times New Roman" w:cs="Tahoma"/>
          <w:color w:val="000000" w:themeColor="text1"/>
          <w:sz w:val="24"/>
          <w:szCs w:val="24"/>
          <w:shd w:val="clear" w:color="auto" w:fill="FFFFFF"/>
        </w:rPr>
        <w:t xml:space="preserve">На указанных публичных слушаниях принимаются рекомендации, которые могут быть учтены в деятельности органов и должностных лиц местного самоуправления. Участниками публичных слушаний могут быть граждане, достигшие возраста 18 лет, проживающие в границах муниципального округа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w:t>
      </w:r>
      <w:r w:rsidR="009E2FF3">
        <w:rPr>
          <w:rFonts w:ascii="Times New Roman" w:eastAsia="Arial Unicode MS" w:hAnsi="Times New Roman" w:cs="Tahoma"/>
          <w:bCs/>
          <w:color w:val="000000" w:themeColor="text1"/>
          <w:sz w:val="24"/>
          <w:szCs w:val="24"/>
          <w:shd w:val="clear" w:color="auto" w:fill="FFFFFF"/>
        </w:rPr>
        <w:t xml:space="preserve">включая мотивированное обоснование принятых решений. </w:t>
      </w:r>
      <w:r w:rsidR="009E2FF3">
        <w:rPr>
          <w:rFonts w:ascii="Times New Roman" w:eastAsia="Arial Unicode MS" w:hAnsi="Times New Roman" w:cs="Tahoma"/>
          <w:color w:val="000000" w:themeColor="text1"/>
          <w:sz w:val="24"/>
          <w:szCs w:val="24"/>
          <w:shd w:val="clear" w:color="auto" w:fill="FFFFFF"/>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ED0646" w:rsidRDefault="00FA17B0"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5</w:t>
      </w:r>
      <w:r w:rsidR="009E2FF3">
        <w:rPr>
          <w:rFonts w:ascii="Times New Roman" w:hAnsi="Times New Roman" w:cs="Tahoma"/>
          <w:color w:val="000000" w:themeColor="text1"/>
          <w:sz w:val="24"/>
          <w:szCs w:val="24"/>
        </w:rPr>
        <w:t>. Регламент проведения публичных слушаний утверждается органом или должностным лицом местного самоуправления, принявшим решение о проведении указанных публичных слушаний.</w:t>
      </w:r>
    </w:p>
    <w:p w:rsidR="00ED0646" w:rsidRDefault="00FA17B0"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6</w:t>
      </w:r>
      <w:r w:rsidR="009E2FF3">
        <w:rPr>
          <w:rFonts w:ascii="Times New Roman" w:hAnsi="Times New Roman" w:cs="Tahoma"/>
          <w:color w:val="000000" w:themeColor="text1"/>
          <w:sz w:val="24"/>
          <w:szCs w:val="24"/>
        </w:rPr>
        <w:t xml:space="preserve">. Жители муниципального округа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органами местного самоуправления через средства массовой информации (местные телерадиопрограммы, газеты). Проекты муниципальных правовых актов подлежат опубликованию в газете «Газета </w:t>
      </w:r>
      <w:proofErr w:type="spellStart"/>
      <w:r w:rsidR="009E2FF3">
        <w:rPr>
          <w:rFonts w:ascii="Times New Roman" w:hAnsi="Times New Roman" w:cs="Tahoma"/>
          <w:color w:val="000000" w:themeColor="text1"/>
          <w:sz w:val="24"/>
          <w:szCs w:val="24"/>
        </w:rPr>
        <w:t>Нязепетровские</w:t>
      </w:r>
      <w:proofErr w:type="spellEnd"/>
      <w:r w:rsidR="009E2FF3">
        <w:rPr>
          <w:rFonts w:ascii="Times New Roman" w:hAnsi="Times New Roman" w:cs="Tahoma"/>
          <w:color w:val="000000" w:themeColor="text1"/>
          <w:sz w:val="24"/>
          <w:szCs w:val="24"/>
        </w:rPr>
        <w:t xml:space="preserve"> Вести». Жители муниципального </w:t>
      </w:r>
      <w:r w:rsidR="009E2FF3">
        <w:rPr>
          <w:rFonts w:ascii="Times New Roman" w:hAnsi="Times New Roman"/>
          <w:color w:val="000000" w:themeColor="text1"/>
          <w:sz w:val="24"/>
          <w:szCs w:val="24"/>
        </w:rPr>
        <w:t>округа</w:t>
      </w:r>
      <w:r w:rsidR="009E2FF3">
        <w:rPr>
          <w:rFonts w:ascii="Times New Roman" w:hAnsi="Times New Roman" w:cs="Tahoma"/>
          <w:color w:val="000000" w:themeColor="text1"/>
          <w:sz w:val="24"/>
          <w:szCs w:val="24"/>
        </w:rPr>
        <w:t xml:space="preserve">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 д.). </w:t>
      </w:r>
    </w:p>
    <w:p w:rsidR="00ED0646" w:rsidRDefault="00FA17B0"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7</w:t>
      </w:r>
      <w:r w:rsidR="009E2FF3">
        <w:rPr>
          <w:rFonts w:ascii="Times New Roman" w:hAnsi="Times New Roman" w:cs="Tahoma"/>
          <w:color w:val="000000" w:themeColor="text1"/>
          <w:sz w:val="24"/>
          <w:szCs w:val="24"/>
        </w:rPr>
        <w:t>. Проект Устава муниципального округа и муниципального правового акта о внесении в него изменений и дополнений не позднее, чем за 30 дней до дня 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D0646" w:rsidRDefault="00ED0646" w:rsidP="00BA1DA3">
      <w:pPr>
        <w:spacing w:after="0" w:line="240" w:lineRule="auto"/>
        <w:ind w:firstLine="567"/>
        <w:jc w:val="both"/>
        <w:rPr>
          <w:rFonts w:ascii="Times New Roman" w:hAnsi="Times New Roman" w:cs="Tahoma"/>
          <w:color w:val="000000" w:themeColor="text1"/>
          <w:sz w:val="24"/>
          <w:szCs w:val="24"/>
        </w:rPr>
      </w:pPr>
    </w:p>
    <w:p w:rsidR="00ED0646" w:rsidRDefault="009E2FF3" w:rsidP="00BA1DA3">
      <w:pPr>
        <w:spacing w:after="0" w:line="240" w:lineRule="auto"/>
        <w:ind w:firstLine="567"/>
        <w:jc w:val="both"/>
        <w:rPr>
          <w:rFonts w:ascii="Times New Roman" w:hAnsi="Times New Roman" w:cs="Tahoma"/>
          <w:b/>
          <w:color w:val="000000" w:themeColor="text1"/>
          <w:sz w:val="24"/>
          <w:szCs w:val="24"/>
        </w:rPr>
      </w:pPr>
      <w:r>
        <w:rPr>
          <w:rFonts w:ascii="Times New Roman" w:hAnsi="Times New Roman" w:cs="Tahoma"/>
          <w:b/>
          <w:color w:val="000000" w:themeColor="text1"/>
          <w:sz w:val="24"/>
          <w:szCs w:val="24"/>
        </w:rPr>
        <w:t>Статья 13. Сход граждан</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1. Сход граждан может проводиться в муниципальном округе в следующих случаях:</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 в соответствии с законом Челябинской области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 Сход граждан, предусмотренный пунктом 2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Челябинской области.</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3.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D0646" w:rsidRDefault="00ED0646" w:rsidP="00BA1DA3">
      <w:pPr>
        <w:spacing w:after="0" w:line="240" w:lineRule="auto"/>
        <w:ind w:firstLine="567"/>
        <w:jc w:val="both"/>
        <w:rPr>
          <w:rFonts w:ascii="Times New Roman" w:hAnsi="Times New Roman" w:cs="Tahoma"/>
          <w:color w:val="000000" w:themeColor="text1"/>
          <w:sz w:val="24"/>
          <w:szCs w:val="24"/>
        </w:rPr>
      </w:pPr>
    </w:p>
    <w:p w:rsidR="00ED0646" w:rsidRDefault="009E2FF3" w:rsidP="00BA1DA3">
      <w:pPr>
        <w:spacing w:after="0" w:line="240" w:lineRule="auto"/>
        <w:ind w:firstLine="567"/>
        <w:jc w:val="both"/>
        <w:rPr>
          <w:rFonts w:ascii="Times New Roman" w:eastAsia="Times New Roman" w:hAnsi="Times New Roman"/>
          <w:b/>
          <w:bCs/>
          <w:color w:val="000000" w:themeColor="text1"/>
          <w:sz w:val="24"/>
          <w:szCs w:val="24"/>
          <w:lang w:eastAsia="ar-SA"/>
        </w:rPr>
      </w:pPr>
      <w:r>
        <w:rPr>
          <w:rFonts w:ascii="Times New Roman" w:eastAsia="Times New Roman" w:hAnsi="Times New Roman"/>
          <w:b/>
          <w:bCs/>
          <w:color w:val="000000" w:themeColor="text1"/>
          <w:sz w:val="24"/>
          <w:szCs w:val="24"/>
          <w:lang w:eastAsia="ar-SA"/>
        </w:rPr>
        <w:t>Статья 14.</w:t>
      </w:r>
      <w:r>
        <w:rPr>
          <w:rFonts w:ascii="Times New Roman" w:eastAsia="Times New Roman" w:hAnsi="Times New Roman"/>
          <w:b/>
          <w:bCs/>
          <w:color w:val="000000" w:themeColor="text1"/>
          <w:sz w:val="24"/>
          <w:szCs w:val="24"/>
          <w:lang w:eastAsia="ar-SA"/>
        </w:rPr>
        <w:tab/>
        <w:t>Собрание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1. </w:t>
      </w:r>
      <w:r>
        <w:rPr>
          <w:rFonts w:ascii="Times New Roman" w:hAnsi="Times New Roman"/>
          <w:color w:val="000000" w:themeColor="text1"/>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ED0646" w:rsidRDefault="009E2FF3" w:rsidP="00BA1DA3">
      <w:pPr>
        <w:pStyle w:val="a6"/>
        <w:spacing w:line="240" w:lineRule="auto"/>
        <w:ind w:firstLine="567"/>
        <w:rPr>
          <w:rFonts w:ascii="Times New Roman" w:hAnsi="Times New Roman" w:cs="Tahoma"/>
          <w:color w:val="000000" w:themeColor="text1"/>
          <w:sz w:val="24"/>
        </w:rPr>
      </w:pPr>
      <w:r>
        <w:rPr>
          <w:rFonts w:ascii="Times New Roman" w:hAnsi="Times New Roman" w:cs="Tahoma"/>
          <w:color w:val="000000" w:themeColor="text1"/>
          <w:sz w:val="24"/>
        </w:rPr>
        <w:t xml:space="preserve">2. Собрание граждан проводится по инициативе населения, Собрания депутатов, главы муниципального </w:t>
      </w:r>
      <w:r>
        <w:rPr>
          <w:rFonts w:ascii="Times New Roman" w:hAnsi="Times New Roman"/>
          <w:color w:val="000000" w:themeColor="text1"/>
          <w:sz w:val="24"/>
        </w:rPr>
        <w:t>округа</w:t>
      </w:r>
      <w:r>
        <w:rPr>
          <w:rFonts w:ascii="Times New Roman" w:hAnsi="Times New Roman" w:cs="Tahoma"/>
          <w:color w:val="000000" w:themeColor="text1"/>
          <w:sz w:val="24"/>
        </w:rPr>
        <w:t>.</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Собрание граждан, проводимое по инициативе Собрания депутатов или главы муниципального </w:t>
      </w:r>
      <w:r>
        <w:rPr>
          <w:rFonts w:ascii="Times New Roman" w:hAnsi="Times New Roman"/>
          <w:color w:val="000000" w:themeColor="text1"/>
          <w:sz w:val="24"/>
          <w:szCs w:val="24"/>
        </w:rPr>
        <w:t>округа</w:t>
      </w:r>
      <w:r>
        <w:rPr>
          <w:rFonts w:ascii="Times New Roman" w:eastAsia="Times New Roman" w:hAnsi="Times New Roman"/>
          <w:color w:val="000000" w:themeColor="text1"/>
          <w:sz w:val="24"/>
          <w:szCs w:val="24"/>
          <w:lang w:eastAsia="ar-SA"/>
        </w:rPr>
        <w:t xml:space="preserve">, назначается соответственно Собранием депутатов или главой муниципального </w:t>
      </w:r>
      <w:r>
        <w:rPr>
          <w:rFonts w:ascii="Times New Roman" w:hAnsi="Times New Roman"/>
          <w:color w:val="000000" w:themeColor="text1"/>
          <w:sz w:val="24"/>
          <w:szCs w:val="24"/>
        </w:rPr>
        <w:t>округа</w:t>
      </w:r>
      <w:r>
        <w:rPr>
          <w:rFonts w:ascii="Times New Roman" w:eastAsia="Times New Roman" w:hAnsi="Times New Roman"/>
          <w:color w:val="000000" w:themeColor="text1"/>
          <w:sz w:val="24"/>
          <w:szCs w:val="24"/>
          <w:lang w:eastAsia="ar-SA"/>
        </w:rPr>
        <w:t>.</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3. Собрание граждан, проводимое по инициативе населения, назначается Собранием депутатов в течение 15 дней со дня поступления обращения о проведении собрания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4. Инициаторы проведения собрания граждан обеспечивают подготовку и проведение собрания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 Инициатива населения о проведении собрания граждан оформляется в виде обращения в Собрание депутатов, в котором указываются: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 вопрос (вопросы), предлагаемый (предлагаемые) к рассмотрению на собрании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 обоснование необходимости его (их) рассмотрения на собрании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 предложения по дате, времени и месту проведения собрания граждан;</w:t>
      </w:r>
    </w:p>
    <w:p w:rsidR="00ED0646" w:rsidRDefault="009E2FF3" w:rsidP="00BA1DA3">
      <w:pPr>
        <w:autoSpaceDE w:val="0"/>
        <w:spacing w:after="0" w:line="240" w:lineRule="auto"/>
        <w:ind w:firstLine="567"/>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4) </w:t>
      </w:r>
      <w:r>
        <w:rPr>
          <w:rFonts w:ascii="Times New Roman" w:hAnsi="Times New Roman"/>
          <w:color w:val="000000" w:themeColor="text1"/>
          <w:sz w:val="24"/>
          <w:szCs w:val="24"/>
        </w:rPr>
        <w:t>наименование инициативного проекта и территория, на которой реализуется инициативный проект (место его нахождения);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 контактная информация о лицах, ответственных за проведение собрания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hAnsi="Times New Roman"/>
          <w:color w:val="000000" w:themeColor="text1"/>
          <w:sz w:val="24"/>
          <w:szCs w:val="24"/>
        </w:rPr>
        <w:t>6) территория проживания граждан, с указанием группы квартир, подъездов, домов или группы домов населенных пунктов, имеющих право на участие в проведении собрания.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7. В случае принятия решения об отклонении инициативы населения о проведении собрания граждан Собрание депутатов обязано уведомить инициаторов о принятом решении.</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8. В случае принятия решения о назначении собрания граждан Собрание депутатов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9. Инициаторы обязаны оповестить жителей муниципального округа о дате, времени и месте проведения собрания граждан, о вопросе (вопросах), предлагаемом (предлагаемых) к рассмотрению </w:t>
      </w:r>
      <w:r>
        <w:rPr>
          <w:rFonts w:ascii="Times New Roman" w:eastAsia="Times New Roman" w:hAnsi="Times New Roman"/>
          <w:color w:val="000000" w:themeColor="text1"/>
          <w:sz w:val="24"/>
          <w:szCs w:val="24"/>
          <w:lang w:eastAsia="ar-SA"/>
        </w:rPr>
        <w:lastRenderedPageBreak/>
        <w:t>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11. В собрании вправе участвовать граждане, достигшие 18 лет, проживающие в границах части территории муниципального округа, на которой проводится собрание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hAnsi="Times New Roman"/>
          <w:color w:val="000000" w:themeColor="text1"/>
          <w:sz w:val="24"/>
          <w:szCs w:val="24"/>
        </w:rPr>
        <w:t xml:space="preserve">В случае проведения собрания </w:t>
      </w:r>
      <w:r>
        <w:rPr>
          <w:rFonts w:ascii="Times New Roman" w:eastAsia="Times New Roman" w:hAnsi="Times New Roman"/>
          <w:color w:val="000000" w:themeColor="text1"/>
          <w:sz w:val="24"/>
          <w:szCs w:val="24"/>
          <w:lang w:eastAsia="ru-RU"/>
        </w:rPr>
        <w:t xml:space="preserve">граждан по вопросам внесения инициативных проектов и их рассмотрения вправе принимать участие жители соответствующей территории муниципального </w:t>
      </w:r>
      <w:r>
        <w:rPr>
          <w:rFonts w:ascii="Times New Roman" w:hAnsi="Times New Roman"/>
          <w:color w:val="000000" w:themeColor="text1"/>
          <w:sz w:val="24"/>
          <w:szCs w:val="24"/>
        </w:rPr>
        <w:t>округа</w:t>
      </w:r>
      <w:r>
        <w:rPr>
          <w:rFonts w:ascii="Times New Roman" w:eastAsia="Times New Roman" w:hAnsi="Times New Roman"/>
          <w:color w:val="000000" w:themeColor="text1"/>
          <w:sz w:val="24"/>
          <w:szCs w:val="24"/>
          <w:lang w:eastAsia="ru-RU"/>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нормативного характера.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14. Итоги собрания граждан подлежат официальному опубликованию (обнародованию).</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ru-RU"/>
        </w:rPr>
        <w:t>15.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Собрания депутатов нормативного характера. Собрание граждан, проводимое по инициативе населения, назначается Собранием депутатов муниципального округа в течение 30 дней со дня поступления обращения о проведении собрания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16. Порядок проведения собрания граждан устанавливается Собранием депутатов.</w:t>
      </w:r>
    </w:p>
    <w:p w:rsidR="00ED0646" w:rsidRDefault="00ED0646" w:rsidP="00BA1DA3">
      <w:pPr>
        <w:spacing w:after="0" w:line="240" w:lineRule="auto"/>
        <w:ind w:firstLine="567"/>
        <w:jc w:val="both"/>
        <w:rPr>
          <w:rFonts w:ascii="Times New Roman" w:eastAsia="Times New Roman" w:hAnsi="Times New Roman"/>
          <w:b/>
          <w:bCs/>
          <w:color w:val="000000" w:themeColor="text1"/>
          <w:sz w:val="24"/>
          <w:szCs w:val="24"/>
          <w:lang w:eastAsia="ar-SA"/>
        </w:rPr>
      </w:pPr>
    </w:p>
    <w:p w:rsidR="00ED0646" w:rsidRDefault="009E2FF3" w:rsidP="00BA1DA3">
      <w:pPr>
        <w:spacing w:after="0" w:line="240" w:lineRule="auto"/>
        <w:ind w:firstLine="567"/>
        <w:jc w:val="both"/>
        <w:rPr>
          <w:rFonts w:ascii="Times New Roman" w:eastAsia="Times New Roman" w:hAnsi="Times New Roman"/>
          <w:b/>
          <w:bCs/>
          <w:color w:val="000000" w:themeColor="text1"/>
          <w:sz w:val="24"/>
          <w:szCs w:val="24"/>
          <w:lang w:eastAsia="ar-SA"/>
        </w:rPr>
      </w:pPr>
      <w:r>
        <w:rPr>
          <w:rFonts w:ascii="Times New Roman" w:eastAsia="Times New Roman" w:hAnsi="Times New Roman"/>
          <w:b/>
          <w:bCs/>
          <w:color w:val="000000" w:themeColor="text1"/>
          <w:sz w:val="24"/>
          <w:szCs w:val="24"/>
          <w:lang w:eastAsia="ar-SA"/>
        </w:rPr>
        <w:t>Статья 15.</w:t>
      </w:r>
      <w:r>
        <w:rPr>
          <w:rFonts w:ascii="Times New Roman" w:eastAsia="Times New Roman" w:hAnsi="Times New Roman"/>
          <w:b/>
          <w:bCs/>
          <w:color w:val="000000" w:themeColor="text1"/>
          <w:sz w:val="24"/>
          <w:szCs w:val="24"/>
          <w:lang w:eastAsia="ar-SA"/>
        </w:rPr>
        <w:tab/>
        <w:t>Конференция граждан (собрание делегатов)</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 В случаях, предусмотренных решениями Собрания депутатов, полномочия собрания граждан могут осуществляться конференцией граждан (собранием делегатов).</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2. Порядок назначения и проведения конференции граждан (собрания делегатов), избрания делегатов определяется решениями Собрания депутатов. </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3. Итоги конференции граждан (собрания делегатов) подлежат официальному опубликованию (обнародованию).</w:t>
      </w:r>
    </w:p>
    <w:p w:rsidR="00ED0646" w:rsidRDefault="00ED0646" w:rsidP="00BA1DA3">
      <w:pPr>
        <w:spacing w:after="0" w:line="240" w:lineRule="auto"/>
        <w:ind w:firstLine="567"/>
        <w:jc w:val="both"/>
        <w:rPr>
          <w:rFonts w:ascii="Times New Roman" w:eastAsia="Times New Roman" w:hAnsi="Times New Roman"/>
          <w:color w:val="000000" w:themeColor="text1"/>
          <w:sz w:val="24"/>
          <w:szCs w:val="24"/>
          <w:lang w:eastAsia="ar-SA"/>
        </w:rPr>
      </w:pPr>
    </w:p>
    <w:p w:rsidR="00ED0646" w:rsidRDefault="009E2FF3" w:rsidP="00BA1DA3">
      <w:pPr>
        <w:autoSpaceDE w:val="0"/>
        <w:spacing w:after="0" w:line="240" w:lineRule="auto"/>
        <w:ind w:firstLine="567"/>
        <w:jc w:val="both"/>
        <w:rPr>
          <w:rFonts w:ascii="Times New Roman" w:hAnsi="Times New Roman"/>
          <w:b/>
          <w:color w:val="000000" w:themeColor="text1"/>
          <w:sz w:val="24"/>
          <w:szCs w:val="24"/>
        </w:rPr>
      </w:pPr>
      <w:r>
        <w:rPr>
          <w:rFonts w:ascii="Times New Roman" w:hAnsi="Times New Roman"/>
          <w:b/>
          <w:color w:val="000000" w:themeColor="text1"/>
          <w:sz w:val="24"/>
          <w:szCs w:val="24"/>
        </w:rPr>
        <w:t>Статья 16. Опрос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 Опрос граждан проводится на всей территории муниципального </w:t>
      </w:r>
      <w:r>
        <w:rPr>
          <w:rFonts w:ascii="Times New Roman" w:eastAsia="Times New Roman" w:hAnsi="Times New Roman"/>
          <w:color w:val="000000" w:themeColor="text1"/>
          <w:sz w:val="24"/>
          <w:szCs w:val="24"/>
          <w:lang w:eastAsia="ar-SA"/>
        </w:rPr>
        <w:t>округа</w:t>
      </w:r>
      <w:r>
        <w:rPr>
          <w:rFonts w:ascii="Times New Roman" w:eastAsia="Times New Roman" w:hAnsi="Times New Roman"/>
          <w:color w:val="000000" w:themeColor="text1"/>
          <w:sz w:val="24"/>
          <w:szCs w:val="24"/>
          <w:lang w:eastAsia="ru-RU"/>
        </w:rPr>
        <w:t xml:space="preserve"> или на части его территории для выявления мнения населения и его учета при принятии решений органами местного самоуправления муниципального </w:t>
      </w:r>
      <w:r>
        <w:rPr>
          <w:rFonts w:ascii="Times New Roman" w:eastAsia="Times New Roman" w:hAnsi="Times New Roman"/>
          <w:color w:val="000000" w:themeColor="text1"/>
          <w:sz w:val="24"/>
          <w:szCs w:val="24"/>
          <w:lang w:eastAsia="ar-SA"/>
        </w:rPr>
        <w:t>округа</w:t>
      </w:r>
      <w:r>
        <w:rPr>
          <w:rFonts w:ascii="Times New Roman" w:eastAsia="Times New Roman" w:hAnsi="Times New Roman"/>
          <w:color w:val="000000" w:themeColor="text1"/>
          <w:sz w:val="24"/>
          <w:szCs w:val="24"/>
          <w:lang w:eastAsia="ru-RU"/>
        </w:rPr>
        <w:t xml:space="preserve"> и должностными лицами местного самоуправления муниципального </w:t>
      </w:r>
      <w:r>
        <w:rPr>
          <w:rFonts w:ascii="Times New Roman" w:eastAsia="Times New Roman" w:hAnsi="Times New Roman"/>
          <w:color w:val="000000" w:themeColor="text1"/>
          <w:sz w:val="24"/>
          <w:szCs w:val="24"/>
          <w:lang w:eastAsia="ar-SA"/>
        </w:rPr>
        <w:t>округа</w:t>
      </w:r>
      <w:r>
        <w:rPr>
          <w:rFonts w:ascii="Times New Roman" w:eastAsia="Times New Roman" w:hAnsi="Times New Roman"/>
          <w:color w:val="000000" w:themeColor="text1"/>
          <w:sz w:val="24"/>
          <w:szCs w:val="24"/>
          <w:lang w:eastAsia="ru-RU"/>
        </w:rPr>
        <w:t>, а также органами государственной власти.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 Результаты опроса граждан носят рекомендательный характер.</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 В опросе граждан имеют право участвовать жители </w:t>
      </w:r>
      <w:proofErr w:type="gramStart"/>
      <w:r>
        <w:rPr>
          <w:rFonts w:ascii="Times New Roman" w:eastAsia="Times New Roman" w:hAnsi="Times New Roman"/>
          <w:color w:val="000000" w:themeColor="text1"/>
          <w:sz w:val="24"/>
          <w:szCs w:val="24"/>
          <w:lang w:eastAsia="ru-RU"/>
        </w:rPr>
        <w:t>муниципального  округа</w:t>
      </w:r>
      <w:proofErr w:type="gramEnd"/>
      <w:r>
        <w:rPr>
          <w:rFonts w:ascii="Times New Roman" w:eastAsia="Times New Roman" w:hAnsi="Times New Roman"/>
          <w:color w:val="000000" w:themeColor="text1"/>
          <w:sz w:val="24"/>
          <w:szCs w:val="24"/>
          <w:lang w:eastAsia="ru-RU"/>
        </w:rPr>
        <w:t>, обладающие избирательным правом.</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 Опрос граждан проводится по инициативе:</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 Собрания депутатов или главы муниципального </w:t>
      </w:r>
      <w:r>
        <w:rPr>
          <w:rFonts w:ascii="Times New Roman" w:eastAsia="Times New Roman" w:hAnsi="Times New Roman"/>
          <w:color w:val="000000" w:themeColor="text1"/>
          <w:sz w:val="24"/>
          <w:szCs w:val="24"/>
          <w:lang w:eastAsia="ar-SA"/>
        </w:rPr>
        <w:t>округа</w:t>
      </w:r>
      <w:r>
        <w:rPr>
          <w:rFonts w:ascii="Times New Roman" w:eastAsia="Times New Roman" w:hAnsi="Times New Roman"/>
          <w:color w:val="000000" w:themeColor="text1"/>
          <w:sz w:val="24"/>
          <w:szCs w:val="24"/>
          <w:lang w:eastAsia="ru-RU"/>
        </w:rPr>
        <w:t xml:space="preserve"> - по вопросам местного значения;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5. Порядок назначения и проведения опроса граждан определяется решением Собрания депутатов нормативного характера в соответствии с законом Челябинской области.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 Решение о назначении опроса граждан принимается Собранием депутатов. Для проведения опроса граждан может использоваться официальный сайт органов местного самоуправления муниципального округа в информационно-телекоммуникационной сети «Интернет».</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 решении Собрания депутатов нормативного характера о назначении опроса граждан устанавливаются: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 дата и сроки проведения опроса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 формулировка вопроса (вопросов), предлагаемого (предлагаемых) при проведении опроса;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 методика проведения опроса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 форма опросного листа;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 минимальная численность жителей муниципального округа, участвующих в опросе;</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округа в информационно-телекоммуникационной сети «Интернет».</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 Жители муниципального округа должны быть проинформированы о проведении опроса граждан не менее чем за 10 дней до его проведения.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 Финансирование мероприятий, связанных с подготовкой и проведением опроса граждан, осуществляется: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 за счет средств бюджета муниципального округа - при проведении опроса граждан по инициативе органов местного самоуправления муниципального округа или жителей муниципального округа;</w:t>
      </w:r>
    </w:p>
    <w:p w:rsidR="00ED0646" w:rsidRDefault="009E2FF3" w:rsidP="00BA1DA3">
      <w:pPr>
        <w:pStyle w:val="1"/>
        <w:keepLines w:val="0"/>
        <w:widowControl w:val="0"/>
        <w:numPr>
          <w:ilvl w:val="5"/>
          <w:numId w:val="1"/>
        </w:numPr>
        <w:tabs>
          <w:tab w:val="left" w:pos="-142"/>
        </w:tabs>
        <w:suppressAutoHyphens/>
        <w:spacing w:before="0" w:line="240" w:lineRule="auto"/>
        <w:ind w:firstLine="567"/>
        <w:jc w:val="both"/>
        <w:rPr>
          <w:rFonts w:ascii="Times New Roman" w:eastAsia="Times New Roman" w:hAnsi="Times New Roman"/>
          <w:b w:val="0"/>
          <w:i/>
          <w:iCs/>
          <w:color w:val="000000" w:themeColor="text1"/>
          <w:sz w:val="24"/>
          <w:szCs w:val="24"/>
          <w:lang w:eastAsia="ar-SA"/>
        </w:rPr>
      </w:pPr>
      <w:r>
        <w:rPr>
          <w:rFonts w:ascii="Times New Roman" w:eastAsia="Times New Roman" w:hAnsi="Times New Roman"/>
          <w:b w:val="0"/>
          <w:color w:val="000000" w:themeColor="text1"/>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ED0646" w:rsidRDefault="00ED0646"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p>
    <w:p w:rsidR="00ED0646" w:rsidRDefault="009E2FF3" w:rsidP="00BA1DA3">
      <w:pPr>
        <w:autoSpaceDE w:val="0"/>
        <w:spacing w:after="0" w:line="240" w:lineRule="auto"/>
        <w:ind w:firstLine="567"/>
        <w:jc w:val="both"/>
        <w:rPr>
          <w:rFonts w:ascii="Times New Roman" w:hAnsi="Times New Roman"/>
          <w:b/>
          <w:color w:val="000000" w:themeColor="text1"/>
          <w:sz w:val="24"/>
        </w:rPr>
      </w:pPr>
      <w:r>
        <w:rPr>
          <w:rFonts w:ascii="Times New Roman" w:hAnsi="Times New Roman"/>
          <w:b/>
          <w:color w:val="000000" w:themeColor="text1"/>
          <w:sz w:val="24"/>
        </w:rPr>
        <w:t>Статья 17. Инициативные проекты</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 xml:space="preserve">1. В целях реализации мероприятий, имеющих приоритетное значение для жителей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 xml:space="preserve">, в администрацию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 xml:space="preserve">может быть внесен инициативный проект. Порядок определения части территории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 на которой могут реализовываться инициативные проекты, устанавливается решением Собрания депутатов нормативного характера.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 xml:space="preserve">, органы территориального общественного самоуправления. Минимальная численность инициативной группы может быть уменьшена решением Собранием депутатов нормативного характера. Право выступить инициатором проекта в соответствии с решением Собрания депутатов нормативного характера может быть предоставлено также иным лицам, осуществляющим деятельность на территории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3. Инициативный проект должен содержать следующие сведения: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 xml:space="preserve">1) описание проблемы, решение которой имеет приоритетное значение для жителей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 xml:space="preserve">или его части; </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2) обоснование предложений по решению указанной проблемы;</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3) описание ожидаемого результата (ожидаемых результатов) реализации инициативного проекта;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4) предварительный расчет необходимых расходов на реализацию инициативного проекта;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5) планируемые сроки реализации инициативного проекта;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 xml:space="preserve">7) указание на объем средств бюджета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 xml:space="preserve">8) указание на территорию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или его часть, в границах которой будет реализовываться инициативный проект, в соответствии с порядком, установленным решением Собрания депутатов нормативного характера;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9) иные сведения, предусмотренные решением Собрания депутатов нормативного характера.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lastRenderedPageBreak/>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6.</w:t>
      </w:r>
      <w:r>
        <w:rPr>
          <w:rFonts w:ascii="Times New Roman" w:eastAsia="Times New Roman" w:hAnsi="Times New Roman"/>
          <w:color w:val="000000" w:themeColor="text1"/>
          <w:sz w:val="24"/>
          <w:lang w:val="en-US" w:eastAsia="ru-RU"/>
        </w:rPr>
        <w:t> </w:t>
      </w:r>
      <w:r>
        <w:rPr>
          <w:rFonts w:ascii="Times New Roman" w:eastAsia="Times New Roman" w:hAnsi="Times New Roman"/>
          <w:color w:val="000000" w:themeColor="text1"/>
          <w:sz w:val="24"/>
          <w:lang w:eastAsia="ru-RU"/>
        </w:rPr>
        <w:t xml:space="preserve">В случае, если в администрацию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 xml:space="preserve"> внесено несколько инициативных проектов, в том числе с описанием аналогичных по содержанию приоритетных проблем, администрация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организует проведение конкурсного отбора и информирует об этом инициаторов проекта.</w:t>
      </w:r>
    </w:p>
    <w:p w:rsidR="00ED0646" w:rsidRDefault="009E2FF3" w:rsidP="00BA1DA3">
      <w:pPr>
        <w:spacing w:after="0" w:line="240" w:lineRule="auto"/>
        <w:ind w:firstLine="567"/>
        <w:jc w:val="both"/>
        <w:rPr>
          <w:rFonts w:ascii="Times New Roman" w:eastAsia="Times New Roman" w:hAnsi="Times New Roman"/>
          <w:bCs/>
          <w:i/>
          <w:iCs/>
          <w:color w:val="000000" w:themeColor="text1"/>
          <w:sz w:val="24"/>
          <w:lang w:eastAsia="ar-SA"/>
        </w:rPr>
      </w:pPr>
      <w:r>
        <w:rPr>
          <w:rFonts w:ascii="Times New Roman" w:eastAsia="Times New Roman" w:hAnsi="Times New Roman"/>
          <w:color w:val="000000" w:themeColor="text1"/>
          <w:sz w:val="24"/>
          <w:lang w:eastAsia="ru-RU"/>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нормативного характера. Состав коллегиального органа (комиссии) формируется администрацией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 При этом половина от общего числа членов коллегиального органа (комиссии) должна быть назначена на основе предложений Собрания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D0646" w:rsidRDefault="00ED0646"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18. Территориальное общественное самоуправление</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муниципального округа по предложению населения, проживающего на данной территории.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Территориальное общественное самоуправление осуществляется в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округа. Порядок регистрации устава территориального общественного самоуправления определяется решениями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Порядок создания и деятельности органов территориального общественного самоуправления, их права и обязанности, а также условия и порядок выделения необходимых средств из местного бюджета определяются решениями Собрания депутатов.</w:t>
      </w: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19. Староста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Староста сельского населенного пункта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w:t>
      </w:r>
      <w:r>
        <w:rPr>
          <w:rFonts w:ascii="Times New Roman" w:eastAsia="Times New Roman" w:hAnsi="Times New Roman" w:cs="Times New Roman"/>
          <w:color w:val="000000" w:themeColor="text1"/>
          <w:sz w:val="24"/>
          <w:szCs w:val="24"/>
          <w:lang w:eastAsia="ru-RU"/>
        </w:rPr>
        <w:lastRenderedPageBreak/>
        <w:t>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Старостой сельского населенного пункта не может быть назначено лицо:</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признанное судом недееспособным или ограниченно дееспособным;</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имеющее непогашенную или неснятую судимость.</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Срок полномочий старосты сельского населенного пункта - 3 года.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Полномочия старосты сельского населенного пункта прекращаются досрочно по решению Собрания депутатов муниципального округа, по представлению схода граждан сельского населенного пункта, а также в случаях, установленных </w:t>
      </w:r>
      <w:hyperlink r:id="rId35" w:anchor="/document/186367/entry/401001" w:history="1">
        <w:r>
          <w:rPr>
            <w:rFonts w:ascii="Times New Roman" w:eastAsia="Times New Roman" w:hAnsi="Times New Roman" w:cs="Times New Roman"/>
            <w:color w:val="000000" w:themeColor="text1"/>
            <w:sz w:val="24"/>
            <w:szCs w:val="24"/>
            <w:lang w:eastAsia="ru-RU"/>
          </w:rPr>
          <w:t>пунктами 1 – 7 и 9.2. части 10 статьи 40</w:t>
        </w:r>
      </w:hyperlink>
      <w:r>
        <w:rPr>
          <w:rFonts w:ascii="Times New Roman" w:eastAsia="Times New Roman" w:hAnsi="Times New Roman" w:cs="Times New Roman"/>
          <w:color w:val="000000" w:themeColor="text1"/>
          <w:sz w:val="24"/>
          <w:szCs w:val="24"/>
          <w:lang w:eastAsia="ru-RU"/>
        </w:rPr>
        <w:t> Федерального закона от 6 октября 2003 года № 131-ФЗ «Об общих принципах организации местного самоуправления в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Староста сельского населенного пункта для решения возложенных на него задач:</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оказывает организационную и информационную помощь жителям сельского населенного пункта по вопросам обращения в органы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взаимодействует с населением, в том числе посредством участия в реализации мероприятий по благоустройству территории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информирует органы местного самоуправления о возникновении или угрозе возникновения на территории сельского населенного пункта чрезвычайных ситуаций природного или техногенного характера;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содействует органам местного самоуправления в организации и проведении собраний населения с целью его информирования о мерах пожарной безопасности, участвует в оповещении населения о пожарах, возникновении или угрозе возникновения других чрезвычайных ситуаций природного или техногенного характера.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осуществляет иные полномочия и права, предусмотренные нормативным правовым актом Собрания депутатов в соответствии с законом Челябинской области.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Старосте сельского населенного пункта выдается удостоверение, подтверждающее его личность и полномочия.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Удостоверение старосты сельского населенного пункта выдается уполномоченным должностным лицом администрации муниципального округа на срок полномочий старосты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20. Обращения граждан в органы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 Граждане имеют право на индивидуальные и коллективные обращения в органы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Обращения граждан подлежат рассмотрению в порядке и сроки, установленные </w:t>
      </w:r>
      <w:hyperlink r:id="rId36" w:anchor="/document/12146661/entry/12" w:history="1">
        <w:r>
          <w:rPr>
            <w:rFonts w:ascii="Times New Roman" w:eastAsia="Times New Roman" w:hAnsi="Times New Roman" w:cs="Times New Roman"/>
            <w:color w:val="000000" w:themeColor="text1"/>
            <w:sz w:val="24"/>
            <w:szCs w:val="24"/>
            <w:lang w:eastAsia="ru-RU"/>
          </w:rPr>
          <w:t>Федеральным законом</w:t>
        </w:r>
      </w:hyperlink>
      <w:r>
        <w:rPr>
          <w:rFonts w:ascii="Times New Roman" w:eastAsia="Times New Roman" w:hAnsi="Times New Roman" w:cs="Times New Roman"/>
          <w:color w:val="000000" w:themeColor="text1"/>
          <w:sz w:val="24"/>
          <w:szCs w:val="24"/>
          <w:lang w:eastAsia="ru-RU"/>
        </w:rPr>
        <w:t> от 2 мая 2006 года № 59-ФЗ «О порядке рассмотрения обращений граждан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37" w:anchor="/document/12146661/entry/15" w:history="1">
        <w:r>
          <w:rPr>
            <w:rFonts w:ascii="Times New Roman" w:eastAsia="Times New Roman" w:hAnsi="Times New Roman" w:cs="Times New Roman"/>
            <w:color w:val="000000" w:themeColor="text1"/>
            <w:sz w:val="24"/>
            <w:szCs w:val="24"/>
            <w:lang w:eastAsia="ru-RU"/>
          </w:rPr>
          <w:t>законодательством</w:t>
        </w:r>
      </w:hyperlink>
      <w:r>
        <w:rPr>
          <w:rFonts w:ascii="Times New Roman" w:eastAsia="Times New Roman" w:hAnsi="Times New Roman" w:cs="Times New Roman"/>
          <w:color w:val="000000" w:themeColor="text1"/>
          <w:sz w:val="24"/>
          <w:szCs w:val="24"/>
          <w:lang w:eastAsia="ru-RU"/>
        </w:rPr>
        <w:t> Российской Федерации.</w:t>
      </w:r>
    </w:p>
    <w:p w:rsidR="00ED0646" w:rsidRDefault="00ED0646" w:rsidP="00BA1DA3">
      <w:pPr>
        <w:spacing w:after="0" w:line="240" w:lineRule="auto"/>
        <w:ind w:firstLine="567"/>
        <w:jc w:val="center"/>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center"/>
        <w:rPr>
          <w:rFonts w:ascii="Times New Roman" w:eastAsia="Times New Roman" w:hAnsi="Times New Roman"/>
          <w:b/>
          <w:bCs/>
          <w:color w:val="000000" w:themeColor="text1"/>
          <w:sz w:val="24"/>
          <w:lang w:eastAsia="ar-SA"/>
        </w:rPr>
      </w:pPr>
      <w:r>
        <w:rPr>
          <w:rFonts w:ascii="Times New Roman" w:eastAsia="Times New Roman" w:hAnsi="Times New Roman"/>
          <w:b/>
          <w:bCs/>
          <w:color w:val="000000" w:themeColor="text1"/>
          <w:sz w:val="24"/>
          <w:lang w:eastAsia="ar-SA"/>
        </w:rPr>
        <w:t xml:space="preserve">ГЛАВА </w:t>
      </w:r>
      <w:r>
        <w:rPr>
          <w:rFonts w:ascii="Times New Roman" w:eastAsia="Times New Roman" w:hAnsi="Times New Roman"/>
          <w:b/>
          <w:bCs/>
          <w:color w:val="000000" w:themeColor="text1"/>
          <w:sz w:val="24"/>
          <w:lang w:val="en-US" w:eastAsia="ar-SA"/>
        </w:rPr>
        <w:t>IV</w:t>
      </w:r>
      <w:r>
        <w:rPr>
          <w:rFonts w:ascii="Times New Roman" w:eastAsia="Times New Roman" w:hAnsi="Times New Roman"/>
          <w:b/>
          <w:bCs/>
          <w:color w:val="000000" w:themeColor="text1"/>
          <w:sz w:val="24"/>
          <w:lang w:eastAsia="ar-SA"/>
        </w:rPr>
        <w:t xml:space="preserve">. СТРУКТУРА ОРГАНОВ </w:t>
      </w:r>
      <w:proofErr w:type="gramStart"/>
      <w:r>
        <w:rPr>
          <w:rFonts w:ascii="Times New Roman" w:eastAsia="Times New Roman" w:hAnsi="Times New Roman"/>
          <w:b/>
          <w:bCs/>
          <w:color w:val="000000" w:themeColor="text1"/>
          <w:sz w:val="24"/>
          <w:lang w:eastAsia="ar-SA"/>
        </w:rPr>
        <w:t>МЕСТНОГО  САМОУПРАВЛЕНИЯ</w:t>
      </w:r>
      <w:proofErr w:type="gramEnd"/>
      <w:r>
        <w:rPr>
          <w:rFonts w:ascii="Times New Roman" w:eastAsia="Times New Roman" w:hAnsi="Times New Roman"/>
          <w:b/>
          <w:bCs/>
          <w:color w:val="000000" w:themeColor="text1"/>
          <w:sz w:val="24"/>
          <w:lang w:eastAsia="ar-SA"/>
        </w:rPr>
        <w:t xml:space="preserve">  МУНИЦИПАЛЬНОГО ОКРУГА </w:t>
      </w:r>
    </w:p>
    <w:p w:rsidR="00ED0646" w:rsidRDefault="009E2FF3" w:rsidP="00BA1DA3">
      <w:pPr>
        <w:pStyle w:val="1"/>
        <w:tabs>
          <w:tab w:val="left" w:pos="0"/>
        </w:tabs>
        <w:spacing w:before="0" w:line="240" w:lineRule="auto"/>
        <w:ind w:firstLine="567"/>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 </w:t>
      </w:r>
    </w:p>
    <w:p w:rsidR="00ED0646" w:rsidRDefault="009E2FF3" w:rsidP="00BA1DA3">
      <w:pPr>
        <w:pStyle w:val="1"/>
        <w:tabs>
          <w:tab w:val="left" w:pos="0"/>
        </w:tabs>
        <w:spacing w:before="0" w:line="240" w:lineRule="auto"/>
        <w:ind w:firstLine="567"/>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Статья 21. Структура органов местного самоуправления муниципального округа</w:t>
      </w:r>
    </w:p>
    <w:p w:rsidR="00ED0646" w:rsidRDefault="009E2FF3" w:rsidP="00BA1DA3">
      <w:pPr>
        <w:tabs>
          <w:tab w:val="left" w:pos="0"/>
        </w:tabs>
        <w:spacing w:after="0" w:line="240" w:lineRule="auto"/>
        <w:ind w:firstLine="567"/>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Структуру органов местного самоуправления муниципального округа составляют:</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глава Нязепетровского муниципального округа – высшее должностное лицо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2) Собрание депутатов Нязепетровского муниципального округа - представительный орган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3) администрация Нязепетровского муниципального округа (далее – администрация) – исполнительно-распорядительный орган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4) контрольно-счетная палата Нязепетровского муниципального округа – </w:t>
      </w:r>
      <w:r>
        <w:rPr>
          <w:rFonts w:ascii="Times New Roman" w:eastAsia="Times New Roman" w:hAnsi="Times New Roman"/>
          <w:bCs/>
          <w:color w:val="000000" w:themeColor="text1"/>
          <w:sz w:val="24"/>
          <w:lang w:eastAsia="ar-SA"/>
        </w:rPr>
        <w:t>контрольно-счетный</w:t>
      </w:r>
      <w:r>
        <w:rPr>
          <w:rFonts w:ascii="Times New Roman" w:eastAsia="Times New Roman" w:hAnsi="Times New Roman"/>
          <w:color w:val="000000" w:themeColor="text1"/>
          <w:sz w:val="24"/>
          <w:lang w:eastAsia="ar-SA"/>
        </w:rPr>
        <w:t xml:space="preserve"> орган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2. Органы местного самоуправления не входят в систему органов государственной власти.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3. Изменение структуры органов местного самоуправления осуществляется не иначе как путём внесения изменений в настоящий Устав.</w:t>
      </w:r>
    </w:p>
    <w:p w:rsidR="00ED0646" w:rsidRDefault="009E2FF3" w:rsidP="00BA1DA3">
      <w:pPr>
        <w:tabs>
          <w:tab w:val="left" w:pos="-1305"/>
        </w:tabs>
        <w:spacing w:after="0" w:line="240" w:lineRule="auto"/>
        <w:ind w:firstLine="567"/>
        <w:rPr>
          <w:rFonts w:ascii="Times New Roman" w:eastAsia="Times New Roman" w:hAnsi="Times New Roman"/>
          <w:b/>
          <w:color w:val="000000" w:themeColor="text1"/>
          <w:sz w:val="24"/>
          <w:lang w:eastAsia="ar-SA"/>
        </w:rPr>
      </w:pPr>
      <w:r>
        <w:rPr>
          <w:rFonts w:ascii="Times New Roman" w:eastAsia="Times New Roman" w:hAnsi="Times New Roman"/>
          <w:b/>
          <w:color w:val="000000" w:themeColor="text1"/>
          <w:sz w:val="24"/>
          <w:lang w:eastAsia="ar-SA"/>
        </w:rPr>
        <w:t xml:space="preserve">                               </w:t>
      </w:r>
    </w:p>
    <w:p w:rsidR="00ED0646" w:rsidRDefault="009E2FF3" w:rsidP="00BA1DA3">
      <w:pPr>
        <w:tabs>
          <w:tab w:val="left" w:pos="-1305"/>
        </w:tabs>
        <w:spacing w:after="0" w:line="240" w:lineRule="auto"/>
        <w:ind w:firstLine="567"/>
        <w:jc w:val="both"/>
        <w:rPr>
          <w:rFonts w:ascii="Times New Roman" w:eastAsia="Times New Roman" w:hAnsi="Times New Roman"/>
          <w:b/>
          <w:color w:val="000000" w:themeColor="text1"/>
          <w:sz w:val="24"/>
          <w:lang w:eastAsia="ar-SA"/>
        </w:rPr>
      </w:pPr>
      <w:r>
        <w:rPr>
          <w:rFonts w:ascii="Times New Roman" w:eastAsia="Times New Roman" w:hAnsi="Times New Roman"/>
          <w:b/>
          <w:color w:val="000000" w:themeColor="text1"/>
          <w:sz w:val="24"/>
          <w:lang w:eastAsia="ar-SA"/>
        </w:rPr>
        <w:t xml:space="preserve">Статья 22. </w:t>
      </w:r>
      <w:r>
        <w:rPr>
          <w:rFonts w:ascii="Times New Roman" w:eastAsia="Times New Roman" w:hAnsi="Times New Roman"/>
          <w:b/>
          <w:color w:val="000000" w:themeColor="text1"/>
          <w:sz w:val="24"/>
          <w:lang w:eastAsia="ar-SA"/>
        </w:rPr>
        <w:tab/>
        <w:t>Должностные лица местного самоуправления муниципального округа</w:t>
      </w:r>
    </w:p>
    <w:p w:rsidR="00ED0646" w:rsidRDefault="009E2FF3" w:rsidP="00BA1DA3">
      <w:pPr>
        <w:shd w:val="clear" w:color="auto" w:fill="FFFFFF"/>
        <w:tabs>
          <w:tab w:val="center" w:pos="1290"/>
        </w:tabs>
        <w:autoSpaceDE w:val="0"/>
        <w:snapToGrid w:val="0"/>
        <w:spacing w:after="0" w:line="240" w:lineRule="auto"/>
        <w:ind w:left="-30"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К должностным лицам местного самоуправления муниципального округа относятся: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глава муниципального округа – высшее должностное лицо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2) председатель Собрания депутатов муниципального округа (далее – председатель Собрания депутатов) – должностное лицо местного самоуправления муниципального округа, избираемое из состава Собрания депутатов и наделенное полномочиями по организации деятельности Собрания депутатов;</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Arial Unicode MS" w:hAnsi="Times New Roman" w:cs="Tahoma"/>
          <w:b/>
          <w:bCs/>
          <w:color w:val="000000" w:themeColor="text1"/>
          <w:sz w:val="24"/>
          <w:highlight w:val="yellow"/>
          <w:shd w:val="clear" w:color="auto" w:fill="FFFFFF"/>
        </w:rPr>
      </w:pPr>
      <w:r>
        <w:rPr>
          <w:rFonts w:ascii="Times New Roman" w:eastAsia="Arial Unicode MS" w:hAnsi="Times New Roman" w:cs="Tahoma"/>
          <w:color w:val="000000" w:themeColor="text1"/>
          <w:sz w:val="24"/>
          <w:shd w:val="clear" w:color="auto" w:fill="FFFFFF"/>
        </w:rPr>
        <w:t xml:space="preserve">3) председатель </w:t>
      </w:r>
      <w:bookmarkStart w:id="2" w:name="_Hlk175564881"/>
      <w:r>
        <w:rPr>
          <w:rFonts w:ascii="Times New Roman" w:eastAsia="Arial Unicode MS" w:hAnsi="Times New Roman" w:cs="Tahoma"/>
          <w:color w:val="000000" w:themeColor="text1"/>
          <w:sz w:val="24"/>
          <w:shd w:val="clear" w:color="auto" w:fill="FFFFFF"/>
        </w:rPr>
        <w:t xml:space="preserve">контрольно-счетной палаты </w:t>
      </w:r>
      <w:r>
        <w:rPr>
          <w:rFonts w:ascii="Times New Roman" w:eastAsia="Times New Roman" w:hAnsi="Times New Roman"/>
          <w:color w:val="000000" w:themeColor="text1"/>
          <w:sz w:val="24"/>
          <w:lang w:eastAsia="ar-SA"/>
        </w:rPr>
        <w:t>муниципального округа</w:t>
      </w:r>
      <w:r>
        <w:rPr>
          <w:rFonts w:ascii="Times New Roman" w:eastAsia="Arial Unicode MS" w:hAnsi="Times New Roman" w:cs="Tahoma"/>
          <w:color w:val="000000" w:themeColor="text1"/>
          <w:sz w:val="24"/>
          <w:shd w:val="clear" w:color="auto" w:fill="FFFFFF"/>
        </w:rPr>
        <w:t xml:space="preserve"> – должностное лицо местного самоуправления </w:t>
      </w:r>
      <w:r>
        <w:rPr>
          <w:rFonts w:ascii="Times New Roman" w:eastAsia="Times New Roman" w:hAnsi="Times New Roman"/>
          <w:color w:val="000000" w:themeColor="text1"/>
          <w:sz w:val="24"/>
          <w:lang w:eastAsia="ar-SA"/>
        </w:rPr>
        <w:t>муниципального округа</w:t>
      </w:r>
      <w:r>
        <w:rPr>
          <w:rFonts w:ascii="Times New Roman" w:eastAsia="Arial Unicode MS" w:hAnsi="Times New Roman" w:cs="Tahoma"/>
          <w:color w:val="000000" w:themeColor="text1"/>
          <w:sz w:val="24"/>
          <w:shd w:val="clear" w:color="auto" w:fill="FFFFFF"/>
        </w:rPr>
        <w:t xml:space="preserve">, наделенное полномочиями по организации деятельности </w:t>
      </w:r>
      <w:r>
        <w:rPr>
          <w:rFonts w:ascii="Times New Roman" w:eastAsia="Arial Unicode MS" w:hAnsi="Times New Roman" w:cs="Tahoma"/>
          <w:bCs/>
          <w:color w:val="000000" w:themeColor="text1"/>
          <w:sz w:val="24"/>
          <w:shd w:val="clear" w:color="auto" w:fill="FFFFFF"/>
        </w:rPr>
        <w:t>контрольно-счетного органа</w:t>
      </w:r>
      <w:r>
        <w:rPr>
          <w:rFonts w:ascii="Times New Roman" w:eastAsia="Arial Unicode MS" w:hAnsi="Times New Roman" w:cs="Tahoma"/>
          <w:b/>
          <w:bCs/>
          <w:color w:val="000000" w:themeColor="text1"/>
          <w:sz w:val="24"/>
          <w:shd w:val="clear" w:color="auto" w:fill="FFFFFF"/>
        </w:rPr>
        <w:t xml:space="preserve"> </w:t>
      </w:r>
      <w:r>
        <w:rPr>
          <w:rFonts w:ascii="Times New Roman" w:eastAsia="Times New Roman" w:hAnsi="Times New Roman"/>
          <w:color w:val="000000" w:themeColor="text1"/>
          <w:sz w:val="24"/>
          <w:lang w:eastAsia="ar-SA"/>
        </w:rPr>
        <w:t>муниципального округа</w:t>
      </w:r>
      <w:bookmarkEnd w:id="2"/>
      <w:r>
        <w:rPr>
          <w:rFonts w:ascii="Times New Roman" w:eastAsia="Times New Roman" w:hAnsi="Times New Roman"/>
          <w:color w:val="000000" w:themeColor="text1"/>
          <w:sz w:val="24"/>
          <w:lang w:eastAsia="ar-SA"/>
        </w:rPr>
        <w:t>.</w:t>
      </w:r>
    </w:p>
    <w:p w:rsidR="00ED0646" w:rsidRDefault="00ED0646" w:rsidP="00BA1DA3">
      <w:pPr>
        <w:spacing w:after="0" w:line="240" w:lineRule="auto"/>
        <w:ind w:firstLine="567"/>
        <w:jc w:val="center"/>
        <w:rPr>
          <w:rFonts w:ascii="Times New Roman" w:eastAsia="Times New Roman" w:hAnsi="Times New Roman"/>
          <w:b/>
          <w:bCs/>
          <w:color w:val="000000" w:themeColor="text1"/>
          <w:sz w:val="24"/>
          <w:lang w:eastAsia="ar-SA"/>
        </w:rPr>
      </w:pPr>
    </w:p>
    <w:p w:rsidR="00ED0646" w:rsidRDefault="00ED0646" w:rsidP="00BA1DA3">
      <w:pPr>
        <w:spacing w:after="0" w:line="240" w:lineRule="auto"/>
        <w:ind w:firstLine="567"/>
        <w:jc w:val="center"/>
        <w:rPr>
          <w:rFonts w:ascii="Times New Roman" w:eastAsia="Times New Roman" w:hAnsi="Times New Roman"/>
          <w:b/>
          <w:bCs/>
          <w:color w:val="000000" w:themeColor="text1"/>
          <w:sz w:val="24"/>
          <w:lang w:eastAsia="ar-SA"/>
        </w:rPr>
      </w:pPr>
    </w:p>
    <w:p w:rsidR="00ED0646" w:rsidRDefault="009E2FF3" w:rsidP="00BA1DA3">
      <w:pPr>
        <w:spacing w:after="0" w:line="240" w:lineRule="auto"/>
        <w:ind w:firstLine="567"/>
        <w:jc w:val="center"/>
        <w:rPr>
          <w:rFonts w:ascii="Times New Roman" w:eastAsia="Times New Roman" w:hAnsi="Times New Roman"/>
          <w:b/>
          <w:caps/>
          <w:color w:val="000000" w:themeColor="text1"/>
          <w:sz w:val="24"/>
          <w:lang w:eastAsia="ar-SA"/>
        </w:rPr>
      </w:pPr>
      <w:r>
        <w:rPr>
          <w:rFonts w:ascii="Times New Roman" w:eastAsia="Times New Roman" w:hAnsi="Times New Roman"/>
          <w:b/>
          <w:bCs/>
          <w:color w:val="000000" w:themeColor="text1"/>
          <w:sz w:val="24"/>
          <w:lang w:eastAsia="ar-SA"/>
        </w:rPr>
        <w:t xml:space="preserve">ГЛАВА </w:t>
      </w:r>
      <w:r>
        <w:rPr>
          <w:rFonts w:ascii="Times New Roman" w:eastAsia="Times New Roman" w:hAnsi="Times New Roman"/>
          <w:b/>
          <w:bCs/>
          <w:color w:val="000000" w:themeColor="text1"/>
          <w:sz w:val="24"/>
          <w:lang w:val="en-US" w:eastAsia="ar-SA"/>
        </w:rPr>
        <w:t>V</w:t>
      </w:r>
      <w:r>
        <w:rPr>
          <w:rFonts w:ascii="Times New Roman" w:eastAsia="Times New Roman" w:hAnsi="Times New Roman"/>
          <w:b/>
          <w:bCs/>
          <w:color w:val="000000" w:themeColor="text1"/>
          <w:sz w:val="24"/>
          <w:lang w:eastAsia="ar-SA"/>
        </w:rPr>
        <w:t xml:space="preserve">. ПРЕДСТАВИТЕЛЬНЫЙ ОРГАН </w:t>
      </w:r>
      <w:r>
        <w:rPr>
          <w:rFonts w:ascii="Times New Roman" w:eastAsia="Times New Roman" w:hAnsi="Times New Roman"/>
          <w:b/>
          <w:caps/>
          <w:color w:val="000000" w:themeColor="text1"/>
          <w:sz w:val="24"/>
          <w:lang w:eastAsia="ar-SA"/>
        </w:rPr>
        <w:t>муниципального ОКРУГА</w:t>
      </w:r>
    </w:p>
    <w:p w:rsidR="00ED0646" w:rsidRDefault="00ED0646" w:rsidP="00BA1DA3">
      <w:pPr>
        <w:spacing w:after="0" w:line="240" w:lineRule="auto"/>
        <w:ind w:firstLine="567"/>
        <w:jc w:val="both"/>
        <w:rPr>
          <w:rFonts w:ascii="Times New Roman" w:eastAsia="Times New Roman" w:hAnsi="Times New Roman"/>
          <w:b/>
          <w:bCs/>
          <w:color w:val="000000" w:themeColor="text1"/>
          <w:sz w:val="24"/>
          <w:lang w:eastAsia="ar-SA"/>
        </w:rPr>
      </w:pPr>
    </w:p>
    <w:p w:rsidR="00ED0646" w:rsidRDefault="009E2FF3" w:rsidP="00BA1DA3">
      <w:pPr>
        <w:pStyle w:val="1"/>
        <w:tabs>
          <w:tab w:val="left" w:pos="0"/>
        </w:tabs>
        <w:spacing w:before="0" w:line="240" w:lineRule="auto"/>
        <w:ind w:firstLine="567"/>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Статья 23.</w:t>
      </w:r>
      <w:r>
        <w:rPr>
          <w:rFonts w:ascii="Times New Roman" w:eastAsia="Times New Roman" w:hAnsi="Times New Roman"/>
          <w:color w:val="000000" w:themeColor="text1"/>
          <w:sz w:val="24"/>
          <w:lang w:eastAsia="ar-SA"/>
        </w:rPr>
        <w:tab/>
        <w:t>Собрание депутатов – представительный орган муниципального округа</w:t>
      </w:r>
    </w:p>
    <w:p w:rsidR="00ED0646" w:rsidRDefault="009E2FF3" w:rsidP="00BA1DA3">
      <w:pPr>
        <w:tabs>
          <w:tab w:val="left" w:pos="0"/>
        </w:tabs>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Собрание депутатов является постоянно действующим коллегиальным органом муниципального округа, наделенным собственными полномочиями по решению вопросов местного значения.</w:t>
      </w:r>
    </w:p>
    <w:p w:rsidR="00ED0646" w:rsidRDefault="009E2FF3" w:rsidP="00BA1DA3">
      <w:pPr>
        <w:spacing w:after="0" w:line="240" w:lineRule="auto"/>
        <w:ind w:firstLine="567"/>
        <w:jc w:val="both"/>
        <w:rPr>
          <w:rFonts w:ascii="Times New Roman" w:hAnsi="Times New Roman"/>
          <w:color w:val="000000" w:themeColor="text1"/>
          <w:sz w:val="24"/>
          <w:lang w:eastAsia="ar-SA"/>
        </w:rPr>
      </w:pPr>
      <w:r>
        <w:rPr>
          <w:rFonts w:ascii="Times New Roman" w:hAnsi="Times New Roman"/>
          <w:color w:val="000000" w:themeColor="text1"/>
          <w:sz w:val="24"/>
          <w:lang w:eastAsia="ar-SA"/>
        </w:rPr>
        <w:t xml:space="preserve">2. Собрание депутатов состоит из 15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федеральными законами и законами Челябинской области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w:t>
      </w:r>
    </w:p>
    <w:p w:rsidR="00ED0646" w:rsidRDefault="009E2FF3" w:rsidP="00BA1DA3">
      <w:pPr>
        <w:spacing w:after="0" w:line="240" w:lineRule="auto"/>
        <w:ind w:firstLine="567"/>
        <w:jc w:val="both"/>
        <w:rPr>
          <w:rFonts w:ascii="Times New Roman" w:eastAsia="Times New Roman" w:hAnsi="Times New Roman"/>
          <w:color w:val="000000" w:themeColor="text1"/>
          <w:sz w:val="24"/>
          <w:shd w:val="clear" w:color="auto" w:fill="FFFFFF"/>
          <w:lang w:eastAsia="ar-SA"/>
        </w:rPr>
      </w:pPr>
      <w:r>
        <w:rPr>
          <w:rFonts w:ascii="Times New Roman" w:eastAsia="Times New Roman" w:hAnsi="Times New Roman"/>
          <w:color w:val="000000" w:themeColor="text1"/>
          <w:sz w:val="24"/>
          <w:lang w:eastAsia="ar-SA"/>
        </w:rPr>
        <w:t xml:space="preserve">3. </w:t>
      </w:r>
      <w:r>
        <w:rPr>
          <w:rFonts w:ascii="Times New Roman" w:eastAsia="Times New Roman" w:hAnsi="Times New Roman"/>
          <w:color w:val="000000" w:themeColor="text1"/>
          <w:sz w:val="24"/>
          <w:shd w:val="clear" w:color="auto" w:fill="FFFFFF"/>
          <w:lang w:eastAsia="ar-SA"/>
        </w:rPr>
        <w:t>Собрание депутатов</w:t>
      </w:r>
      <w:r>
        <w:rPr>
          <w:rFonts w:ascii="Times New Roman" w:hAnsi="Times New Roman"/>
          <w:color w:val="000000" w:themeColor="text1"/>
          <w:sz w:val="24"/>
          <w:lang w:eastAsia="ar-SA"/>
        </w:rPr>
        <w:t xml:space="preserve"> </w:t>
      </w:r>
      <w:r>
        <w:rPr>
          <w:rFonts w:ascii="Times New Roman" w:eastAsia="Times New Roman" w:hAnsi="Times New Roman"/>
          <w:color w:val="000000" w:themeColor="text1"/>
          <w:sz w:val="24"/>
          <w:shd w:val="clear" w:color="auto" w:fill="FFFFFF"/>
          <w:lang w:eastAsia="ar-SA"/>
        </w:rPr>
        <w:t xml:space="preserve">как юридическое лицо действует на основании общих для организаций данного вида положений Федерального закона </w:t>
      </w:r>
      <w:r>
        <w:rPr>
          <w:rFonts w:ascii="Times New Roman" w:eastAsia="Arial Unicode MS" w:hAnsi="Times New Roman" w:cs="Tahoma"/>
          <w:color w:val="000000" w:themeColor="text1"/>
          <w:sz w:val="24"/>
          <w:shd w:val="clear" w:color="auto" w:fill="FFFFFF"/>
        </w:rPr>
        <w:t xml:space="preserve">от 6 октября 2003 г. № 131-ФЗ «Об общих принципах организации местного самоуправления в Российской Федерации», </w:t>
      </w:r>
      <w:r>
        <w:rPr>
          <w:rFonts w:ascii="Times New Roman" w:eastAsia="Times New Roman" w:hAnsi="Times New Roman"/>
          <w:color w:val="000000" w:themeColor="text1"/>
          <w:sz w:val="24"/>
          <w:shd w:val="clear" w:color="auto" w:fill="FFFFFF"/>
          <w:lang w:eastAsia="ar-SA"/>
        </w:rPr>
        <w:t>в соответствии с Гражданским кодексом Российской Федерации применительно к казенным учреждениям.</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3. Собрание депутатов избирается сроком на 5 лет.</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4. Депутаты осуществляют свою деятельность на непостоянной основе, совмещая ее с выполнением трудовых или служебных обязанностей по месту основной работы, кроме случаев, предусмотренных в настоящем уставе. </w:t>
      </w:r>
    </w:p>
    <w:p w:rsidR="00ED0646" w:rsidRDefault="009E2FF3" w:rsidP="00BA1DA3">
      <w:pPr>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hAnsi="Times New Roman" w:cs="Tahoma"/>
          <w:sz w:val="24"/>
        </w:rPr>
        <w:lastRenderedPageBreak/>
        <w:t xml:space="preserve">5. </w:t>
      </w:r>
      <w:r>
        <w:rPr>
          <w:rFonts w:ascii="Times New Roman" w:eastAsia="Arial Unicode MS" w:hAnsi="Times New Roman" w:cs="Tahoma"/>
          <w:color w:val="000000"/>
          <w:sz w:val="24"/>
          <w:shd w:val="clear" w:color="auto" w:fill="FFFFFF"/>
        </w:rPr>
        <w:t>Полномочия Собрания депутатов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Собрания депутатов также прекращаются:</w:t>
      </w:r>
    </w:p>
    <w:p w:rsidR="00ED0646" w:rsidRDefault="009E2FF3" w:rsidP="00BA1DA3">
      <w:pPr>
        <w:spacing w:after="0" w:line="240" w:lineRule="auto"/>
        <w:ind w:firstLine="567"/>
        <w:jc w:val="both"/>
        <w:rPr>
          <w:rFonts w:ascii="Times New Roman" w:hAnsi="Times New Roman" w:cs="Tahoma"/>
          <w:color w:val="000000"/>
          <w:sz w:val="24"/>
          <w:shd w:val="clear" w:color="auto" w:fill="FFFFFF"/>
        </w:rPr>
      </w:pPr>
      <w:r>
        <w:rPr>
          <w:rFonts w:ascii="Times New Roman" w:hAnsi="Times New Roman" w:cs="Tahoma"/>
          <w:color w:val="000000"/>
          <w:sz w:val="24"/>
          <w:shd w:val="clear" w:color="auto" w:fill="FFFFFF"/>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Собрания депутатов;</w:t>
      </w:r>
    </w:p>
    <w:p w:rsidR="00ED0646" w:rsidRDefault="009E2FF3" w:rsidP="00BA1DA3">
      <w:pPr>
        <w:spacing w:after="0" w:line="240" w:lineRule="auto"/>
        <w:ind w:firstLine="567"/>
        <w:jc w:val="both"/>
        <w:rPr>
          <w:rFonts w:ascii="Times New Roman" w:hAnsi="Times New Roman" w:cs="Tahoma"/>
          <w:color w:val="000000"/>
          <w:sz w:val="24"/>
          <w:shd w:val="clear" w:color="auto" w:fill="FFFFFF"/>
        </w:rPr>
      </w:pPr>
      <w:r>
        <w:rPr>
          <w:rFonts w:ascii="Times New Roman" w:hAnsi="Times New Roman" w:cs="Tahoma"/>
          <w:color w:val="000000"/>
          <w:sz w:val="24"/>
          <w:shd w:val="clear" w:color="auto" w:fill="FFFFFF"/>
        </w:rPr>
        <w:t>2) в случае вступления в силу решения Челябинского областного суда о неправомочности данного состава депутатов Собрания депутатов, в том числе в связи со сложением депутатами своих полномочий;</w:t>
      </w:r>
    </w:p>
    <w:p w:rsidR="00ED0646" w:rsidRDefault="009E2FF3" w:rsidP="00BA1DA3">
      <w:pPr>
        <w:spacing w:after="0" w:line="240" w:lineRule="auto"/>
        <w:ind w:firstLine="567"/>
        <w:jc w:val="both"/>
        <w:rPr>
          <w:rFonts w:ascii="Times New Roman" w:hAnsi="Times New Roman" w:cs="Tahoma"/>
          <w:color w:val="000000"/>
          <w:sz w:val="24"/>
          <w:shd w:val="clear" w:color="auto" w:fill="FFFFFF"/>
        </w:rPr>
      </w:pPr>
      <w:r>
        <w:rPr>
          <w:rFonts w:ascii="Times New Roman" w:hAnsi="Times New Roman" w:cs="Tahoma"/>
          <w:color w:val="000000"/>
          <w:sz w:val="24"/>
          <w:shd w:val="clear" w:color="auto" w:fill="FFFFFF"/>
        </w:rPr>
        <w:t>3) в случае преобразования муниципального округа, осуществляемого в соответствии с федеральным законом, а также в случае упразднения муниципального округа;</w:t>
      </w:r>
    </w:p>
    <w:p w:rsidR="00ED0646" w:rsidRDefault="009E2FF3" w:rsidP="00BA1DA3">
      <w:pPr>
        <w:spacing w:after="0" w:line="240" w:lineRule="auto"/>
        <w:ind w:firstLine="567"/>
        <w:jc w:val="both"/>
        <w:rPr>
          <w:rFonts w:ascii="Times New Roman" w:hAnsi="Times New Roman" w:cs="Tahoma"/>
          <w:color w:val="000000"/>
          <w:sz w:val="24"/>
          <w:shd w:val="clear" w:color="auto" w:fill="FFFFFF"/>
        </w:rPr>
      </w:pPr>
      <w:r>
        <w:rPr>
          <w:rFonts w:ascii="Times New Roman" w:hAnsi="Times New Roman" w:cs="Tahoma"/>
          <w:color w:val="000000"/>
          <w:sz w:val="24"/>
          <w:shd w:val="clear" w:color="auto" w:fill="FFFFFF"/>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 xml:space="preserve">6. Досрочное прекращение полномочий Собрания депутатов </w:t>
      </w:r>
      <w:r>
        <w:rPr>
          <w:rFonts w:ascii="Times New Roman" w:hAnsi="Times New Roman" w:cs="Tahoma"/>
          <w:color w:val="000000"/>
          <w:sz w:val="24"/>
          <w:shd w:val="clear" w:color="auto" w:fill="FFFFFF"/>
        </w:rPr>
        <w:t>округа</w:t>
      </w:r>
      <w:r>
        <w:rPr>
          <w:rFonts w:ascii="Times New Roman" w:hAnsi="Times New Roman" w:cs="Tahoma"/>
          <w:sz w:val="24"/>
        </w:rPr>
        <w:t xml:space="preserve"> влечет досрочное прекращение полномочий его депутатов.</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 xml:space="preserve">7. В случае досрочного прекращения полномочий Собрания депутатов </w:t>
      </w:r>
      <w:r>
        <w:rPr>
          <w:rFonts w:ascii="Times New Roman" w:hAnsi="Times New Roman" w:cs="Tahoma"/>
          <w:color w:val="000000"/>
          <w:sz w:val="24"/>
          <w:shd w:val="clear" w:color="auto" w:fill="FFFFFF"/>
        </w:rPr>
        <w:t>округа</w:t>
      </w:r>
      <w:r>
        <w:rPr>
          <w:rFonts w:ascii="Times New Roman" w:hAnsi="Times New Roman" w:cs="Tahoma"/>
          <w:sz w:val="24"/>
        </w:rPr>
        <w:t>, досрочные выборы в указанный орган проводятся в сроки, установленные федеральным законом.</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24.  Полномочия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 исключительной компетенции Собрания депутатов находятся следующие полномочия: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принятие устава муниципального округа и внесение в него изменений и дополнений;</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утверждение бюджета муниципального округа и отчета о его исполнении;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установление, изменение и отмена местных налогов и сборов в соответствии с </w:t>
      </w:r>
      <w:hyperlink r:id="rId38" w:anchor="/multilink/405919181/paragraph/434/number/0" w:history="1">
        <w:r>
          <w:rPr>
            <w:rFonts w:ascii="Times New Roman" w:eastAsia="Times New Roman" w:hAnsi="Times New Roman" w:cs="Times New Roman"/>
            <w:color w:val="000000" w:themeColor="text1"/>
            <w:sz w:val="24"/>
            <w:szCs w:val="24"/>
            <w:lang w:eastAsia="ru-RU"/>
          </w:rPr>
          <w:t>законодательством</w:t>
        </w:r>
      </w:hyperlink>
      <w:r>
        <w:rPr>
          <w:rFonts w:ascii="Times New Roman" w:eastAsia="Times New Roman" w:hAnsi="Times New Roman" w:cs="Times New Roman"/>
          <w:color w:val="000000" w:themeColor="text1"/>
          <w:sz w:val="24"/>
          <w:szCs w:val="24"/>
          <w:lang w:eastAsia="ru-RU"/>
        </w:rPr>
        <w:t> Российской Федерации о налогах и сборах;</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утверждение стратегии социально-экономического развития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определение порядка управления и распоряжения имуществом, находящимся в муниципальной собственности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определение порядка участия собственности муниципального округа в организациях межмуниципального сотрудничества;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принятие решения об удалении главы муниципального округа в отставку;</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 утверждение правил благоустройства территории муниципального</w:t>
      </w:r>
      <w:r w:rsidRPr="00BA1DA3">
        <w:rPr>
          <w:rFonts w:ascii="Times New Roman" w:eastAsia="Times New Roman" w:hAnsi="Times New Roman" w:cs="Times New Roman"/>
          <w:color w:val="000000" w:themeColor="text1"/>
          <w:sz w:val="24"/>
          <w:szCs w:val="24"/>
          <w:lang w:eastAsia="ru-RU"/>
        </w:rPr>
        <w:t xml:space="preserve"> </w:t>
      </w:r>
      <w:r>
        <w:rPr>
          <w:rFonts w:ascii="Times New Roman" w:hAnsi="Times New Roman"/>
          <w:color w:val="000000" w:themeColor="text1"/>
          <w:sz w:val="24"/>
          <w:szCs w:val="24"/>
        </w:rPr>
        <w:t>округа</w:t>
      </w:r>
      <w:r>
        <w:rPr>
          <w:rFonts w:ascii="Times New Roman" w:eastAsia="Times New Roman" w:hAnsi="Times New Roman" w:cs="Times New Roman"/>
          <w:color w:val="000000" w:themeColor="text1"/>
          <w:sz w:val="24"/>
          <w:szCs w:val="24"/>
          <w:lang w:eastAsia="ru-RU"/>
        </w:rPr>
        <w:t>.</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К полномочиям Собрания депутатов также относятся: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определение направлений использования средств бюджета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утверждение регламента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избрание и освобождение от должности председателя Собрания депутатов и его заместителя;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образование, упразднение постоянных и других комиссий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определение структуры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утверждение структуры администрации муниципального округа, принятие положений об органах администрации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рассмотрение запросов депутатов и принятие по ним решений;</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cs="Times New Roman"/>
          <w:color w:val="000000" w:themeColor="text1"/>
          <w:sz w:val="24"/>
          <w:szCs w:val="24"/>
          <w:lang w:eastAsia="ru-RU"/>
        </w:rPr>
        <w:t xml:space="preserve">8) </w:t>
      </w:r>
      <w:r>
        <w:rPr>
          <w:rFonts w:ascii="Times New Roman" w:hAnsi="Times New Roman"/>
          <w:sz w:val="24"/>
        </w:rPr>
        <w:t xml:space="preserve">избрание главы муниципального округа </w:t>
      </w:r>
      <w:r>
        <w:rPr>
          <w:rFonts w:ascii="Times New Roman" w:hAnsi="Times New Roman"/>
          <w:bCs/>
          <w:sz w:val="24"/>
        </w:rPr>
        <w:t>из числа кандидатов, представленных конкурсной комиссией по результатам конкурса, у</w:t>
      </w:r>
      <w:r>
        <w:rPr>
          <w:rFonts w:ascii="Times New Roman" w:hAnsi="Times New Roman"/>
          <w:sz w:val="24"/>
        </w:rPr>
        <w:t>становление порядка проведения конкурса по отбору кандидатур на должность главы муниципального округа, о</w:t>
      </w:r>
      <w:r>
        <w:rPr>
          <w:rFonts w:ascii="Times New Roman" w:hAnsi="Times New Roman"/>
          <w:bCs/>
          <w:sz w:val="24"/>
        </w:rPr>
        <w:t>бщего числа членов конкурсной комиссии;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принятие решения о проведении голосования по отзыву главы муниципального округа, депутатов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принятие решения о самороспуске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11) принятие в соответствии с законом решения о назначении местного референдума;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 определение порядка и условий приватизации имущества, находящегося в муниципальной собственности муниципального округа, в соответствии с федеральным законодательством;</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 учреждение наград и почетных званий муниципального округа; награждение наградами и присвоение почетных званий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 утверждение официальных символов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 утверждение схемы образования избирательных округов, образуемых для проведения выборов депутатов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 назначение выборов депутатов Собрания депутатов в соответствии с действующим законодательством;</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 установление порядка определения части территории муниципального округа, на которой могут реализовываться инициативные проекты;</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 установление порядка выдвижения, внесения, обсуждения, рассмотрения инициативных проектов, а также проведения их конкурсного отбора;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 определение порядка формирования и деятельности коллегиального органа (комиссии) по проведению конкурсного отбора инициативных проектов;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 определение порядка назначения и проведения собрания граждан в целях рассмотрения и обсуждения вопросов внесения инициативных проектов;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округа;</w:t>
      </w:r>
    </w:p>
    <w:p w:rsidR="00ED0646" w:rsidRDefault="009E2FF3" w:rsidP="00BA1DA3">
      <w:pPr>
        <w:spacing w:after="0" w:line="240" w:lineRule="auto"/>
        <w:ind w:firstLine="567"/>
        <w:jc w:val="both"/>
      </w:pPr>
      <w:r>
        <w:rPr>
          <w:rFonts w:ascii="Times New Roman" w:eastAsia="Times New Roman" w:hAnsi="Times New Roman" w:cs="Times New Roman"/>
          <w:color w:val="000000" w:themeColor="text1"/>
          <w:sz w:val="24"/>
          <w:szCs w:val="24"/>
          <w:lang w:eastAsia="ru-RU"/>
        </w:rPr>
        <w:t xml:space="preserve">21) утверждение порядка установления размеров и условий оплаты труда депутатов, осуществляющих свои полномочия на постоянной основе, главы муниципального округа, </w:t>
      </w:r>
      <w:r>
        <w:rPr>
          <w:rFonts w:ascii="Times New Roman" w:eastAsia="Times New Roman" w:hAnsi="Times New Roman" w:cs="Times New Roman"/>
          <w:sz w:val="24"/>
          <w:szCs w:val="24"/>
          <w:lang w:eastAsia="ru-RU"/>
        </w:rPr>
        <w:t xml:space="preserve">председателя и аудитора </w:t>
      </w:r>
      <w:r>
        <w:rPr>
          <w:rFonts w:ascii="Times New Roman" w:eastAsia="Times New Roman" w:hAnsi="Times New Roman"/>
          <w:color w:val="000000" w:themeColor="text1"/>
          <w:sz w:val="24"/>
          <w:lang w:eastAsia="ar-SA"/>
        </w:rPr>
        <w:t xml:space="preserve">контрольно-счетной палаты Нязепетровского муниципального округа (далее – </w:t>
      </w:r>
      <w:r>
        <w:rPr>
          <w:rFonts w:ascii="Times New Roman" w:eastAsia="Times New Roman" w:hAnsi="Times New Roman" w:cs="Times New Roman"/>
          <w:sz w:val="24"/>
          <w:szCs w:val="24"/>
          <w:lang w:eastAsia="ru-RU"/>
        </w:rPr>
        <w:t xml:space="preserve">КСП), </w:t>
      </w:r>
      <w:r>
        <w:rPr>
          <w:rFonts w:ascii="Times New Roman" w:eastAsia="Times New Roman" w:hAnsi="Times New Roman" w:cs="Times New Roman"/>
          <w:color w:val="000000" w:themeColor="text1"/>
          <w:sz w:val="24"/>
          <w:szCs w:val="24"/>
          <w:lang w:eastAsia="ru-RU"/>
        </w:rPr>
        <w:t>муниципальных служащих, работников органов местного самоуправления муниципального округа, работников муниципальных предприятий;</w:t>
      </w:r>
      <w:r>
        <w:t xml:space="preserve"> </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установление систем оплаты труда работников муниципальных бюджетных и казенных учреждений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23) решение иных вопросов, отнесенных законодательством Российской Федерации, Челябинской области, настоящим Уставом к ведению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Собрание депутатов заслушивает ежегодные отчеты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Собранием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Собрание депутатов обладает правом законодательной инициативы в Законодательном собрании Челябинской области.</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b/>
          <w:bCs/>
          <w:sz w:val="24"/>
          <w:lang w:eastAsia="ar-SA"/>
        </w:rPr>
      </w:pPr>
      <w:r>
        <w:rPr>
          <w:rFonts w:ascii="Times New Roman" w:eastAsia="Times New Roman" w:hAnsi="Times New Roman"/>
          <w:b/>
          <w:bCs/>
          <w:sz w:val="24"/>
          <w:lang w:eastAsia="ar-SA"/>
        </w:rPr>
        <w:t>Статья 25. Порядок созыва и проведения заседаний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Основной формой деятельности Собрания депутатов являются его заседания, на которых решаются вопросы, отнесенные к компетенции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Заседание Собрания депутатов не может считаться правомочным, если на нем присутствует менее 50 процентов от числа избранных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w:t>
      </w:r>
      <w:r>
        <w:rPr>
          <w:rFonts w:ascii="Times New Roman" w:eastAsia="Times New Roman" w:hAnsi="Times New Roman"/>
          <w:bCs/>
          <w:sz w:val="24"/>
          <w:lang w:eastAsia="ar-SA"/>
        </w:rPr>
        <w:t xml:space="preserve"> Первое заседание Собрания депутатов созывается в течение 30 дней со </w:t>
      </w:r>
      <w:proofErr w:type="gramStart"/>
      <w:r>
        <w:rPr>
          <w:rFonts w:ascii="Times New Roman" w:eastAsia="Times New Roman" w:hAnsi="Times New Roman"/>
          <w:bCs/>
          <w:sz w:val="24"/>
          <w:lang w:eastAsia="ar-SA"/>
        </w:rPr>
        <w:t>дня  избрания</w:t>
      </w:r>
      <w:proofErr w:type="gramEnd"/>
      <w:r>
        <w:rPr>
          <w:rFonts w:ascii="Times New Roman" w:eastAsia="Times New Roman" w:hAnsi="Times New Roman"/>
          <w:bCs/>
          <w:sz w:val="24"/>
          <w:lang w:eastAsia="ar-SA"/>
        </w:rPr>
        <w:t xml:space="preserve"> Собрания депутатов в правомочном составе.</w:t>
      </w:r>
      <w:r>
        <w:rPr>
          <w:rFonts w:ascii="Times New Roman" w:eastAsia="Times New Roman" w:hAnsi="Times New Roman"/>
          <w:sz w:val="24"/>
          <w:lang w:eastAsia="ar-SA"/>
        </w:rPr>
        <w:t xml:space="preserve"> Первое заседание открывает и ведет старейший по возрасту депутат до избрания председателя. Очередные заседания проводятся </w:t>
      </w:r>
      <w:r>
        <w:rPr>
          <w:rFonts w:ascii="Times New Roman" w:eastAsia="Times New Roman" w:hAnsi="Times New Roman"/>
          <w:bCs/>
          <w:sz w:val="24"/>
          <w:lang w:eastAsia="ar-SA"/>
        </w:rPr>
        <w:t>не реже одного раза в три месяца.</w:t>
      </w:r>
      <w:r>
        <w:rPr>
          <w:rFonts w:ascii="Times New Roman" w:eastAsia="Times New Roman" w:hAnsi="Times New Roman"/>
          <w:sz w:val="24"/>
          <w:lang w:eastAsia="ar-SA"/>
        </w:rPr>
        <w:t xml:space="preserve"> Внеочередные заседания Собрания депутатов созываются по инициативе Председателя, инициативе </w:t>
      </w:r>
      <w:r>
        <w:rPr>
          <w:rFonts w:ascii="Times New Roman" w:eastAsia="Times New Roman" w:hAnsi="Times New Roman"/>
          <w:sz w:val="24"/>
          <w:shd w:val="clear" w:color="auto" w:fill="FFFFFF"/>
          <w:lang w:eastAsia="ar-SA"/>
        </w:rPr>
        <w:t>не менее одной трети от избранного состава Собрания депутатов, по</w:t>
      </w:r>
      <w:r>
        <w:rPr>
          <w:rFonts w:ascii="Times New Roman" w:eastAsia="Times New Roman" w:hAnsi="Times New Roman"/>
          <w:sz w:val="24"/>
          <w:lang w:eastAsia="ar-SA"/>
        </w:rPr>
        <w:t xml:space="preserve"> требованию одного процента жителей муниципального образования, обладающих избирательным правом, по требованию главы муниципального </w:t>
      </w:r>
      <w:r>
        <w:rPr>
          <w:rFonts w:ascii="Times New Roman" w:hAnsi="Times New Roman"/>
          <w:color w:val="000000" w:themeColor="text1"/>
          <w:sz w:val="24"/>
          <w:szCs w:val="24"/>
        </w:rPr>
        <w:t>округа</w:t>
      </w:r>
      <w:r>
        <w:rPr>
          <w:rFonts w:ascii="Times New Roman" w:eastAsia="Times New Roman" w:hAnsi="Times New Roman"/>
          <w:sz w:val="24"/>
          <w:lang w:eastAsia="ar-SA"/>
        </w:rPr>
        <w:t xml:space="preserve">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Порядок созыва и проведения заседаний Собрания депутатов определяется регламентом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Заседания Собрания депутатов проводятся гласно и носят, как правило, открытый характер.</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Собрание депутатов может принять решение о проведении закрытого заседания по</w:t>
      </w:r>
      <w:r>
        <w:rPr>
          <w:rFonts w:ascii="Times New Roman" w:eastAsia="Times New Roman" w:hAnsi="Times New Roman"/>
          <w:sz w:val="24"/>
          <w:highlight w:val="green"/>
          <w:lang w:eastAsia="ar-SA"/>
        </w:rPr>
        <w:t xml:space="preserve"> </w:t>
      </w:r>
      <w:r>
        <w:rPr>
          <w:rFonts w:ascii="Times New Roman" w:eastAsia="Times New Roman" w:hAnsi="Times New Roman"/>
          <w:sz w:val="24"/>
          <w:lang w:eastAsia="ar-SA"/>
        </w:rPr>
        <w:t xml:space="preserve">предложению председательствующего на заседании Собрания депутатов или депутатами. Решение о проведении закрытого заседания и его составе принимается большинством голосов от </w:t>
      </w:r>
      <w:proofErr w:type="gramStart"/>
      <w:r>
        <w:rPr>
          <w:rFonts w:ascii="Times New Roman" w:eastAsia="Times New Roman" w:hAnsi="Times New Roman"/>
          <w:sz w:val="24"/>
          <w:lang w:eastAsia="ar-SA"/>
        </w:rPr>
        <w:lastRenderedPageBreak/>
        <w:t>присутствующего  числа</w:t>
      </w:r>
      <w:proofErr w:type="gramEnd"/>
      <w:r>
        <w:rPr>
          <w:rFonts w:ascii="Times New Roman" w:eastAsia="Times New Roman" w:hAnsi="Times New Roman"/>
          <w:sz w:val="24"/>
          <w:lang w:eastAsia="ar-SA"/>
        </w:rPr>
        <w:t xml:space="preserve"> депутатов Собрания. Сведения о содержании закрытых заседаний Собрания не подлежат разглашению и могут быть использованы только для деятельности депутатов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Глава муниципального округа и прокурор вправе присутствовать на любых, в том числе закрытых, заседаниях Собрания депутатов.</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Статья 26. Правовые акты Собрания депутатов</w:t>
      </w:r>
    </w:p>
    <w:p w:rsidR="00ED0646" w:rsidRDefault="009E2FF3" w:rsidP="00BA1DA3">
      <w:pPr>
        <w:spacing w:after="0" w:line="240" w:lineRule="auto"/>
        <w:ind w:firstLine="567"/>
        <w:jc w:val="both"/>
        <w:rPr>
          <w:rFonts w:ascii="Times New Roman" w:eastAsia="Arial Unicode MS" w:hAnsi="Times New Roman" w:cs="Tahoma"/>
          <w:bCs/>
          <w:color w:val="000000"/>
          <w:sz w:val="24"/>
          <w:shd w:val="clear" w:color="auto" w:fill="FFFFFF"/>
        </w:rPr>
      </w:pPr>
      <w:r>
        <w:rPr>
          <w:rFonts w:ascii="Times New Roman" w:eastAsia="Times New Roman" w:hAnsi="Times New Roman"/>
          <w:sz w:val="24"/>
          <w:lang w:eastAsia="ar-SA"/>
        </w:rPr>
        <w:t xml:space="preserve">1. 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округа в отставку, а также решения по вопросам организации деятельности Собрания депутатов </w:t>
      </w:r>
      <w:r>
        <w:rPr>
          <w:rFonts w:ascii="Times New Roman" w:eastAsia="Arial Unicode MS" w:hAnsi="Times New Roman" w:cs="Tahoma"/>
          <w:bCs/>
          <w:color w:val="000000"/>
          <w:sz w:val="24"/>
          <w:shd w:val="clear" w:color="auto" w:fill="FFFFFF"/>
        </w:rPr>
        <w:t>и по иным вопросам, отнесенным к его компетенции федеральными законами, законами Челябинской области, настоящим Уставом.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Устав округа, решение Собрания депутатов о внесении изменений и дополнений в Устав округа принимаются большинством в две трети голосов от установленной численности депутатов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Решение Собрания депутатов об удалении Главы округа в отставку, считается принятым, если за него проголосовало не менее двух третей от установленной численности депутатов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Решения Собрания депутатов о временном осуществлении исполнительными органами государственной власти Челябинской области отдельных полномочий органов местного самоуправления, принимается большинством не менее двух третей голосов от установленного числа депутатов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Решения по другим вопросам, отнесенным к компетенции Собрания депутатов, принимаются большинством голосов от установленной численности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3. Решения Собрания депутатов вступают в силу со дня подписания, если иное не установлено в самом решении Собрания депутатов. </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hAnsi="Times New Roman"/>
          <w:bCs/>
          <w:iCs/>
          <w:sz w:val="24"/>
        </w:rPr>
        <w:t>Решения Собрания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D0646" w:rsidRDefault="009E2FF3" w:rsidP="00BA1DA3">
      <w:pPr>
        <w:autoSpaceDE w:val="0"/>
        <w:autoSpaceDN w:val="0"/>
        <w:adjustRightInd w:val="0"/>
        <w:spacing w:after="0" w:line="240" w:lineRule="auto"/>
        <w:jc w:val="both"/>
        <w:rPr>
          <w:rFonts w:ascii="Times New Roman" w:eastAsia="Times New Roman" w:hAnsi="Times New Roman"/>
          <w:color w:val="000000"/>
          <w:sz w:val="24"/>
          <w:shd w:val="clear" w:color="auto" w:fill="FFFFFF"/>
          <w:lang w:eastAsia="ar-SA"/>
        </w:rPr>
      </w:pPr>
      <w:r>
        <w:rPr>
          <w:rFonts w:ascii="Times New Roman" w:eastAsia="Times New Roman" w:hAnsi="Times New Roman"/>
          <w:color w:val="000000"/>
          <w:sz w:val="24"/>
          <w:shd w:val="clear" w:color="auto" w:fill="FFFFFF"/>
          <w:lang w:eastAsia="ar-SA"/>
        </w:rPr>
        <w:tab/>
        <w:t xml:space="preserve">Официальным опубликованием решений Собрания депутатов считается публикация полного их текста в газете «Газета </w:t>
      </w:r>
      <w:proofErr w:type="spellStart"/>
      <w:r>
        <w:rPr>
          <w:rFonts w:ascii="Times New Roman" w:eastAsia="Times New Roman" w:hAnsi="Times New Roman"/>
          <w:color w:val="000000"/>
          <w:sz w:val="24"/>
          <w:shd w:val="clear" w:color="auto" w:fill="FFFFFF"/>
          <w:lang w:eastAsia="ar-SA"/>
        </w:rPr>
        <w:t>Нязепетровские</w:t>
      </w:r>
      <w:proofErr w:type="spellEnd"/>
      <w:r>
        <w:rPr>
          <w:rFonts w:ascii="Times New Roman" w:eastAsia="Times New Roman" w:hAnsi="Times New Roman"/>
          <w:color w:val="000000"/>
          <w:sz w:val="24"/>
          <w:shd w:val="clear" w:color="auto" w:fill="FFFFFF"/>
          <w:lang w:eastAsia="ar-SA"/>
        </w:rPr>
        <w:t xml:space="preserve"> Вести». </w:t>
      </w:r>
    </w:p>
    <w:p w:rsidR="00ED0646" w:rsidRDefault="009E2FF3" w:rsidP="00BA1DA3">
      <w:pPr>
        <w:spacing w:after="0" w:line="240" w:lineRule="auto"/>
        <w:ind w:firstLine="567"/>
        <w:jc w:val="both"/>
        <w:rPr>
          <w:rFonts w:ascii="Times New Roman" w:eastAsia="Times New Roman" w:hAnsi="Times New Roman"/>
          <w:color w:val="000000"/>
          <w:sz w:val="24"/>
          <w:shd w:val="clear" w:color="auto" w:fill="FFFFFF"/>
          <w:lang w:eastAsia="ar-SA"/>
        </w:rPr>
      </w:pPr>
      <w:r>
        <w:rPr>
          <w:rFonts w:ascii="Times New Roman" w:eastAsia="Times New Roman" w:hAnsi="Times New Roman"/>
          <w:color w:val="000000"/>
          <w:sz w:val="24"/>
          <w:shd w:val="clear" w:color="auto" w:fill="FFFFFF"/>
          <w:lang w:eastAsia="ar-SA"/>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В случае временного отсутствия (отпуск, командировка, болезнь) или досрочного прекращения полномочий главы муниципального округа решения Собрания депутатов подписывает лицо, исполняющее его обязанности.</w:t>
      </w:r>
      <w:r>
        <w:rPr>
          <w:rFonts w:ascii="Times New Roman" w:eastAsia="Times New Roman" w:hAnsi="Times New Roman"/>
          <w:b/>
          <w:sz w:val="24"/>
          <w:lang w:eastAsia="ar-SA"/>
        </w:rPr>
        <w:t xml:space="preserve">  </w:t>
      </w:r>
      <w:r>
        <w:rPr>
          <w:rFonts w:ascii="Times New Roman" w:eastAsia="Times New Roman" w:hAnsi="Times New Roman"/>
          <w:sz w:val="24"/>
          <w:lang w:eastAsia="ar-SA"/>
        </w:rPr>
        <w:t xml:space="preserve">  </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Решения Собрания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6.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округа или при наличии заключения </w:t>
      </w:r>
      <w:proofErr w:type="gramStart"/>
      <w:r>
        <w:rPr>
          <w:rFonts w:ascii="Times New Roman" w:eastAsia="Times New Roman" w:hAnsi="Times New Roman"/>
          <w:sz w:val="24"/>
          <w:lang w:eastAsia="ar-SA"/>
        </w:rPr>
        <w:t>главы  муниципального</w:t>
      </w:r>
      <w:proofErr w:type="gramEnd"/>
      <w:r>
        <w:rPr>
          <w:rFonts w:ascii="Times New Roman" w:eastAsia="Times New Roman" w:hAnsi="Times New Roman"/>
          <w:sz w:val="24"/>
          <w:lang w:eastAsia="ar-SA"/>
        </w:rPr>
        <w:t xml:space="preserve"> округа.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7. Решения Собрания депутатов нормативного характера направляются главе муниципального округа для подписания и обнародования в течение 10 дней. Решение Собрания депутатов может быть отклонено главой муниципального округа. В этом случае указанное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Отклоненное главой муниципального округа решение подлежит рассмотрению на очередном или внеочередном заседании Собрания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оно подлежит подписанию главой муниципального округа в течение семи дней и обнародованию.</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lastRenderedPageBreak/>
        <w:t xml:space="preserve">9. Решения Собрания депутатов муниципального округа могут быть обжалованы в судебном порядке или опротестованы в порядке прокурорского надзора в соответствии с законодательством Российской Федерации.   </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Статья 27. Председатель и заместитель председателя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Председатель Собрания депутатов избирается из числа депутатов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Решение об избрании председателя Собрания депутатов принимается простым большинством голосов </w:t>
      </w:r>
      <w:proofErr w:type="gramStart"/>
      <w:r>
        <w:rPr>
          <w:rFonts w:ascii="Times New Roman" w:eastAsia="Times New Roman" w:hAnsi="Times New Roman"/>
          <w:sz w:val="24"/>
          <w:lang w:eastAsia="ar-SA"/>
        </w:rPr>
        <w:t>от  числа</w:t>
      </w:r>
      <w:proofErr w:type="gramEnd"/>
      <w:r>
        <w:rPr>
          <w:rFonts w:ascii="Times New Roman" w:eastAsia="Times New Roman" w:hAnsi="Times New Roman"/>
          <w:sz w:val="24"/>
          <w:lang w:eastAsia="ar-SA"/>
        </w:rPr>
        <w:t xml:space="preserve"> избранных депутатов, открытым голосованием. По решению Собрания может быть </w:t>
      </w:r>
      <w:proofErr w:type="gramStart"/>
      <w:r>
        <w:rPr>
          <w:rFonts w:ascii="Times New Roman" w:eastAsia="Times New Roman" w:hAnsi="Times New Roman"/>
          <w:sz w:val="24"/>
          <w:lang w:eastAsia="ar-SA"/>
        </w:rPr>
        <w:t>проведено  тайное</w:t>
      </w:r>
      <w:proofErr w:type="gramEnd"/>
      <w:r>
        <w:rPr>
          <w:rFonts w:ascii="Times New Roman" w:eastAsia="Times New Roman" w:hAnsi="Times New Roman"/>
          <w:sz w:val="24"/>
          <w:lang w:eastAsia="ar-SA"/>
        </w:rPr>
        <w:t xml:space="preserve">  голосование.</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Председатель Собрания депутатов:</w:t>
      </w:r>
    </w:p>
    <w:p w:rsidR="00ED0646" w:rsidRDefault="009E2FF3" w:rsidP="00BA1DA3">
      <w:pPr>
        <w:spacing w:after="0" w:line="240" w:lineRule="auto"/>
        <w:ind w:firstLine="567"/>
        <w:jc w:val="both"/>
        <w:rPr>
          <w:rFonts w:ascii="Times New Roman" w:eastAsia="Times New Roman" w:hAnsi="Times New Roman"/>
          <w:spacing w:val="-2"/>
          <w:sz w:val="24"/>
          <w:lang w:eastAsia="ar-SA"/>
        </w:rPr>
      </w:pPr>
      <w:r>
        <w:rPr>
          <w:rFonts w:ascii="Times New Roman" w:eastAsia="Times New Roman" w:hAnsi="Times New Roman"/>
          <w:sz w:val="24"/>
          <w:lang w:eastAsia="ar-SA"/>
        </w:rPr>
        <w:t xml:space="preserve">1) представляет Собрание депутатов в отношениях с органами государственной </w:t>
      </w:r>
      <w:r>
        <w:rPr>
          <w:rFonts w:ascii="Times New Roman" w:eastAsia="Times New Roman" w:hAnsi="Times New Roman"/>
          <w:spacing w:val="-2"/>
          <w:sz w:val="24"/>
          <w:lang w:eastAsia="ar-SA"/>
        </w:rPr>
        <w:t>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 Осуществляет общее руководство деятельностью Собрания;</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созывает и ведет заседания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председательствует на заседаниях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ведает внутренним распорядком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подписывает протокол заседания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6) утверждает структуру и штат аппарата Собрания депутатов;</w:t>
      </w:r>
    </w:p>
    <w:p w:rsidR="00ED0646" w:rsidRDefault="009E2FF3" w:rsidP="00BA1DA3">
      <w:pPr>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Times New Roman" w:hAnsi="Times New Roman"/>
          <w:sz w:val="24"/>
          <w:lang w:eastAsia="ar-SA"/>
        </w:rPr>
        <w:t xml:space="preserve">7) </w:t>
      </w:r>
      <w:r>
        <w:rPr>
          <w:rFonts w:ascii="Times New Roman" w:eastAsia="Arial Unicode MS" w:hAnsi="Times New Roman" w:cs="Tahoma"/>
          <w:color w:val="000000"/>
          <w:sz w:val="24"/>
          <w:shd w:val="clear" w:color="auto" w:fill="FFFFFF"/>
        </w:rPr>
        <w:t>издает постановления и распоряжения по вопросам организации деятельности Собрания депутатов, подписывает решения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8) оказывает содействие депутатам Собрания депутатов в осуществлении ими своих полномочий;</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9) дает поручения постоянным и другим комиссиям Собрания депутатов, координирует их работу;</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10) принимает меры по обеспечению гласности и учета общественного мнения в работе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11) организует прием граждан и рассмотрение их обращений;</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12) является распорядителем средств по расходам Собрания депутатов, предусмотренным в бюджете муниципального округа;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13) от имени Собрания депутатов подписывает исковые заявления и другие документы, направляемые в суды, в случаях, предусмотренных законодательством;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14) решает иные вопросы, которые могут быть ему поручены Собранием депутатов или возложены в соответствии с законодательством и настоящим Уставом.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Собрание депутатов из своего состава избирает заместителя председателя открытым голосованием на срок полномочий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Избранным заместителем считается кандидат, если за него проголосовало более половины избранного состава. Выборы заместителя проводятся открытым голосованием в порядке, установленным регламентом Собрания депутатов. </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Заместитель председателя Собрания депутатов осуществляет свои полномочия на непостоянной основе по решению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Заместитель председателя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осуществляет полномочия, определенные регламентом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выполняет отдельные поручения председателя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в отсутствие председателя Собрания депутатов и в случае досрочного прекращения его полномочий исполняет его обязанности.</w:t>
      </w:r>
    </w:p>
    <w:p w:rsidR="00ED0646" w:rsidRDefault="009E2FF3" w:rsidP="00BA1DA3">
      <w:pPr>
        <w:tabs>
          <w:tab w:val="left" w:pos="0"/>
          <w:tab w:val="left" w:pos="840"/>
        </w:tabs>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Times New Roman" w:hAnsi="Times New Roman"/>
          <w:bCs/>
          <w:sz w:val="24"/>
          <w:lang w:eastAsia="ar-SA"/>
        </w:rPr>
        <w:t xml:space="preserve">6. </w:t>
      </w:r>
      <w:r>
        <w:rPr>
          <w:rFonts w:ascii="Times New Roman" w:eastAsia="Arial Unicode MS" w:hAnsi="Times New Roman" w:cs="Tahoma"/>
          <w:color w:val="000000"/>
          <w:sz w:val="24"/>
          <w:shd w:val="clear" w:color="auto" w:fill="FFFFFF"/>
        </w:rPr>
        <w:t xml:space="preserve">Полномочия депутата прекращаются досрочно в случае несоблюдения ограничений, установленных </w:t>
      </w:r>
      <w:proofErr w:type="gramStart"/>
      <w:r>
        <w:rPr>
          <w:rFonts w:ascii="Times New Roman" w:eastAsia="Arial Unicode MS" w:hAnsi="Times New Roman" w:cs="Tahoma"/>
          <w:color w:val="000000"/>
          <w:sz w:val="24"/>
          <w:shd w:val="clear" w:color="auto" w:fill="FFFFFF"/>
        </w:rPr>
        <w:t>Федеральным  законом</w:t>
      </w:r>
      <w:proofErr w:type="gramEnd"/>
      <w:r>
        <w:rPr>
          <w:rFonts w:ascii="Times New Roman" w:eastAsia="Arial Unicode MS" w:hAnsi="Times New Roman" w:cs="Tahoma"/>
          <w:color w:val="000000"/>
          <w:sz w:val="24"/>
          <w:shd w:val="clear" w:color="auto" w:fill="FFFFFF"/>
        </w:rPr>
        <w:t xml:space="preserve"> от 6 октября 2003 года № 131-ФЗ «Об общих принципах организации местного самоуправления в Российской Федерации.</w:t>
      </w:r>
    </w:p>
    <w:p w:rsidR="00ED0646" w:rsidRDefault="00ED0646" w:rsidP="00BA1DA3">
      <w:pPr>
        <w:tabs>
          <w:tab w:val="left" w:pos="0"/>
          <w:tab w:val="left" w:pos="840"/>
        </w:tabs>
        <w:spacing w:after="0" w:line="240" w:lineRule="auto"/>
        <w:ind w:firstLine="567"/>
        <w:jc w:val="both"/>
        <w:rPr>
          <w:rFonts w:ascii="Times New Roman" w:eastAsia="Times New Roman" w:hAnsi="Times New Roman"/>
          <w:b/>
          <w:bCs/>
          <w:i/>
          <w:iCs/>
          <w:color w:val="000000"/>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Статья 28.</w:t>
      </w:r>
      <w:r>
        <w:rPr>
          <w:rFonts w:ascii="Times New Roman" w:eastAsia="Times New Roman" w:hAnsi="Times New Roman"/>
          <w:b/>
          <w:sz w:val="24"/>
          <w:lang w:eastAsia="ar-SA"/>
        </w:rPr>
        <w:tab/>
        <w:t>Депутат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Депутатом – членом Собрания депутатов может быть избран гражданин Российской Федерации, достигший 18 лет, обладающий пассивным избирательным правом.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Депутат Собрания депутатов представляет интересы своих избирателей и всего населения муниципального округа, строит свою деятельность в Собрании депутатов в соответствии с законодательством Российской Федерации, Челябинской области и настоящим Уставом.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lastRenderedPageBreak/>
        <w:t>3. Депутат осуществляет свои полномочия на непостоянной основе, если иное не установлено решением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Полномочия депутата Собрания депутатов начинаются со дня его избрания и прекращаются со дня начала работы Собрания депутатов нового созыва.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5. Полномочия депутата Собрания депутатов прекращаются досрочно в случае: </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 смерти;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2) отставки по собственному желанию;</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3) признания судом недееспособным или ограниченно дееспособным;</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4) признания судом безвестно отсутствующим или объявления умершим;</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5) вступления в отношении его в законную силу обвинительного приговора суда;</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6) выезда за пределы Российской Федерации на постоянное место жительства;</w:t>
      </w:r>
    </w:p>
    <w:p w:rsidR="00ED0646" w:rsidRDefault="009E2FF3" w:rsidP="00BA1DA3">
      <w:pPr>
        <w:spacing w:after="0" w:line="240" w:lineRule="auto"/>
        <w:ind w:firstLine="567"/>
        <w:jc w:val="both"/>
        <w:rPr>
          <w:rFonts w:ascii="Times New Roman" w:hAnsi="Times New Roman"/>
          <w:sz w:val="24"/>
        </w:rPr>
      </w:pPr>
      <w:r>
        <w:rPr>
          <w:rFonts w:ascii="Times New Roman" w:hAnsi="Times New Roman" w:cs="Tahoma"/>
          <w:sz w:val="24"/>
        </w:rPr>
        <w:t xml:space="preserve">7) </w:t>
      </w:r>
      <w:r>
        <w:rPr>
          <w:rFonts w:ascii="Times New Roman" w:hAnsi="Times New Roman"/>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8) отзыва избирателями;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9) досрочного прекращения полномочий Собрания депутатов;</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10) призыва на военную службу или направления на заменяющую ее альтернативную гражданскую службу;</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11) приобретения им статуса иностранного агента;</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12) в иных случаях, установленных федеральными законами.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kern w:val="2"/>
          <w:sz w:val="24"/>
          <w:shd w:val="clear" w:color="auto" w:fill="FFFFFF"/>
        </w:rPr>
        <w:t xml:space="preserve">6. </w:t>
      </w:r>
      <w:r>
        <w:rPr>
          <w:rFonts w:ascii="Times New Roman" w:eastAsia="Times New Roman" w:hAnsi="Times New Roman"/>
          <w:sz w:val="24"/>
          <w:lang w:eastAsia="ru-RU"/>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7. Депутаты Собрания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Собрания депутатов. Порядок создания постоянных депутатских комиссий, их компетенция определяются регламентом Собрания депутатов и положениями об этих комиссиях.</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8. Основными формами депутатской деятельности являются:</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работа с избирателями;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участие в заседаниях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участие в работе соответствующих комиссий и рабочих групп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участие в депутатских слушаниях;</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9. Статус депутата Собрания депутатов и ограничения, связанные с его статусом, определяются федеральным законом;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10.  Депутат на территории муниципального округа имеет право:</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самостоятельно обращаться с депутатским запросом к лицам, замещающим муниципальные должности, руководителям органов местного самоуправления по вопросам, входящим в компетенцию указанных органов и должностных лиц;</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получать в установленные законом сроки письменные ответы на внесенные предложения и обращения в органы местного самоуправления;</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на содействие в проведении отчетов и встреч с избирателями;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осуществление нормотворческой инициативы;</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на участие в осуществлении контроля за соблюдением устава муниципального образования, нормативных правовых актов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6) на безотлагательный прием должностными лицами органов местного самоуправления;</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7) на осуществление иных прав, предусмотренных законодательством.</w:t>
      </w:r>
    </w:p>
    <w:p w:rsidR="00ED0646" w:rsidRDefault="009E2FF3" w:rsidP="00BA1DA3">
      <w:pPr>
        <w:spacing w:after="0" w:line="240" w:lineRule="auto"/>
        <w:ind w:firstLine="567"/>
        <w:jc w:val="both"/>
        <w:rPr>
          <w:rFonts w:ascii="Times New Roman" w:hAnsi="Times New Roman"/>
          <w:sz w:val="24"/>
        </w:rPr>
      </w:pPr>
      <w:r>
        <w:rPr>
          <w:rFonts w:ascii="Times New Roman" w:eastAsia="Calibri" w:hAnsi="Times New Roman"/>
          <w:sz w:val="24"/>
        </w:rPr>
        <w:t xml:space="preserve">11.  </w:t>
      </w:r>
      <w:r>
        <w:rPr>
          <w:rFonts w:ascii="Times New Roman" w:hAnsi="Times New Roman"/>
          <w:sz w:val="24"/>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w:t>
      </w:r>
      <w:proofErr w:type="gramStart"/>
      <w:r>
        <w:rPr>
          <w:rFonts w:ascii="Times New Roman" w:hAnsi="Times New Roman"/>
          <w:sz w:val="24"/>
        </w:rPr>
        <w:t>коррупции»  и</w:t>
      </w:r>
      <w:proofErr w:type="gramEnd"/>
      <w:r>
        <w:rPr>
          <w:rFonts w:ascii="Times New Roman" w:hAnsi="Times New Roman"/>
          <w:sz w:val="24"/>
        </w:rPr>
        <w:t xml:space="preserve">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w:t>
      </w:r>
      <w:r>
        <w:rPr>
          <w:rFonts w:ascii="Times New Roman" w:hAnsi="Times New Roman"/>
          <w:sz w:val="24"/>
        </w:rPr>
        <w:lastRenderedPageBreak/>
        <w:t>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 131-ФЗ «Об общих принципах организации местного самоуправления в Российской Федерации».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ru-RU"/>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13. Наказы избирателей, поступившие в ходе подготовки и проведения выборов депутатов, формируются и рассматриваются Собранием депутатов в соответствии с Положением о наказах. Учет наказов и результаты работы по ним освещаются в отчетах Собрания депутатов, его комиссий и отдельных его членов.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14. Депутаты вправе создавать депутатские объединения – депутатские группы, фракции. Порядок деятельности депутатских объединений устанавливается регламентом Собрания депутатов. </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15. Статус депутатов Собрания депутатов, их права, обязанности и ограничения, связанные с их статусом, а также ответственность определяются федеральными законами.</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hd w:val="clear" w:color="auto" w:fill="FFFFFF"/>
        <w:autoSpaceDE w:val="0"/>
        <w:spacing w:after="0" w:line="240" w:lineRule="auto"/>
        <w:ind w:firstLine="567"/>
        <w:jc w:val="both"/>
        <w:rPr>
          <w:rFonts w:ascii="Times New Roman" w:eastAsia="Times New Roman" w:hAnsi="Times New Roman"/>
          <w:b/>
          <w:sz w:val="24"/>
          <w:lang w:eastAsia="ar-SA"/>
        </w:rPr>
      </w:pPr>
      <w:bookmarkStart w:id="3" w:name="_Hlk175571955"/>
      <w:r>
        <w:rPr>
          <w:rFonts w:ascii="Times New Roman" w:eastAsia="Times New Roman" w:hAnsi="Times New Roman"/>
          <w:b/>
          <w:sz w:val="24"/>
          <w:lang w:eastAsia="ar-SA"/>
        </w:rPr>
        <w:t>Статья 29. Гарантии для депутата Собрания депутатов</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1.Депутату Собрания депутатов, осуществляющему полномочия на постоянной основе, гарантируется:</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2) ежегодный оплачиваемый отпуск продолжительностью 40 календарных дней.</w:t>
      </w:r>
    </w:p>
    <w:p w:rsidR="00ED0646" w:rsidRDefault="009E2FF3" w:rsidP="00BA1DA3">
      <w:pPr>
        <w:spacing w:after="0" w:line="240" w:lineRule="auto"/>
        <w:ind w:firstLine="567"/>
        <w:jc w:val="both"/>
        <w:rPr>
          <w:rFonts w:ascii="Times New Roman" w:hAnsi="Times New Roman"/>
          <w:sz w:val="24"/>
        </w:rPr>
      </w:pPr>
      <w:r>
        <w:rPr>
          <w:rFonts w:ascii="Times New Roman" w:hAnsi="Times New Roman"/>
          <w:sz w:val="24"/>
        </w:rPr>
        <w:t>3) ежемесячная доплата к страховой пенсии по старости (инвалидности) в связи с прекращением его полномочий (в том числе досрочно).</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2. Доплата к страховой пенсии по старости (инвалидности) устанавливается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 xml:space="preserve">Условия, порядок назначения и выплаты, а также размер ежемесячной доплаты к страховой пенсии устанавливаются </w:t>
      </w:r>
      <w:r>
        <w:rPr>
          <w:rFonts w:ascii="Times New Roman" w:hAnsi="Times New Roman" w:cs="Tahoma"/>
          <w:sz w:val="24"/>
        </w:rPr>
        <w:t>решением Собрания депутатов;</w:t>
      </w:r>
    </w:p>
    <w:bookmarkEnd w:id="3"/>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3. 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4. Депутат, осуществляющий полномочия депутата на непостоянной основе, освобождаются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w:t>
      </w:r>
      <w:r>
        <w:t xml:space="preserve"> </w:t>
      </w:r>
      <w:r>
        <w:rPr>
          <w:rFonts w:ascii="Times New Roman" w:hAnsi="Times New Roman" w:cs="Tahoma"/>
          <w:sz w:val="24"/>
        </w:rPr>
        <w:t>Продолжительность указанного периода составляет в совокупности три рабочих дня в месяц.</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w:t>
      </w:r>
    </w:p>
    <w:p w:rsidR="00ED0646" w:rsidRDefault="009E2FF3" w:rsidP="00BA1DA3">
      <w:pPr>
        <w:spacing w:after="0" w:line="240" w:lineRule="auto"/>
        <w:ind w:firstLine="567"/>
        <w:jc w:val="both"/>
        <w:rPr>
          <w:rFonts w:ascii="Times New Roman" w:hAnsi="Times New Roman" w:cs="Times New Roman"/>
          <w:color w:val="000000"/>
          <w:spacing w:val="6"/>
          <w:sz w:val="24"/>
        </w:rPr>
      </w:pPr>
      <w:r>
        <w:rPr>
          <w:rFonts w:ascii="Times New Roman" w:eastAsia="Times New Roman" w:hAnsi="Times New Roman" w:cs="Times New Roman"/>
          <w:bCs/>
          <w:iCs/>
          <w:sz w:val="24"/>
          <w:lang w:eastAsia="ar-SA"/>
        </w:rPr>
        <w:lastRenderedPageBreak/>
        <w:t>5</w:t>
      </w:r>
      <w:r>
        <w:rPr>
          <w:rFonts w:ascii="Times New Roman" w:hAnsi="Times New Roman" w:cs="Times New Roman"/>
          <w:sz w:val="24"/>
        </w:rPr>
        <w:t xml:space="preserve">. </w:t>
      </w:r>
      <w:r>
        <w:rPr>
          <w:rFonts w:ascii="Times New Roman" w:hAnsi="Times New Roman" w:cs="Times New Roman"/>
          <w:color w:val="000000"/>
          <w:spacing w:val="6"/>
          <w:sz w:val="24"/>
        </w:rPr>
        <w:t>Депутату за счет средств местного бюджета возмещаются расходы на проезд всех видах пассажирского транспорта (за исключением такси) на территории муниципального округа,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соответствующим органом местного самоуправления,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Собрания депутатов, в работе комиссий Собрания депутатов, в депутатских слушаниях, иные расходы, связанные с осуществлением полномочий депутата.</w:t>
      </w:r>
    </w:p>
    <w:p w:rsidR="00ED0646" w:rsidRDefault="009E2FF3" w:rsidP="00BA1DA3">
      <w:pPr>
        <w:spacing w:after="0" w:line="240" w:lineRule="auto"/>
        <w:ind w:firstLine="567"/>
        <w:jc w:val="both"/>
        <w:rPr>
          <w:rFonts w:ascii="Times New Roman" w:hAnsi="Times New Roman" w:cs="Tahoma"/>
          <w:color w:val="000000"/>
          <w:spacing w:val="6"/>
          <w:sz w:val="24"/>
        </w:rPr>
      </w:pPr>
      <w:r>
        <w:rPr>
          <w:rFonts w:ascii="Times New Roman" w:hAnsi="Times New Roman" w:cs="Tahoma"/>
          <w:color w:val="000000"/>
          <w:spacing w:val="6"/>
          <w:sz w:val="24"/>
        </w:rPr>
        <w:t xml:space="preserve">Размер и порядок возмещения расходов, связанных с осуществлением полномочий депутата, устанавливаются </w:t>
      </w:r>
      <w:r>
        <w:rPr>
          <w:rFonts w:ascii="Times New Roman" w:hAnsi="Times New Roman" w:cs="Tahoma"/>
          <w:sz w:val="24"/>
        </w:rPr>
        <w:t>решением Собрания депутатов</w:t>
      </w:r>
      <w:r>
        <w:rPr>
          <w:rFonts w:ascii="Times New Roman" w:hAnsi="Times New Roman" w:cs="Tahoma"/>
          <w:color w:val="000000"/>
          <w:spacing w:val="6"/>
          <w:sz w:val="24"/>
        </w:rPr>
        <w:t>.</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7.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center"/>
        <w:rPr>
          <w:rFonts w:ascii="Times New Roman" w:eastAsia="Times New Roman" w:hAnsi="Times New Roman"/>
          <w:b/>
          <w:caps/>
          <w:color w:val="000000" w:themeColor="text1"/>
          <w:sz w:val="24"/>
          <w:lang w:eastAsia="ar-SA"/>
        </w:rPr>
      </w:pPr>
      <w:r>
        <w:rPr>
          <w:rFonts w:ascii="Times New Roman" w:eastAsia="Times New Roman" w:hAnsi="Times New Roman"/>
          <w:b/>
          <w:color w:val="000000" w:themeColor="text1"/>
          <w:sz w:val="24"/>
          <w:lang w:eastAsia="ar-SA"/>
        </w:rPr>
        <w:t xml:space="preserve">ГЛАВА </w:t>
      </w:r>
      <w:r>
        <w:rPr>
          <w:rFonts w:ascii="Times New Roman" w:eastAsia="Times New Roman" w:hAnsi="Times New Roman"/>
          <w:b/>
          <w:color w:val="000000" w:themeColor="text1"/>
          <w:sz w:val="24"/>
          <w:lang w:val="en-US" w:eastAsia="ar-SA"/>
        </w:rPr>
        <w:t>VI</w:t>
      </w:r>
      <w:r>
        <w:rPr>
          <w:rFonts w:ascii="Times New Roman" w:eastAsia="Times New Roman" w:hAnsi="Times New Roman"/>
          <w:b/>
          <w:color w:val="000000" w:themeColor="text1"/>
          <w:sz w:val="24"/>
          <w:lang w:eastAsia="ar-SA"/>
        </w:rPr>
        <w:t xml:space="preserve">. </w:t>
      </w:r>
      <w:r>
        <w:rPr>
          <w:rFonts w:ascii="Times New Roman" w:eastAsia="Times New Roman" w:hAnsi="Times New Roman"/>
          <w:b/>
          <w:caps/>
          <w:color w:val="000000" w:themeColor="text1"/>
          <w:sz w:val="24"/>
          <w:lang w:eastAsia="ar-SA"/>
        </w:rPr>
        <w:t xml:space="preserve">высшее должностное </w:t>
      </w:r>
      <w:proofErr w:type="gramStart"/>
      <w:r>
        <w:rPr>
          <w:rFonts w:ascii="Times New Roman" w:eastAsia="Times New Roman" w:hAnsi="Times New Roman"/>
          <w:b/>
          <w:caps/>
          <w:color w:val="000000" w:themeColor="text1"/>
          <w:sz w:val="24"/>
          <w:lang w:eastAsia="ar-SA"/>
        </w:rPr>
        <w:t>лицо  муниципального</w:t>
      </w:r>
      <w:proofErr w:type="gramEnd"/>
      <w:r>
        <w:rPr>
          <w:rFonts w:ascii="Times New Roman" w:eastAsia="Times New Roman" w:hAnsi="Times New Roman"/>
          <w:b/>
          <w:caps/>
          <w:color w:val="000000" w:themeColor="text1"/>
          <w:sz w:val="24"/>
          <w:lang w:eastAsia="ar-SA"/>
        </w:rPr>
        <w:t xml:space="preserve"> округа                                                                                   </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Times New Roman" w:hAnsi="Times New Roman"/>
          <w:b/>
          <w:caps/>
          <w:color w:val="000000" w:themeColor="text1"/>
          <w:sz w:val="24"/>
          <w:lang w:eastAsia="ar-SA"/>
        </w:rPr>
      </w:pPr>
      <w:r>
        <w:rPr>
          <w:rFonts w:ascii="Times New Roman" w:eastAsia="Times New Roman" w:hAnsi="Times New Roman"/>
          <w:b/>
          <w:caps/>
          <w:color w:val="000000" w:themeColor="text1"/>
          <w:sz w:val="24"/>
          <w:lang w:eastAsia="ar-SA"/>
        </w:rPr>
        <w:tab/>
      </w:r>
    </w:p>
    <w:p w:rsidR="00ED0646" w:rsidRDefault="009E2FF3" w:rsidP="00BA1DA3">
      <w:pPr>
        <w:spacing w:after="0" w:line="240" w:lineRule="auto"/>
        <w:ind w:firstLine="567"/>
        <w:jc w:val="both"/>
        <w:rPr>
          <w:rFonts w:ascii="Times New Roman" w:hAnsi="Times New Roman"/>
          <w:b/>
          <w:bCs/>
          <w:color w:val="000000" w:themeColor="text1"/>
          <w:sz w:val="24"/>
          <w:lang w:eastAsia="ar-SA"/>
        </w:rPr>
      </w:pPr>
      <w:r>
        <w:rPr>
          <w:rFonts w:ascii="Times New Roman" w:hAnsi="Times New Roman"/>
          <w:b/>
          <w:bCs/>
          <w:color w:val="000000" w:themeColor="text1"/>
          <w:sz w:val="24"/>
          <w:lang w:eastAsia="ar-SA"/>
        </w:rPr>
        <w:t>Статья 30. Глава муниципального округа</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1. Глава муниципального округа является высшим должностным лицом муниципального округа, который избирается на пять лет Собранием депутатов из числа кандидатов, представленных конкурсной комиссией по результатам конкурса, и возглавляет местную администрацию.</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2. Порядок проведения конкурса по отбору кандидатур на должность главы муниципального округа, общее число членов конкурсной комиссии устанавливаются решением Собрания депутатов.</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Половина членов конкурсной комиссии назначается решением Собрания депутатов, а другая половина – Губернатором Челябинской области.</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3.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w:t>
      </w:r>
    </w:p>
    <w:p w:rsidR="00ED0646" w:rsidRDefault="009E2FF3" w:rsidP="00BA1DA3">
      <w:pPr>
        <w:spacing w:after="0" w:line="240" w:lineRule="auto"/>
        <w:ind w:firstLine="567"/>
        <w:jc w:val="both"/>
        <w:rPr>
          <w:rFonts w:ascii="Times New Roman" w:hAnsi="Times New Roman"/>
          <w:color w:val="000000" w:themeColor="text1"/>
          <w:sz w:val="24"/>
          <w:lang w:eastAsia="ar-SA"/>
        </w:rPr>
      </w:pPr>
      <w:r>
        <w:rPr>
          <w:rFonts w:ascii="Times New Roman" w:hAnsi="Times New Roman"/>
          <w:color w:val="000000" w:themeColor="text1"/>
          <w:sz w:val="24"/>
        </w:rPr>
        <w:t>4. Глава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Полномочия главы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ED0646" w:rsidRDefault="009E2FF3" w:rsidP="00BA1DA3">
      <w:pPr>
        <w:spacing w:after="0" w:line="240" w:lineRule="auto"/>
        <w:ind w:firstLine="567"/>
        <w:jc w:val="both"/>
        <w:rPr>
          <w:rFonts w:ascii="Times New Roman" w:hAnsi="Times New Roman"/>
          <w:color w:val="000000" w:themeColor="text1"/>
          <w:sz w:val="24"/>
          <w:lang w:eastAsia="ar-SA"/>
        </w:rPr>
      </w:pPr>
      <w:r>
        <w:rPr>
          <w:rFonts w:ascii="Times New Roman" w:hAnsi="Times New Roman"/>
          <w:color w:val="000000" w:themeColor="text1"/>
          <w:kern w:val="2"/>
          <w:sz w:val="24"/>
          <w:shd w:val="clear" w:color="auto" w:fill="FFFFFF"/>
        </w:rPr>
        <w:t xml:space="preserve">5. </w:t>
      </w:r>
      <w:r>
        <w:rPr>
          <w:rFonts w:ascii="Times New Roman" w:eastAsia="Times New Roman" w:hAnsi="Times New Roman"/>
          <w:color w:val="000000" w:themeColor="text1"/>
          <w:sz w:val="24"/>
          <w:lang w:eastAsia="ru-RU"/>
        </w:rPr>
        <w:t xml:space="preserve">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Pr>
          <w:rFonts w:ascii="Times New Roman" w:eastAsia="Times New Roman" w:hAnsi="Times New Roman"/>
          <w:color w:val="000000" w:themeColor="text1"/>
          <w:sz w:val="24"/>
          <w:lang w:eastAsia="ru-RU"/>
        </w:rPr>
        <w:lastRenderedPageBreak/>
        <w:t>предусмотренном частями 3 - 6 статьи 13 Федерального закона от 25 декабря 2008 г. № 273-ФЗ «О противодействии коррупции».</w:t>
      </w:r>
    </w:p>
    <w:p w:rsidR="00ED0646" w:rsidRDefault="009E2FF3" w:rsidP="00BA1DA3">
      <w:pPr>
        <w:spacing w:after="0" w:line="240" w:lineRule="auto"/>
        <w:ind w:firstLine="567"/>
        <w:jc w:val="both"/>
        <w:rPr>
          <w:rFonts w:ascii="Times New Roman" w:hAnsi="Times New Roman"/>
          <w:color w:val="000000" w:themeColor="text1"/>
          <w:sz w:val="24"/>
          <w:lang w:eastAsia="ar-SA"/>
        </w:rPr>
      </w:pPr>
      <w:r>
        <w:rPr>
          <w:rFonts w:ascii="Times New Roman" w:hAnsi="Times New Roman"/>
          <w:color w:val="000000" w:themeColor="text1"/>
          <w:sz w:val="24"/>
          <w:lang w:eastAsia="ar-SA"/>
        </w:rPr>
        <w:t xml:space="preserve">6. Глава </w:t>
      </w:r>
      <w:r>
        <w:rPr>
          <w:rFonts w:ascii="Times New Roman" w:eastAsia="Times New Roman" w:hAnsi="Times New Roman"/>
          <w:color w:val="000000" w:themeColor="text1"/>
          <w:sz w:val="24"/>
          <w:lang w:eastAsia="ru-RU"/>
        </w:rPr>
        <w:t xml:space="preserve">муниципального округа </w:t>
      </w:r>
      <w:r>
        <w:rPr>
          <w:rFonts w:ascii="Times New Roman" w:hAnsi="Times New Roman"/>
          <w:color w:val="000000" w:themeColor="text1"/>
          <w:sz w:val="24"/>
          <w:lang w:eastAsia="ar-SA"/>
        </w:rPr>
        <w:t xml:space="preserve">подконтролен, подотчетен населению и Собранию депутатов. Глава </w:t>
      </w:r>
      <w:r>
        <w:rPr>
          <w:rFonts w:ascii="Times New Roman" w:eastAsia="Times New Roman" w:hAnsi="Times New Roman"/>
          <w:color w:val="000000" w:themeColor="text1"/>
          <w:sz w:val="24"/>
          <w:lang w:eastAsia="ru-RU"/>
        </w:rPr>
        <w:t xml:space="preserve">муниципального округа </w:t>
      </w:r>
      <w:r>
        <w:rPr>
          <w:rFonts w:ascii="Times New Roman" w:hAnsi="Times New Roman"/>
          <w:color w:val="000000" w:themeColor="text1"/>
          <w:sz w:val="24"/>
          <w:lang w:eastAsia="ar-SA"/>
        </w:rPr>
        <w:t xml:space="preserve">отчитывается перед населением о своей </w:t>
      </w:r>
      <w:proofErr w:type="gramStart"/>
      <w:r>
        <w:rPr>
          <w:rFonts w:ascii="Times New Roman" w:hAnsi="Times New Roman"/>
          <w:color w:val="000000" w:themeColor="text1"/>
          <w:sz w:val="24"/>
          <w:lang w:eastAsia="ar-SA"/>
        </w:rPr>
        <w:t>деятельности,  один</w:t>
      </w:r>
      <w:proofErr w:type="gramEnd"/>
      <w:r>
        <w:rPr>
          <w:rFonts w:ascii="Times New Roman" w:hAnsi="Times New Roman"/>
          <w:color w:val="000000" w:themeColor="text1"/>
          <w:sz w:val="24"/>
          <w:lang w:eastAsia="ar-SA"/>
        </w:rPr>
        <w:t xml:space="preserve"> раз в год, во время встреч с ними, через средства массовой информации, а также использует другие формы отчета.</w:t>
      </w:r>
    </w:p>
    <w:p w:rsidR="00ED0646" w:rsidRDefault="00ED0646" w:rsidP="00BA1DA3">
      <w:pPr>
        <w:spacing w:after="0" w:line="240" w:lineRule="auto"/>
        <w:ind w:firstLine="567"/>
        <w:jc w:val="both"/>
        <w:rPr>
          <w:rFonts w:ascii="Times New Roman" w:eastAsia="Times New Roman" w:hAnsi="Times New Roman"/>
          <w:b/>
          <w:color w:val="000000" w:themeColor="text1"/>
          <w:sz w:val="24"/>
          <w:lang w:eastAsia="ar-SA"/>
        </w:rPr>
      </w:pPr>
    </w:p>
    <w:p w:rsidR="00ED0646" w:rsidRDefault="009E2FF3" w:rsidP="00BA1DA3">
      <w:pPr>
        <w:spacing w:after="0" w:line="240" w:lineRule="auto"/>
        <w:ind w:firstLine="567"/>
        <w:jc w:val="both"/>
        <w:rPr>
          <w:rFonts w:ascii="Times New Roman" w:eastAsia="Times New Roman" w:hAnsi="Times New Roman"/>
          <w:b/>
          <w:color w:val="000000" w:themeColor="text1"/>
          <w:sz w:val="24"/>
          <w:lang w:eastAsia="ar-SA"/>
        </w:rPr>
      </w:pPr>
      <w:r>
        <w:rPr>
          <w:rFonts w:ascii="Times New Roman" w:eastAsia="Times New Roman" w:hAnsi="Times New Roman"/>
          <w:b/>
          <w:color w:val="000000" w:themeColor="text1"/>
          <w:sz w:val="24"/>
          <w:lang w:eastAsia="ar-SA"/>
        </w:rPr>
        <w:t>Статья 31. Полномочия главы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Глава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2) подписывает и обнародует в порядке, установленном настоящим Уставом, нормативные правовые акты, принятые Собранием депутатов;</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3) издает в пределах своих полномочий правовые акты администрации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4) вправе требовать созыва внеочередного заседания Собрания депутатов;</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5) обеспечивает взаимодействие органов местного самоуправления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6) осуществляет иные полномочия, установленные законодательством и настоящим Уставом;</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hAnsi="Times New Roman"/>
          <w:color w:val="000000" w:themeColor="text1"/>
          <w:sz w:val="24"/>
        </w:rPr>
        <w:t xml:space="preserve">8) осуществляет полномочия, предусмотренные Федеральным законом от 13 июля 2015 г.        № 224-ФЗ «О государственно-частном партнерстве, </w:t>
      </w:r>
      <w:proofErr w:type="spellStart"/>
      <w:r>
        <w:rPr>
          <w:rFonts w:ascii="Times New Roman" w:hAnsi="Times New Roman"/>
          <w:color w:val="000000" w:themeColor="text1"/>
          <w:sz w:val="24"/>
        </w:rPr>
        <w:t>муниципально</w:t>
      </w:r>
      <w:proofErr w:type="spellEnd"/>
      <w:r>
        <w:rPr>
          <w:rFonts w:ascii="Times New Roman" w:hAnsi="Times New Roman"/>
          <w:color w:val="000000" w:themeColor="text1"/>
          <w:sz w:val="24"/>
        </w:rPr>
        <w:t>–частном партнерстве в Российской Федерации и внесении изменений в отдельные законодательные акты Российской Федерации».</w:t>
      </w:r>
    </w:p>
    <w:p w:rsidR="00ED0646" w:rsidRDefault="009E2FF3" w:rsidP="00BA1DA3">
      <w:pPr>
        <w:spacing w:after="0" w:line="240" w:lineRule="auto"/>
        <w:ind w:firstLine="567"/>
        <w:jc w:val="both"/>
        <w:rPr>
          <w:rFonts w:ascii="Times New Roman" w:eastAsia="Arial Unicode MS" w:hAnsi="Times New Roman" w:cs="Tahoma"/>
          <w:color w:val="000000" w:themeColor="text1"/>
          <w:sz w:val="24"/>
          <w:shd w:val="clear" w:color="auto" w:fill="FFFFFF"/>
        </w:rPr>
      </w:pPr>
      <w:r>
        <w:rPr>
          <w:rFonts w:ascii="Times New Roman" w:eastAsia="Times New Roman" w:hAnsi="Times New Roman"/>
          <w:color w:val="000000" w:themeColor="text1"/>
          <w:sz w:val="24"/>
          <w:lang w:eastAsia="ar-SA"/>
        </w:rPr>
        <w:t xml:space="preserve">2. </w:t>
      </w:r>
      <w:r>
        <w:rPr>
          <w:rFonts w:ascii="Times New Roman" w:eastAsia="Arial Unicode MS" w:hAnsi="Times New Roman" w:cs="Tahoma"/>
          <w:color w:val="000000" w:themeColor="text1"/>
          <w:sz w:val="24"/>
          <w:shd w:val="clear" w:color="auto" w:fill="FFFFFF"/>
        </w:rPr>
        <w:t>Исполняя полномочия главы администрации муниципального округа, глава муниципального округа осуществляет также следующие полномочия: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от имени муниципального образования, администрации приобретает и осуществляет имущественные и иные права и обязанности, выступает в суде без доверенности;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2) обеспечивает на территории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xml:space="preserve">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3) вносит на утверждение Собрания депутатов проект бюджета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4) вносит для принятия Собранием депутатов проект </w:t>
      </w:r>
      <w:r>
        <w:rPr>
          <w:rFonts w:ascii="Times New Roman" w:hAnsi="Times New Roman" w:cs="Times New Roman"/>
          <w:sz w:val="24"/>
          <w:szCs w:val="24"/>
        </w:rPr>
        <w:t>стратегии социально-экономического развития</w:t>
      </w:r>
      <w:r>
        <w:rPr>
          <w:rFonts w:ascii="Times New Roman" w:eastAsia="Times New Roman" w:hAnsi="Times New Roman"/>
          <w:color w:val="000000" w:themeColor="text1"/>
          <w:sz w:val="24"/>
          <w:lang w:eastAsia="ar-SA"/>
        </w:rPr>
        <w:t xml:space="preserve">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xml:space="preserve"> и план мероприятий по реализации стратегии социально-экономического развития, организует их исполнение;</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5) представляет Собранию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6) разрабатывает структуру администрации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xml:space="preserve"> и вносит её на утверждение Собрания депутатов;</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7) руководит администрацией, в том числе: устанавливает штаты администрации в пределах расходов, предусмотренных в бюджете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8) вносит на рассмотрение Собрания депутатов проекты правовых актов по вопросам местного значения;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9) организует прием граждан, рассмотрение предложений, заявлений и жалоб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10) открывает и закрывает счета в банках, распоряжается средствами администрации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подписывает финансовые документы;</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11) утверждает подготовленную на основе схемы территориального планирования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xml:space="preserve"> документацию по планировке территории;</w:t>
      </w:r>
    </w:p>
    <w:p w:rsidR="00ED0646" w:rsidRDefault="009E2FF3" w:rsidP="00BA1DA3">
      <w:pPr>
        <w:tabs>
          <w:tab w:val="left" w:pos="720"/>
          <w:tab w:val="left" w:pos="2880"/>
        </w:tabs>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12) осуществляет международные и внешнеэкономические связи в соответствии с федеральными законами и законами области;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lastRenderedPageBreak/>
        <w:t>14) осуществляет иные полномочия, установленные законодательством, настоящим Уставом, решениями Собрания депутатов.</w:t>
      </w:r>
    </w:p>
    <w:p w:rsidR="00ED0646" w:rsidRDefault="009E2FF3" w:rsidP="00BA1DA3">
      <w:pPr>
        <w:spacing w:after="0" w:line="240" w:lineRule="auto"/>
        <w:ind w:firstLine="567"/>
        <w:jc w:val="both"/>
        <w:rPr>
          <w:rFonts w:ascii="Times New Roman" w:eastAsia="Calibri" w:hAnsi="Times New Roman"/>
          <w:color w:val="000000" w:themeColor="text1"/>
          <w:sz w:val="24"/>
        </w:rPr>
      </w:pPr>
      <w:r>
        <w:rPr>
          <w:rFonts w:ascii="Times New Roman" w:hAnsi="Times New Roman"/>
          <w:color w:val="000000" w:themeColor="text1"/>
          <w:sz w:val="24"/>
        </w:rPr>
        <w:t xml:space="preserve">3. </w:t>
      </w:r>
      <w:r>
        <w:rPr>
          <w:rFonts w:ascii="Times New Roman" w:hAnsi="Times New Roman"/>
          <w:color w:val="000000" w:themeColor="text1"/>
          <w:sz w:val="24"/>
          <w:lang w:eastAsia="ar-SA"/>
        </w:rPr>
        <w:t xml:space="preserve">В период временного отсутствия главы </w:t>
      </w:r>
      <w:r>
        <w:rPr>
          <w:rFonts w:ascii="Times New Roman" w:eastAsia="Arial Unicode MS" w:hAnsi="Times New Roman" w:cs="Tahoma"/>
          <w:color w:val="000000" w:themeColor="text1"/>
          <w:sz w:val="24"/>
          <w:shd w:val="clear" w:color="auto" w:fill="FFFFFF"/>
        </w:rPr>
        <w:t>муниципального округа (отпуск, временная нетрудоспособность, командировка и т.д.)</w:t>
      </w:r>
      <w:r>
        <w:rPr>
          <w:rFonts w:ascii="Times New Roman" w:hAnsi="Times New Roman"/>
          <w:color w:val="000000" w:themeColor="text1"/>
          <w:sz w:val="24"/>
          <w:lang w:eastAsia="ar-SA"/>
        </w:rPr>
        <w:t xml:space="preserve"> его полномочия, за исключением полномочий, предусмотренных подпунктами  2 пункта 1 настоящей статьи, а также полномочий по отклонению нормативных правовых актов, принятых Собранием депутатов, исполняет </w:t>
      </w:r>
      <w:r>
        <w:rPr>
          <w:rFonts w:ascii="Times New Roman" w:eastAsia="Calibri" w:hAnsi="Times New Roman"/>
          <w:color w:val="000000" w:themeColor="text1"/>
          <w:sz w:val="24"/>
        </w:rPr>
        <w:t xml:space="preserve">первый заместитель главы </w:t>
      </w:r>
      <w:r>
        <w:rPr>
          <w:rFonts w:ascii="Times New Roman" w:eastAsia="Arial Unicode MS" w:hAnsi="Times New Roman" w:cs="Tahoma"/>
          <w:color w:val="000000" w:themeColor="text1"/>
          <w:sz w:val="24"/>
          <w:shd w:val="clear" w:color="auto" w:fill="FFFFFF"/>
        </w:rPr>
        <w:t xml:space="preserve">муниципального округа </w:t>
      </w:r>
      <w:r>
        <w:rPr>
          <w:rFonts w:ascii="Times New Roman" w:eastAsia="Calibri" w:hAnsi="Times New Roman"/>
          <w:color w:val="000000" w:themeColor="text1"/>
          <w:sz w:val="24"/>
        </w:rPr>
        <w:t xml:space="preserve">в соответствии с распоряжением главы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Calibri" w:hAnsi="Times New Roman"/>
          <w:color w:val="000000" w:themeColor="text1"/>
          <w:sz w:val="24"/>
        </w:rPr>
        <w:t>.</w:t>
      </w:r>
    </w:p>
    <w:p w:rsidR="00ED0646" w:rsidRDefault="00ED0646" w:rsidP="00BA1DA3">
      <w:pPr>
        <w:spacing w:after="0" w:line="240" w:lineRule="auto"/>
        <w:ind w:firstLine="567"/>
        <w:jc w:val="both"/>
        <w:rPr>
          <w:rFonts w:ascii="Times New Roman" w:eastAsia="Calibri" w:hAnsi="Times New Roman"/>
          <w:color w:val="000000" w:themeColor="text1"/>
          <w:sz w:val="24"/>
        </w:rPr>
      </w:pPr>
    </w:p>
    <w:p w:rsidR="00ED0646" w:rsidRDefault="00ED0646" w:rsidP="00BA1DA3">
      <w:pPr>
        <w:spacing w:after="0" w:line="240" w:lineRule="auto"/>
        <w:ind w:firstLine="567"/>
        <w:jc w:val="both"/>
        <w:rPr>
          <w:rFonts w:ascii="Times New Roman" w:eastAsia="Times New Roman" w:hAnsi="Times New Roman"/>
          <w:color w:val="000000" w:themeColor="text1"/>
          <w:sz w:val="24"/>
          <w:lang w:eastAsia="ar-SA"/>
        </w:rPr>
      </w:pPr>
    </w:p>
    <w:p w:rsidR="00ED0646" w:rsidRDefault="009E2FF3" w:rsidP="00BA1DA3">
      <w:pPr>
        <w:spacing w:after="0" w:line="240" w:lineRule="auto"/>
        <w:ind w:firstLine="567"/>
        <w:jc w:val="both"/>
        <w:rPr>
          <w:rFonts w:ascii="Times New Roman" w:eastAsia="Times New Roman" w:hAnsi="Times New Roman"/>
          <w:b/>
          <w:color w:val="000000" w:themeColor="text1"/>
          <w:sz w:val="24"/>
          <w:lang w:eastAsia="ar-SA"/>
        </w:rPr>
      </w:pPr>
      <w:r>
        <w:rPr>
          <w:rFonts w:ascii="Times New Roman" w:eastAsia="Times New Roman" w:hAnsi="Times New Roman"/>
          <w:b/>
          <w:color w:val="000000" w:themeColor="text1"/>
          <w:sz w:val="24"/>
          <w:lang w:eastAsia="ar-SA"/>
        </w:rPr>
        <w:t>Статья 32. Правовые акты главы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hAnsi="Times New Roman" w:cs="Tahoma"/>
          <w:color w:val="000000" w:themeColor="text1"/>
          <w:sz w:val="24"/>
        </w:rPr>
        <w:t xml:space="preserve">1. </w:t>
      </w:r>
      <w:r>
        <w:rPr>
          <w:rFonts w:ascii="Times New Roman" w:hAnsi="Times New Roman" w:cs="Tahoma"/>
          <w:bCs/>
          <w:color w:val="000000" w:themeColor="text1"/>
          <w:sz w:val="24"/>
        </w:rPr>
        <w:t xml:space="preserve">Исполняя полномочия главы </w:t>
      </w:r>
      <w:r>
        <w:rPr>
          <w:rFonts w:ascii="Times New Roman" w:eastAsia="Times New Roman" w:hAnsi="Times New Roman"/>
          <w:bCs/>
          <w:color w:val="000000" w:themeColor="text1"/>
          <w:sz w:val="24"/>
          <w:lang w:eastAsia="ar-SA"/>
        </w:rPr>
        <w:t>администрации муниципального округа</w:t>
      </w:r>
      <w:r>
        <w:rPr>
          <w:rFonts w:ascii="Times New Roman" w:eastAsia="Times New Roman" w:hAnsi="Times New Roman"/>
          <w:color w:val="000000" w:themeColor="text1"/>
          <w:sz w:val="24"/>
          <w:lang w:eastAsia="ar-SA"/>
        </w:rPr>
        <w:t xml:space="preserve">, глава </w:t>
      </w:r>
      <w:r>
        <w:rPr>
          <w:rFonts w:ascii="Times New Roman" w:eastAsia="Times New Roman" w:hAnsi="Times New Roman"/>
          <w:bCs/>
          <w:color w:val="000000" w:themeColor="text1"/>
          <w:sz w:val="24"/>
          <w:lang w:eastAsia="ar-SA"/>
        </w:rPr>
        <w:t>муниципального округа</w:t>
      </w:r>
      <w:r>
        <w:rPr>
          <w:rFonts w:ascii="Times New Roman" w:eastAsia="Times New Roman" w:hAnsi="Times New Roman"/>
          <w:color w:val="000000" w:themeColor="text1"/>
          <w:sz w:val="24"/>
          <w:lang w:eastAsia="ar-SA"/>
        </w:rPr>
        <w:t xml:space="preserve"> в пределах своих полномочий, установленных федеральными законами, законами Челябинской области, настоящим Уставом и решениями Собрания депутатов, </w:t>
      </w:r>
      <w:r>
        <w:rPr>
          <w:rFonts w:ascii="Times New Roman" w:eastAsia="Times New Roman" w:hAnsi="Times New Roman"/>
          <w:bCs/>
          <w:color w:val="000000" w:themeColor="text1"/>
          <w:sz w:val="24"/>
          <w:lang w:eastAsia="ar-SA"/>
        </w:rPr>
        <w:t>издает постановления администрации муниципального округа</w:t>
      </w:r>
      <w:r>
        <w:rPr>
          <w:rFonts w:ascii="Times New Roman" w:eastAsia="Times New Roman" w:hAnsi="Times New Roman"/>
          <w:color w:val="000000" w:themeColor="text1"/>
          <w:sz w:val="24"/>
          <w:lang w:eastAsia="ar-SA"/>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w:t>
      </w:r>
      <w:r>
        <w:rPr>
          <w:rFonts w:ascii="Times New Roman" w:eastAsia="Times New Roman" w:hAnsi="Times New Roman"/>
          <w:bCs/>
          <w:color w:val="000000" w:themeColor="text1"/>
          <w:sz w:val="24"/>
          <w:lang w:eastAsia="ar-SA"/>
        </w:rPr>
        <w:t>администрации муниципального округа</w:t>
      </w:r>
      <w:r>
        <w:rPr>
          <w:rFonts w:ascii="Times New Roman" w:eastAsia="Times New Roman" w:hAnsi="Times New Roman"/>
          <w:color w:val="000000" w:themeColor="text1"/>
          <w:sz w:val="24"/>
          <w:lang w:eastAsia="ar-SA"/>
        </w:rPr>
        <w:t xml:space="preserve"> по вопросам организации работы администрации.</w:t>
      </w:r>
    </w:p>
    <w:p w:rsidR="00ED0646" w:rsidRDefault="009E2FF3" w:rsidP="00BA1DA3">
      <w:pPr>
        <w:tabs>
          <w:tab w:val="center" w:pos="0"/>
        </w:tabs>
        <w:spacing w:after="0" w:line="240" w:lineRule="auto"/>
        <w:ind w:firstLine="567"/>
        <w:jc w:val="both"/>
        <w:rPr>
          <w:rFonts w:ascii="Times New Roman" w:eastAsia="Times New Roman" w:hAnsi="Times New Roman"/>
          <w:color w:val="000000" w:themeColor="text1"/>
          <w:sz w:val="24"/>
          <w:lang w:eastAsia="ar-SA"/>
        </w:rPr>
      </w:pPr>
      <w:r>
        <w:rPr>
          <w:rFonts w:ascii="Times New Roman" w:hAnsi="Times New Roman" w:cs="Tahoma"/>
          <w:color w:val="000000" w:themeColor="text1"/>
          <w:sz w:val="24"/>
        </w:rPr>
        <w:t xml:space="preserve">2. </w:t>
      </w:r>
      <w:r>
        <w:rPr>
          <w:rFonts w:ascii="Times New Roman" w:eastAsia="Times New Roman" w:hAnsi="Times New Roman"/>
          <w:color w:val="000000" w:themeColor="text1"/>
          <w:sz w:val="24"/>
          <w:lang w:eastAsia="ar-SA"/>
        </w:rPr>
        <w:t xml:space="preserve">Постановления, </w:t>
      </w:r>
      <w:r>
        <w:rPr>
          <w:rFonts w:ascii="Times New Roman" w:eastAsia="Times New Roman" w:hAnsi="Times New Roman"/>
          <w:bCs/>
          <w:color w:val="000000" w:themeColor="text1"/>
          <w:sz w:val="24"/>
          <w:lang w:eastAsia="ar-SA"/>
        </w:rPr>
        <w:t>изданные в пределах полномочий</w:t>
      </w:r>
      <w:r>
        <w:rPr>
          <w:rFonts w:ascii="Times New Roman" w:eastAsia="Times New Roman" w:hAnsi="Times New Roman"/>
          <w:color w:val="000000" w:themeColor="text1"/>
          <w:sz w:val="24"/>
          <w:lang w:eastAsia="ar-SA"/>
        </w:rPr>
        <w:t xml:space="preserve"> главы </w:t>
      </w:r>
      <w:r>
        <w:rPr>
          <w:rFonts w:ascii="Times New Roman" w:eastAsia="Times New Roman" w:hAnsi="Times New Roman"/>
          <w:bCs/>
          <w:color w:val="000000" w:themeColor="text1"/>
          <w:sz w:val="24"/>
          <w:lang w:eastAsia="ar-SA"/>
        </w:rPr>
        <w:t>муниципального округа</w:t>
      </w:r>
      <w:r>
        <w:rPr>
          <w:rFonts w:ascii="Times New Roman" w:eastAsia="Times New Roman" w:hAnsi="Times New Roman"/>
          <w:color w:val="000000" w:themeColor="text1"/>
          <w:sz w:val="24"/>
          <w:lang w:eastAsia="ar-SA"/>
        </w:rPr>
        <w:t xml:space="preserve">, вступают в силу со </w:t>
      </w:r>
      <w:proofErr w:type="gramStart"/>
      <w:r>
        <w:rPr>
          <w:rFonts w:ascii="Times New Roman" w:eastAsia="Times New Roman" w:hAnsi="Times New Roman"/>
          <w:color w:val="000000" w:themeColor="text1"/>
          <w:sz w:val="24"/>
          <w:lang w:eastAsia="ar-SA"/>
        </w:rPr>
        <w:t>дня  их</w:t>
      </w:r>
      <w:proofErr w:type="gramEnd"/>
      <w:r>
        <w:rPr>
          <w:rFonts w:ascii="Times New Roman" w:eastAsia="Times New Roman" w:hAnsi="Times New Roman"/>
          <w:color w:val="000000" w:themeColor="text1"/>
          <w:sz w:val="24"/>
          <w:lang w:eastAsia="ar-SA"/>
        </w:rPr>
        <w:t xml:space="preserve"> подписания, если иное не установлено в самом постановлении.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Распоряжения, </w:t>
      </w:r>
      <w:r>
        <w:rPr>
          <w:rFonts w:ascii="Times New Roman" w:eastAsia="Times New Roman" w:hAnsi="Times New Roman"/>
          <w:bCs/>
          <w:color w:val="000000" w:themeColor="text1"/>
          <w:sz w:val="24"/>
          <w:lang w:eastAsia="ar-SA"/>
        </w:rPr>
        <w:t>изданные в пределах полномочий</w:t>
      </w:r>
      <w:r>
        <w:rPr>
          <w:rFonts w:ascii="Times New Roman" w:eastAsia="Times New Roman" w:hAnsi="Times New Roman"/>
          <w:color w:val="000000" w:themeColor="text1"/>
          <w:sz w:val="24"/>
          <w:lang w:eastAsia="ar-SA"/>
        </w:rPr>
        <w:t xml:space="preserve"> главы </w:t>
      </w:r>
      <w:r>
        <w:rPr>
          <w:rFonts w:ascii="Times New Roman" w:eastAsia="Times New Roman" w:hAnsi="Times New Roman"/>
          <w:bCs/>
          <w:color w:val="000000" w:themeColor="text1"/>
          <w:sz w:val="24"/>
          <w:lang w:eastAsia="ar-SA"/>
        </w:rPr>
        <w:t>муниципального округа</w:t>
      </w:r>
      <w:r>
        <w:rPr>
          <w:rFonts w:ascii="Times New Roman" w:eastAsia="Times New Roman" w:hAnsi="Times New Roman"/>
          <w:color w:val="000000" w:themeColor="text1"/>
          <w:sz w:val="24"/>
          <w:lang w:eastAsia="ar-SA"/>
        </w:rPr>
        <w:t>, вступают в силу со дня их подписания.</w:t>
      </w:r>
    </w:p>
    <w:p w:rsidR="00ED0646" w:rsidRDefault="009E2FF3" w:rsidP="00BA1DA3">
      <w:pPr>
        <w:spacing w:after="0" w:line="240" w:lineRule="auto"/>
        <w:ind w:firstLine="567"/>
        <w:jc w:val="both"/>
        <w:rPr>
          <w:rFonts w:ascii="Times New Roman" w:hAnsi="Times New Roman"/>
          <w:sz w:val="24"/>
        </w:rPr>
      </w:pPr>
      <w:r>
        <w:rPr>
          <w:rFonts w:ascii="Times New Roman" w:hAnsi="Times New Roman"/>
          <w:sz w:val="24"/>
        </w:rPr>
        <w:t xml:space="preserve">Постановления, </w:t>
      </w:r>
      <w:r>
        <w:rPr>
          <w:rFonts w:ascii="Times New Roman" w:hAnsi="Times New Roman"/>
          <w:bCs/>
          <w:sz w:val="24"/>
        </w:rPr>
        <w:t>изданные в пределах полномочий</w:t>
      </w:r>
      <w:r>
        <w:rPr>
          <w:rFonts w:ascii="Times New Roman" w:hAnsi="Times New Roman"/>
          <w:sz w:val="24"/>
        </w:rPr>
        <w:t xml:space="preserve"> главы </w:t>
      </w:r>
      <w:r>
        <w:rPr>
          <w:rFonts w:ascii="Times New Roman" w:eastAsia="Times New Roman" w:hAnsi="Times New Roman"/>
          <w:bCs/>
          <w:sz w:val="24"/>
          <w:lang w:eastAsia="ar-SA"/>
        </w:rPr>
        <w:t>муниципального округа</w:t>
      </w:r>
      <w:r>
        <w:rPr>
          <w:rFonts w:ascii="Times New Roman" w:hAnsi="Times New Roman"/>
          <w:sz w:val="24"/>
        </w:rPr>
        <w:t xml:space="preserve">, затрагивающие права, свободы и обязанности  человека и гражданина, </w:t>
      </w:r>
      <w:r>
        <w:rPr>
          <w:rFonts w:ascii="Times New Roman" w:hAnsi="Times New Roman"/>
          <w:bCs/>
          <w:iCs/>
          <w:sz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Times New Roman" w:hAnsi="Times New Roman"/>
          <w:sz w:val="24"/>
        </w:rPr>
        <w:t xml:space="preserve">, вступают в силу после их  официального опубликования. </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Официальным опубликованием постановлений, </w:t>
      </w:r>
      <w:r>
        <w:rPr>
          <w:rFonts w:ascii="Times New Roman" w:hAnsi="Times New Roman"/>
          <w:bCs/>
          <w:color w:val="000000" w:themeColor="text1"/>
          <w:sz w:val="24"/>
        </w:rPr>
        <w:t>изданных в пределах полномочий</w:t>
      </w:r>
      <w:r>
        <w:rPr>
          <w:rFonts w:ascii="Times New Roman" w:hAnsi="Times New Roman"/>
          <w:color w:val="000000" w:themeColor="text1"/>
          <w:sz w:val="24"/>
        </w:rPr>
        <w:t xml:space="preserve"> 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olor w:val="000000" w:themeColor="text1"/>
          <w:sz w:val="24"/>
        </w:rPr>
        <w:t xml:space="preserve">, считается публикация полного их текста в газете «Газета </w:t>
      </w:r>
      <w:proofErr w:type="spellStart"/>
      <w:r>
        <w:rPr>
          <w:rFonts w:ascii="Times New Roman" w:hAnsi="Times New Roman"/>
          <w:color w:val="000000" w:themeColor="text1"/>
          <w:sz w:val="24"/>
        </w:rPr>
        <w:t>Нязепетровские</w:t>
      </w:r>
      <w:proofErr w:type="spellEnd"/>
      <w:r>
        <w:rPr>
          <w:rFonts w:ascii="Times New Roman" w:hAnsi="Times New Roman"/>
          <w:color w:val="000000" w:themeColor="text1"/>
          <w:sz w:val="24"/>
        </w:rPr>
        <w:t xml:space="preserve"> Вести».</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w:t>
      </w:r>
    </w:p>
    <w:p w:rsidR="00ED0646" w:rsidRDefault="00ED0646" w:rsidP="00BA1DA3">
      <w:pPr>
        <w:pStyle w:val="1"/>
        <w:tabs>
          <w:tab w:val="left" w:pos="0"/>
        </w:tabs>
        <w:spacing w:before="0" w:line="240" w:lineRule="auto"/>
        <w:ind w:firstLine="567"/>
        <w:jc w:val="both"/>
        <w:rPr>
          <w:rFonts w:ascii="Times New Roman" w:eastAsia="Times New Roman" w:hAnsi="Times New Roman"/>
          <w:bCs w:val="0"/>
          <w:color w:val="000000" w:themeColor="text1"/>
          <w:sz w:val="24"/>
          <w:lang w:eastAsia="ar-SA"/>
        </w:rPr>
      </w:pPr>
    </w:p>
    <w:p w:rsidR="00ED0646" w:rsidRDefault="009E2FF3" w:rsidP="00BA1DA3">
      <w:pPr>
        <w:pStyle w:val="1"/>
        <w:tabs>
          <w:tab w:val="left" w:pos="0"/>
        </w:tabs>
        <w:spacing w:before="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bCs w:val="0"/>
          <w:color w:val="000000" w:themeColor="text1"/>
          <w:sz w:val="24"/>
          <w:lang w:eastAsia="ar-SA"/>
        </w:rPr>
        <w:t xml:space="preserve">Статья 33.   Досрочное прекращение полномочий главы </w:t>
      </w:r>
      <w:r>
        <w:rPr>
          <w:rFonts w:ascii="Times New Roman" w:eastAsia="Times New Roman" w:hAnsi="Times New Roman"/>
          <w:color w:val="000000" w:themeColor="text1"/>
          <w:sz w:val="24"/>
          <w:lang w:eastAsia="ar-SA"/>
        </w:rPr>
        <w:t>муниципального округа</w:t>
      </w:r>
    </w:p>
    <w:p w:rsidR="00ED0646" w:rsidRDefault="009E2FF3" w:rsidP="00BA1DA3">
      <w:pPr>
        <w:tabs>
          <w:tab w:val="left" w:pos="0"/>
        </w:tabs>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 xml:space="preserve">1. Полномочия 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прекращаются досрочно в случае:</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1) смерти;</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2) отставки по собственному желанию;</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5) признания судом недееспособным или ограниченно дееспособным;</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6) признания судом безвестно отсутствующим или объявления умершим;</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7) вступления в отношении его в законную силу обвинительного приговора суда;</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8) выезда за пределы Российской Федерации на постоянное место жительства;</w:t>
      </w:r>
    </w:p>
    <w:p w:rsidR="00ED0646" w:rsidRDefault="009E2FF3" w:rsidP="00BA1DA3">
      <w:pPr>
        <w:tabs>
          <w:tab w:val="left" w:pos="720"/>
          <w:tab w:val="left" w:pos="2880"/>
        </w:tabs>
        <w:spacing w:after="0" w:line="240" w:lineRule="auto"/>
        <w:ind w:firstLine="567"/>
        <w:jc w:val="both"/>
        <w:rPr>
          <w:rFonts w:ascii="Times New Roman" w:hAnsi="Times New Roman"/>
          <w:color w:val="000000" w:themeColor="text1"/>
          <w:sz w:val="24"/>
        </w:rPr>
      </w:pPr>
      <w:r>
        <w:rPr>
          <w:rFonts w:ascii="Times New Roman" w:hAnsi="Times New Roman" w:cs="Tahoma"/>
          <w:color w:val="000000" w:themeColor="text1"/>
          <w:sz w:val="24"/>
        </w:rPr>
        <w:t xml:space="preserve">9) </w:t>
      </w:r>
      <w:r>
        <w:rPr>
          <w:rFonts w:ascii="Times New Roman" w:hAnsi="Times New Roman"/>
          <w:color w:val="000000" w:themeColor="text1"/>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0646" w:rsidRDefault="009E2FF3" w:rsidP="00BA1DA3">
      <w:pPr>
        <w:tabs>
          <w:tab w:val="left" w:pos="720"/>
          <w:tab w:val="left" w:pos="2880"/>
        </w:tabs>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lastRenderedPageBreak/>
        <w:t>10) отзыва избирателями;</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 xml:space="preserve">11) установленной в судебном порядке стойкой неспособности по состоянию здоровья осуществлять полномочия 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 xml:space="preserve">12) преобразования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осуществляемого в соответствии с Федеральным законом от 6 октября 2003 г. № 131-ФЗ «Об общих принципах организации местного самоуправления в Российской Федерации», а также в случае упразднения муниципального </w:t>
      </w:r>
      <w:r>
        <w:rPr>
          <w:rFonts w:ascii="Times New Roman" w:eastAsia="Times New Roman" w:hAnsi="Times New Roman"/>
          <w:bCs/>
          <w:color w:val="000000" w:themeColor="text1"/>
          <w:sz w:val="24"/>
          <w:lang w:eastAsia="ar-SA"/>
        </w:rPr>
        <w:t>округа</w:t>
      </w:r>
      <w:r>
        <w:rPr>
          <w:rFonts w:ascii="Times New Roman" w:hAnsi="Times New Roman" w:cs="Tahoma"/>
          <w:color w:val="000000" w:themeColor="text1"/>
          <w:sz w:val="24"/>
        </w:rPr>
        <w:t>;</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 xml:space="preserve">13) увеличения численности избирателей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более чем на 25 процентов, произошедшего вследствие изменения границ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w:t>
      </w:r>
    </w:p>
    <w:p w:rsidR="00ED0646" w:rsidRDefault="009E2FF3" w:rsidP="00BA1DA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приобретения им статуса иностранного агента.</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lang w:eastAsia="ru-RU"/>
        </w:rPr>
        <w:t xml:space="preserve">2. </w:t>
      </w:r>
      <w:r>
        <w:rPr>
          <w:rFonts w:ascii="Times New Roman" w:hAnsi="Times New Roman"/>
          <w:color w:val="000000" w:themeColor="text1"/>
          <w:sz w:val="24"/>
        </w:rPr>
        <w:t xml:space="preserve">Полномочия </w:t>
      </w:r>
      <w:r>
        <w:rPr>
          <w:rFonts w:ascii="Times New Roman" w:hAnsi="Times New Roman" w:cs="Tahoma"/>
          <w:color w:val="000000" w:themeColor="text1"/>
          <w:sz w:val="24"/>
        </w:rPr>
        <w:t xml:space="preserve">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w:t>
      </w:r>
      <w:r>
        <w:rPr>
          <w:rFonts w:ascii="Times New Roman" w:hAnsi="Times New Roman"/>
          <w:color w:val="000000" w:themeColor="text1"/>
          <w:sz w:val="24"/>
        </w:rPr>
        <w:t>прекращаются досрочно также в связи с утратой доверия Президента Российской Федерации в случаях:</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1) несоблюдения </w:t>
      </w:r>
      <w:r>
        <w:rPr>
          <w:rFonts w:ascii="Times New Roman" w:hAnsi="Times New Roman" w:cs="Tahoma"/>
          <w:color w:val="000000" w:themeColor="text1"/>
          <w:sz w:val="24"/>
        </w:rPr>
        <w:t xml:space="preserve">главой </w:t>
      </w:r>
      <w:r>
        <w:rPr>
          <w:rFonts w:ascii="Times New Roman" w:eastAsia="Times New Roman" w:hAnsi="Times New Roman"/>
          <w:bCs/>
          <w:color w:val="000000" w:themeColor="text1"/>
          <w:sz w:val="24"/>
          <w:lang w:eastAsia="ar-SA"/>
        </w:rPr>
        <w:t>муниципального округа</w:t>
      </w:r>
      <w:r>
        <w:rPr>
          <w:rFonts w:ascii="Times New Roman" w:hAnsi="Times New Roman"/>
          <w:color w:val="000000" w:themeColor="text1"/>
          <w:sz w:val="24"/>
        </w:rPr>
        <w:t xml:space="preserve">, его/её супругой/супругом и несовершеннолетними детьми запрета, установленного Федеральным </w:t>
      </w:r>
      <w:hyperlink r:id="rId39" w:history="1">
        <w:r>
          <w:rPr>
            <w:rFonts w:ascii="Times New Roman" w:hAnsi="Times New Roman"/>
            <w:color w:val="000000" w:themeColor="text1"/>
            <w:sz w:val="24"/>
          </w:rPr>
          <w:t>законом</w:t>
        </w:r>
      </w:hyperlink>
      <w:r>
        <w:rPr>
          <w:rFonts w:ascii="Times New Roman" w:hAnsi="Times New Roman"/>
          <w:color w:val="000000" w:themeColor="text1"/>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2) установления в отношении избранного на муниципальных выборах </w:t>
      </w:r>
      <w:r>
        <w:rPr>
          <w:rFonts w:ascii="Times New Roman" w:hAnsi="Times New Roman" w:cs="Tahoma"/>
          <w:color w:val="000000" w:themeColor="text1"/>
          <w:sz w:val="24"/>
        </w:rPr>
        <w:t xml:space="preserve">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olor w:val="000000" w:themeColor="text1"/>
          <w:sz w:val="24"/>
        </w:rPr>
        <w:t xml:space="preserve">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w:t>
      </w:r>
      <w:r>
        <w:rPr>
          <w:rFonts w:ascii="Times New Roman" w:hAnsi="Times New Roman" w:cs="Tahoma"/>
          <w:color w:val="000000" w:themeColor="text1"/>
          <w:sz w:val="24"/>
        </w:rPr>
        <w:t xml:space="preserve">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olor w:val="000000" w:themeColor="text1"/>
          <w:sz w:val="24"/>
        </w:rPr>
        <w:t>.</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 xml:space="preserve">3. Решение о досрочном прекращении полномочий 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во всех указанных в пункте 1 настоящей статьи случаях, за исключением подпунктов </w:t>
      </w:r>
      <w:r>
        <w:rPr>
          <w:rFonts w:ascii="Times New Roman" w:hAnsi="Times New Roman" w:cs="Tahoma"/>
          <w:sz w:val="24"/>
        </w:rPr>
        <w:t>3, 9, 11, 12,</w:t>
      </w:r>
      <w:r>
        <w:rPr>
          <w:rFonts w:ascii="Times New Roman" w:hAnsi="Times New Roman" w:cs="Tahoma"/>
          <w:color w:val="000000" w:themeColor="text1"/>
          <w:sz w:val="24"/>
        </w:rPr>
        <w:t xml:space="preserve"> принимается Собранием депутатов по обращениям заинтересованных лиц и органов.</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4. В случае досрочного прекращения полномочий </w:t>
      </w:r>
      <w:r>
        <w:rPr>
          <w:rFonts w:ascii="Times New Roman" w:hAnsi="Times New Roman" w:cs="Tahoma"/>
          <w:color w:val="000000" w:themeColor="text1"/>
          <w:sz w:val="24"/>
        </w:rPr>
        <w:t xml:space="preserve">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w:t>
      </w:r>
      <w:r>
        <w:rPr>
          <w:rFonts w:ascii="Times New Roman" w:hAnsi="Times New Roman"/>
          <w:color w:val="000000" w:themeColor="text1"/>
          <w:sz w:val="24"/>
        </w:rPr>
        <w:t xml:space="preserve">Собрание депутатов избирает </w:t>
      </w:r>
      <w:r>
        <w:rPr>
          <w:rFonts w:ascii="Times New Roman" w:hAnsi="Times New Roman" w:cs="Tahoma"/>
          <w:color w:val="000000" w:themeColor="text1"/>
          <w:sz w:val="24"/>
        </w:rPr>
        <w:t xml:space="preserve">главу </w:t>
      </w:r>
      <w:r>
        <w:rPr>
          <w:rFonts w:ascii="Times New Roman" w:eastAsia="Times New Roman" w:hAnsi="Times New Roman"/>
          <w:bCs/>
          <w:color w:val="000000" w:themeColor="text1"/>
          <w:sz w:val="24"/>
          <w:lang w:eastAsia="ar-SA"/>
        </w:rPr>
        <w:t>муниципального округа</w:t>
      </w:r>
      <w:r>
        <w:rPr>
          <w:rFonts w:ascii="Times New Roman" w:hAnsi="Times New Roman"/>
          <w:color w:val="000000" w:themeColor="text1"/>
          <w:sz w:val="24"/>
        </w:rPr>
        <w:t xml:space="preserve"> в порядке, установленном настоящим Уставом.</w:t>
      </w:r>
    </w:p>
    <w:p w:rsidR="00ED0646" w:rsidRDefault="009E2FF3" w:rsidP="00BA1DA3">
      <w:pPr>
        <w:spacing w:after="0" w:line="240" w:lineRule="auto"/>
        <w:ind w:firstLine="567"/>
        <w:jc w:val="both"/>
        <w:rPr>
          <w:rFonts w:ascii="Times New Roman" w:eastAsia="Arial Unicode MS" w:hAnsi="Times New Roman"/>
          <w:b/>
          <w:bCs/>
          <w:iCs/>
          <w:color w:val="000000" w:themeColor="text1"/>
          <w:sz w:val="24"/>
          <w:shd w:val="clear" w:color="auto" w:fill="FFFFFF"/>
        </w:rPr>
      </w:pPr>
      <w:r>
        <w:rPr>
          <w:rFonts w:ascii="Times New Roman" w:hAnsi="Times New Roman"/>
          <w:color w:val="000000" w:themeColor="text1"/>
          <w:sz w:val="24"/>
        </w:rPr>
        <w:t xml:space="preserve">5. В случае досрочного прекращения полномочий </w:t>
      </w:r>
      <w:r>
        <w:rPr>
          <w:rFonts w:ascii="Times New Roman" w:hAnsi="Times New Roman" w:cs="Tahoma"/>
          <w:color w:val="000000" w:themeColor="text1"/>
          <w:sz w:val="24"/>
        </w:rPr>
        <w:t xml:space="preserve">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w:t>
      </w:r>
      <w:r>
        <w:rPr>
          <w:rFonts w:ascii="Times New Roman" w:hAnsi="Times New Roman"/>
          <w:color w:val="000000" w:themeColor="text1"/>
          <w:sz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ascii="Times New Roman" w:eastAsia="Calibri" w:hAnsi="Times New Roman"/>
          <w:color w:val="000000" w:themeColor="text1"/>
          <w:sz w:val="24"/>
        </w:rPr>
        <w:t xml:space="preserve">первый заместитель главы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hAnsi="Times New Roman"/>
          <w:color w:val="000000" w:themeColor="text1"/>
          <w:sz w:val="24"/>
        </w:rPr>
        <w:t xml:space="preserve"> в соответствии с решением Собрания депутатов.</w:t>
      </w:r>
    </w:p>
    <w:p w:rsidR="00ED0646" w:rsidRDefault="00ED0646" w:rsidP="00BA1DA3">
      <w:pPr>
        <w:spacing w:after="0" w:line="240" w:lineRule="auto"/>
        <w:ind w:firstLine="567"/>
        <w:jc w:val="both"/>
        <w:rPr>
          <w:rFonts w:ascii="Times New Roman" w:eastAsia="Times New Roman" w:hAnsi="Times New Roman"/>
          <w:b/>
          <w:color w:val="000000" w:themeColor="text1"/>
          <w:sz w:val="24"/>
          <w:lang w:eastAsia="ar-SA"/>
        </w:rPr>
      </w:pPr>
    </w:p>
    <w:p w:rsidR="00ED0646" w:rsidRDefault="009E2FF3" w:rsidP="00BA1DA3">
      <w:pPr>
        <w:spacing w:after="0" w:line="240" w:lineRule="auto"/>
        <w:ind w:firstLine="567"/>
        <w:jc w:val="both"/>
        <w:rPr>
          <w:rFonts w:ascii="Times New Roman" w:eastAsia="Times New Roman" w:hAnsi="Times New Roman"/>
          <w:b/>
          <w:color w:val="000000" w:themeColor="text1"/>
          <w:sz w:val="24"/>
          <w:lang w:eastAsia="ar-SA"/>
        </w:rPr>
      </w:pPr>
      <w:r>
        <w:rPr>
          <w:rFonts w:ascii="Times New Roman" w:eastAsia="Times New Roman" w:hAnsi="Times New Roman"/>
          <w:b/>
          <w:color w:val="000000" w:themeColor="text1"/>
          <w:sz w:val="24"/>
          <w:lang w:eastAsia="ar-SA"/>
        </w:rPr>
        <w:t>Статья 34. Гарантии для главы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Главе муниципального округа гарантируется:</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1)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2) предоставление ежегодного оплачиваемого отпуска продолжительностью 45 календарных дней.</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3) ежемесячная доплата к страховой пенсии по старости (инвалидности) в связи с прекращением его полномочий (в том числе досрочно).</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2. Доплата устанавливается только в отношении лиц, осуществлявших полномочия главы муниципального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6-9 части 6, частью 6.1 статьи 36, частью 7.1, пунктами 5-8 и 9-2 части 10, частью 10.1 статьи 40 Федерального закона «Об общих принципах организации местного самоуправления в Российской Федерации».</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Условия, порядок назначения и выплаты, а также размер ежемесячной доплаты к страховой пенсии устанавливаются </w:t>
      </w:r>
      <w:r>
        <w:rPr>
          <w:rFonts w:ascii="Times New Roman" w:hAnsi="Times New Roman" w:cs="Tahoma"/>
          <w:color w:val="000000" w:themeColor="text1"/>
          <w:sz w:val="24"/>
        </w:rPr>
        <w:t>решением Собрания депутатов.</w:t>
      </w:r>
    </w:p>
    <w:p w:rsidR="00ED0646" w:rsidRDefault="00ED0646" w:rsidP="00BA1DA3">
      <w:pPr>
        <w:spacing w:after="0" w:line="240" w:lineRule="auto"/>
        <w:ind w:firstLine="567"/>
        <w:jc w:val="center"/>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jc w:val="center"/>
        <w:rPr>
          <w:rFonts w:ascii="Times New Roman" w:eastAsia="Times New Roman" w:hAnsi="Times New Roman"/>
          <w:b/>
          <w:caps/>
          <w:sz w:val="24"/>
          <w:lang w:eastAsia="ar-SA"/>
        </w:rPr>
      </w:pPr>
      <w:r>
        <w:rPr>
          <w:rFonts w:ascii="Times New Roman" w:eastAsia="Times New Roman" w:hAnsi="Times New Roman"/>
          <w:b/>
          <w:sz w:val="24"/>
          <w:lang w:eastAsia="ar-SA"/>
        </w:rPr>
        <w:t xml:space="preserve">ГЛАВА </w:t>
      </w:r>
      <w:r>
        <w:rPr>
          <w:rFonts w:ascii="Times New Roman" w:eastAsia="Times New Roman" w:hAnsi="Times New Roman"/>
          <w:b/>
          <w:sz w:val="24"/>
          <w:lang w:val="en-US" w:eastAsia="ar-SA"/>
        </w:rPr>
        <w:t>VII</w:t>
      </w:r>
      <w:r>
        <w:rPr>
          <w:rFonts w:ascii="Times New Roman" w:eastAsia="Times New Roman" w:hAnsi="Times New Roman"/>
          <w:b/>
          <w:sz w:val="24"/>
          <w:lang w:eastAsia="ar-SA"/>
        </w:rPr>
        <w:t>.</w:t>
      </w:r>
      <w:r>
        <w:rPr>
          <w:rFonts w:ascii="Times New Roman" w:eastAsia="Times New Roman" w:hAnsi="Times New Roman"/>
          <w:b/>
          <w:sz w:val="24"/>
          <w:lang w:eastAsia="ar-SA"/>
        </w:rPr>
        <w:tab/>
      </w:r>
      <w:r>
        <w:rPr>
          <w:rFonts w:ascii="Times New Roman" w:eastAsia="Times New Roman" w:hAnsi="Times New Roman"/>
          <w:b/>
          <w:caps/>
          <w:sz w:val="24"/>
          <w:lang w:eastAsia="ar-SA"/>
        </w:rPr>
        <w:t xml:space="preserve">Исполнительно-распорядительный орган </w:t>
      </w:r>
    </w:p>
    <w:p w:rsidR="00ED0646" w:rsidRDefault="009E2FF3" w:rsidP="00BA1DA3">
      <w:pPr>
        <w:spacing w:after="0" w:line="240" w:lineRule="auto"/>
        <w:jc w:val="center"/>
        <w:rPr>
          <w:rFonts w:ascii="Times New Roman" w:eastAsia="Times New Roman" w:hAnsi="Times New Roman"/>
          <w:b/>
          <w:caps/>
          <w:sz w:val="24"/>
          <w:lang w:eastAsia="ar-SA"/>
        </w:rPr>
      </w:pPr>
      <w:r>
        <w:rPr>
          <w:rFonts w:ascii="Times New Roman" w:eastAsia="Times New Roman" w:hAnsi="Times New Roman"/>
          <w:b/>
          <w:caps/>
          <w:sz w:val="24"/>
          <w:lang w:eastAsia="ar-SA"/>
        </w:rPr>
        <w:t>Муниципального ОКРУГА</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Статья 35. Администрация муниципального округа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1. Администрация муниципального округа является исполнительно-распорядительным органом Нязепетровского муниципального округа, наделенным полномочиями по решению вопросов местного значения и полномочиями по осуществлению отдельных государственных </w:t>
      </w:r>
      <w:r>
        <w:rPr>
          <w:rFonts w:ascii="Times New Roman" w:eastAsia="Times New Roman" w:hAnsi="Times New Roman"/>
          <w:sz w:val="24"/>
          <w:lang w:eastAsia="ar-SA"/>
        </w:rPr>
        <w:lastRenderedPageBreak/>
        <w:t>полномочий, переданных органам местного самоуправления муниципального округа федеральными законами и законами Челябинской области.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Администрация муниципального округа является юридическим лицом.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Администрация муниципального округа как юридическое лицо действует на основании общих для организаций данного вида положений Федерального закона от 6 октября 2003 г.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r>
        <w:rPr>
          <w:rFonts w:ascii="Times New Roman" w:eastAsia="Times New Roman" w:hAnsi="Times New Roman"/>
          <w:sz w:val="24"/>
          <w:lang w:eastAsia="ar-SA"/>
        </w:rPr>
        <w:tab/>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Администрация муниципального округа возглавляется главой муниципального округа.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Структура администрации муниципального округа утверждается Собранием депутатов по представлению главы муниципального округа.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ab/>
        <w:t>В структуру администрации муниципального округа входят отраслевые (функциональные) и территориальные органы администрации муниципального округа.</w:t>
      </w:r>
    </w:p>
    <w:p w:rsidR="00ED0646" w:rsidRDefault="009E2FF3" w:rsidP="00BA1DA3">
      <w:pPr>
        <w:spacing w:after="0" w:line="240" w:lineRule="auto"/>
        <w:ind w:firstLine="567"/>
        <w:jc w:val="both"/>
        <w:rPr>
          <w:rFonts w:ascii="Times New Roman" w:eastAsia="Times New Roman" w:hAnsi="Times New Roman"/>
          <w:spacing w:val="-4"/>
          <w:sz w:val="24"/>
          <w:lang w:eastAsia="ar-SA"/>
        </w:rPr>
      </w:pPr>
      <w:r>
        <w:rPr>
          <w:rFonts w:ascii="Times New Roman" w:eastAsia="Times New Roman" w:hAnsi="Times New Roman"/>
          <w:spacing w:val="-4"/>
          <w:sz w:val="24"/>
          <w:lang w:eastAsia="ar-SA"/>
        </w:rPr>
        <w:t xml:space="preserve">Собрание депутатов принимает решения об учреждении органов администрации </w:t>
      </w:r>
      <w:r>
        <w:rPr>
          <w:rFonts w:ascii="Times New Roman" w:eastAsia="Times New Roman" w:hAnsi="Times New Roman"/>
          <w:sz w:val="24"/>
          <w:lang w:eastAsia="ar-SA"/>
        </w:rPr>
        <w:t>муниципального округа</w:t>
      </w:r>
      <w:r>
        <w:rPr>
          <w:rFonts w:ascii="Times New Roman" w:eastAsia="Times New Roman" w:hAnsi="Times New Roman"/>
          <w:spacing w:val="-4"/>
          <w:sz w:val="24"/>
          <w:lang w:eastAsia="ar-SA"/>
        </w:rPr>
        <w:t>, наделенных правами юридического лица, и утверждает положения о них.</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Руководители органов администрации муниципального округа назначаются на должность главой муниципального округа. Руководитель финансового органа местной администрации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Руководители органов администрации муниципального округа по вопросам своей деятельности издают распоряжения и приказы.</w:t>
      </w:r>
    </w:p>
    <w:p w:rsidR="00ED0646" w:rsidRDefault="009E2FF3" w:rsidP="00BA1DA3">
      <w:pPr>
        <w:spacing w:after="0" w:line="240" w:lineRule="auto"/>
        <w:ind w:firstLine="567"/>
        <w:jc w:val="both"/>
        <w:rPr>
          <w:rFonts w:ascii="Times New Roman" w:eastAsia="Times New Roman" w:hAnsi="Times New Roman"/>
          <w:spacing w:val="-4"/>
          <w:sz w:val="24"/>
          <w:lang w:eastAsia="ar-SA"/>
        </w:rPr>
      </w:pPr>
      <w:r>
        <w:rPr>
          <w:rFonts w:ascii="Times New Roman" w:eastAsia="Times New Roman" w:hAnsi="Times New Roman"/>
          <w:spacing w:val="-4"/>
          <w:sz w:val="24"/>
          <w:lang w:eastAsia="ar-SA"/>
        </w:rPr>
        <w:t xml:space="preserve">5. Администрация </w:t>
      </w:r>
      <w:r>
        <w:rPr>
          <w:rFonts w:ascii="Times New Roman" w:eastAsia="Times New Roman" w:hAnsi="Times New Roman"/>
          <w:sz w:val="24"/>
          <w:lang w:eastAsia="ar-SA"/>
        </w:rPr>
        <w:t xml:space="preserve">муниципального округа </w:t>
      </w:r>
      <w:r>
        <w:rPr>
          <w:rFonts w:ascii="Times New Roman" w:eastAsia="Times New Roman" w:hAnsi="Times New Roman"/>
          <w:spacing w:val="-4"/>
          <w:sz w:val="24"/>
          <w:lang w:eastAsia="ar-SA"/>
        </w:rPr>
        <w:t xml:space="preserve">осуществляет свою деятельность в соответствии с федеральным законодательством, законодательством Челябинской области, настоящим Уставом, решениями Собрания депутатов, постановлениями и распоряжениями администрации </w:t>
      </w:r>
      <w:r>
        <w:rPr>
          <w:rFonts w:ascii="Times New Roman" w:eastAsia="Times New Roman" w:hAnsi="Times New Roman"/>
          <w:sz w:val="24"/>
          <w:lang w:eastAsia="ar-SA"/>
        </w:rPr>
        <w:t>муниципального округа</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 xml:space="preserve">Статья 36. Полномочия администрации муниципального округа </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Администрация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 составляет проект бюджета муниципального округа, исполняет бюджет муниципального округа, составляет отчет об исполнении бюджета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 разрабатывает и реализует стратегию социально-экономического развития муниципального округа,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 xml:space="preserve">3) организует выполнение и осуществляет материально-техническое обеспечение планов и </w:t>
      </w:r>
      <w:r>
        <w:t>программ</w:t>
      </w:r>
      <w:r>
        <w:rPr>
          <w:color w:val="FF0000"/>
        </w:rPr>
        <w:t xml:space="preserve"> </w:t>
      </w:r>
      <w:r>
        <w:t xml:space="preserve">комплексного социально-экономического развития </w:t>
      </w:r>
      <w:r>
        <w:rPr>
          <w:color w:val="000000" w:themeColor="text1"/>
        </w:rPr>
        <w:t>муниципального округа, а также организует сбор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 владеет, пользуется и распоряжается имуществом, находящимся в муниципальной собственности округа, в порядке, установленном </w:t>
      </w:r>
      <w:hyperlink r:id="rId40" w:anchor="/document/186367/entry/51" w:history="1">
        <w:r>
          <w:rPr>
            <w:rStyle w:val="a3"/>
            <w:color w:val="000000" w:themeColor="text1"/>
            <w:u w:val="none"/>
          </w:rPr>
          <w:t>законодательством</w:t>
        </w:r>
      </w:hyperlink>
      <w:r>
        <w:rPr>
          <w:color w:val="000000" w:themeColor="text1"/>
        </w:rPr>
        <w:t> Российской Федерации, Челябинской области, решениями Собрания депутатов;</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6) заключает с предприятиями, организациями, не находящимися в муниципальной собственности, договоры о сотрудничестве об экономическом и социальном развитии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7) осуществляет формирование, обеспечение размещения, исполнения и контроля за исполнением муниципального заказа;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8) является учредителем печатного средства массовой информации 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lastRenderedPageBreak/>
        <w:t>9) получает от организаций, расположенных на территории округа,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осуществляет обязательное для таких планов и мероприятий согласование;</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10)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w:t>
      </w:r>
      <w:hyperlink r:id="rId41" w:anchor="/document/186367/entry/160104" w:history="1">
        <w:r>
          <w:rPr>
            <w:rStyle w:val="a3"/>
            <w:color w:val="000000" w:themeColor="text1"/>
            <w:u w:val="none"/>
          </w:rPr>
          <w:t>законодательством</w:t>
        </w:r>
      </w:hyperlink>
      <w:r>
        <w:rPr>
          <w:color w:val="000000" w:themeColor="text1"/>
        </w:rPr>
        <w:t> Российской Федерации;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12) осуществляет дорожную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w:t>
      </w:r>
      <w:hyperlink r:id="rId42" w:anchor="/multilink/405919181/paragraph/633/number/0" w:history="1">
        <w:r>
          <w:rPr>
            <w:rStyle w:val="a3"/>
            <w:color w:val="000000" w:themeColor="text1"/>
            <w:u w:val="none"/>
          </w:rPr>
          <w:t>законодательством</w:t>
        </w:r>
      </w:hyperlink>
      <w:r>
        <w:rPr>
          <w:color w:val="000000" w:themeColor="text1"/>
        </w:rPr>
        <w:t> Российской Федерации;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13) обеспечивает проживающих в муниципальном округе и нуждающихся в жилых помещениях малоимущих граждан жилыми помещениями, осуществляет организацию строительства и содержание муниципального жилищного фонда, создание условий для жилищного строительства, осуществляет муниципальный жилищный контроль, а также иные полномочия органов местного самоуправления в соответствии с </w:t>
      </w:r>
      <w:hyperlink r:id="rId43" w:anchor="/multilink/405919181/paragraph/634/number/0" w:history="1">
        <w:r>
          <w:rPr>
            <w:rStyle w:val="a3"/>
            <w:color w:val="000000" w:themeColor="text1"/>
            <w:u w:val="none"/>
          </w:rPr>
          <w:t>жилищным законодательством;</w:t>
        </w:r>
      </w:hyperlink>
    </w:p>
    <w:p w:rsidR="00ED0646" w:rsidRDefault="009E2FF3" w:rsidP="00BA1DA3">
      <w:pPr>
        <w:pStyle w:val="s1"/>
        <w:spacing w:before="0" w:beforeAutospacing="0" w:after="0" w:afterAutospacing="0"/>
        <w:ind w:firstLine="567"/>
        <w:jc w:val="both"/>
        <w:rPr>
          <w:color w:val="000000" w:themeColor="text1"/>
        </w:rPr>
      </w:pPr>
      <w:r>
        <w:rPr>
          <w:color w:val="000000" w:themeColor="text1"/>
        </w:rPr>
        <w:t>14) создает условия для предоставления транспортных услуг населению и организацию транспортного обслуживания населения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15)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16) обеспечивает 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обеспечивает социальную и культурную адаптацию мигрантов, профилактику межнациональных (межэтнических) конфликтов;</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17) участвует в предупреждении и ликвидации последствий чрезвычайных ситуаций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18) организует охрану общественного порядка на территории муниципального округа муниципальной милицией;</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19) обеспечивает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20)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21) обеспечивает первичные меры пожарной безопасности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22) организует мероприятия по охране окружающей среды в границах муниципального округа,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 xml:space="preserve">23)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Pr>
          <w:color w:val="000000" w:themeColor="text1"/>
        </w:rPr>
        <w:lastRenderedPageBreak/>
        <w:t>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24) создает условия для оказания медицинской помощи населению на территории муниципального округа (за исключением территорий муниципального округа, включенных в утвержденный Правительством Российской Федерации </w:t>
      </w:r>
      <w:hyperlink r:id="rId44" w:anchor="/document/6325497/entry/2000" w:history="1">
        <w:r>
          <w:rPr>
            <w:rStyle w:val="a3"/>
            <w:color w:val="000000" w:themeColor="text1"/>
            <w:u w:val="none"/>
          </w:rPr>
          <w:t>перечень территорий</w:t>
        </w:r>
      </w:hyperlink>
      <w:r>
        <w:rPr>
          <w:color w:val="000000" w:themeColor="text1"/>
        </w:rPr>
        <w:t>,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25) создает условия для обеспечения жителей муниципального округа услугами связи, общественного питания, торговли и бытового обслуживания;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26) осуществляет организацию библиотечного обслуживания населения, комплектование и обеспечение сохранности библиотечных фондов библиотек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27) создает условия для организации досуга и обеспечения жителей муниципального округа услугами организаций культуры;</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28)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29) осуществляет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30)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31) создает условия для массового отдыха жителей муниципального округа и организует обустройство мест массового отдыха населения;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32) осуществляет формирование и содержание муниципального архива;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33) осуществляет организацию ритуальных услуг и содержание мест захоронения;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35) обеспечивает разработку правил благоустройства муниципального округа, 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осуществляет организацию благоустройства территории муниципального округа в соответствии с указанными правилами, а также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t xml:space="preserve">36) обеспечивает подготовку генеральных планов муниципального округа, правил землепользования и застройки, документации по планировке территории,  выдает разрешения на строительство </w:t>
      </w:r>
      <w:r>
        <w:rPr>
          <w:color w:val="000000" w:themeColor="text1"/>
        </w:rPr>
        <w:t>(за исключением случаев, предусмотренных </w:t>
      </w:r>
      <w:hyperlink r:id="rId45" w:anchor="/document/12138258/entry/510" w:history="1">
        <w:r>
          <w:rPr>
            <w:rStyle w:val="a3"/>
            <w:color w:val="000000" w:themeColor="text1"/>
            <w:u w:val="none"/>
          </w:rPr>
          <w:t>Градостроительным кодексом</w:t>
        </w:r>
      </w:hyperlink>
      <w:r>
        <w:rPr>
          <w:color w:val="000000" w:themeColor="text1"/>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обеспечивает подготовку местных нормативов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резервирует земли и изымает земельные участки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w:t>
      </w:r>
      <w:r>
        <w:rPr>
          <w:color w:val="000000" w:themeColor="text1"/>
        </w:rPr>
        <w:lastRenderedPageBreak/>
        <w:t>предусмотренных </w:t>
      </w:r>
      <w:hyperlink r:id="rId46" w:anchor="/document/12138258/entry/0" w:history="1">
        <w:r>
          <w:rPr>
            <w:rStyle w:val="a3"/>
            <w:color w:val="000000" w:themeColor="text1"/>
            <w:u w:val="none"/>
          </w:rPr>
          <w:t>Градостроительным кодексом</w:t>
        </w:r>
      </w:hyperlink>
      <w:r>
        <w:rPr>
          <w:color w:val="000000" w:themeColor="text1"/>
        </w:rPr>
        <w:t> Российской Федерации, осмотры зданий, сооружений и выдает рекомендации об устранении выявленных в ходе таких осмотров нарушений, направляет </w:t>
      </w:r>
      <w:hyperlink r:id="rId47" w:anchor="/document/72063774/entry/2000" w:history="1">
        <w:r>
          <w:rPr>
            <w:rStyle w:val="a3"/>
            <w:color w:val="000000" w:themeColor="text1"/>
            <w:u w:val="none"/>
          </w:rPr>
          <w:t>уведомления</w:t>
        </w:r>
      </w:hyperlink>
      <w:r>
        <w:rPr>
          <w:color w:val="000000" w:themeColor="text1"/>
        </w:rPr>
        <w:t>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8" w:anchor="/document/72063774/entry/3000" w:history="1">
        <w:r>
          <w:rPr>
            <w:rStyle w:val="a3"/>
            <w:color w:val="000000" w:themeColor="text1"/>
            <w:u w:val="none"/>
          </w:rPr>
          <w:t>уведомления</w:t>
        </w:r>
      </w:hyperlink>
      <w:r>
        <w:rPr>
          <w:color w:val="000000" w:themeColor="text1"/>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w:t>
      </w:r>
      <w:hyperlink r:id="rId49" w:anchor="/document/10164072/entry/2224" w:history="1">
        <w:r>
          <w:rPr>
            <w:rStyle w:val="a3"/>
            <w:color w:val="000000" w:themeColor="text1"/>
            <w:u w:val="none"/>
          </w:rPr>
          <w:t>гражданским законодательством</w:t>
        </w:r>
      </w:hyperlink>
      <w:r>
        <w:rPr>
          <w:color w:val="000000" w:themeColor="text1"/>
        </w:rPr>
        <w:t>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w:t>
      </w:r>
      <w:hyperlink r:id="rId50" w:anchor="/document/12138258/entry/55532" w:history="1">
        <w:r>
          <w:rPr>
            <w:rStyle w:val="a3"/>
            <w:color w:val="000000" w:themeColor="text1"/>
            <w:u w:val="none"/>
          </w:rPr>
          <w:t>Градостроительным кодексом</w:t>
        </w:r>
      </w:hyperlink>
      <w:r>
        <w:rPr>
          <w:color w:val="000000" w:themeColor="text1"/>
        </w:rPr>
        <w:t> Российской Федерации;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37) утверждает схему размещения рекламных конструкций, осуществляет выдачу разрешений на установку и эксплуатацию рекламных конструкций на территории муниципального округа, аннулирование таких разрешений, выдачу предписаний о демонтаже самовольно установленных рекламных конструкций на территории муниципального округа, в соответствии с </w:t>
      </w:r>
      <w:hyperlink r:id="rId51" w:anchor="/document/12145525/entry/19" w:history="1">
        <w:r>
          <w:rPr>
            <w:rStyle w:val="a3"/>
            <w:color w:val="000000" w:themeColor="text1"/>
            <w:u w:val="none"/>
          </w:rPr>
          <w:t>Федеральным законом</w:t>
        </w:r>
      </w:hyperlink>
      <w:r>
        <w:rPr>
          <w:color w:val="000000" w:themeColor="text1"/>
        </w:rPr>
        <w:t> «О рекламе»;</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38)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39) осуществляет мероприятия по лесоустройству в отношении лесов, расположенных на землях населенных пунктов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40)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41)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42) обеспечивает создание,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ED0646" w:rsidRDefault="009E2FF3" w:rsidP="00BA1DA3">
      <w:pPr>
        <w:pStyle w:val="s1"/>
        <w:spacing w:before="0" w:beforeAutospacing="0" w:after="0" w:afterAutospacing="0"/>
        <w:ind w:firstLine="567"/>
        <w:jc w:val="both"/>
      </w:pPr>
      <w:r>
        <w:rPr>
          <w:color w:val="000000" w:themeColor="text1"/>
        </w:rPr>
        <w:t xml:space="preserve">43) </w:t>
      </w:r>
      <w:r>
        <w:t>осуществляет муниципальный контроль в области охраны и использования особо охраняемых природных территорий местного значения;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44) обеспечивает организацию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45) осуществляет мероприятия по обеспечению безопасности людей на водных объектах, охране их жизни и здоровья;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46)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Pr>
          <w:color w:val="000000" w:themeColor="text1"/>
        </w:rPr>
        <w:t>волонтерству</w:t>
      </w:r>
      <w:proofErr w:type="spellEnd"/>
      <w:r>
        <w:rPr>
          <w:color w:val="000000" w:themeColor="text1"/>
        </w:rPr>
        <w:t>);</w:t>
      </w:r>
    </w:p>
    <w:p w:rsidR="00ED0646" w:rsidRDefault="009E2FF3" w:rsidP="00BA1DA3">
      <w:pPr>
        <w:pStyle w:val="s1"/>
        <w:spacing w:before="0" w:beforeAutospacing="0" w:after="0" w:afterAutospacing="0"/>
        <w:ind w:firstLine="567"/>
        <w:jc w:val="both"/>
      </w:pPr>
      <w:r>
        <w:lastRenderedPageBreak/>
        <w:t>47)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округе;</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48)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49) осуществляет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50) осуществляет муниципальный лесной контроль;</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51) обеспечивает выполнение работ, необходимых для создания искусственных земельных участков для нужд муниципального округа в соответствии с </w:t>
      </w:r>
      <w:hyperlink r:id="rId52" w:anchor="/document/12188105/entry/6" w:history="1">
        <w:r>
          <w:rPr>
            <w:rStyle w:val="a3"/>
            <w:color w:val="000000" w:themeColor="text1"/>
            <w:u w:val="none"/>
          </w:rPr>
          <w:t>Федеральным законом</w:t>
        </w:r>
      </w:hyperlink>
      <w:r>
        <w:rPr>
          <w:rStyle w:val="a3"/>
          <w:color w:val="000000" w:themeColor="text1"/>
          <w:u w:val="none"/>
        </w:rPr>
        <w:t xml:space="preserve"> от 19 июля      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Pr>
          <w:color w:val="000000" w:themeColor="text1"/>
        </w:rPr>
        <w:t>;</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52) осуществляет меры по противодействию коррупции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53) организует в соответствии с </w:t>
      </w:r>
      <w:hyperlink r:id="rId53" w:anchor="/document/12154874/entry/426" w:history="1">
        <w:r>
          <w:rPr>
            <w:rStyle w:val="a3"/>
            <w:color w:val="000000" w:themeColor="text1"/>
            <w:u w:val="none"/>
          </w:rPr>
          <w:t>федеральным законом</w:t>
        </w:r>
      </w:hyperlink>
      <w:r>
        <w:rPr>
          <w:color w:val="000000" w:themeColor="text1"/>
        </w:rPr>
        <w:t> выполнение комплексных кадастровых работ и утверждение карты-плана территории;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54) осуществляет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55)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 xml:space="preserve">56) осуществляет учет личных подсобных хозяйств, которые ведут граждане в соответствии с Федеральным законом от 7 июля 2003 г. № 112-ФЗ «О личном подсобном хозяйстве», в </w:t>
      </w:r>
      <w:proofErr w:type="spellStart"/>
      <w:r>
        <w:rPr>
          <w:color w:val="000000" w:themeColor="text1"/>
        </w:rPr>
        <w:t>похозяйственных</w:t>
      </w:r>
      <w:proofErr w:type="spellEnd"/>
      <w:r>
        <w:rPr>
          <w:color w:val="000000" w:themeColor="text1"/>
        </w:rPr>
        <w:t xml:space="preserve"> книгах.</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 Администрация муниципального округа осуществляет иные полномочия в соответствии с федеральным законодательством, законодательством Челябинской области, настоящим Уставом, решениями Собрания депутатов.</w:t>
      </w:r>
    </w:p>
    <w:p w:rsidR="00ED0646" w:rsidRDefault="00ED0646" w:rsidP="00BA1DA3">
      <w:pPr>
        <w:spacing w:after="0" w:line="240" w:lineRule="auto"/>
        <w:ind w:firstLine="567"/>
        <w:jc w:val="both"/>
        <w:rPr>
          <w:rFonts w:ascii="Times New Roman" w:eastAsia="Times New Roman" w:hAnsi="Times New Roman"/>
          <w:b/>
          <w:bCs/>
          <w:i/>
          <w:iCs/>
          <w:color w:val="548DD4"/>
          <w:sz w:val="24"/>
          <w:lang w:eastAsia="ar-SA"/>
        </w:rPr>
      </w:pPr>
    </w:p>
    <w:p w:rsidR="00ED0646" w:rsidRDefault="009E2FF3" w:rsidP="00BA1DA3">
      <w:pPr>
        <w:spacing w:after="0" w:line="240" w:lineRule="auto"/>
        <w:ind w:firstLine="567"/>
        <w:jc w:val="both"/>
        <w:rPr>
          <w:rFonts w:ascii="Times New Roman" w:hAnsi="Times New Roman" w:cs="Tahoma"/>
          <w:b/>
          <w:bCs/>
          <w:sz w:val="24"/>
        </w:rPr>
      </w:pPr>
      <w:r>
        <w:rPr>
          <w:rFonts w:ascii="Times New Roman" w:hAnsi="Times New Roman" w:cs="Tahoma"/>
          <w:b/>
          <w:bCs/>
          <w:sz w:val="24"/>
        </w:rPr>
        <w:t xml:space="preserve">Статья 37. Правовая основа муниципальной службы </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ED0646" w:rsidRDefault="00ED0646" w:rsidP="00BA1DA3">
      <w:pPr>
        <w:spacing w:after="0" w:line="240" w:lineRule="auto"/>
        <w:ind w:firstLine="567"/>
        <w:jc w:val="both"/>
        <w:rPr>
          <w:rFonts w:ascii="Times New Roman" w:hAnsi="Times New Roman" w:cs="Tahoma"/>
          <w:sz w:val="24"/>
        </w:rPr>
      </w:pPr>
    </w:p>
    <w:p w:rsidR="00ED0646" w:rsidRDefault="009E2FF3" w:rsidP="00BA1DA3">
      <w:pPr>
        <w:spacing w:after="0" w:line="240" w:lineRule="auto"/>
        <w:ind w:firstLine="567"/>
        <w:jc w:val="center"/>
        <w:rPr>
          <w:rFonts w:ascii="Times New Roman" w:eastAsia="Times New Roman" w:hAnsi="Times New Roman"/>
          <w:b/>
          <w:caps/>
          <w:sz w:val="24"/>
          <w:lang w:eastAsia="ar-SA"/>
        </w:rPr>
      </w:pPr>
      <w:r>
        <w:rPr>
          <w:rFonts w:ascii="Times New Roman" w:eastAsia="Times New Roman" w:hAnsi="Times New Roman"/>
          <w:b/>
          <w:sz w:val="24"/>
          <w:lang w:eastAsia="ar-SA"/>
        </w:rPr>
        <w:t xml:space="preserve">  ГЛАВА </w:t>
      </w:r>
      <w:r>
        <w:rPr>
          <w:rFonts w:ascii="Times New Roman" w:eastAsia="Times New Roman" w:hAnsi="Times New Roman"/>
          <w:b/>
          <w:sz w:val="24"/>
          <w:lang w:val="en-US" w:eastAsia="ar-SA"/>
        </w:rPr>
        <w:t>VIII</w:t>
      </w:r>
      <w:r>
        <w:rPr>
          <w:rFonts w:ascii="Times New Roman" w:eastAsia="Times New Roman" w:hAnsi="Times New Roman"/>
          <w:b/>
          <w:sz w:val="24"/>
          <w:lang w:eastAsia="ar-SA"/>
        </w:rPr>
        <w:t>. КОНТРОЛЬНО-СЧЕТНЫЙ ОРГАН МУНИЦИПАЛЬНОГО ОКРУГА</w:t>
      </w:r>
      <w:r>
        <w:rPr>
          <w:rFonts w:ascii="Times New Roman" w:eastAsia="Times New Roman" w:hAnsi="Times New Roman"/>
          <w:b/>
          <w:caps/>
          <w:sz w:val="24"/>
          <w:lang w:eastAsia="ar-SA"/>
        </w:rPr>
        <w:tab/>
      </w:r>
    </w:p>
    <w:p w:rsidR="00ED0646" w:rsidRDefault="00ED0646" w:rsidP="00BA1DA3">
      <w:pPr>
        <w:spacing w:after="0" w:line="240" w:lineRule="auto"/>
        <w:ind w:firstLine="567"/>
        <w:jc w:val="center"/>
        <w:rPr>
          <w:rFonts w:ascii="Times New Roman" w:eastAsia="Times New Roman" w:hAnsi="Times New Roman"/>
          <w:sz w:val="24"/>
          <w:lang w:eastAsia="ar-SA"/>
        </w:rPr>
      </w:pPr>
    </w:p>
    <w:p w:rsidR="00ED0646" w:rsidRDefault="009E2FF3" w:rsidP="00BA1DA3">
      <w:pPr>
        <w:spacing w:after="0" w:line="240" w:lineRule="auto"/>
        <w:ind w:firstLine="567"/>
        <w:jc w:val="both"/>
        <w:rPr>
          <w:rFonts w:ascii="Times New Roman" w:eastAsia="Arial Unicode MS" w:hAnsi="Times New Roman" w:cs="Tahoma"/>
          <w:b/>
          <w:color w:val="000000"/>
          <w:sz w:val="24"/>
          <w:shd w:val="clear" w:color="auto" w:fill="FFFFFF"/>
        </w:rPr>
      </w:pPr>
      <w:r>
        <w:rPr>
          <w:rFonts w:ascii="Times New Roman" w:eastAsia="Times New Roman" w:hAnsi="Times New Roman"/>
          <w:b/>
          <w:sz w:val="24"/>
          <w:lang w:eastAsia="ar-SA"/>
        </w:rPr>
        <w:t xml:space="preserve">Статья 38. </w:t>
      </w:r>
      <w:r>
        <w:rPr>
          <w:rFonts w:ascii="Times New Roman" w:eastAsia="Arial Unicode MS" w:hAnsi="Times New Roman" w:cs="Tahoma"/>
          <w:b/>
          <w:color w:val="000000"/>
          <w:sz w:val="24"/>
          <w:shd w:val="clear" w:color="auto" w:fill="FFFFFF"/>
        </w:rPr>
        <w:t xml:space="preserve">Контрольно-счетный </w:t>
      </w:r>
      <w:proofErr w:type="gramStart"/>
      <w:r>
        <w:rPr>
          <w:rFonts w:ascii="Times New Roman" w:eastAsia="Arial Unicode MS" w:hAnsi="Times New Roman" w:cs="Tahoma"/>
          <w:b/>
          <w:color w:val="000000"/>
          <w:sz w:val="24"/>
          <w:shd w:val="clear" w:color="auto" w:fill="FFFFFF"/>
        </w:rPr>
        <w:t>орган  муниципального</w:t>
      </w:r>
      <w:proofErr w:type="gramEnd"/>
      <w:r>
        <w:rPr>
          <w:rFonts w:ascii="Times New Roman" w:eastAsia="Arial Unicode MS" w:hAnsi="Times New Roman" w:cs="Tahoma"/>
          <w:b/>
          <w:color w:val="000000"/>
          <w:sz w:val="24"/>
          <w:shd w:val="clear" w:color="auto" w:fill="FFFFFF"/>
        </w:rPr>
        <w:t xml:space="preserve"> округа</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Arial Unicode MS" w:hAnsi="Times New Roman" w:cs="Tahoma"/>
          <w:color w:val="000000"/>
          <w:sz w:val="24"/>
          <w:shd w:val="clear" w:color="auto" w:fill="FFFFFF"/>
        </w:rPr>
        <w:t>1. Контрольно-счетным органом муниципального округа является Контрольно-счетная палата муниципального округа (далее – КСП).</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Arial Unicode MS" w:hAnsi="Times New Roman" w:cs="Tahoma"/>
          <w:color w:val="000000"/>
          <w:sz w:val="24"/>
          <w:shd w:val="clear" w:color="auto" w:fill="FFFFFF"/>
        </w:rPr>
        <w:t>2. КСП является постоянно действующим органом внешнего муниципального финансового контроля и образуется Собранием депутатов.</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Arial Unicode MS" w:hAnsi="Times New Roman" w:cs="Tahoma"/>
          <w:color w:val="000000"/>
          <w:sz w:val="24"/>
          <w:shd w:val="clear" w:color="auto" w:fill="FFFFFF"/>
        </w:rPr>
        <w:t>3. КСП подотчетна Собранию депутатов.</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Arial Unicode MS" w:hAnsi="Times New Roman" w:cs="Tahoma"/>
          <w:color w:val="000000"/>
          <w:sz w:val="24"/>
          <w:shd w:val="clear" w:color="auto" w:fill="FFFFFF"/>
        </w:rPr>
        <w:t xml:space="preserve">4. КСП обладает правами юридического лица. </w:t>
      </w:r>
      <w:r>
        <w:rPr>
          <w:rFonts w:ascii="Times New Roman" w:eastAsia="Times New Roman" w:hAnsi="Times New Roman"/>
          <w:sz w:val="24"/>
          <w:lang w:eastAsia="ar-SA"/>
        </w:rPr>
        <w:t>КСП как юридическое лицо действует на основании общих для организаций данного вида положений Федерального закона от 6 октября 2003 года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ED0646" w:rsidRDefault="009E2FF3" w:rsidP="00BA1DA3">
      <w:pPr>
        <w:shd w:val="clear" w:color="auto" w:fill="FFFFFF"/>
        <w:tabs>
          <w:tab w:val="center" w:pos="0"/>
        </w:tabs>
        <w:autoSpaceDE w:val="0"/>
        <w:snapToGrid w:val="0"/>
        <w:spacing w:after="0" w:line="240" w:lineRule="auto"/>
        <w:ind w:firstLine="567"/>
        <w:jc w:val="both"/>
        <w:rPr>
          <w:rFonts w:ascii="Times New Roman" w:eastAsia="Arial Unicode MS" w:hAnsi="Times New Roman"/>
          <w:color w:val="000000"/>
          <w:sz w:val="24"/>
          <w:shd w:val="clear" w:color="auto" w:fill="FFFFFF"/>
        </w:rPr>
      </w:pPr>
      <w:r>
        <w:rPr>
          <w:rFonts w:ascii="Times New Roman" w:hAnsi="Times New Roman"/>
          <w:sz w:val="24"/>
        </w:rPr>
        <w:t xml:space="preserve">5. </w:t>
      </w:r>
      <w:r>
        <w:rPr>
          <w:rFonts w:ascii="Times New Roman" w:eastAsia="Arial Unicode MS" w:hAnsi="Times New Roman"/>
          <w:color w:val="000000"/>
          <w:sz w:val="24"/>
          <w:shd w:val="clear" w:color="auto" w:fill="FFFFFF"/>
        </w:rPr>
        <w:t xml:space="preserve"> КСП осуществляет следующие основные полномочия:</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lastRenderedPageBreak/>
        <w:t xml:space="preserve">1) организация и осуществление контроля за законностью и эффективностью использования средств местного бюджета </w:t>
      </w:r>
      <w:r>
        <w:rPr>
          <w:rFonts w:ascii="Times New Roman" w:eastAsia="Arial Unicode MS" w:hAnsi="Times New Roman" w:cs="Tahoma"/>
          <w:color w:val="000000"/>
          <w:sz w:val="24"/>
          <w:shd w:val="clear" w:color="auto" w:fill="FFFFFF"/>
        </w:rPr>
        <w:t>муниципального округа</w:t>
      </w:r>
      <w:r>
        <w:rPr>
          <w:rFonts w:ascii="Times New Roman" w:hAnsi="Times New Roman"/>
          <w:sz w:val="24"/>
        </w:rPr>
        <w:t>, а также иных средств в случаях, предусмотренных законодательством Российской Федерации;</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 xml:space="preserve">2) экспертиза проектов местного бюджета </w:t>
      </w:r>
      <w:r>
        <w:rPr>
          <w:rFonts w:ascii="Times New Roman" w:eastAsia="Arial Unicode MS" w:hAnsi="Times New Roman" w:cs="Tahoma"/>
          <w:color w:val="000000"/>
          <w:sz w:val="24"/>
          <w:shd w:val="clear" w:color="auto" w:fill="FFFFFF"/>
        </w:rPr>
        <w:t>муниципального округа</w:t>
      </w:r>
      <w:r>
        <w:rPr>
          <w:rFonts w:ascii="Times New Roman" w:hAnsi="Times New Roman"/>
          <w:sz w:val="24"/>
        </w:rPr>
        <w:t>, проверка и анализ обоснованности его показателей;</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 xml:space="preserve">3) внешняя проверка годового отчета об исполнении местного бюджета </w:t>
      </w:r>
      <w:r>
        <w:rPr>
          <w:rFonts w:ascii="Times New Roman" w:eastAsia="Arial Unicode MS" w:hAnsi="Times New Roman" w:cs="Tahoma"/>
          <w:color w:val="000000"/>
          <w:sz w:val="24"/>
          <w:shd w:val="clear" w:color="auto" w:fill="FFFFFF"/>
        </w:rPr>
        <w:t>муниципального округа</w:t>
      </w:r>
      <w:r>
        <w:rPr>
          <w:rFonts w:ascii="Times New Roman" w:hAnsi="Times New Roman"/>
          <w:sz w:val="24"/>
        </w:rPr>
        <w:t>;</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10) осуществление контроля за состоянием муниципального внутреннего и внешнего долга;</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12) участие в пределах полномочий в мероприятиях, направленных на противодействие коррупции;</w:t>
      </w:r>
    </w:p>
    <w:p w:rsidR="00ED0646" w:rsidRDefault="009E2FF3" w:rsidP="00BA1DA3">
      <w:pPr>
        <w:spacing w:after="0" w:line="240" w:lineRule="auto"/>
        <w:ind w:firstLine="567"/>
        <w:jc w:val="both"/>
        <w:rPr>
          <w:rFonts w:ascii="Times New Roman" w:hAnsi="Times New Roman"/>
          <w:sz w:val="24"/>
        </w:rPr>
      </w:pPr>
      <w:r>
        <w:rPr>
          <w:rFonts w:ascii="Times New Roman" w:hAnsi="Times New Roman"/>
          <w:sz w:val="2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ED0646" w:rsidRDefault="00ED0646" w:rsidP="00BA1DA3">
      <w:pPr>
        <w:spacing w:after="0" w:line="240" w:lineRule="auto"/>
        <w:ind w:firstLine="567"/>
        <w:jc w:val="center"/>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sz w:val="24"/>
          <w:szCs w:val="24"/>
          <w:lang w:eastAsia="ar-SA"/>
        </w:rPr>
        <w:t xml:space="preserve">ГЛАВА </w:t>
      </w:r>
      <w:r>
        <w:rPr>
          <w:rFonts w:ascii="Times New Roman" w:eastAsia="Times New Roman" w:hAnsi="Times New Roman" w:cs="Times New Roman"/>
          <w:b/>
          <w:sz w:val="24"/>
          <w:szCs w:val="24"/>
          <w:lang w:val="en-US" w:eastAsia="ar-SA"/>
        </w:rPr>
        <w:t>I</w:t>
      </w:r>
      <w:r>
        <w:rPr>
          <w:rFonts w:ascii="Times New Roman" w:eastAsia="Times New Roman" w:hAnsi="Times New Roman" w:cs="Times New Roman"/>
          <w:b/>
          <w:sz w:val="24"/>
          <w:szCs w:val="24"/>
          <w:lang w:eastAsia="ar-SA"/>
        </w:rPr>
        <w:t xml:space="preserve">Х. </w:t>
      </w:r>
      <w:r>
        <w:rPr>
          <w:rFonts w:ascii="Times New Roman" w:eastAsia="Times New Roman" w:hAnsi="Times New Roman" w:cs="Times New Roman"/>
          <w:b/>
          <w:caps/>
          <w:sz w:val="24"/>
          <w:szCs w:val="24"/>
          <w:lang w:eastAsia="ar-SA"/>
        </w:rPr>
        <w:t>Экономическая основа МУНИцИПАЛЬНОГО ОКРУГА</w:t>
      </w:r>
    </w:p>
    <w:p w:rsidR="00ED0646" w:rsidRDefault="00ED0646" w:rsidP="00BA1DA3">
      <w:pPr>
        <w:spacing w:after="0" w:line="240" w:lineRule="auto"/>
        <w:ind w:firstLine="567"/>
        <w:jc w:val="both"/>
        <w:rPr>
          <w:rFonts w:ascii="Times New Roman" w:eastAsia="Times New Roman" w:hAnsi="Times New Roman" w:cs="Times New Roman"/>
          <w:sz w:val="24"/>
          <w:szCs w:val="24"/>
          <w:lang w:eastAsia="ar-SA"/>
        </w:rPr>
      </w:pPr>
    </w:p>
    <w:p w:rsidR="00ED0646" w:rsidRDefault="009E2FF3" w:rsidP="00BA1DA3">
      <w:pPr>
        <w:spacing w:after="0" w:line="240" w:lineRule="auto"/>
        <w:ind w:firstLine="567"/>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39. Экономическая основа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Экономическую основу муниципального округа составляют находящиеся в муниципальной собственности имущество, средства бюджета муниципального округа, а также имущественные права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Муниципальная собственность признается и защищается государством наравне с иными формами собственности.</w:t>
      </w:r>
    </w:p>
    <w:p w:rsidR="00ED0646" w:rsidRDefault="00ED0646" w:rsidP="00BA1DA3">
      <w:pPr>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40. Муниципальное имущество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Перечень имущества муниципального округа, которое может находиться в собственности муниципального округа, устанавливается федеральным законом.</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 Администрация муниципального округа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D0646" w:rsidRDefault="009E2FF3" w:rsidP="00BA1DA3">
      <w:pPr>
        <w:spacing w:after="0" w:line="240" w:lineRule="auto"/>
        <w:ind w:firstLine="567"/>
        <w:jc w:val="both"/>
        <w:rPr>
          <w:rFonts w:ascii="Times New Roman" w:eastAsia="Times New Roman" w:hAnsi="Times New Roman" w:cs="Times New Roman"/>
          <w:spacing w:val="-6"/>
          <w:sz w:val="24"/>
          <w:szCs w:val="24"/>
          <w:lang w:eastAsia="ar-SA"/>
        </w:rPr>
      </w:pPr>
      <w:r>
        <w:rPr>
          <w:rFonts w:ascii="Times New Roman" w:eastAsia="Times New Roman" w:hAnsi="Times New Roman" w:cs="Times New Roman"/>
          <w:sz w:val="24"/>
          <w:szCs w:val="24"/>
          <w:lang w:eastAsia="ar-SA"/>
        </w:rPr>
        <w:t xml:space="preserve">3. </w:t>
      </w:r>
      <w:r>
        <w:rPr>
          <w:rFonts w:ascii="Times New Roman" w:eastAsia="Times New Roman" w:hAnsi="Times New Roman" w:cs="Times New Roman"/>
          <w:spacing w:val="-6"/>
          <w:sz w:val="24"/>
          <w:szCs w:val="24"/>
          <w:lang w:eastAsia="ar-SA"/>
        </w:rPr>
        <w:t xml:space="preserve">От имени муниципального образования права собственника в отношении имущества, находящегося в муниципальной собственности </w:t>
      </w:r>
      <w:r>
        <w:rPr>
          <w:rFonts w:ascii="Times New Roman" w:eastAsia="Times New Roman" w:hAnsi="Times New Roman" w:cs="Times New Roman"/>
          <w:sz w:val="24"/>
          <w:szCs w:val="24"/>
          <w:lang w:eastAsia="ar-SA"/>
        </w:rPr>
        <w:t>муниципального округа</w:t>
      </w:r>
      <w:r>
        <w:rPr>
          <w:rFonts w:ascii="Times New Roman" w:eastAsia="Times New Roman" w:hAnsi="Times New Roman" w:cs="Times New Roman"/>
          <w:spacing w:val="-6"/>
          <w:sz w:val="24"/>
          <w:szCs w:val="24"/>
          <w:lang w:eastAsia="ar-SA"/>
        </w:rPr>
        <w:t xml:space="preserve">, осуществляет администрация </w:t>
      </w:r>
      <w:r>
        <w:rPr>
          <w:rFonts w:ascii="Times New Roman" w:eastAsia="Times New Roman" w:hAnsi="Times New Roman" w:cs="Times New Roman"/>
          <w:sz w:val="24"/>
          <w:szCs w:val="24"/>
          <w:lang w:eastAsia="ar-SA"/>
        </w:rPr>
        <w:t>муниципального округа</w:t>
      </w:r>
      <w:r>
        <w:rPr>
          <w:rFonts w:ascii="Times New Roman" w:eastAsia="Times New Roman" w:hAnsi="Times New Roman" w:cs="Times New Roman"/>
          <w:spacing w:val="-6"/>
          <w:sz w:val="24"/>
          <w:szCs w:val="24"/>
          <w:lang w:eastAsia="ar-SA"/>
        </w:rPr>
        <w:t xml:space="preserve"> на основании федеральных законов и принимаемых в соответствии с </w:t>
      </w:r>
      <w:proofErr w:type="gramStart"/>
      <w:r>
        <w:rPr>
          <w:rFonts w:ascii="Times New Roman" w:eastAsia="Times New Roman" w:hAnsi="Times New Roman" w:cs="Times New Roman"/>
          <w:spacing w:val="-6"/>
          <w:sz w:val="24"/>
          <w:szCs w:val="24"/>
          <w:lang w:eastAsia="ar-SA"/>
        </w:rPr>
        <w:t>ними  нормативных</w:t>
      </w:r>
      <w:proofErr w:type="gramEnd"/>
      <w:r>
        <w:rPr>
          <w:rFonts w:ascii="Times New Roman" w:eastAsia="Times New Roman" w:hAnsi="Times New Roman" w:cs="Times New Roman"/>
          <w:spacing w:val="-6"/>
          <w:sz w:val="24"/>
          <w:szCs w:val="24"/>
          <w:lang w:eastAsia="ar-SA"/>
        </w:rPr>
        <w:t xml:space="preserve"> правовых актов Собрания депутатов.</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Pr>
          <w:rFonts w:ascii="Times New Roman" w:eastAsia="Arial Unicode MS" w:hAnsi="Times New Roman" w:cs="Times New Roman"/>
          <w:color w:val="000000"/>
          <w:sz w:val="24"/>
          <w:szCs w:val="24"/>
          <w:shd w:val="clear" w:color="auto" w:fill="FFFFFF"/>
        </w:rPr>
        <w:t xml:space="preserve">Муниципальный округ </w:t>
      </w:r>
      <w:r>
        <w:rPr>
          <w:rFonts w:ascii="Times New Roman" w:eastAsia="Times New Roman" w:hAnsi="Times New Roman" w:cs="Times New Roman"/>
          <w:sz w:val="24"/>
          <w:szCs w:val="24"/>
          <w:lang w:eastAsia="ar-SA"/>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Функции и полномочия учредителя в отношении муниципальных предприятий и учреждений осуществляет администрация муниципального округа.</w:t>
      </w:r>
    </w:p>
    <w:p w:rsidR="00ED0646" w:rsidRDefault="00ED0646" w:rsidP="00BA1DA3">
      <w:pPr>
        <w:tabs>
          <w:tab w:val="left" w:pos="708"/>
          <w:tab w:val="left" w:pos="1416"/>
          <w:tab w:val="left" w:pos="2124"/>
          <w:tab w:val="left" w:pos="2832"/>
          <w:tab w:val="left" w:pos="3540"/>
          <w:tab w:val="left" w:pos="4248"/>
          <w:tab w:val="left" w:pos="4956"/>
          <w:tab w:val="left" w:pos="5664"/>
          <w:tab w:val="right" w:pos="9638"/>
        </w:tabs>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tabs>
          <w:tab w:val="left" w:pos="708"/>
          <w:tab w:val="left" w:pos="1416"/>
          <w:tab w:val="left" w:pos="2124"/>
          <w:tab w:val="left" w:pos="2832"/>
          <w:tab w:val="left" w:pos="3540"/>
          <w:tab w:val="left" w:pos="4248"/>
          <w:tab w:val="left" w:pos="4956"/>
          <w:tab w:val="left" w:pos="5664"/>
          <w:tab w:val="right" w:pos="9638"/>
        </w:tabs>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41. Бюджет муниципального округа</w:t>
      </w:r>
      <w:r>
        <w:rPr>
          <w:rFonts w:ascii="Times New Roman" w:eastAsia="Times New Roman" w:hAnsi="Times New Roman" w:cs="Times New Roman"/>
          <w:b/>
          <w:sz w:val="24"/>
          <w:szCs w:val="24"/>
          <w:lang w:eastAsia="ar-SA"/>
        </w:rPr>
        <w:tab/>
      </w:r>
    </w:p>
    <w:p w:rsidR="00ED0646" w:rsidRDefault="009E2FF3" w:rsidP="00BA1DA3">
      <w:pPr>
        <w:tabs>
          <w:tab w:val="left" w:pos="708"/>
          <w:tab w:val="left" w:pos="1416"/>
          <w:tab w:val="left" w:pos="2124"/>
          <w:tab w:val="left" w:pos="2832"/>
          <w:tab w:val="left" w:pos="3540"/>
          <w:tab w:val="left" w:pos="4248"/>
          <w:tab w:val="left" w:pos="4956"/>
          <w:tab w:val="left" w:pos="5664"/>
          <w:tab w:val="right" w:pos="9638"/>
        </w:tab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Муниципальный </w:t>
      </w:r>
      <w:proofErr w:type="gramStart"/>
      <w:r>
        <w:rPr>
          <w:rFonts w:ascii="Times New Roman" w:eastAsia="Times New Roman" w:hAnsi="Times New Roman" w:cs="Times New Roman"/>
          <w:sz w:val="24"/>
          <w:szCs w:val="24"/>
          <w:lang w:eastAsia="ar-SA"/>
        </w:rPr>
        <w:t>округ  имеет</w:t>
      </w:r>
      <w:proofErr w:type="gramEnd"/>
      <w:r>
        <w:rPr>
          <w:rFonts w:ascii="Times New Roman" w:eastAsia="Times New Roman" w:hAnsi="Times New Roman" w:cs="Times New Roman"/>
          <w:sz w:val="24"/>
          <w:szCs w:val="24"/>
          <w:lang w:eastAsia="ar-SA"/>
        </w:rPr>
        <w:t xml:space="preserve"> собственный бюджет (бюджет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Pr>
          <w:rFonts w:ascii="Times New Roman" w:hAnsi="Times New Roman" w:cs="Times New Roman"/>
          <w:color w:val="000000"/>
          <w:sz w:val="24"/>
          <w:szCs w:val="24"/>
        </w:rPr>
        <w:t xml:space="preserve">Составление и рассмотрение проекта бюджета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rPr>
        <w:t xml:space="preserve">, утверждение и исполнение бюджета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rPr>
        <w:t xml:space="preserve">, осуществление контроля над его исполнением, составление и утверждение отчета об исполнении бюджета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rPr>
        <w:t xml:space="preserve"> осуществляются самостоятельно с соблюдением требований, установленных Бюджетным </w:t>
      </w:r>
      <w:hyperlink r:id="rId54" w:history="1">
        <w:r>
          <w:rPr>
            <w:rFonts w:ascii="Times New Roman" w:hAnsi="Times New Roman" w:cs="Times New Roman"/>
            <w:color w:val="000000"/>
            <w:sz w:val="24"/>
            <w:szCs w:val="24"/>
          </w:rPr>
          <w:t>кодексом</w:t>
        </w:r>
      </w:hyperlink>
      <w:r>
        <w:rPr>
          <w:rFonts w:ascii="Times New Roman" w:hAnsi="Times New Roman" w:cs="Times New Roman"/>
          <w:color w:val="000000"/>
          <w:sz w:val="24"/>
          <w:szCs w:val="24"/>
        </w:rPr>
        <w:t xml:space="preserve"> Российской Федерации.</w:t>
      </w:r>
    </w:p>
    <w:p w:rsidR="00ED0646" w:rsidRDefault="009E2FF3" w:rsidP="00BA1DA3">
      <w:pPr>
        <w:pStyle w:val="ConsPlusNormal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 </w:t>
      </w:r>
      <w:r>
        <w:rPr>
          <w:rFonts w:ascii="Times New Roman" w:hAnsi="Times New Roman" w:cs="Times New Roman"/>
          <w:sz w:val="24"/>
          <w:szCs w:val="24"/>
        </w:rPr>
        <w:t xml:space="preserve">Проект бюджета </w:t>
      </w:r>
      <w:r>
        <w:rPr>
          <w:rFonts w:ascii="Times New Roman" w:hAnsi="Times New Roman" w:cs="Times New Roman"/>
          <w:sz w:val="24"/>
          <w:szCs w:val="24"/>
          <w:lang w:eastAsia="ar-SA"/>
        </w:rPr>
        <w:t>муниципального округа</w:t>
      </w:r>
      <w:r>
        <w:rPr>
          <w:rFonts w:ascii="Times New Roman" w:hAnsi="Times New Roman" w:cs="Times New Roman"/>
          <w:sz w:val="24"/>
          <w:szCs w:val="24"/>
        </w:rPr>
        <w:t xml:space="preserve">, решение об утверждении бюджета </w:t>
      </w:r>
      <w:r>
        <w:rPr>
          <w:rFonts w:ascii="Times New Roman" w:hAnsi="Times New Roman" w:cs="Times New Roman"/>
          <w:sz w:val="24"/>
          <w:szCs w:val="24"/>
          <w:lang w:eastAsia="ar-SA"/>
        </w:rPr>
        <w:t>муниципального округа</w:t>
      </w:r>
      <w:r>
        <w:rPr>
          <w:rFonts w:ascii="Times New Roman" w:hAnsi="Times New Roman" w:cs="Times New Roman"/>
          <w:sz w:val="24"/>
          <w:szCs w:val="24"/>
        </w:rPr>
        <w:t>,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D0646" w:rsidRDefault="00ED0646" w:rsidP="00BA1DA3">
      <w:pPr>
        <w:spacing w:after="0" w:line="240" w:lineRule="auto"/>
        <w:ind w:firstLine="567"/>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Статья 42. Доходы бюджета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hAnsi="Times New Roman" w:cs="Times New Roman"/>
          <w:color w:val="000000"/>
          <w:sz w:val="24"/>
          <w:szCs w:val="24"/>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D0646" w:rsidRDefault="00ED0646" w:rsidP="00BA1DA3">
      <w:pPr>
        <w:spacing w:after="0" w:line="240" w:lineRule="auto"/>
        <w:ind w:firstLine="567"/>
        <w:jc w:val="both"/>
        <w:rPr>
          <w:rFonts w:ascii="Times New Roman" w:eastAsia="Times New Roman" w:hAnsi="Times New Roman" w:cs="Times New Roman"/>
          <w:b/>
          <w:bCs/>
          <w:i/>
          <w:iCs/>
          <w:color w:val="000000"/>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Статья 43. Расходы бюджета </w:t>
      </w:r>
      <w:r>
        <w:rPr>
          <w:rFonts w:ascii="Times New Roman" w:hAnsi="Times New Roman" w:cs="Times New Roman"/>
          <w:b/>
          <w:color w:val="000000"/>
          <w:sz w:val="24"/>
          <w:szCs w:val="24"/>
        </w:rPr>
        <w:t>муниципального округа</w:t>
      </w:r>
    </w:p>
    <w:p w:rsidR="00ED0646" w:rsidRDefault="009E2FF3" w:rsidP="00BA1DA3">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данного муниципального округа в соответствии с требованиями Бюджетного </w:t>
      </w:r>
      <w:hyperlink r:id="rId55" w:history="1">
        <w:r>
          <w:rPr>
            <w:rFonts w:ascii="Times New Roman" w:hAnsi="Times New Roman" w:cs="Times New Roman"/>
            <w:color w:val="000000"/>
            <w:sz w:val="24"/>
            <w:szCs w:val="24"/>
          </w:rPr>
          <w:t>кодекса</w:t>
        </w:r>
      </w:hyperlink>
      <w:r>
        <w:rPr>
          <w:rFonts w:ascii="Times New Roman" w:hAnsi="Times New Roman" w:cs="Times New Roman"/>
          <w:color w:val="000000"/>
          <w:sz w:val="24"/>
          <w:szCs w:val="24"/>
        </w:rPr>
        <w:t xml:space="preserve">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hAnsi="Times New Roman" w:cs="Times New Roman"/>
          <w:color w:val="000000"/>
          <w:sz w:val="24"/>
          <w:szCs w:val="24"/>
        </w:rPr>
        <w:t xml:space="preserve">2. Исполнение расходных обязательств муниципального округа осуществляется за счет средств бюджета в соответствии с требованиями Бюджетного </w:t>
      </w:r>
      <w:hyperlink r:id="rId56" w:history="1">
        <w:r>
          <w:rPr>
            <w:rFonts w:ascii="Times New Roman" w:hAnsi="Times New Roman" w:cs="Times New Roman"/>
            <w:color w:val="000000"/>
            <w:sz w:val="24"/>
            <w:szCs w:val="24"/>
          </w:rPr>
          <w:t>кодекса</w:t>
        </w:r>
      </w:hyperlink>
      <w:r>
        <w:rPr>
          <w:rFonts w:ascii="Times New Roman" w:hAnsi="Times New Roman" w:cs="Times New Roman"/>
          <w:color w:val="000000"/>
          <w:sz w:val="24"/>
          <w:szCs w:val="24"/>
        </w:rPr>
        <w:t xml:space="preserve"> Российской Федерации.</w:t>
      </w:r>
    </w:p>
    <w:p w:rsidR="00ED0646" w:rsidRDefault="00ED0646" w:rsidP="00BA1DA3">
      <w:pPr>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Статья </w:t>
      </w:r>
      <w:proofErr w:type="gramStart"/>
      <w:r>
        <w:rPr>
          <w:rFonts w:ascii="Times New Roman" w:eastAsia="Times New Roman" w:hAnsi="Times New Roman" w:cs="Times New Roman"/>
          <w:b/>
          <w:sz w:val="24"/>
          <w:szCs w:val="24"/>
          <w:lang w:eastAsia="ar-SA"/>
        </w:rPr>
        <w:t>44 .</w:t>
      </w:r>
      <w:proofErr w:type="gramEnd"/>
      <w:r>
        <w:rPr>
          <w:rFonts w:ascii="Times New Roman" w:eastAsia="Times New Roman" w:hAnsi="Times New Roman" w:cs="Times New Roman"/>
          <w:b/>
          <w:sz w:val="24"/>
          <w:szCs w:val="24"/>
          <w:lang w:eastAsia="ar-SA"/>
        </w:rPr>
        <w:t xml:space="preserve">  Муниципальная казна </w:t>
      </w:r>
      <w:r>
        <w:rPr>
          <w:rFonts w:ascii="Times New Roman" w:hAnsi="Times New Roman" w:cs="Times New Roman"/>
          <w:b/>
          <w:sz w:val="24"/>
          <w:szCs w:val="24"/>
        </w:rPr>
        <w:t>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Средства бюджета </w:t>
      </w:r>
      <w:r>
        <w:rPr>
          <w:rFonts w:ascii="Times New Roman" w:hAnsi="Times New Roman" w:cs="Times New Roman"/>
          <w:sz w:val="24"/>
          <w:szCs w:val="24"/>
        </w:rPr>
        <w:t>муниципального округа</w:t>
      </w:r>
      <w:r>
        <w:rPr>
          <w:rFonts w:ascii="Times New Roman" w:eastAsia="Times New Roman" w:hAnsi="Times New Roman" w:cs="Times New Roman"/>
          <w:sz w:val="24"/>
          <w:szCs w:val="24"/>
          <w:lang w:eastAsia="ar-SA"/>
        </w:rPr>
        <w:t xml:space="preserve">, а также иное муниципальное имущество, не закрепленное за муниципальными предприятиями и учреждениями, составляют муниципальную казну </w:t>
      </w:r>
      <w:r>
        <w:rPr>
          <w:rFonts w:ascii="Times New Roman" w:hAnsi="Times New Roman" w:cs="Times New Roman"/>
          <w:sz w:val="24"/>
          <w:szCs w:val="24"/>
        </w:rPr>
        <w:t>муниципального округа</w:t>
      </w:r>
      <w:r>
        <w:rPr>
          <w:rFonts w:ascii="Times New Roman" w:eastAsia="Times New Roman" w:hAnsi="Times New Roman" w:cs="Times New Roman"/>
          <w:sz w:val="24"/>
          <w:szCs w:val="24"/>
          <w:lang w:eastAsia="ar-SA"/>
        </w:rPr>
        <w:t>.</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Состав и источники формирования имущественной части казны, порядок управления и распоряжения имуществом, его учета, контроля над его сохранностью и целевым использованием, определяются Положением о муниципальной казне, принимаемым Собранием депутатов.</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Состав, порядок формирования, учета, контроля за сохранностью и целевым использованием денежной части муниципальной казны, порядок управления и распоряжения, определяются соответствующими нормативными актами, утверждаемыми Собранием депутатов.</w:t>
      </w:r>
    </w:p>
    <w:p w:rsidR="00ED0646" w:rsidRDefault="00ED0646" w:rsidP="00BA1DA3">
      <w:pPr>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hAnsi="Times New Roman" w:cs="Times New Roman"/>
          <w:b/>
          <w:color w:val="000000"/>
          <w:sz w:val="24"/>
          <w:szCs w:val="24"/>
          <w:lang w:eastAsia="ru-RU"/>
        </w:rPr>
      </w:pPr>
      <w:r>
        <w:rPr>
          <w:rFonts w:ascii="Times New Roman" w:hAnsi="Times New Roman" w:cs="Times New Roman"/>
          <w:b/>
          <w:bCs/>
          <w:color w:val="000000"/>
          <w:sz w:val="24"/>
          <w:szCs w:val="24"/>
          <w:lang w:eastAsia="ru-RU"/>
        </w:rPr>
        <w:t>Статья 45.</w:t>
      </w:r>
      <w:r>
        <w:rPr>
          <w:rFonts w:ascii="Times New Roman" w:hAnsi="Times New Roman" w:cs="Times New Roman"/>
          <w:b/>
          <w:color w:val="000000"/>
          <w:sz w:val="24"/>
          <w:szCs w:val="24"/>
          <w:lang w:eastAsia="ru-RU"/>
        </w:rPr>
        <w:t xml:space="preserve"> Закупки для обеспечения муниципальных нужд</w:t>
      </w:r>
    </w:p>
    <w:p w:rsidR="00ED0646" w:rsidRDefault="009E2FF3" w:rsidP="00BA1DA3">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bookmarkStart w:id="4" w:name="sub_5401"/>
      <w:r>
        <w:rPr>
          <w:rFonts w:ascii="Times New Roman" w:hAnsi="Times New Roman" w:cs="Times New Roman"/>
          <w:color w:val="000000"/>
          <w:sz w:val="24"/>
          <w:szCs w:val="24"/>
          <w:lang w:eastAsia="ru-RU"/>
        </w:rPr>
        <w:t xml:space="preserve">1. Закупки товаров, работ, услуг для обеспечения муниципальных нужд осуществляются в соответствии с </w:t>
      </w:r>
      <w:hyperlink r:id="rId57" w:history="1">
        <w:r>
          <w:rPr>
            <w:rFonts w:ascii="Times New Roman" w:hAnsi="Times New Roman" w:cs="Times New Roman"/>
            <w:color w:val="000000"/>
            <w:sz w:val="24"/>
            <w:szCs w:val="24"/>
            <w:lang w:eastAsia="ru-RU"/>
          </w:rPr>
          <w:t>законодательством</w:t>
        </w:r>
      </w:hyperlink>
      <w:r>
        <w:rPr>
          <w:rFonts w:ascii="Times New Roman" w:hAnsi="Times New Roman" w:cs="Times New Roman"/>
          <w:color w:val="000000"/>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4"/>
    <w:p w:rsidR="00ED0646" w:rsidRDefault="009E2FF3" w:rsidP="00BA1DA3">
      <w:pPr>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D0646" w:rsidRDefault="00ED0646" w:rsidP="00BA1DA3">
      <w:pPr>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Статья 46. Муниципальные заимствования </w:t>
      </w:r>
      <w:r>
        <w:rPr>
          <w:rFonts w:ascii="Times New Roman" w:hAnsi="Times New Roman" w:cs="Times New Roman"/>
          <w:b/>
          <w:color w:val="000000"/>
          <w:sz w:val="24"/>
          <w:szCs w:val="24"/>
        </w:rPr>
        <w:t>муниципального округа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Право осуществления муниципальных заимствований от имени муниципального округа в соответствии с Бюджетным кодексом РФ принадлежит администрации муниципального округа.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Предельный объем муниципальных заимствований в текущем финансовом году с учетом положений Бюджетного кодекса РФ не </w:t>
      </w:r>
      <w:proofErr w:type="gramStart"/>
      <w:r>
        <w:rPr>
          <w:rFonts w:ascii="Times New Roman" w:hAnsi="Times New Roman" w:cs="Times New Roman"/>
          <w:sz w:val="24"/>
          <w:szCs w:val="24"/>
        </w:rPr>
        <w:t>должен  превышать</w:t>
      </w:r>
      <w:proofErr w:type="gramEnd"/>
      <w:r>
        <w:rPr>
          <w:rFonts w:ascii="Times New Roman" w:hAnsi="Times New Roman" w:cs="Times New Roman"/>
          <w:sz w:val="24"/>
          <w:szCs w:val="24"/>
        </w:rPr>
        <w:t xml:space="preserve"> сумму, направляемую в текущем финансовом году на финансирование дефицита бюджета муниципального округа и объемов погашения долговых обязательств муниципального округа.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муниципальных внутренних заимствований на очередной финансовый год и плановый период является приложением к решению о бюджете на очередной финансовый год и на плановый период (очередной финансовый год).</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ED0646" w:rsidRDefault="00ED0646" w:rsidP="00BA1DA3">
      <w:pPr>
        <w:spacing w:after="0" w:line="240" w:lineRule="auto"/>
        <w:ind w:firstLine="567"/>
        <w:jc w:val="both"/>
        <w:rPr>
          <w:rFonts w:ascii="Times New Roman" w:eastAsia="Times New Roman" w:hAnsi="Times New Roman" w:cs="Times New Roman"/>
          <w:b/>
          <w:sz w:val="24"/>
          <w:szCs w:val="24"/>
          <w:highlight w:val="yellow"/>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b/>
          <w:sz w:val="24"/>
          <w:szCs w:val="24"/>
          <w:lang w:eastAsia="ar-SA"/>
        </w:rPr>
        <w:t>Статья  47</w:t>
      </w:r>
      <w:proofErr w:type="gramEnd"/>
      <w:r>
        <w:rPr>
          <w:rFonts w:ascii="Times New Roman" w:eastAsia="Times New Roman" w:hAnsi="Times New Roman" w:cs="Times New Roman"/>
          <w:b/>
          <w:sz w:val="24"/>
          <w:szCs w:val="24"/>
          <w:lang w:eastAsia="ar-SA"/>
        </w:rPr>
        <w:t xml:space="preserve">. Средства самообложения граждан </w:t>
      </w:r>
      <w:r>
        <w:rPr>
          <w:rFonts w:ascii="Times New Roman" w:hAnsi="Times New Roman" w:cs="Times New Roman"/>
          <w:b/>
          <w:color w:val="000000"/>
          <w:sz w:val="24"/>
          <w:szCs w:val="24"/>
        </w:rPr>
        <w:t>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равных для всех жителей </w:t>
      </w:r>
      <w:r>
        <w:rPr>
          <w:rFonts w:ascii="Times New Roman" w:hAnsi="Times New Roman" w:cs="Times New Roman"/>
          <w:sz w:val="24"/>
          <w:szCs w:val="24"/>
        </w:rPr>
        <w:t>муниципального округа</w:t>
      </w:r>
      <w:r>
        <w:t xml:space="preserve"> </w:t>
      </w:r>
      <w:r>
        <w:rPr>
          <w:rFonts w:ascii="Times New Roman" w:hAnsi="Times New Roman" w:cs="Times New Roman"/>
          <w:sz w:val="24"/>
          <w:szCs w:val="24"/>
        </w:rPr>
        <w:t>(населенного пункта (либо части его территории), входящего в состав муниципального округа)</w:t>
      </w:r>
      <w:r>
        <w:rPr>
          <w:rFonts w:ascii="Times New Roman" w:eastAsia="Times New Roman" w:hAnsi="Times New Roman" w:cs="Times New Roman"/>
          <w:sz w:val="24"/>
          <w:szCs w:val="24"/>
          <w:lang w:eastAsia="ar-SA"/>
        </w:rPr>
        <w:t xml:space="preserve">, за исключением отдельных категорий граждан, численность которых не может превышать 30 процентов от общего числа жителей </w:t>
      </w:r>
      <w:r>
        <w:rPr>
          <w:rFonts w:ascii="Times New Roman" w:hAnsi="Times New Roman" w:cs="Times New Roman"/>
          <w:sz w:val="24"/>
          <w:szCs w:val="24"/>
        </w:rPr>
        <w:t>муниципального округа</w:t>
      </w:r>
      <w:r>
        <w:t xml:space="preserve"> </w:t>
      </w:r>
      <w:r>
        <w:rPr>
          <w:rFonts w:ascii="Times New Roman" w:hAnsi="Times New Roman" w:cs="Times New Roman"/>
          <w:sz w:val="24"/>
          <w:szCs w:val="24"/>
        </w:rPr>
        <w:t>(населенного пункта (либо части его территории), входящего в состав муниципального округа)</w:t>
      </w:r>
      <w:r>
        <w:rPr>
          <w:rFonts w:ascii="Times New Roman" w:eastAsia="Times New Roman" w:hAnsi="Times New Roman" w:cs="Times New Roman"/>
          <w:sz w:val="24"/>
          <w:szCs w:val="24"/>
          <w:lang w:eastAsia="ar-SA"/>
        </w:rPr>
        <w:t>, и для которых размер платежей может быть уменьшен.</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Вопросы введения и использования, указанных в пункте 1 настоящей статьи разовых платежей граждан решаются на местном референдуме (сходе граждан).</w:t>
      </w:r>
    </w:p>
    <w:p w:rsidR="00ED0646" w:rsidRDefault="00ED0646" w:rsidP="00BA1DA3">
      <w:pPr>
        <w:spacing w:after="0" w:line="240" w:lineRule="auto"/>
        <w:ind w:firstLine="567"/>
        <w:jc w:val="center"/>
        <w:rPr>
          <w:rFonts w:ascii="Times New Roman" w:eastAsia="Times New Roman" w:hAnsi="Times New Roman" w:cs="Times New Roman"/>
          <w:b/>
          <w:caps/>
          <w:sz w:val="24"/>
          <w:szCs w:val="24"/>
          <w:lang w:eastAsia="ar-SA"/>
        </w:rPr>
      </w:pPr>
    </w:p>
    <w:p w:rsidR="00ED0646" w:rsidRDefault="009E2FF3" w:rsidP="00BA1DA3">
      <w:pPr>
        <w:spacing w:after="0" w:line="240" w:lineRule="auto"/>
        <w:ind w:firstLine="567"/>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глава Х. Ответственность органов местного самоуправления и должностных лиц местного самоуправления муиципального округа</w:t>
      </w:r>
    </w:p>
    <w:p w:rsidR="00ED0646" w:rsidRDefault="00ED0646" w:rsidP="00BA1DA3">
      <w:pPr>
        <w:spacing w:after="0" w:line="240" w:lineRule="auto"/>
        <w:ind w:firstLine="567"/>
        <w:jc w:val="both"/>
        <w:rPr>
          <w:rFonts w:ascii="Times New Roman" w:eastAsia="Times New Roman" w:hAnsi="Times New Roman" w:cs="Times New Roman"/>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48. Ответственность органов местного самоуправления и должностных лиц местного самоуправления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pacing w:val="-6"/>
          <w:sz w:val="24"/>
          <w:szCs w:val="24"/>
          <w:lang w:eastAsia="ar-SA"/>
        </w:rPr>
      </w:pPr>
      <w:r>
        <w:rPr>
          <w:rFonts w:ascii="Times New Roman" w:eastAsia="Times New Roman" w:hAnsi="Times New Roman" w:cs="Times New Roman"/>
          <w:sz w:val="24"/>
          <w:szCs w:val="24"/>
          <w:lang w:eastAsia="ar-SA"/>
        </w:rPr>
        <w:t xml:space="preserve">1. </w:t>
      </w:r>
      <w:r>
        <w:rPr>
          <w:rFonts w:ascii="Times New Roman" w:eastAsia="Times New Roman" w:hAnsi="Times New Roman" w:cs="Times New Roman"/>
          <w:spacing w:val="-6"/>
          <w:sz w:val="24"/>
          <w:szCs w:val="24"/>
          <w:lang w:eastAsia="ar-SA"/>
        </w:rPr>
        <w:t>Органы местного самоуправления муниципального округа и должностные лица местного самоуправления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ED0646" w:rsidRDefault="00ED0646" w:rsidP="00BA1DA3">
      <w:pPr>
        <w:spacing w:after="0" w:line="240" w:lineRule="auto"/>
        <w:ind w:firstLine="567"/>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Статья 49. Удаление главы муниципального округа в отставку.</w:t>
      </w:r>
    </w:p>
    <w:p w:rsidR="00ED0646" w:rsidRDefault="009E2FF3" w:rsidP="00BA1DA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Собрание депутатов в соответствии с Федеральным законом от 6 октября 2003 года №131-ФЗ «Об общих принципах организации местного самоуправления в Российской Федерации» вправе удалить главу </w:t>
      </w:r>
      <w:r>
        <w:rPr>
          <w:rFonts w:ascii="Times New Roman" w:eastAsia="Times New Roman" w:hAnsi="Times New Roman" w:cs="Times New Roman"/>
          <w:spacing w:val="-6"/>
          <w:sz w:val="24"/>
          <w:szCs w:val="24"/>
          <w:lang w:eastAsia="ar-SA"/>
        </w:rPr>
        <w:t xml:space="preserve">муниципального округа </w:t>
      </w:r>
      <w:r>
        <w:rPr>
          <w:rFonts w:ascii="Times New Roman" w:eastAsia="Times New Roman" w:hAnsi="Times New Roman" w:cs="Times New Roman"/>
          <w:sz w:val="24"/>
          <w:szCs w:val="24"/>
        </w:rPr>
        <w:t>в отставку по инициативе депутатов Собрания депутатов или по инициативе Губернатора Челябинской области.</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5" w:name="sub_74124"/>
      <w:bookmarkStart w:id="6" w:name="sub_74111"/>
      <w:r>
        <w:rPr>
          <w:rFonts w:ascii="Times New Roman" w:hAnsi="Times New Roman" w:cs="Times New Roman"/>
          <w:color w:val="000000"/>
          <w:sz w:val="24"/>
          <w:szCs w:val="24"/>
          <w:lang w:bidi="en-US"/>
        </w:rPr>
        <w:t xml:space="preserve">2. Основаниями для удаления главы </w:t>
      </w:r>
      <w:r>
        <w:rPr>
          <w:rFonts w:ascii="Times New Roman" w:eastAsia="Times New Roman" w:hAnsi="Times New Roman" w:cs="Times New Roman"/>
          <w:spacing w:val="-6"/>
          <w:sz w:val="24"/>
          <w:szCs w:val="24"/>
          <w:lang w:eastAsia="ar-SA"/>
        </w:rPr>
        <w:t xml:space="preserve">муниципального округа </w:t>
      </w:r>
      <w:r>
        <w:rPr>
          <w:rFonts w:ascii="Times New Roman" w:hAnsi="Times New Roman" w:cs="Times New Roman"/>
          <w:color w:val="000000"/>
          <w:sz w:val="24"/>
          <w:szCs w:val="24"/>
          <w:lang w:bidi="en-US"/>
        </w:rPr>
        <w:t>в отставку являются:</w:t>
      </w:r>
    </w:p>
    <w:p w:rsidR="00ED0646" w:rsidRDefault="009E2FF3" w:rsidP="00BA1DA3">
      <w:pPr>
        <w:autoSpaceDE w:val="0"/>
        <w:spacing w:after="0" w:line="240" w:lineRule="auto"/>
        <w:ind w:firstLine="567"/>
        <w:jc w:val="both"/>
        <w:rPr>
          <w:rFonts w:ascii="Times New Roman" w:eastAsia="Times New Roman" w:hAnsi="Times New Roman" w:cs="Times New Roman"/>
          <w:sz w:val="24"/>
          <w:szCs w:val="24"/>
        </w:rPr>
      </w:pPr>
      <w:bookmarkStart w:id="7" w:name="sub_741211"/>
      <w:bookmarkEnd w:id="5"/>
      <w:r>
        <w:rPr>
          <w:rFonts w:ascii="Times New Roman" w:hAnsi="Times New Roman" w:cs="Times New Roman"/>
          <w:color w:val="000000"/>
          <w:sz w:val="24"/>
          <w:szCs w:val="24"/>
          <w:lang w:bidi="en-US"/>
        </w:rPr>
        <w:t xml:space="preserve">1) решения, действия (бездействие) главы </w:t>
      </w:r>
      <w:r>
        <w:rPr>
          <w:rFonts w:ascii="Times New Roman" w:eastAsia="Times New Roman" w:hAnsi="Times New Roman" w:cs="Times New Roman"/>
          <w:spacing w:val="-6"/>
          <w:sz w:val="24"/>
          <w:szCs w:val="24"/>
          <w:lang w:eastAsia="ar-SA"/>
        </w:rPr>
        <w:t>муниципального округа</w:t>
      </w:r>
      <w:r>
        <w:rPr>
          <w:rFonts w:ascii="Times New Roman" w:hAnsi="Times New Roman" w:cs="Times New Roman"/>
          <w:color w:val="000000"/>
          <w:sz w:val="24"/>
          <w:szCs w:val="24"/>
          <w:lang w:bidi="en-US"/>
        </w:rPr>
        <w:t xml:space="preserve">, повлекшие (повлекшее) наступление последствий, предусмотренных пунктами 2 и 3 части 1 статьи 75 </w:t>
      </w:r>
      <w:r>
        <w:rPr>
          <w:rFonts w:ascii="Times New Roman" w:eastAsia="Times New Roman" w:hAnsi="Times New Roman" w:cs="Times New Roman"/>
          <w:sz w:val="24"/>
          <w:szCs w:val="24"/>
        </w:rPr>
        <w:t>Федерального закона от 6 октября 2003 года №131-ФЗ «Об общих принципах организации местного самоуправления в Российской Федерации»;</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8" w:name="sub_741221"/>
      <w:bookmarkEnd w:id="7"/>
      <w:r>
        <w:rPr>
          <w:rFonts w:ascii="Times New Roman" w:hAnsi="Times New Roman" w:cs="Times New Roman"/>
          <w:color w:val="000000"/>
          <w:sz w:val="24"/>
          <w:szCs w:val="24"/>
          <w:lang w:bidi="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cs="Times New Roman"/>
          <w:color w:val="000000"/>
          <w:sz w:val="24"/>
          <w:szCs w:val="24"/>
          <w:lang w:bidi="en-US"/>
        </w:rPr>
        <w:lastRenderedPageBreak/>
        <w:t>отдельных государственных полномочий, переданных органам местного самоуправления федеральными законами и законами Челябинской области;</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9" w:name="sub_741231"/>
      <w:bookmarkEnd w:id="8"/>
      <w:r>
        <w:rPr>
          <w:rFonts w:ascii="Times New Roman" w:hAnsi="Times New Roman" w:cs="Times New Roman"/>
          <w:color w:val="000000"/>
          <w:sz w:val="24"/>
          <w:szCs w:val="24"/>
          <w:lang w:bidi="en-US"/>
        </w:rPr>
        <w:t xml:space="preserve">3) неудовлетворительная оценка деятельности главы </w:t>
      </w:r>
      <w:r>
        <w:rPr>
          <w:rFonts w:ascii="Times New Roman" w:eastAsia="Times New Roman" w:hAnsi="Times New Roman" w:cs="Times New Roman"/>
          <w:spacing w:val="-6"/>
          <w:sz w:val="24"/>
          <w:szCs w:val="24"/>
          <w:lang w:eastAsia="ar-SA"/>
        </w:rPr>
        <w:t>муниципального округа</w:t>
      </w:r>
      <w:r>
        <w:rPr>
          <w:rFonts w:ascii="Times New Roman" w:hAnsi="Times New Roman" w:cs="Times New Roman"/>
          <w:color w:val="000000"/>
          <w:sz w:val="24"/>
          <w:szCs w:val="24"/>
          <w:lang w:bidi="en-US"/>
        </w:rPr>
        <w:t xml:space="preserve"> Собранием депутатов по результатам его ежегодного отчета перед Собранием депутатов, данная два раза подряд.</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4) </w:t>
      </w:r>
      <w:r>
        <w:rPr>
          <w:rFonts w:ascii="Times New Roman" w:hAnsi="Times New Roman" w:cs="Times New Roman"/>
          <w:bCs/>
          <w:iCs/>
          <w:sz w:val="24"/>
          <w:szCs w:val="24"/>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5) </w:t>
      </w:r>
      <w:r>
        <w:rPr>
          <w:rFonts w:ascii="Times New Roman" w:hAnsi="Times New Roman" w:cs="Times New Roman"/>
          <w:sz w:val="24"/>
          <w:szCs w:val="24"/>
        </w:rPr>
        <w:t>допущение главой муниципального округа, администрацией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приобретение им статуса иностранного агента;</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систематическое недостижение показателей для оценки эффективности деятельности органов местного самоуправления.</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0" w:name="sub_74131"/>
      <w:bookmarkEnd w:id="9"/>
      <w:r>
        <w:rPr>
          <w:rFonts w:ascii="Times New Roman" w:hAnsi="Times New Roman" w:cs="Times New Roman"/>
          <w:color w:val="000000"/>
          <w:sz w:val="24"/>
          <w:szCs w:val="24"/>
          <w:lang w:bidi="en-US"/>
        </w:rPr>
        <w:t xml:space="preserve">3. Инициатива депутатов Собрания депутатов об удалении главы </w:t>
      </w:r>
      <w:r>
        <w:rPr>
          <w:rFonts w:ascii="Times New Roman" w:hAnsi="Times New Roman" w:cs="Times New Roman"/>
          <w:sz w:val="24"/>
          <w:szCs w:val="24"/>
        </w:rPr>
        <w:t>муниципального округа</w:t>
      </w:r>
      <w:r>
        <w:rPr>
          <w:rFonts w:ascii="Times New Roman" w:hAnsi="Times New Roman" w:cs="Times New Roman"/>
          <w:color w:val="000000"/>
          <w:sz w:val="24"/>
          <w:szCs w:val="24"/>
          <w:lang w:bidi="en-US"/>
        </w:rPr>
        <w:t xml:space="preserve">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округа в отставку. О выдвижении данной инициативы глава муниципального округа и Губернатор Челябинской области уведомляются не позднее дня, следующего за днем внесения указанного обращения в Собрание депутатов.</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1" w:name="sub_74141"/>
      <w:bookmarkEnd w:id="10"/>
      <w:r>
        <w:rPr>
          <w:rFonts w:ascii="Times New Roman" w:hAnsi="Times New Roman" w:cs="Times New Roman"/>
          <w:color w:val="000000"/>
          <w:sz w:val="24"/>
          <w:szCs w:val="24"/>
          <w:lang w:bidi="en-US"/>
        </w:rPr>
        <w:t xml:space="preserve">4. Рассмотрение инициативы депутатов Собрания депутатов об удалении главы муниципального округа в отставку осуществляется с учетом </w:t>
      </w:r>
      <w:proofErr w:type="gramStart"/>
      <w:r>
        <w:rPr>
          <w:rFonts w:ascii="Times New Roman" w:hAnsi="Times New Roman" w:cs="Times New Roman"/>
          <w:color w:val="000000"/>
          <w:sz w:val="24"/>
          <w:szCs w:val="24"/>
          <w:lang w:bidi="en-US"/>
        </w:rPr>
        <w:t>мнения  Губернатора</w:t>
      </w:r>
      <w:proofErr w:type="gramEnd"/>
      <w:r>
        <w:rPr>
          <w:rFonts w:ascii="Times New Roman" w:hAnsi="Times New Roman" w:cs="Times New Roman"/>
          <w:color w:val="000000"/>
          <w:sz w:val="24"/>
          <w:szCs w:val="24"/>
          <w:lang w:bidi="en-US"/>
        </w:rPr>
        <w:t xml:space="preserve"> Челябинской области.</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2" w:name="sub_74151"/>
      <w:bookmarkEnd w:id="11"/>
      <w:r>
        <w:rPr>
          <w:rFonts w:ascii="Times New Roman" w:hAnsi="Times New Roman" w:cs="Times New Roman"/>
          <w:color w:val="000000"/>
          <w:sz w:val="24"/>
          <w:szCs w:val="24"/>
          <w:lang w:bidi="en-US"/>
        </w:rPr>
        <w:t xml:space="preserve">5. В случае, если при рассмотрении инициативы депутатов Собрания депутатов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75 </w:t>
      </w:r>
      <w:r>
        <w:rPr>
          <w:rFonts w:ascii="Times New Roman" w:eastAsia="Times New Roman" w:hAnsi="Times New Roman" w:cs="Times New Roman"/>
          <w:sz w:val="24"/>
          <w:szCs w:val="24"/>
        </w:rPr>
        <w:t>Федерального закона от 6 октября 2003 года №131-ФЗ «Об общих принципах организации местного самоуправления в Российской Федерации»</w:t>
      </w:r>
      <w:r>
        <w:rPr>
          <w:rFonts w:ascii="Times New Roman" w:hAnsi="Times New Roman" w:cs="Times New Roman"/>
          <w:color w:val="000000"/>
          <w:sz w:val="24"/>
          <w:szCs w:val="24"/>
          <w:lang w:bidi="en-US"/>
        </w:rPr>
        <w:t>, решение об удалении главы муниципального округа в отставку может быть принято только при согласии Губернатора Челябинской области.</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3" w:name="sub_74161"/>
      <w:bookmarkEnd w:id="12"/>
      <w:r>
        <w:rPr>
          <w:rFonts w:ascii="Times New Roman" w:hAnsi="Times New Roman" w:cs="Times New Roman"/>
          <w:color w:val="000000"/>
          <w:sz w:val="24"/>
          <w:szCs w:val="24"/>
          <w:lang w:bidi="en-US"/>
        </w:rPr>
        <w:t>6. Инициатива Губернатора Челябинской области об удалении главы муниципального округа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округа уведомляется не позднее дня, следующего за днем внесения указанного обращения в Собрание депутатов.</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4" w:name="sub_74171"/>
      <w:bookmarkEnd w:id="13"/>
      <w:r>
        <w:rPr>
          <w:rFonts w:ascii="Times New Roman" w:hAnsi="Times New Roman" w:cs="Times New Roman"/>
          <w:color w:val="000000"/>
          <w:sz w:val="24"/>
          <w:szCs w:val="24"/>
          <w:lang w:bidi="en-US"/>
        </w:rPr>
        <w:t>7. Рассмотрение инициативы депутатов Собрания депутатов или Губернатора Челябинской области об удалении главы муниципального округа в отставку осуществляется Собранием депутатов в течение одного месяца со дня внесения соответствующего обращения.</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5" w:name="sub_74181"/>
      <w:bookmarkEnd w:id="14"/>
      <w:r>
        <w:rPr>
          <w:rFonts w:ascii="Times New Roman" w:hAnsi="Times New Roman" w:cs="Times New Roman"/>
          <w:color w:val="000000"/>
          <w:sz w:val="24"/>
          <w:szCs w:val="24"/>
          <w:lang w:bidi="en-US"/>
        </w:rPr>
        <w:t>8. Решение Собрания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6" w:name="sub_74191"/>
      <w:bookmarkEnd w:id="15"/>
      <w:r>
        <w:rPr>
          <w:rFonts w:ascii="Times New Roman" w:hAnsi="Times New Roman" w:cs="Times New Roman"/>
          <w:color w:val="000000"/>
          <w:sz w:val="24"/>
          <w:szCs w:val="24"/>
          <w:lang w:bidi="en-US"/>
        </w:rPr>
        <w:t>9. Решение Собрания депутатов об удалении главы муниципального округа в отставку подписывается председателем Собрания депутатов.</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7" w:name="sub_741121"/>
      <w:bookmarkStart w:id="18" w:name="sub_741133"/>
      <w:bookmarkEnd w:id="16"/>
      <w:r>
        <w:rPr>
          <w:rFonts w:ascii="Times New Roman" w:hAnsi="Times New Roman" w:cs="Times New Roman"/>
          <w:color w:val="000000"/>
          <w:sz w:val="24"/>
          <w:szCs w:val="24"/>
          <w:lang w:bidi="en-US"/>
        </w:rPr>
        <w:lastRenderedPageBreak/>
        <w:t>10. При рассмотрении и принятии Собранием депутатов решения об удалении главы муниципального округа в отставку должны быть обеспечены:</w:t>
      </w:r>
      <w:bookmarkEnd w:id="17"/>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9" w:name="sub_7411311"/>
      <w:bookmarkEnd w:id="18"/>
      <w:r>
        <w:rPr>
          <w:rFonts w:ascii="Times New Roman" w:hAnsi="Times New Roman" w:cs="Times New Roman"/>
          <w:color w:val="000000"/>
          <w:sz w:val="24"/>
          <w:szCs w:val="24"/>
          <w:lang w:bidi="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Челябинской области и с проектом решения Собрания депутатов об удалении его в отставку;</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20" w:name="sub_7411321"/>
      <w:bookmarkEnd w:id="19"/>
      <w:r>
        <w:rPr>
          <w:rFonts w:ascii="Times New Roman" w:hAnsi="Times New Roman" w:cs="Times New Roman"/>
          <w:color w:val="000000"/>
          <w:sz w:val="24"/>
          <w:szCs w:val="24"/>
          <w:lang w:bidi="en-US"/>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21" w:name="sub_741141"/>
      <w:bookmarkEnd w:id="20"/>
      <w:r>
        <w:rPr>
          <w:rFonts w:ascii="Times New Roman" w:hAnsi="Times New Roman" w:cs="Times New Roman"/>
          <w:color w:val="000000"/>
          <w:sz w:val="24"/>
          <w:szCs w:val="24"/>
          <w:lang w:bidi="en-US"/>
        </w:rPr>
        <w:t>11. В случае, если глава муниципального округа не согласен с решением Собрания депутатов об удалении его в отставку, он вправе в письменном виде изложить свое особое мнение.</w:t>
      </w:r>
    </w:p>
    <w:bookmarkEnd w:id="21"/>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12. Решение Собрания депутатов об удалении главы муниципального округа в отставку подлежит официальному опубликованию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13. В случае, если инициатива депутатов Собрания депутатов или</w:t>
      </w:r>
      <w:r>
        <w:rPr>
          <w:rFonts w:ascii="Times New Roman" w:hAnsi="Times New Roman" w:cs="Times New Roman"/>
          <w:b/>
          <w:color w:val="000000"/>
          <w:sz w:val="24"/>
          <w:szCs w:val="24"/>
          <w:lang w:bidi="en-US"/>
        </w:rPr>
        <w:t xml:space="preserve"> </w:t>
      </w:r>
      <w:r>
        <w:rPr>
          <w:rFonts w:ascii="Times New Roman" w:hAnsi="Times New Roman" w:cs="Times New Roman"/>
          <w:color w:val="000000"/>
          <w:sz w:val="24"/>
          <w:szCs w:val="24"/>
          <w:lang w:bidi="en-US"/>
        </w:rPr>
        <w:t>Губернатора Челябинской области об удалении главы муниципального округа в отставку отклонена Собранием депутатов, вопрос об удалении главы муниципального округа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0A67C6" w:rsidRDefault="000A67C6" w:rsidP="007E7728">
      <w:pPr>
        <w:spacing w:after="0" w:line="240" w:lineRule="auto"/>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Статья 50. Ответственность депутатов Собрания депутатов, главы муниципального </w:t>
      </w:r>
      <w:proofErr w:type="gramStart"/>
      <w:r>
        <w:rPr>
          <w:rFonts w:ascii="Times New Roman" w:eastAsia="Times New Roman" w:hAnsi="Times New Roman" w:cs="Times New Roman"/>
          <w:b/>
          <w:sz w:val="24"/>
          <w:szCs w:val="24"/>
          <w:lang w:eastAsia="ar-SA"/>
        </w:rPr>
        <w:t>округа  перед</w:t>
      </w:r>
      <w:proofErr w:type="gramEnd"/>
      <w:r>
        <w:rPr>
          <w:rFonts w:ascii="Times New Roman" w:eastAsia="Times New Roman" w:hAnsi="Times New Roman" w:cs="Times New Roman"/>
          <w:b/>
          <w:sz w:val="24"/>
          <w:szCs w:val="24"/>
          <w:lang w:eastAsia="ar-SA"/>
        </w:rPr>
        <w:t xml:space="preserve"> населением</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Основания наступления ответственности депутатов Собрания депутатов, главы муниципального округа перед населением и порядок решения соответствующих вопросов определяются настоящим Уставом в соответствии с федеральным законом.</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Ответственность депутатов, главы муниципального округа перед населением наступает в результате утраты доверия и реализуется путем их отзыва населением муниципального округа в соответствии с федеральным законом в порядке, установленном настоящим Уставом.</w:t>
      </w:r>
    </w:p>
    <w:p w:rsidR="00ED0646" w:rsidRDefault="00ED0646" w:rsidP="00BA1DA3">
      <w:pPr>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51. Ответственность органов местного самоуправления и должностных лиц местного самоуправления перед физическими и юридическими лицами</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D0646" w:rsidRDefault="00ED0646" w:rsidP="00BA1DA3">
      <w:pPr>
        <w:spacing w:after="0" w:line="240" w:lineRule="auto"/>
        <w:jc w:val="both"/>
        <w:rPr>
          <w:rFonts w:ascii="Times New Roman" w:eastAsia="Times New Roman" w:hAnsi="Times New Roman" w:cs="Times New Roman"/>
          <w:b/>
          <w:bCs/>
          <w:iCs/>
          <w:color w:val="000000"/>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Статья 52. Ответственность Собрания депутатов перед государством  </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Собрания депутатов.</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Полномочия Собрания депутатов прекращаются со дня вступления в силу закона Челябинской области о его роспуске.</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случае, если соответствующим судом установлено, что избранное в правомочном составе Собрание депутатов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В случае, если соответствующим судом установлено, что вновь избранное в правомочном составе Собрание депутатов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w:t>
      </w:r>
      <w:r>
        <w:rPr>
          <w:rFonts w:ascii="Times New Roman" w:hAnsi="Times New Roman" w:cs="Times New Roman"/>
          <w:sz w:val="24"/>
          <w:szCs w:val="24"/>
        </w:rPr>
        <w:lastRenderedPageBreak/>
        <w:t>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Закон Челябинской области о роспуске Собрания депутатов может быть обжалован в судебном порядке в течение 10 дней со дня вступления в силу.</w:t>
      </w:r>
    </w:p>
    <w:p w:rsidR="00ED0646" w:rsidRDefault="00ED0646" w:rsidP="00BA1DA3">
      <w:pPr>
        <w:spacing w:after="0" w:line="240" w:lineRule="auto"/>
        <w:jc w:val="both"/>
        <w:rPr>
          <w:rFonts w:ascii="Times New Roman" w:hAnsi="Times New Roman" w:cs="Times New Roman"/>
          <w:b/>
          <w:bCs/>
          <w:sz w:val="24"/>
          <w:szCs w:val="24"/>
        </w:rPr>
      </w:pPr>
    </w:p>
    <w:p w:rsidR="00ED0646" w:rsidRDefault="009E2FF3" w:rsidP="00BA1DA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53. Ответственность главы муниципального округа перед государством</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Губернатор Челябинской области издает правовой акт об отрешении от должности главы муниципального округа в случае:</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издания главой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совершения главой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Срок, в течение которого Губернатор Челябинской области издает правовой акт об отрешении от должности главы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Губернатор Челябинской области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Губернатор Челябинской области вправе отрешить от должности главу муниципального округа в случае, если в течение месяца со дня вынесения Губернатором Челябинской области предупреждения, объявления выговора главе муниципального округа в соответствии с частью 3 настоящей статьи главой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Глава муниципального округа,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D0646" w:rsidRDefault="00ED0646" w:rsidP="00BA1DA3">
      <w:pPr>
        <w:shd w:val="clear" w:color="auto" w:fill="FFFFFF"/>
        <w:autoSpaceDE w:val="0"/>
        <w:spacing w:after="0" w:line="240" w:lineRule="auto"/>
        <w:ind w:firstLine="567"/>
        <w:jc w:val="both"/>
        <w:rPr>
          <w:rFonts w:ascii="Times New Roman" w:eastAsia="Times New Roman" w:hAnsi="Times New Roman" w:cs="Times New Roman"/>
          <w:b/>
          <w:bCs/>
          <w:iCs/>
          <w:sz w:val="24"/>
          <w:szCs w:val="24"/>
          <w:lang w:eastAsia="ar-SA"/>
        </w:rPr>
      </w:pPr>
    </w:p>
    <w:p w:rsidR="00ED0646" w:rsidRDefault="009E2FF3" w:rsidP="00BA1DA3">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Статья 54. Меры ответственности депутатов и выборных должностных лиц местного самоуправления</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К депутатам Собрания депутатов, главе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предупреждение;</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освобождение депутата от должности в Собрании депутатов с лишением права занимать должности в Собрании депутатов до прекращения срока его полномочий;</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 запрет занимать должности в Собрании депутатов до прекращения срока его полномочий;</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ED0646" w:rsidRDefault="009E2FF3" w:rsidP="00BA1DA3">
      <w:pPr>
        <w:spacing w:after="0" w:line="240" w:lineRule="auto"/>
        <w:ind w:firstLine="567"/>
        <w:jc w:val="both"/>
        <w:rPr>
          <w:rFonts w:ascii="Times New Roman" w:eastAsia="Times New Roman" w:hAnsi="Times New Roman" w:cs="Times New Roman"/>
          <w:b/>
          <w:caps/>
          <w:sz w:val="24"/>
          <w:szCs w:val="24"/>
          <w:lang w:eastAsia="ar-SA"/>
        </w:rPr>
      </w:pPr>
      <w:r>
        <w:rPr>
          <w:rFonts w:ascii="Times New Roman" w:hAnsi="Times New Roman" w:cs="Times New Roman"/>
          <w:sz w:val="24"/>
          <w:szCs w:val="24"/>
        </w:rPr>
        <w:t>2. Порядок принятия решения о применении к депутату Собрания депутатов, главе муниципального округа мер ответственности, указанных в пункте 1 настоящей статьи, определяется решением Собрания депутатов в соответствии с Законом Челябинской области от 11 февраля 2009 года № 353-ЗО «О противодействии коррупции в Челябинской области».</w:t>
      </w:r>
    </w:p>
    <w:p w:rsidR="00ED0646" w:rsidRDefault="00ED0646" w:rsidP="00BA1DA3">
      <w:pPr>
        <w:spacing w:after="0" w:line="240" w:lineRule="auto"/>
        <w:ind w:firstLine="567"/>
        <w:jc w:val="center"/>
        <w:rPr>
          <w:rFonts w:ascii="Times New Roman" w:eastAsia="Times New Roman" w:hAnsi="Times New Roman" w:cs="Times New Roman"/>
          <w:b/>
          <w:caps/>
          <w:sz w:val="24"/>
          <w:szCs w:val="24"/>
          <w:lang w:eastAsia="ar-SA"/>
        </w:rPr>
      </w:pPr>
    </w:p>
    <w:p w:rsidR="00ED0646" w:rsidRDefault="009E2FF3" w:rsidP="00BA1DA3">
      <w:pPr>
        <w:spacing w:after="0" w:line="240" w:lineRule="auto"/>
        <w:ind w:firstLine="567"/>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глава Х</w:t>
      </w:r>
      <w:r>
        <w:rPr>
          <w:rFonts w:ascii="Times New Roman" w:eastAsia="Times New Roman" w:hAnsi="Times New Roman" w:cs="Times New Roman"/>
          <w:b/>
          <w:caps/>
          <w:sz w:val="24"/>
          <w:szCs w:val="24"/>
          <w:lang w:val="en-US" w:eastAsia="ar-SA"/>
        </w:rPr>
        <w:t>I</w:t>
      </w:r>
      <w:r>
        <w:rPr>
          <w:rFonts w:ascii="Times New Roman" w:eastAsia="Times New Roman" w:hAnsi="Times New Roman" w:cs="Times New Roman"/>
          <w:b/>
          <w:caps/>
          <w:sz w:val="24"/>
          <w:szCs w:val="24"/>
          <w:lang w:eastAsia="ar-SA"/>
        </w:rPr>
        <w:t>. Заключительные положения</w:t>
      </w:r>
    </w:p>
    <w:p w:rsidR="00ED0646" w:rsidRDefault="00ED0646" w:rsidP="00BA1DA3">
      <w:pPr>
        <w:spacing w:after="0" w:line="240" w:lineRule="auto"/>
        <w:ind w:firstLine="567"/>
        <w:jc w:val="center"/>
        <w:rPr>
          <w:rFonts w:ascii="Times New Roman" w:eastAsia="Times New Roman" w:hAnsi="Times New Roman" w:cs="Times New Roman"/>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55. Порядок принятия, внесения изменений и дополнений в Устав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Устав муниципального округа принимается Собранием депутатов. Внесение изменений и дополнений в Устав муниципального округа осуществляется в том же порядке, как и его принятие.</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Устав муниципального округа, муниципальный правовой акт о внесении изменений и дополнений в Устав муниципального округа принимается большинством в две трети голосов от установленной численности депутатов Собрания депутатов.</w:t>
      </w:r>
    </w:p>
    <w:p w:rsidR="00ED0646" w:rsidRDefault="009E2FF3" w:rsidP="00BA1DA3">
      <w:pPr>
        <w:spacing w:after="0" w:line="240" w:lineRule="auto"/>
        <w:ind w:firstLine="567"/>
        <w:jc w:val="both"/>
        <w:rPr>
          <w:rFonts w:ascii="Times New Roman" w:eastAsia="Arial Unicode MS" w:hAnsi="Times New Roman" w:cs="Times New Roman"/>
          <w:color w:val="000000"/>
          <w:sz w:val="24"/>
          <w:szCs w:val="24"/>
          <w:shd w:val="clear" w:color="auto" w:fill="FFFFFF"/>
        </w:rPr>
      </w:pPr>
      <w:r>
        <w:rPr>
          <w:rFonts w:ascii="Times New Roman" w:eastAsia="Times New Roman" w:hAnsi="Times New Roman" w:cs="Times New Roman"/>
          <w:sz w:val="24"/>
          <w:szCs w:val="24"/>
          <w:lang w:eastAsia="ar-SA"/>
        </w:rPr>
        <w:t xml:space="preserve">4. </w:t>
      </w:r>
      <w:r>
        <w:rPr>
          <w:rFonts w:ascii="Times New Roman" w:eastAsia="Arial Unicode MS" w:hAnsi="Times New Roman" w:cs="Times New Roman"/>
          <w:color w:val="000000"/>
          <w:sz w:val="24"/>
          <w:szCs w:val="24"/>
          <w:shd w:val="clear" w:color="auto" w:fill="FFFFFF"/>
        </w:rPr>
        <w:t xml:space="preserve">Устав </w:t>
      </w:r>
      <w:r>
        <w:rPr>
          <w:rFonts w:ascii="Times New Roman" w:eastAsia="Times New Roman" w:hAnsi="Times New Roman" w:cs="Times New Roman"/>
          <w:sz w:val="24"/>
          <w:szCs w:val="24"/>
          <w:lang w:eastAsia="ar-SA"/>
        </w:rPr>
        <w:t>муниципального округа</w:t>
      </w:r>
      <w:r>
        <w:rPr>
          <w:rFonts w:ascii="Times New Roman" w:eastAsia="Arial Unicode MS" w:hAnsi="Times New Roman" w:cs="Times New Roman"/>
          <w:color w:val="000000"/>
          <w:sz w:val="24"/>
          <w:szCs w:val="24"/>
          <w:shd w:val="clear" w:color="auto" w:fill="FFFFFF"/>
        </w:rPr>
        <w:t xml:space="preserve">, муниципальный правовой акт о внесении изменений и дополнений в устав </w:t>
      </w:r>
      <w:r>
        <w:rPr>
          <w:rFonts w:ascii="Times New Roman" w:eastAsia="Times New Roman" w:hAnsi="Times New Roman" w:cs="Times New Roman"/>
          <w:sz w:val="24"/>
          <w:szCs w:val="24"/>
          <w:lang w:eastAsia="ar-SA"/>
        </w:rPr>
        <w:t xml:space="preserve">муниципального округа </w:t>
      </w:r>
      <w:r>
        <w:rPr>
          <w:rFonts w:ascii="Times New Roman" w:eastAsia="Arial Unicode MS" w:hAnsi="Times New Roman" w:cs="Times New Roman"/>
          <w:color w:val="000000"/>
          <w:sz w:val="24"/>
          <w:szCs w:val="24"/>
          <w:shd w:val="clear" w:color="auto" w:fill="FFFFFF"/>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D0646" w:rsidRDefault="009E2FF3" w:rsidP="00BA1DA3">
      <w:pPr>
        <w:spacing w:after="0" w:line="240" w:lineRule="auto"/>
        <w:ind w:firstLine="567"/>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bCs/>
          <w:sz w:val="24"/>
          <w:szCs w:val="24"/>
          <w:lang w:eastAsia="ru-RU"/>
        </w:rPr>
        <w:t xml:space="preserve">Устав </w:t>
      </w:r>
      <w:r>
        <w:rPr>
          <w:rFonts w:ascii="Times New Roman" w:eastAsia="Times New Roman" w:hAnsi="Times New Roman" w:cs="Times New Roman"/>
          <w:sz w:val="24"/>
          <w:szCs w:val="24"/>
          <w:lang w:eastAsia="ar-SA"/>
        </w:rPr>
        <w:t>муниципального округа</w:t>
      </w:r>
      <w:r>
        <w:rPr>
          <w:rFonts w:ascii="Times New Roman" w:eastAsia="Times New Roman" w:hAnsi="Times New Roman" w:cs="Times New Roman"/>
          <w:bCs/>
          <w:sz w:val="24"/>
          <w:szCs w:val="24"/>
          <w:lang w:eastAsia="ru-RU"/>
        </w:rPr>
        <w:t xml:space="preserve">, решения о внесении изменений и дополнений в Устав </w:t>
      </w:r>
      <w:r>
        <w:rPr>
          <w:rFonts w:ascii="Times New Roman" w:eastAsia="Times New Roman" w:hAnsi="Times New Roman" w:cs="Times New Roman"/>
          <w:sz w:val="24"/>
          <w:szCs w:val="24"/>
          <w:lang w:eastAsia="ar-SA"/>
        </w:rPr>
        <w:t xml:space="preserve">муниципального округа </w:t>
      </w:r>
      <w:r>
        <w:rPr>
          <w:rFonts w:ascii="Times New Roman" w:eastAsia="Times New Roman" w:hAnsi="Times New Roman" w:cs="Times New Roman"/>
          <w:bCs/>
          <w:sz w:val="24"/>
          <w:szCs w:val="24"/>
          <w:lang w:eastAsia="ru-RU"/>
        </w:rPr>
        <w:t xml:space="preserve">подлежат официальному опубликованию (обнародованию) после их государственной регистрации и вступают в силу </w:t>
      </w:r>
      <w:r>
        <w:rPr>
          <w:rFonts w:ascii="Times New Roman" w:eastAsia="Times New Roman" w:hAnsi="Times New Roman" w:cs="Times New Roman"/>
          <w:sz w:val="24"/>
          <w:szCs w:val="24"/>
          <w:lang w:eastAsia="ru-RU"/>
        </w:rPr>
        <w:t xml:space="preserve">после их официального опубликования (обнародования). </w:t>
      </w:r>
      <w:r>
        <w:rPr>
          <w:rFonts w:ascii="Times New Roman" w:eastAsia="Times New Roman" w:hAnsi="Times New Roman" w:cs="Times New Roman"/>
          <w:bCs/>
          <w:sz w:val="24"/>
          <w:szCs w:val="24"/>
          <w:lang w:eastAsia="ru-RU"/>
        </w:rPr>
        <w:t xml:space="preserve">Глава </w:t>
      </w:r>
      <w:r>
        <w:rPr>
          <w:rFonts w:ascii="Times New Roman" w:eastAsia="Times New Roman" w:hAnsi="Times New Roman" w:cs="Times New Roman"/>
          <w:sz w:val="24"/>
          <w:szCs w:val="24"/>
          <w:lang w:eastAsia="ar-SA"/>
        </w:rPr>
        <w:t xml:space="preserve">муниципального округа </w:t>
      </w:r>
      <w:r>
        <w:rPr>
          <w:rFonts w:ascii="Times New Roman" w:eastAsia="Times New Roman" w:hAnsi="Times New Roman" w:cs="Times New Roman"/>
          <w:bCs/>
          <w:sz w:val="24"/>
          <w:szCs w:val="24"/>
          <w:lang w:eastAsia="ru-RU"/>
        </w:rPr>
        <w:t xml:space="preserve">обязан опубликовать (обнародовать) зарегистрированные Устав </w:t>
      </w:r>
      <w:r>
        <w:rPr>
          <w:rFonts w:ascii="Times New Roman" w:eastAsia="Times New Roman" w:hAnsi="Times New Roman" w:cs="Times New Roman"/>
          <w:sz w:val="24"/>
          <w:szCs w:val="24"/>
          <w:lang w:eastAsia="ar-SA"/>
        </w:rPr>
        <w:t>муниципального округа</w:t>
      </w:r>
      <w:r>
        <w:rPr>
          <w:rFonts w:ascii="Times New Roman" w:eastAsia="Times New Roman" w:hAnsi="Times New Roman" w:cs="Times New Roman"/>
          <w:bCs/>
          <w:sz w:val="24"/>
          <w:szCs w:val="24"/>
          <w:lang w:eastAsia="ru-RU"/>
        </w:rPr>
        <w:t xml:space="preserve">, решение о внесении изменений и дополнений в Устав </w:t>
      </w:r>
      <w:r>
        <w:rPr>
          <w:rFonts w:ascii="Times New Roman" w:eastAsia="Times New Roman" w:hAnsi="Times New Roman" w:cs="Times New Roman"/>
          <w:sz w:val="24"/>
          <w:szCs w:val="24"/>
          <w:lang w:eastAsia="ar-SA"/>
        </w:rPr>
        <w:t xml:space="preserve">муниципального округа </w:t>
      </w:r>
      <w:r>
        <w:rPr>
          <w:rFonts w:ascii="Times New Roman" w:eastAsia="Times New Roman" w:hAnsi="Times New Roman" w:cs="Times New Roman"/>
          <w:bCs/>
          <w:sz w:val="24"/>
          <w:szCs w:val="24"/>
          <w:lang w:eastAsia="ru-RU"/>
        </w:rPr>
        <w:t xml:space="preserve">в течение семи дней со дня поступления уведомления о включении сведений об уставе </w:t>
      </w:r>
      <w:r>
        <w:rPr>
          <w:rFonts w:ascii="Times New Roman" w:eastAsia="Times New Roman" w:hAnsi="Times New Roman" w:cs="Times New Roman"/>
          <w:sz w:val="24"/>
          <w:szCs w:val="24"/>
          <w:lang w:eastAsia="ar-SA"/>
        </w:rPr>
        <w:t>муниципального округа</w:t>
      </w:r>
      <w:r>
        <w:rPr>
          <w:rFonts w:ascii="Times New Roman" w:eastAsia="Times New Roman" w:hAnsi="Times New Roman" w:cs="Times New Roman"/>
          <w:bCs/>
          <w:sz w:val="24"/>
          <w:szCs w:val="24"/>
          <w:lang w:eastAsia="ru-RU"/>
        </w:rPr>
        <w:t xml:space="preserve">, решении о внесении изменений и дополнений в Устав </w:t>
      </w:r>
      <w:r>
        <w:rPr>
          <w:rFonts w:ascii="Times New Roman" w:eastAsia="Times New Roman" w:hAnsi="Times New Roman" w:cs="Times New Roman"/>
          <w:sz w:val="24"/>
          <w:szCs w:val="24"/>
          <w:lang w:eastAsia="ar-SA"/>
        </w:rPr>
        <w:t xml:space="preserve">муниципального округа </w:t>
      </w:r>
      <w:r>
        <w:rPr>
          <w:rFonts w:ascii="Times New Roman" w:eastAsia="Times New Roman" w:hAnsi="Times New Roman" w:cs="Times New Roman"/>
          <w:bCs/>
          <w:sz w:val="24"/>
          <w:szCs w:val="24"/>
          <w:lang w:eastAsia="ru-RU"/>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D0646" w:rsidRDefault="009E2FF3" w:rsidP="00BA1DA3">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5. </w:t>
      </w:r>
      <w:r>
        <w:rPr>
          <w:rFonts w:ascii="Times New Roman" w:hAnsi="Times New Roman" w:cs="Times New Roman"/>
          <w:color w:val="000000"/>
          <w:sz w:val="24"/>
          <w:szCs w:val="24"/>
          <w:shd w:val="clear" w:color="auto" w:fill="FFFFFF"/>
        </w:rPr>
        <w:t xml:space="preserve">Изменения и дополнения, внесенные в Устав </w:t>
      </w:r>
      <w:r>
        <w:rPr>
          <w:rFonts w:ascii="Times New Roman" w:eastAsia="Times New Roman" w:hAnsi="Times New Roman" w:cs="Times New Roman"/>
          <w:sz w:val="24"/>
          <w:szCs w:val="24"/>
          <w:lang w:eastAsia="ar-SA"/>
        </w:rPr>
        <w:t xml:space="preserve">муниципального округа </w:t>
      </w:r>
      <w:r>
        <w:rPr>
          <w:rFonts w:ascii="Times New Roman" w:hAnsi="Times New Roman" w:cs="Times New Roman"/>
          <w:color w:val="000000"/>
          <w:sz w:val="24"/>
          <w:szCs w:val="24"/>
          <w:shd w:val="clear" w:color="auto" w:fill="FFFFFF"/>
        </w:rPr>
        <w:t xml:space="preserve">и изменяющие структуру органов местного самоуправления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shd w:val="clear" w:color="auto" w:fill="FFFFFF"/>
        </w:rPr>
        <w:t xml:space="preserve">, в том числе предусматривающие увеличение (уменьшение) численности депутатов Собрания депутатов, а также изменяющие разграничение полномочий между органами местного самоуправления муниципального </w:t>
      </w:r>
      <w:r>
        <w:rPr>
          <w:rFonts w:ascii="Times New Roman" w:hAnsi="Times New Roman"/>
          <w:color w:val="000000" w:themeColor="text1"/>
          <w:sz w:val="24"/>
          <w:szCs w:val="24"/>
        </w:rPr>
        <w:t>округа</w:t>
      </w:r>
      <w:r>
        <w:rPr>
          <w:rFonts w:ascii="Times New Roman" w:hAnsi="Times New Roman" w:cs="Times New Roman"/>
          <w:color w:val="000000"/>
          <w:sz w:val="24"/>
          <w:szCs w:val="24"/>
          <w:shd w:val="clear" w:color="auto" w:fill="FFFFFF"/>
        </w:rPr>
        <w:t xml:space="preserve"> (за исключением случаев приведения Устава </w:t>
      </w:r>
      <w:r>
        <w:rPr>
          <w:rFonts w:ascii="Times New Roman" w:eastAsia="Times New Roman" w:hAnsi="Times New Roman" w:cs="Times New Roman"/>
          <w:sz w:val="24"/>
          <w:szCs w:val="24"/>
          <w:lang w:eastAsia="ar-SA"/>
        </w:rPr>
        <w:t xml:space="preserve">муниципального округа </w:t>
      </w:r>
      <w:r>
        <w:rPr>
          <w:rFonts w:ascii="Times New Roman" w:hAnsi="Times New Roman" w:cs="Times New Roman"/>
          <w:color w:val="000000"/>
          <w:sz w:val="24"/>
          <w:szCs w:val="24"/>
          <w:shd w:val="clear" w:color="auto" w:fill="FFFFFF"/>
        </w:rPr>
        <w:t xml:space="preserve">в соответствии с федеральными законами, а также изменение полномочий, срока полномочий, порядка избрания Главы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shd w:val="clear" w:color="auto" w:fill="FFFFFF"/>
        </w:rPr>
        <w:t xml:space="preserve">), вступают в силу после истечения срока полномочий Собрания депутатов, принявшего муниципальный правовой акт о внесении указанных дополнений и изменений в Устав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shd w:val="clear" w:color="auto" w:fill="FFFFFF"/>
        </w:rPr>
        <w:t>.</w:t>
      </w:r>
      <w:bookmarkEnd w:id="6"/>
    </w:p>
    <w:p w:rsidR="00ED0646" w:rsidRDefault="00ED0646" w:rsidP="00BA1DA3">
      <w:pPr>
        <w:spacing w:after="0" w:line="240" w:lineRule="auto"/>
        <w:ind w:firstLine="567"/>
        <w:jc w:val="both"/>
        <w:rPr>
          <w:rFonts w:ascii="Times New Roman" w:hAnsi="Times New Roman" w:cs="Times New Roman"/>
          <w:color w:val="000000"/>
          <w:sz w:val="24"/>
          <w:szCs w:val="24"/>
          <w:shd w:val="clear" w:color="auto" w:fill="FFFFFF"/>
        </w:rPr>
      </w:pPr>
    </w:p>
    <w:p w:rsidR="00ED0646" w:rsidRDefault="00ED0646" w:rsidP="00BA1DA3">
      <w:pPr>
        <w:spacing w:after="0" w:line="240" w:lineRule="auto"/>
        <w:ind w:firstLine="567"/>
        <w:jc w:val="both"/>
        <w:rPr>
          <w:rFonts w:ascii="Times New Roman" w:hAnsi="Times New Roman" w:cs="Times New Roman"/>
          <w:color w:val="000000"/>
          <w:sz w:val="24"/>
          <w:szCs w:val="24"/>
          <w:shd w:val="clear" w:color="auto" w:fill="FFFFFF"/>
        </w:rPr>
      </w:pPr>
    </w:p>
    <w:p w:rsidR="00ED0646" w:rsidRDefault="00ED0646" w:rsidP="00BA1DA3">
      <w:pPr>
        <w:spacing w:after="0" w:line="240" w:lineRule="auto"/>
        <w:ind w:firstLine="567"/>
        <w:jc w:val="both"/>
        <w:rPr>
          <w:rFonts w:ascii="Times New Roman" w:hAnsi="Times New Roman" w:cs="Times New Roman"/>
          <w:color w:val="000000"/>
          <w:sz w:val="24"/>
          <w:szCs w:val="24"/>
          <w:shd w:val="clear" w:color="auto" w:fill="FFFFFF"/>
        </w:rPr>
      </w:pP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sectPr w:rsidR="00ED0646" w:rsidSect="00137833">
      <w:pgSz w:w="11906" w:h="16838"/>
      <w:pgMar w:top="284" w:right="56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E67" w:rsidRDefault="00122E67">
      <w:pPr>
        <w:spacing w:line="240" w:lineRule="auto"/>
      </w:pPr>
      <w:r>
        <w:separator/>
      </w:r>
    </w:p>
  </w:endnote>
  <w:endnote w:type="continuationSeparator" w:id="0">
    <w:p w:rsidR="00122E67" w:rsidRDefault="00122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E67" w:rsidRDefault="00122E67">
      <w:pPr>
        <w:spacing w:after="0"/>
      </w:pPr>
      <w:r>
        <w:separator/>
      </w:r>
    </w:p>
  </w:footnote>
  <w:footnote w:type="continuationSeparator" w:id="0">
    <w:p w:rsidR="00122E67" w:rsidRDefault="00122E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2C"/>
    <w:rsid w:val="000159A3"/>
    <w:rsid w:val="0001699F"/>
    <w:rsid w:val="00022460"/>
    <w:rsid w:val="000260B4"/>
    <w:rsid w:val="000339B4"/>
    <w:rsid w:val="00035601"/>
    <w:rsid w:val="00040B2C"/>
    <w:rsid w:val="00047B13"/>
    <w:rsid w:val="000519D4"/>
    <w:rsid w:val="00051A8A"/>
    <w:rsid w:val="00066143"/>
    <w:rsid w:val="0007077C"/>
    <w:rsid w:val="00070C1A"/>
    <w:rsid w:val="0007391C"/>
    <w:rsid w:val="00077CA5"/>
    <w:rsid w:val="00081D49"/>
    <w:rsid w:val="00081EAB"/>
    <w:rsid w:val="0008793C"/>
    <w:rsid w:val="0009048A"/>
    <w:rsid w:val="000914B5"/>
    <w:rsid w:val="000930F2"/>
    <w:rsid w:val="000A382C"/>
    <w:rsid w:val="000A44AD"/>
    <w:rsid w:val="000A67C6"/>
    <w:rsid w:val="000B0204"/>
    <w:rsid w:val="000B6E0F"/>
    <w:rsid w:val="000D1220"/>
    <w:rsid w:val="000E6F55"/>
    <w:rsid w:val="000E70C1"/>
    <w:rsid w:val="000E776E"/>
    <w:rsid w:val="000E7DA5"/>
    <w:rsid w:val="001162E9"/>
    <w:rsid w:val="00122E67"/>
    <w:rsid w:val="00130765"/>
    <w:rsid w:val="00137833"/>
    <w:rsid w:val="00137A20"/>
    <w:rsid w:val="001505F0"/>
    <w:rsid w:val="0015423D"/>
    <w:rsid w:val="00164054"/>
    <w:rsid w:val="0016773C"/>
    <w:rsid w:val="00171274"/>
    <w:rsid w:val="00176EDC"/>
    <w:rsid w:val="001801AE"/>
    <w:rsid w:val="001903A4"/>
    <w:rsid w:val="00197782"/>
    <w:rsid w:val="0019797A"/>
    <w:rsid w:val="001A7601"/>
    <w:rsid w:val="001D6CE3"/>
    <w:rsid w:val="001E4CC8"/>
    <w:rsid w:val="001F2A04"/>
    <w:rsid w:val="00211AD9"/>
    <w:rsid w:val="00252AFD"/>
    <w:rsid w:val="00252C91"/>
    <w:rsid w:val="00261038"/>
    <w:rsid w:val="002670BA"/>
    <w:rsid w:val="00286C8F"/>
    <w:rsid w:val="00287F63"/>
    <w:rsid w:val="00297C3B"/>
    <w:rsid w:val="002A356A"/>
    <w:rsid w:val="002A5D50"/>
    <w:rsid w:val="002A7BA1"/>
    <w:rsid w:val="002B13B2"/>
    <w:rsid w:val="002E1679"/>
    <w:rsid w:val="002F4C47"/>
    <w:rsid w:val="00303532"/>
    <w:rsid w:val="003035A4"/>
    <w:rsid w:val="00307A7B"/>
    <w:rsid w:val="003102DE"/>
    <w:rsid w:val="00331BBE"/>
    <w:rsid w:val="003405BE"/>
    <w:rsid w:val="0034492B"/>
    <w:rsid w:val="00344930"/>
    <w:rsid w:val="003823FA"/>
    <w:rsid w:val="0038645B"/>
    <w:rsid w:val="00391D38"/>
    <w:rsid w:val="003935CD"/>
    <w:rsid w:val="003A3A33"/>
    <w:rsid w:val="003A45E9"/>
    <w:rsid w:val="003B1451"/>
    <w:rsid w:val="003B6966"/>
    <w:rsid w:val="003B78A8"/>
    <w:rsid w:val="003D1A9E"/>
    <w:rsid w:val="003D216A"/>
    <w:rsid w:val="003D4639"/>
    <w:rsid w:val="003E6D79"/>
    <w:rsid w:val="00406167"/>
    <w:rsid w:val="00414209"/>
    <w:rsid w:val="00446C9D"/>
    <w:rsid w:val="00466FEE"/>
    <w:rsid w:val="004A2A09"/>
    <w:rsid w:val="004B6B77"/>
    <w:rsid w:val="004D191E"/>
    <w:rsid w:val="004E0CE0"/>
    <w:rsid w:val="00503889"/>
    <w:rsid w:val="00542665"/>
    <w:rsid w:val="005464A0"/>
    <w:rsid w:val="005623CF"/>
    <w:rsid w:val="00574EF2"/>
    <w:rsid w:val="0058164A"/>
    <w:rsid w:val="005A2D49"/>
    <w:rsid w:val="005C255B"/>
    <w:rsid w:val="005D1F09"/>
    <w:rsid w:val="005D5277"/>
    <w:rsid w:val="005E11B3"/>
    <w:rsid w:val="005F0DC0"/>
    <w:rsid w:val="005F72DB"/>
    <w:rsid w:val="0061105A"/>
    <w:rsid w:val="006126C4"/>
    <w:rsid w:val="00613DB0"/>
    <w:rsid w:val="006322ED"/>
    <w:rsid w:val="00646808"/>
    <w:rsid w:val="00646BBF"/>
    <w:rsid w:val="006549A3"/>
    <w:rsid w:val="00685C23"/>
    <w:rsid w:val="006A0658"/>
    <w:rsid w:val="006A1F41"/>
    <w:rsid w:val="006B22D3"/>
    <w:rsid w:val="006C32D8"/>
    <w:rsid w:val="006C5588"/>
    <w:rsid w:val="006C72AB"/>
    <w:rsid w:val="006D286F"/>
    <w:rsid w:val="006D3F66"/>
    <w:rsid w:val="006E1FD5"/>
    <w:rsid w:val="006F11B5"/>
    <w:rsid w:val="006F5338"/>
    <w:rsid w:val="006F68EB"/>
    <w:rsid w:val="00710D3C"/>
    <w:rsid w:val="007178C9"/>
    <w:rsid w:val="00725C04"/>
    <w:rsid w:val="007354CA"/>
    <w:rsid w:val="007417A4"/>
    <w:rsid w:val="00743CCB"/>
    <w:rsid w:val="00747A1C"/>
    <w:rsid w:val="0075148F"/>
    <w:rsid w:val="00767EF6"/>
    <w:rsid w:val="007843D0"/>
    <w:rsid w:val="007847C4"/>
    <w:rsid w:val="007A2223"/>
    <w:rsid w:val="007A50BB"/>
    <w:rsid w:val="007C0E5E"/>
    <w:rsid w:val="007C5968"/>
    <w:rsid w:val="007C7BA5"/>
    <w:rsid w:val="007E4D99"/>
    <w:rsid w:val="007E7728"/>
    <w:rsid w:val="007F03A3"/>
    <w:rsid w:val="007F0E8B"/>
    <w:rsid w:val="00802255"/>
    <w:rsid w:val="00806703"/>
    <w:rsid w:val="0083136D"/>
    <w:rsid w:val="0084709C"/>
    <w:rsid w:val="00874425"/>
    <w:rsid w:val="008965FA"/>
    <w:rsid w:val="008A1AF6"/>
    <w:rsid w:val="008B724B"/>
    <w:rsid w:val="008C0CBD"/>
    <w:rsid w:val="008D63FA"/>
    <w:rsid w:val="008E5427"/>
    <w:rsid w:val="008F17A7"/>
    <w:rsid w:val="00907394"/>
    <w:rsid w:val="009342F2"/>
    <w:rsid w:val="009755C4"/>
    <w:rsid w:val="009761DE"/>
    <w:rsid w:val="00983A20"/>
    <w:rsid w:val="00985361"/>
    <w:rsid w:val="00985993"/>
    <w:rsid w:val="009918E8"/>
    <w:rsid w:val="009940A1"/>
    <w:rsid w:val="00996ABA"/>
    <w:rsid w:val="009B4CF5"/>
    <w:rsid w:val="009C0B30"/>
    <w:rsid w:val="009C45D7"/>
    <w:rsid w:val="009C55DA"/>
    <w:rsid w:val="009E2FF3"/>
    <w:rsid w:val="009E557C"/>
    <w:rsid w:val="009F05A7"/>
    <w:rsid w:val="00A01633"/>
    <w:rsid w:val="00A30054"/>
    <w:rsid w:val="00A32793"/>
    <w:rsid w:val="00A405EA"/>
    <w:rsid w:val="00A417BC"/>
    <w:rsid w:val="00A50B36"/>
    <w:rsid w:val="00A528BB"/>
    <w:rsid w:val="00A55E3E"/>
    <w:rsid w:val="00A564CC"/>
    <w:rsid w:val="00A66A88"/>
    <w:rsid w:val="00A80876"/>
    <w:rsid w:val="00AA12D9"/>
    <w:rsid w:val="00AB4216"/>
    <w:rsid w:val="00AB636E"/>
    <w:rsid w:val="00AC58A2"/>
    <w:rsid w:val="00AE03BD"/>
    <w:rsid w:val="00AF5CBF"/>
    <w:rsid w:val="00B13A6C"/>
    <w:rsid w:val="00B13CC1"/>
    <w:rsid w:val="00B32083"/>
    <w:rsid w:val="00B451E6"/>
    <w:rsid w:val="00B6431C"/>
    <w:rsid w:val="00B702D6"/>
    <w:rsid w:val="00B76182"/>
    <w:rsid w:val="00B97354"/>
    <w:rsid w:val="00BA1DA3"/>
    <w:rsid w:val="00BA43FD"/>
    <w:rsid w:val="00BA52D3"/>
    <w:rsid w:val="00BA5A4C"/>
    <w:rsid w:val="00BA64BE"/>
    <w:rsid w:val="00BB270D"/>
    <w:rsid w:val="00BC049F"/>
    <w:rsid w:val="00BC40E7"/>
    <w:rsid w:val="00BC45ED"/>
    <w:rsid w:val="00BE5DDA"/>
    <w:rsid w:val="00BF0FAB"/>
    <w:rsid w:val="00BF5EEC"/>
    <w:rsid w:val="00C10FC8"/>
    <w:rsid w:val="00C21CF8"/>
    <w:rsid w:val="00C32766"/>
    <w:rsid w:val="00C4342A"/>
    <w:rsid w:val="00C45B6D"/>
    <w:rsid w:val="00C50BE2"/>
    <w:rsid w:val="00C569D0"/>
    <w:rsid w:val="00C5758C"/>
    <w:rsid w:val="00C83DB8"/>
    <w:rsid w:val="00C95A3F"/>
    <w:rsid w:val="00C96C5A"/>
    <w:rsid w:val="00C96DC1"/>
    <w:rsid w:val="00CA24AA"/>
    <w:rsid w:val="00CB55CA"/>
    <w:rsid w:val="00CB7174"/>
    <w:rsid w:val="00CC2B36"/>
    <w:rsid w:val="00CC68C6"/>
    <w:rsid w:val="00CC6F87"/>
    <w:rsid w:val="00CD2DED"/>
    <w:rsid w:val="00CD5088"/>
    <w:rsid w:val="00CD7277"/>
    <w:rsid w:val="00CE5BEB"/>
    <w:rsid w:val="00CE5FDF"/>
    <w:rsid w:val="00D14B33"/>
    <w:rsid w:val="00D204FC"/>
    <w:rsid w:val="00D34911"/>
    <w:rsid w:val="00D40BCE"/>
    <w:rsid w:val="00D43B2C"/>
    <w:rsid w:val="00D72792"/>
    <w:rsid w:val="00D7603E"/>
    <w:rsid w:val="00D8045F"/>
    <w:rsid w:val="00D86B84"/>
    <w:rsid w:val="00DB63D6"/>
    <w:rsid w:val="00DD4E9B"/>
    <w:rsid w:val="00DE63D5"/>
    <w:rsid w:val="00DF06A6"/>
    <w:rsid w:val="00DF1D2B"/>
    <w:rsid w:val="00E02FB9"/>
    <w:rsid w:val="00E36D88"/>
    <w:rsid w:val="00E45AA1"/>
    <w:rsid w:val="00E601F1"/>
    <w:rsid w:val="00E61EE1"/>
    <w:rsid w:val="00E66AB4"/>
    <w:rsid w:val="00E749FC"/>
    <w:rsid w:val="00E83979"/>
    <w:rsid w:val="00ED0646"/>
    <w:rsid w:val="00ED11CE"/>
    <w:rsid w:val="00EE1609"/>
    <w:rsid w:val="00F0467D"/>
    <w:rsid w:val="00F05867"/>
    <w:rsid w:val="00F20E48"/>
    <w:rsid w:val="00F25E75"/>
    <w:rsid w:val="00F27EA9"/>
    <w:rsid w:val="00F36038"/>
    <w:rsid w:val="00F4355B"/>
    <w:rsid w:val="00F52678"/>
    <w:rsid w:val="00F66635"/>
    <w:rsid w:val="00F70504"/>
    <w:rsid w:val="00F767A3"/>
    <w:rsid w:val="00F76E79"/>
    <w:rsid w:val="00F94CD4"/>
    <w:rsid w:val="00F95996"/>
    <w:rsid w:val="00F959D2"/>
    <w:rsid w:val="00FA17B0"/>
    <w:rsid w:val="00FB1410"/>
    <w:rsid w:val="00FC56DB"/>
    <w:rsid w:val="00FD27D9"/>
    <w:rsid w:val="00FE6312"/>
    <w:rsid w:val="00FF3A8E"/>
    <w:rsid w:val="17786258"/>
    <w:rsid w:val="2D8249A5"/>
    <w:rsid w:val="616A5F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D44BD-2D1A-4660-BB82-C63CD9AF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Indent"/>
    <w:basedOn w:val="a"/>
    <w:link w:val="a7"/>
    <w:autoRedefine/>
    <w:semiHidden/>
    <w:qFormat/>
    <w:pPr>
      <w:widowControl w:val="0"/>
      <w:suppressAutoHyphens/>
      <w:spacing w:after="0" w:line="360" w:lineRule="auto"/>
      <w:ind w:firstLine="708"/>
      <w:jc w:val="both"/>
    </w:pPr>
    <w:rPr>
      <w:rFonts w:ascii="Arial" w:eastAsia="Lucida Sans Unicode" w:hAnsi="Arial" w:cs="Times New Roman"/>
      <w:kern w:val="1"/>
      <w:sz w:val="26"/>
      <w:szCs w:val="24"/>
    </w:rPr>
  </w:style>
  <w:style w:type="character" w:customStyle="1" w:styleId="40">
    <w:name w:val="Заголовок 4 Знак"/>
    <w:basedOn w:val="a0"/>
    <w:link w:val="4"/>
    <w:autoRedefine/>
    <w:uiPriority w:val="9"/>
    <w:qFormat/>
    <w:rPr>
      <w:rFonts w:ascii="Times New Roman" w:eastAsia="Times New Roman" w:hAnsi="Times New Roman" w:cs="Times New Roman"/>
      <w:b/>
      <w:bCs/>
      <w:sz w:val="24"/>
      <w:szCs w:val="24"/>
      <w:lang w:eastAsia="ru-RU"/>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customStyle="1" w:styleId="a8">
    <w:name w:val="Содержимое таблицы"/>
    <w:basedOn w:val="a"/>
    <w:qFormat/>
    <w:pPr>
      <w:widowControl w:val="0"/>
      <w:suppressLineNumbers/>
      <w:suppressAutoHyphens/>
      <w:spacing w:after="0" w:line="240" w:lineRule="auto"/>
    </w:pPr>
    <w:rPr>
      <w:rFonts w:ascii="Times New Roman" w:eastAsia="Times New Roman" w:hAnsi="Times New Roman" w:cs="Times New Roman"/>
      <w:sz w:val="24"/>
      <w:szCs w:val="20"/>
      <w:lang w:val="en-US" w:eastAsia="ar-SA"/>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autoRedefine/>
    <w:uiPriority w:val="9"/>
    <w:qFormat/>
    <w:rPr>
      <w:rFonts w:asciiTheme="majorHAnsi" w:eastAsiaTheme="majorEastAsia" w:hAnsiTheme="majorHAnsi" w:cstheme="majorBidi"/>
      <w:b/>
      <w:bCs/>
      <w:color w:val="365F91" w:themeColor="accent1" w:themeShade="BF"/>
      <w:sz w:val="28"/>
      <w:szCs w:val="28"/>
    </w:rPr>
  </w:style>
  <w:style w:type="character" w:customStyle="1" w:styleId="a7">
    <w:name w:val="Основной текст с отступом Знак"/>
    <w:basedOn w:val="a0"/>
    <w:link w:val="a6"/>
    <w:autoRedefine/>
    <w:semiHidden/>
    <w:qFormat/>
    <w:rPr>
      <w:rFonts w:ascii="Arial" w:eastAsia="Lucida Sans Unicode" w:hAnsi="Arial" w:cs="Times New Roman"/>
      <w:kern w:val="1"/>
      <w:sz w:val="26"/>
      <w:szCs w:val="24"/>
    </w:rPr>
  </w:style>
  <w:style w:type="paragraph" w:customStyle="1" w:styleId="consplusnormal">
    <w:name w:val="consplusnormal"/>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rmal">
    <w:name w:val="ConsNormal Знак"/>
    <w:link w:val="ConsNormal0"/>
    <w:autoRedefine/>
    <w:qFormat/>
    <w:locked/>
    <w:rPr>
      <w:rFonts w:ascii="Arial" w:hAnsi="Arial" w:cs="Arial"/>
      <w:lang w:eastAsia="ru-RU"/>
    </w:rPr>
  </w:style>
  <w:style w:type="paragraph" w:customStyle="1" w:styleId="ConsNormal0">
    <w:name w:val="ConsNormal"/>
    <w:link w:val="ConsNormal"/>
    <w:autoRedefine/>
    <w:qFormat/>
    <w:pPr>
      <w:widowControl w:val="0"/>
      <w:ind w:firstLine="720"/>
    </w:pPr>
    <w:rPr>
      <w:rFonts w:ascii="Arial" w:hAnsi="Arial" w:cs="Arial"/>
      <w:sz w:val="22"/>
      <w:szCs w:val="22"/>
    </w:rPr>
  </w:style>
  <w:style w:type="paragraph" w:styleId="a9">
    <w:name w:val="List Paragraph"/>
    <w:basedOn w:val="a"/>
    <w:autoRedefine/>
    <w:uiPriority w:val="34"/>
    <w:qFormat/>
    <w:pPr>
      <w:ind w:left="720"/>
      <w:contextualSpacing/>
    </w:pPr>
  </w:style>
  <w:style w:type="paragraph" w:customStyle="1" w:styleId="ConsPlusNormal0">
    <w:name w:val="ConsPlusNormal"/>
    <w:autoRedefine/>
    <w:uiPriority w:val="99"/>
    <w:qFormat/>
    <w:pPr>
      <w:widowControl w:val="0"/>
      <w:autoSpaceDE w:val="0"/>
      <w:autoSpaceDN w:val="0"/>
      <w:adjustRightInd w:val="0"/>
      <w:ind w:firstLine="720"/>
    </w:pPr>
    <w:rPr>
      <w:rFonts w:ascii="Arial" w:eastAsia="Times New Roman" w:hAnsi="Arial" w:cs="Arial"/>
    </w:rPr>
  </w:style>
  <w:style w:type="paragraph" w:styleId="aa">
    <w:name w:val="header"/>
    <w:basedOn w:val="a"/>
    <w:link w:val="ab"/>
    <w:uiPriority w:val="99"/>
    <w:unhideWhenUsed/>
    <w:rsid w:val="0050388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3889"/>
    <w:rPr>
      <w:sz w:val="22"/>
      <w:szCs w:val="22"/>
      <w:lang w:eastAsia="en-US"/>
    </w:rPr>
  </w:style>
  <w:style w:type="paragraph" w:styleId="ac">
    <w:name w:val="footer"/>
    <w:basedOn w:val="a"/>
    <w:link w:val="ad"/>
    <w:uiPriority w:val="99"/>
    <w:unhideWhenUsed/>
    <w:rsid w:val="0050388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38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4B2236F9300659361B6815CE0F533D63C388622287F517D7F2159F332EI3b5D"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consultantplus://offline/ref=0E884C451B34861B005E64AEF81D6D99022BB235B38820D4B273D73EEDb0j5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consultantplus://offline/ref=0E884C451B34861B005E64AEF81D6D99022BB235B38820D4B273D73EEDb0j5L" TargetMode="External"/><Relationship Id="rId8" Type="http://schemas.openxmlformats.org/officeDocument/2006/relationships/image" Target="media/image1.jpeg"/><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theme" Target="theme/theme1.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consultantplus://offline/ref=E62211D48BA3DEE103B1C3B7927DA54A3D73FD837472BA47361357E026lAg0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garantF1://70253464.2"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80C8-A629-44B7-A4C0-8AFEAD9B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24487</Words>
  <Characters>139580</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Recepchen</cp:lastModifiedBy>
  <cp:revision>16</cp:revision>
  <cp:lastPrinted>2024-12-09T08:27:00Z</cp:lastPrinted>
  <dcterms:created xsi:type="dcterms:W3CDTF">2024-10-17T09:11:00Z</dcterms:created>
  <dcterms:modified xsi:type="dcterms:W3CDTF">2024-12-09T08:43:00Z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783D73D369FD4CD6B9831A3B6D416389_12</vt:lpwstr>
  </property>
</Properties>
</file>