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F0E24" w14:textId="41279E71" w:rsidR="0072667D" w:rsidRPr="0072667D" w:rsidRDefault="00795759" w:rsidP="0072667D">
      <w:pPr>
        <w:widowControl w:val="0"/>
        <w:tabs>
          <w:tab w:val="left" w:pos="8280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565E43E8" w14:textId="77777777" w:rsidR="0072667D" w:rsidRPr="0072667D" w:rsidRDefault="0072667D" w:rsidP="0072667D">
      <w:pPr>
        <w:widowControl w:val="0"/>
        <w:tabs>
          <w:tab w:val="left" w:pos="8280"/>
        </w:tabs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79600A66" w14:textId="77777777" w:rsidR="0072667D" w:rsidRPr="0072667D" w:rsidRDefault="0072667D" w:rsidP="0072667D">
      <w:pPr>
        <w:widowControl w:val="0"/>
        <w:tabs>
          <w:tab w:val="left" w:pos="8280"/>
        </w:tabs>
        <w:autoSpaceDE w:val="0"/>
        <w:autoSpaceDN w:val="0"/>
        <w:adjustRightInd w:val="0"/>
        <w:jc w:val="center"/>
        <w:rPr>
          <w:sz w:val="32"/>
          <w:szCs w:val="20"/>
        </w:rPr>
      </w:pPr>
    </w:p>
    <w:p w14:paraId="747BD334" w14:textId="77777777" w:rsidR="0072667D" w:rsidRPr="0072667D" w:rsidRDefault="0072667D" w:rsidP="0072667D">
      <w:pPr>
        <w:widowControl w:val="0"/>
        <w:tabs>
          <w:tab w:val="left" w:pos="8280"/>
        </w:tabs>
        <w:autoSpaceDE w:val="0"/>
        <w:autoSpaceDN w:val="0"/>
        <w:adjustRightInd w:val="0"/>
        <w:jc w:val="center"/>
        <w:rPr>
          <w:sz w:val="32"/>
          <w:szCs w:val="20"/>
        </w:rPr>
      </w:pPr>
    </w:p>
    <w:p w14:paraId="4D625E50" w14:textId="77777777" w:rsidR="0072667D" w:rsidRPr="0072667D" w:rsidRDefault="0072667D" w:rsidP="0072667D">
      <w:pPr>
        <w:tabs>
          <w:tab w:val="left" w:pos="8280"/>
        </w:tabs>
        <w:rPr>
          <w:b/>
          <w:sz w:val="32"/>
          <w:szCs w:val="20"/>
        </w:rPr>
      </w:pPr>
    </w:p>
    <w:p w14:paraId="51C8F69B" w14:textId="77777777" w:rsidR="0072667D" w:rsidRPr="0072667D" w:rsidRDefault="0072667D" w:rsidP="0072667D">
      <w:pPr>
        <w:widowControl w:val="0"/>
        <w:tabs>
          <w:tab w:val="left" w:pos="8280"/>
        </w:tabs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 w:rsidRPr="0072667D">
        <w:rPr>
          <w:b/>
          <w:bCs/>
          <w:sz w:val="32"/>
          <w:szCs w:val="18"/>
        </w:rPr>
        <w:t xml:space="preserve">Администрация Нязепетровского </w:t>
      </w:r>
      <w:r w:rsidRPr="0072667D">
        <w:rPr>
          <w:b/>
          <w:bCs/>
          <w:sz w:val="32"/>
          <w:szCs w:val="32"/>
        </w:rPr>
        <w:t xml:space="preserve">муниципального округа </w:t>
      </w:r>
    </w:p>
    <w:p w14:paraId="25A98675" w14:textId="77777777" w:rsidR="0072667D" w:rsidRPr="0072667D" w:rsidRDefault="0072667D" w:rsidP="0072667D">
      <w:pPr>
        <w:rPr>
          <w:b/>
          <w:sz w:val="20"/>
          <w:szCs w:val="20"/>
        </w:rPr>
      </w:pPr>
    </w:p>
    <w:p w14:paraId="7397EA6D" w14:textId="77777777" w:rsidR="0072667D" w:rsidRPr="0072667D" w:rsidRDefault="0072667D" w:rsidP="0072667D">
      <w:pPr>
        <w:widowControl w:val="0"/>
        <w:tabs>
          <w:tab w:val="left" w:pos="8280"/>
        </w:tabs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18"/>
        </w:rPr>
      </w:pPr>
      <w:r w:rsidRPr="0072667D">
        <w:rPr>
          <w:b/>
          <w:bCs/>
          <w:sz w:val="32"/>
          <w:szCs w:val="32"/>
        </w:rPr>
        <w:t>Челябинской области</w:t>
      </w:r>
    </w:p>
    <w:p w14:paraId="26095315" w14:textId="77777777" w:rsidR="0072667D" w:rsidRPr="0072667D" w:rsidRDefault="0072667D" w:rsidP="0072667D">
      <w:pPr>
        <w:tabs>
          <w:tab w:val="left" w:pos="8280"/>
        </w:tabs>
        <w:jc w:val="center"/>
        <w:rPr>
          <w:b/>
          <w:sz w:val="32"/>
          <w:szCs w:val="20"/>
        </w:rPr>
      </w:pPr>
    </w:p>
    <w:p w14:paraId="4EC50D4B" w14:textId="77777777" w:rsidR="0072667D" w:rsidRPr="0072667D" w:rsidRDefault="0072667D" w:rsidP="0072667D">
      <w:pPr>
        <w:tabs>
          <w:tab w:val="left" w:pos="8280"/>
        </w:tabs>
        <w:jc w:val="center"/>
        <w:rPr>
          <w:b/>
          <w:sz w:val="28"/>
          <w:szCs w:val="28"/>
        </w:rPr>
      </w:pPr>
      <w:r w:rsidRPr="0072667D">
        <w:rPr>
          <w:b/>
          <w:sz w:val="28"/>
          <w:szCs w:val="28"/>
        </w:rPr>
        <w:t>П О С Т А Н О В Л Е Н И Е</w:t>
      </w:r>
    </w:p>
    <w:p w14:paraId="789BC6B7" w14:textId="77777777" w:rsidR="0072667D" w:rsidRPr="0072667D" w:rsidRDefault="0072667D" w:rsidP="0072667D">
      <w:pPr>
        <w:keepNext/>
        <w:shd w:val="clear" w:color="auto" w:fill="FFFFFF"/>
        <w:tabs>
          <w:tab w:val="left" w:pos="8280"/>
        </w:tabs>
        <w:outlineLvl w:val="1"/>
        <w:rPr>
          <w:sz w:val="32"/>
          <w:szCs w:val="26"/>
          <w:lang w:val="x-none" w:eastAsia="x-none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6ECB9" wp14:editId="2DC47C01">
                <wp:simplePos x="0" y="0"/>
                <wp:positionH relativeFrom="column">
                  <wp:posOffset>0</wp:posOffset>
                </wp:positionH>
                <wp:positionV relativeFrom="paragraph">
                  <wp:posOffset>153035</wp:posOffset>
                </wp:positionV>
                <wp:extent cx="6286500" cy="0"/>
                <wp:effectExtent l="24130" t="26670" r="23495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C8E16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9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" strokeweight="3pt">
                <v:stroke linestyle="thinThin"/>
              </v:line>
            </w:pict>
          </mc:Fallback>
        </mc:AlternateContent>
      </w:r>
      <w:r w:rsidRPr="0072667D">
        <w:rPr>
          <w:sz w:val="32"/>
          <w:szCs w:val="26"/>
          <w:lang w:val="x-none" w:eastAsia="x-none"/>
        </w:rPr>
        <w:t xml:space="preserve"> </w:t>
      </w:r>
    </w:p>
    <w:p w14:paraId="0B235DD5" w14:textId="601C7811" w:rsidR="0072667D" w:rsidRPr="009B42EB" w:rsidRDefault="0072667D" w:rsidP="0072667D">
      <w:pPr>
        <w:keepNext/>
        <w:shd w:val="clear" w:color="auto" w:fill="FFFFFF"/>
        <w:tabs>
          <w:tab w:val="left" w:pos="8280"/>
        </w:tabs>
        <w:outlineLvl w:val="1"/>
        <w:rPr>
          <w:b/>
          <w:sz w:val="22"/>
          <w:szCs w:val="22"/>
          <w:lang w:eastAsia="x-none"/>
        </w:rPr>
      </w:pPr>
      <w:proofErr w:type="gramStart"/>
      <w:r w:rsidRPr="0072667D">
        <w:rPr>
          <w:b/>
          <w:sz w:val="22"/>
          <w:szCs w:val="22"/>
          <w:lang w:eastAsia="x-none"/>
        </w:rPr>
        <w:t>о</w:t>
      </w:r>
      <w:r w:rsidRPr="0072667D">
        <w:rPr>
          <w:b/>
          <w:sz w:val="22"/>
          <w:szCs w:val="22"/>
          <w:lang w:val="x-none" w:eastAsia="x-none"/>
        </w:rPr>
        <w:t>т</w:t>
      </w:r>
      <w:r w:rsidRPr="0072667D">
        <w:rPr>
          <w:b/>
          <w:sz w:val="22"/>
          <w:szCs w:val="22"/>
          <w:lang w:eastAsia="x-none"/>
        </w:rPr>
        <w:t xml:space="preserve">  </w:t>
      </w:r>
      <w:r w:rsidR="00D17840">
        <w:rPr>
          <w:b/>
          <w:sz w:val="22"/>
          <w:szCs w:val="22"/>
          <w:lang w:eastAsia="x-none"/>
        </w:rPr>
        <w:t>19.11.2025</w:t>
      </w:r>
      <w:proofErr w:type="gramEnd"/>
      <w:r w:rsidR="00D17840">
        <w:rPr>
          <w:b/>
          <w:sz w:val="22"/>
          <w:szCs w:val="22"/>
          <w:lang w:eastAsia="x-none"/>
        </w:rPr>
        <w:t xml:space="preserve"> г. № 1706</w:t>
      </w:r>
    </w:p>
    <w:p w14:paraId="66D377E3" w14:textId="77777777" w:rsidR="0072667D" w:rsidRPr="0072667D" w:rsidRDefault="0072667D" w:rsidP="0072667D">
      <w:pPr>
        <w:rPr>
          <w:b/>
          <w:sz w:val="22"/>
          <w:szCs w:val="22"/>
        </w:rPr>
      </w:pPr>
      <w:r w:rsidRPr="0072667D">
        <w:rPr>
          <w:b/>
          <w:sz w:val="22"/>
          <w:szCs w:val="22"/>
        </w:rPr>
        <w:t>г. Нязепетровск</w:t>
      </w:r>
    </w:p>
    <w:p w14:paraId="59AB328E" w14:textId="77777777" w:rsidR="0072667D" w:rsidRPr="0072667D" w:rsidRDefault="0072667D" w:rsidP="0072667D">
      <w:pPr>
        <w:rPr>
          <w:b/>
          <w:sz w:val="22"/>
          <w:szCs w:val="22"/>
        </w:rPr>
      </w:pPr>
    </w:p>
    <w:p w14:paraId="17BF4B6E" w14:textId="77777777" w:rsidR="0072667D" w:rsidRPr="0072667D" w:rsidRDefault="0072667D" w:rsidP="0072667D">
      <w:pPr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</w:tblGrid>
      <w:tr w:rsidR="0072667D" w:rsidRPr="0072667D" w14:paraId="766AF5E3" w14:textId="77777777" w:rsidTr="00853E7F">
        <w:trPr>
          <w:trHeight w:val="2205"/>
        </w:trPr>
        <w:tc>
          <w:tcPr>
            <w:tcW w:w="3936" w:type="dxa"/>
            <w:shd w:val="clear" w:color="auto" w:fill="auto"/>
          </w:tcPr>
          <w:p w14:paraId="20BD6646" w14:textId="77777777" w:rsidR="0072667D" w:rsidRDefault="0072667D" w:rsidP="00853E7F">
            <w:pPr>
              <w:jc w:val="both"/>
            </w:pPr>
            <w:r>
              <w:t>О порядке выплаты библиотечным</w:t>
            </w:r>
          </w:p>
          <w:p w14:paraId="1D093E75" w14:textId="77777777" w:rsidR="0072667D" w:rsidRPr="00B2181D" w:rsidRDefault="00853E7F" w:rsidP="00853E7F">
            <w:pPr>
              <w:jc w:val="both"/>
              <w:rPr>
                <w:color w:val="000000" w:themeColor="text1"/>
              </w:rPr>
            </w:pPr>
            <w:r w:rsidRPr="00B2181D">
              <w:rPr>
                <w:color w:val="000000" w:themeColor="text1"/>
              </w:rPr>
              <w:t>р</w:t>
            </w:r>
            <w:r w:rsidR="0072667D" w:rsidRPr="00B2181D">
              <w:rPr>
                <w:color w:val="000000" w:themeColor="text1"/>
              </w:rPr>
              <w:t>аботникам</w:t>
            </w:r>
            <w:r w:rsidRPr="00B2181D">
              <w:rPr>
                <w:color w:val="000000" w:themeColor="text1"/>
              </w:rPr>
              <w:t xml:space="preserve">          </w:t>
            </w:r>
            <w:r w:rsidR="0072667D" w:rsidRPr="00B2181D">
              <w:rPr>
                <w:color w:val="000000" w:themeColor="text1"/>
              </w:rPr>
              <w:t xml:space="preserve"> образовательных</w:t>
            </w:r>
          </w:p>
          <w:p w14:paraId="06ADDCBC" w14:textId="77777777" w:rsidR="0072667D" w:rsidRDefault="0072667D" w:rsidP="00853E7F">
            <w:pPr>
              <w:jc w:val="both"/>
            </w:pPr>
            <w:r w:rsidRPr="00B2181D">
              <w:rPr>
                <w:color w:val="000000" w:themeColor="text1"/>
              </w:rPr>
              <w:t xml:space="preserve">организаций </w:t>
            </w:r>
            <w:r w:rsidR="00853E7F" w:rsidRPr="00B2181D">
              <w:rPr>
                <w:color w:val="000000" w:themeColor="text1"/>
              </w:rPr>
              <w:t xml:space="preserve">         </w:t>
            </w:r>
            <w:r>
              <w:t>Нязепетровского</w:t>
            </w:r>
          </w:p>
          <w:p w14:paraId="56F9BDAF" w14:textId="77777777" w:rsidR="0072667D" w:rsidRDefault="0072667D" w:rsidP="00853E7F">
            <w:pPr>
              <w:jc w:val="both"/>
            </w:pPr>
            <w:r>
              <w:t>муниципального округа</w:t>
            </w:r>
            <w:r w:rsidR="00853E7F">
              <w:t xml:space="preserve"> </w:t>
            </w:r>
            <w:r>
              <w:t>лечебного пособия, ежемесячной</w:t>
            </w:r>
            <w:r w:rsidR="00853E7F">
              <w:t xml:space="preserve"> </w:t>
            </w:r>
            <w:r>
              <w:t>надбавки к должностному окладу</w:t>
            </w:r>
            <w:r w:rsidR="00853E7F">
              <w:t xml:space="preserve"> </w:t>
            </w:r>
            <w:r>
              <w:t>за выслугу лет и ежегодного</w:t>
            </w:r>
            <w:r w:rsidR="00853E7F">
              <w:t xml:space="preserve"> </w:t>
            </w:r>
            <w:r>
              <w:t>дополнительного оплачиваемого</w:t>
            </w:r>
            <w:r w:rsidR="00853E7F">
              <w:t xml:space="preserve"> </w:t>
            </w:r>
            <w:r>
              <w:t>отпуска</w:t>
            </w:r>
          </w:p>
          <w:p w14:paraId="45EED4EA" w14:textId="77777777" w:rsidR="0072667D" w:rsidRPr="0072667D" w:rsidRDefault="0072667D" w:rsidP="0072667D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</w:tr>
    </w:tbl>
    <w:p w14:paraId="0068005A" w14:textId="77777777" w:rsidR="0072667D" w:rsidRDefault="0072667D" w:rsidP="00C7499C"/>
    <w:p w14:paraId="30E22BFA" w14:textId="77777777" w:rsidR="0072667D" w:rsidRDefault="0072667D" w:rsidP="00C7499C"/>
    <w:p w14:paraId="6FBDE0E6" w14:textId="77777777" w:rsidR="00C7499C" w:rsidRDefault="00C7499C" w:rsidP="00C7499C">
      <w:pPr>
        <w:ind w:firstLine="709"/>
        <w:jc w:val="both"/>
      </w:pPr>
      <w:r>
        <w:t>В соответствии с Законом Челябинской области «О библиотечном деле в Челябинской области» администрация Нязепетр</w:t>
      </w:r>
      <w:r w:rsidR="0072667D">
        <w:t>о</w:t>
      </w:r>
      <w:r>
        <w:t>вского муниципального округа</w:t>
      </w:r>
    </w:p>
    <w:p w14:paraId="6269BFEE" w14:textId="77777777" w:rsidR="00C7499C" w:rsidRDefault="00C7499C" w:rsidP="0072667D">
      <w:pPr>
        <w:jc w:val="both"/>
      </w:pPr>
      <w:r>
        <w:t>ПОСТАНОВЛЯЕТ:</w:t>
      </w:r>
    </w:p>
    <w:p w14:paraId="0DF4E85A" w14:textId="5C2F14B0" w:rsidR="00C7499C" w:rsidRDefault="00C7499C" w:rsidP="00C7499C">
      <w:pPr>
        <w:ind w:firstLine="709"/>
        <w:jc w:val="both"/>
      </w:pPr>
      <w:r>
        <w:t xml:space="preserve">1. Утвердить </w:t>
      </w:r>
      <w:r w:rsidR="00EA435C" w:rsidRPr="0095166D">
        <w:t>прилагаемое</w:t>
      </w:r>
      <w:r w:rsidR="00EA435C">
        <w:t xml:space="preserve"> </w:t>
      </w:r>
      <w:r>
        <w:t>Положение о порядке выплаты библиотечным работникам</w:t>
      </w:r>
      <w:r w:rsidRPr="00B2181D">
        <w:rPr>
          <w:color w:val="000000" w:themeColor="text1"/>
        </w:rPr>
        <w:t xml:space="preserve"> образовательных </w:t>
      </w:r>
      <w:r w:rsidR="00B2181D">
        <w:rPr>
          <w:color w:val="000000" w:themeColor="text1"/>
        </w:rPr>
        <w:t>организаций</w:t>
      </w:r>
      <w:r>
        <w:t xml:space="preserve"> </w:t>
      </w:r>
      <w:r w:rsidR="00EA435C" w:rsidRPr="0095166D">
        <w:t>Нязепетровского муниципального округа</w:t>
      </w:r>
      <w:r w:rsidR="00EA435C">
        <w:t xml:space="preserve"> </w:t>
      </w:r>
      <w:r>
        <w:t>лечебного пособия, ежемесячной надбавки к должностному окладу за выслугу лет и ежегодного дополнительного оплачиваемого отпуска.</w:t>
      </w:r>
    </w:p>
    <w:p w14:paraId="078284D6" w14:textId="77777777" w:rsidR="00C7499C" w:rsidRDefault="00C7499C" w:rsidP="00C7499C">
      <w:pPr>
        <w:ind w:firstLine="709"/>
        <w:jc w:val="both"/>
      </w:pPr>
      <w:r>
        <w:t>2. Управлению образования администрации Нязепетровского муниципального округа обеспечить контроль за целевым использованием средств бюджета Нязепетровского муниципального округа.</w:t>
      </w:r>
    </w:p>
    <w:p w14:paraId="352ECBCD" w14:textId="77777777" w:rsidR="00C7499C" w:rsidRDefault="00C7499C" w:rsidP="00C7499C">
      <w:pPr>
        <w:ind w:firstLine="709"/>
        <w:jc w:val="both"/>
      </w:pPr>
      <w:r>
        <w:t xml:space="preserve">3. Признать утратившим силу постановление администрации Нязепетровского муниципального </w:t>
      </w:r>
      <w:r w:rsidR="00EA435C" w:rsidRPr="0095166D">
        <w:t>района</w:t>
      </w:r>
      <w:r>
        <w:t xml:space="preserve"> от 22.05.2017 г</w:t>
      </w:r>
      <w:r w:rsidR="00EA435C">
        <w:t>.</w:t>
      </w:r>
      <w:r>
        <w:t xml:space="preserve"> № 250 «О порядке выплаты библиотечным работникам образовательных организаций Нязепетровского муниципального района лечебного пособия, ежемесячной  надбавки к должностному окладу  за выслугу лет и ежегодного дополнительного оплачиваемого отпуска».</w:t>
      </w:r>
    </w:p>
    <w:p w14:paraId="5F4D4AF1" w14:textId="77777777" w:rsidR="0072667D" w:rsidRDefault="00C7499C" w:rsidP="0072667D">
      <w:pPr>
        <w:ind w:firstLine="709"/>
        <w:jc w:val="both"/>
      </w:pPr>
      <w:r>
        <w:t xml:space="preserve">4. </w:t>
      </w:r>
      <w:r w:rsidR="0072667D">
        <w:t>Контроль за выполнением настоящего постановления возложить на заместителя главы муниципального округа по социальным вопросам Акишеву М.А.</w:t>
      </w:r>
    </w:p>
    <w:p w14:paraId="3340E6BA" w14:textId="77777777" w:rsidR="0072667D" w:rsidRDefault="0072667D" w:rsidP="0072667D">
      <w:pPr>
        <w:ind w:firstLine="709"/>
        <w:jc w:val="both"/>
      </w:pPr>
      <w:r>
        <w:t>5. Настоящее постановление подлежит официальному опубликованию на сайте Нязепетровского муниципального округа Челябинской области (www.nzpr.ru, регистрация в качестве сетевого издания Эл № ФС77-81111 от 17 мая 2021 г.).</w:t>
      </w:r>
    </w:p>
    <w:p w14:paraId="5BE04BFB" w14:textId="77777777" w:rsidR="00C7499C" w:rsidRDefault="0072667D" w:rsidP="0072667D">
      <w:pPr>
        <w:ind w:firstLine="709"/>
        <w:jc w:val="both"/>
      </w:pPr>
      <w:r>
        <w:t>6. Настоящее постановление вступает в силу со дня его подписания.</w:t>
      </w:r>
    </w:p>
    <w:p w14:paraId="46CFB0ED" w14:textId="77777777" w:rsidR="00C7499C" w:rsidRDefault="00C7499C" w:rsidP="00C7499C">
      <w:pPr>
        <w:ind w:firstLine="709"/>
        <w:jc w:val="both"/>
      </w:pPr>
    </w:p>
    <w:p w14:paraId="28C35EA6" w14:textId="77777777" w:rsidR="00CB49DC" w:rsidRDefault="00CB49DC" w:rsidP="0072667D">
      <w:pPr>
        <w:jc w:val="both"/>
      </w:pPr>
      <w:r>
        <w:t xml:space="preserve">Исполняющий обязанности </w:t>
      </w:r>
    </w:p>
    <w:p w14:paraId="6A12C504" w14:textId="6A60F8A9" w:rsidR="0072667D" w:rsidRDefault="009B42EB" w:rsidP="0072667D">
      <w:pPr>
        <w:jc w:val="both"/>
      </w:pPr>
      <w:r>
        <w:t>г</w:t>
      </w:r>
      <w:r w:rsidR="0072667D">
        <w:t>лав</w:t>
      </w:r>
      <w:r w:rsidR="00CB49DC">
        <w:t>ы</w:t>
      </w:r>
      <w:r w:rsidR="0072667D">
        <w:t xml:space="preserve"> Нязепетровского</w:t>
      </w:r>
    </w:p>
    <w:p w14:paraId="6D1D2BED" w14:textId="77777777" w:rsidR="00C7499C" w:rsidRDefault="0072667D" w:rsidP="0072667D">
      <w:pPr>
        <w:jc w:val="both"/>
      </w:pPr>
      <w:r>
        <w:t xml:space="preserve">муниципального округа                                                                                           </w:t>
      </w:r>
      <w:r w:rsidR="00CB49DC">
        <w:t>М.П. Карпов</w:t>
      </w:r>
      <w:r>
        <w:t xml:space="preserve">  </w:t>
      </w:r>
    </w:p>
    <w:p w14:paraId="132B1E82" w14:textId="77777777" w:rsidR="00C7499C" w:rsidRDefault="00C7499C" w:rsidP="00C7499C">
      <w:pPr>
        <w:ind w:firstLine="709"/>
        <w:jc w:val="both"/>
      </w:pPr>
    </w:p>
    <w:p w14:paraId="783E1AFE" w14:textId="77777777" w:rsidR="00C7499C" w:rsidRDefault="00C7499C" w:rsidP="00C7499C">
      <w:pPr>
        <w:ind w:firstLine="709"/>
        <w:jc w:val="both"/>
      </w:pPr>
    </w:p>
    <w:p w14:paraId="255F03BA" w14:textId="77777777" w:rsidR="00FF50B4" w:rsidRDefault="00FF50B4" w:rsidP="00C7499C">
      <w:pPr>
        <w:ind w:firstLine="709"/>
        <w:jc w:val="right"/>
      </w:pPr>
    </w:p>
    <w:p w14:paraId="491EAEB1" w14:textId="3F2304EF" w:rsidR="00C7499C" w:rsidRPr="004A6FA3" w:rsidRDefault="00C57C77" w:rsidP="00C7499C">
      <w:pPr>
        <w:ind w:firstLine="709"/>
        <w:jc w:val="right"/>
        <w:rPr>
          <w:color w:val="000000" w:themeColor="text1"/>
        </w:rPr>
      </w:pPr>
      <w:r w:rsidRPr="004A6FA3">
        <w:rPr>
          <w:color w:val="000000" w:themeColor="text1"/>
        </w:rPr>
        <w:t>УТВЕРЖДЕНО:</w:t>
      </w:r>
      <w:r w:rsidR="00C7499C" w:rsidRPr="004A6FA3">
        <w:rPr>
          <w:color w:val="000000" w:themeColor="text1"/>
        </w:rPr>
        <w:t xml:space="preserve"> </w:t>
      </w:r>
    </w:p>
    <w:p w14:paraId="39209804" w14:textId="050826EF" w:rsidR="00C7499C" w:rsidRDefault="00C7499C" w:rsidP="00C7499C">
      <w:pPr>
        <w:ind w:firstLine="709"/>
        <w:jc w:val="right"/>
      </w:pPr>
      <w:r w:rsidRPr="004A6FA3">
        <w:rPr>
          <w:color w:val="000000" w:themeColor="text1"/>
        </w:rPr>
        <w:t>постановлени</w:t>
      </w:r>
      <w:r w:rsidR="00C57C77" w:rsidRPr="004A6FA3">
        <w:rPr>
          <w:color w:val="000000" w:themeColor="text1"/>
        </w:rPr>
        <w:t>ем</w:t>
      </w:r>
      <w:r w:rsidR="00E83F8A" w:rsidRPr="004A6FA3">
        <w:rPr>
          <w:color w:val="000000" w:themeColor="text1"/>
        </w:rPr>
        <w:t xml:space="preserve"> </w:t>
      </w:r>
      <w:r w:rsidR="00E83F8A">
        <w:t>администрации</w:t>
      </w:r>
    </w:p>
    <w:p w14:paraId="32749185" w14:textId="77777777" w:rsidR="00E83F8A" w:rsidRDefault="00E83F8A" w:rsidP="00C7499C">
      <w:pPr>
        <w:ind w:firstLine="709"/>
        <w:jc w:val="right"/>
      </w:pPr>
      <w:r>
        <w:t>Нязепетровского муниципального</w:t>
      </w:r>
    </w:p>
    <w:p w14:paraId="3CFF5A68" w14:textId="7E46FD52" w:rsidR="00E83F8A" w:rsidRDefault="00E83F8A" w:rsidP="00C7499C">
      <w:pPr>
        <w:ind w:firstLine="709"/>
        <w:jc w:val="right"/>
      </w:pPr>
      <w:proofErr w:type="gramStart"/>
      <w:r>
        <w:t>округа  от</w:t>
      </w:r>
      <w:proofErr w:type="gramEnd"/>
      <w:r>
        <w:t xml:space="preserve"> </w:t>
      </w:r>
      <w:r w:rsidR="00D17840">
        <w:t>19</w:t>
      </w:r>
      <w:r w:rsidR="009B42EB">
        <w:t>.11.2025 г. № 17</w:t>
      </w:r>
      <w:r w:rsidR="00D17840">
        <w:t>06</w:t>
      </w:r>
      <w:bookmarkStart w:id="0" w:name="_GoBack"/>
      <w:bookmarkEnd w:id="0"/>
    </w:p>
    <w:p w14:paraId="2B3C1F60" w14:textId="77777777" w:rsidR="00E83F8A" w:rsidRDefault="00E83F8A" w:rsidP="00C7499C">
      <w:pPr>
        <w:ind w:firstLine="709"/>
        <w:jc w:val="right"/>
      </w:pPr>
    </w:p>
    <w:p w14:paraId="3C8C6650" w14:textId="77777777" w:rsidR="00E83F8A" w:rsidRDefault="00E83F8A" w:rsidP="00E83F8A">
      <w:pPr>
        <w:ind w:firstLine="709"/>
        <w:jc w:val="center"/>
      </w:pPr>
      <w:r>
        <w:t xml:space="preserve">ПОЛОЖЕНИЕ </w:t>
      </w:r>
    </w:p>
    <w:p w14:paraId="6FB9B59F" w14:textId="3CD54552" w:rsidR="00EA435C" w:rsidRDefault="00B2181D" w:rsidP="00E83F8A">
      <w:pPr>
        <w:jc w:val="center"/>
      </w:pPr>
      <w:r w:rsidRPr="00B2181D">
        <w:t>о порядке выплаты библиотечным работникам образовательных организаций Нязепетровского муниципального округа лечебного пособия, ежемесячной надбавки к должностному окладу за выслугу лет и ежегодного дополнительного оплачиваемого отпуска</w:t>
      </w:r>
    </w:p>
    <w:p w14:paraId="5DEE97EA" w14:textId="77777777" w:rsidR="00B2181D" w:rsidRDefault="00B2181D" w:rsidP="00E83F8A">
      <w:pPr>
        <w:jc w:val="center"/>
      </w:pPr>
    </w:p>
    <w:p w14:paraId="42797D96" w14:textId="77777777" w:rsidR="00E83F8A" w:rsidRDefault="00E83F8A" w:rsidP="00E83F8A">
      <w:pPr>
        <w:ind w:firstLine="709"/>
        <w:jc w:val="both"/>
      </w:pPr>
      <w:r>
        <w:t>1. Настоящее Положение разработано в соответствии с Законом Челябинской области «О библиотечном деле в Челябинской области».</w:t>
      </w:r>
    </w:p>
    <w:p w14:paraId="49D3C1D4" w14:textId="77777777" w:rsidR="00E83F8A" w:rsidRDefault="00E83F8A" w:rsidP="00E83F8A">
      <w:pPr>
        <w:ind w:firstLine="709"/>
        <w:jc w:val="both"/>
      </w:pPr>
      <w:r>
        <w:t>2. Выплата библиотечным работникам лечебного пособия, ежемесячной надбавки к должностному окладу за выслугу лет и ежегодного дополнительного оплачиваемого отпуска осуществляется в пределах средств, выделенных из средств бюджета Нязепетровского муниципального округа, предусмотренные на эти цели.</w:t>
      </w:r>
    </w:p>
    <w:p w14:paraId="5BBFAFCA" w14:textId="77777777" w:rsidR="00E83F8A" w:rsidRDefault="00FF50B4" w:rsidP="00E83F8A">
      <w:pPr>
        <w:ind w:firstLine="709"/>
        <w:jc w:val="both"/>
      </w:pPr>
      <w:r>
        <w:t xml:space="preserve">3. </w:t>
      </w:r>
      <w:r w:rsidR="00E83F8A">
        <w:t xml:space="preserve">Выплата лечебного пособия библиотечным работникам производится в размере одного должностного оклада 1 раз в год. </w:t>
      </w:r>
    </w:p>
    <w:p w14:paraId="63C7C70D" w14:textId="77777777" w:rsidR="00E83F8A" w:rsidRDefault="00E83F8A" w:rsidP="00E83F8A">
      <w:pPr>
        <w:ind w:firstLine="709"/>
        <w:jc w:val="both"/>
      </w:pPr>
      <w:r>
        <w:t>4. В стаж работы, дающий право на получение надбавки за выслугу лет, включается время работы в библиотеках Челябинской области.</w:t>
      </w:r>
    </w:p>
    <w:p w14:paraId="022C226E" w14:textId="77777777" w:rsidR="00E83F8A" w:rsidRDefault="00E83F8A" w:rsidP="00E83F8A">
      <w:pPr>
        <w:ind w:firstLine="709"/>
        <w:jc w:val="both"/>
      </w:pPr>
      <w:r>
        <w:t>5. Ежемесячная надбавка за выслугу лет выплачивается работнику с момента возникновения права на назначение или изменение размера этой надбавки.</w:t>
      </w:r>
    </w:p>
    <w:p w14:paraId="72318E3B" w14:textId="77777777" w:rsidR="00E83F8A" w:rsidRDefault="00E83F8A" w:rsidP="00E83F8A">
      <w:pPr>
        <w:ind w:firstLine="709"/>
        <w:jc w:val="both"/>
      </w:pPr>
      <w:r>
        <w:t>6. Ежемесячная надбавка к должностному окладу за выслугу лет библиотечным работникам производится при стаже работы:</w:t>
      </w:r>
    </w:p>
    <w:p w14:paraId="722A5715" w14:textId="77777777" w:rsidR="00E83F8A" w:rsidRDefault="00407F88" w:rsidP="00E83F8A">
      <w:pPr>
        <w:ind w:firstLine="709"/>
        <w:jc w:val="both"/>
      </w:pPr>
      <w:r>
        <w:t>от 1 года до 10 лет -</w:t>
      </w:r>
      <w:r w:rsidR="00E83F8A">
        <w:t xml:space="preserve"> 20 %</w:t>
      </w:r>
    </w:p>
    <w:p w14:paraId="5D5BB5E4" w14:textId="77777777" w:rsidR="00E83F8A" w:rsidRDefault="00E83F8A" w:rsidP="00E83F8A">
      <w:pPr>
        <w:ind w:firstLine="709"/>
        <w:jc w:val="both"/>
      </w:pPr>
      <w:r>
        <w:t>от 10 лет и выше   - 30 %.</w:t>
      </w:r>
    </w:p>
    <w:p w14:paraId="225DD002" w14:textId="77777777" w:rsidR="00E83F8A" w:rsidRDefault="00E83F8A" w:rsidP="00E83F8A">
      <w:pPr>
        <w:ind w:firstLine="709"/>
        <w:jc w:val="both"/>
      </w:pPr>
      <w:r>
        <w:t xml:space="preserve">7.  </w:t>
      </w:r>
      <w:r w:rsidRPr="00E83F8A">
        <w:t>Ежегодный дополнительный оплачиваемый отпуск библиотечным работникам продолжительностью 5 календарных дней предоставляется при  наличии 10 лет стажа работы в библиотеках Челябинской области; продолжительностью 10 календарных дней – при наличии 20 лет стажа работы в библиотеках Челябинской области.</w:t>
      </w:r>
    </w:p>
    <w:p w14:paraId="0401B0F3" w14:textId="77777777" w:rsidR="00E83F8A" w:rsidRDefault="00E83F8A" w:rsidP="00E83F8A">
      <w:pPr>
        <w:ind w:firstLine="709"/>
        <w:jc w:val="both"/>
      </w:pPr>
      <w:r>
        <w:t>8. Лечебное пособие и ежемесячная надбавка библиотечным работникам к должностному окладу является составной частью заработной платы работника со всеми вытекающими правовыми последствиями, а именно:</w:t>
      </w:r>
    </w:p>
    <w:p w14:paraId="4FEE140C" w14:textId="5688913C" w:rsidR="00E83F8A" w:rsidRDefault="00E83F8A" w:rsidP="00E83F8A">
      <w:pPr>
        <w:ind w:firstLine="709"/>
        <w:jc w:val="both"/>
      </w:pPr>
      <w:r>
        <w:t>надбавка к должностному окладу за выслугу лет выплачивается одновременно с выплатой заработной платы библиотечным работникам;</w:t>
      </w:r>
    </w:p>
    <w:p w14:paraId="7B83EBEB" w14:textId="2641D07D" w:rsidR="00E83F8A" w:rsidRDefault="00E83F8A" w:rsidP="00E83F8A">
      <w:pPr>
        <w:ind w:firstLine="709"/>
        <w:jc w:val="both"/>
      </w:pPr>
      <w:r>
        <w:t>надбавка к должностному окладу за выслугу лет и лечебное пособие учитывается при определении налоговой базы по налогу на доходы физических  лиц;</w:t>
      </w:r>
    </w:p>
    <w:p w14:paraId="0EFE953A" w14:textId="728B80B8" w:rsidR="00E83F8A" w:rsidRDefault="00E83F8A" w:rsidP="00E83F8A">
      <w:pPr>
        <w:ind w:firstLine="709"/>
        <w:jc w:val="both"/>
      </w:pPr>
      <w:r>
        <w:t>выплата надбавок к должностному окладу за выслугу лет производится пропорционально ф</w:t>
      </w:r>
      <w:r w:rsidR="00E456C9">
        <w:t>актически отработанному времени;</w:t>
      </w:r>
    </w:p>
    <w:p w14:paraId="57AF997A" w14:textId="6721F918" w:rsidR="00E456C9" w:rsidRDefault="00E456C9" w:rsidP="00E83F8A">
      <w:pPr>
        <w:ind w:firstLine="709"/>
        <w:jc w:val="both"/>
      </w:pPr>
      <w:r>
        <w:t>п</w:t>
      </w:r>
      <w:r w:rsidRPr="00E456C9">
        <w:t>ри выплате надбавки за выслугу лет библиотечным работникам учитывается районный коэффициент</w:t>
      </w:r>
      <w:r>
        <w:t>.</w:t>
      </w:r>
    </w:p>
    <w:p w14:paraId="069FBB22" w14:textId="77777777" w:rsidR="00E456C9" w:rsidRDefault="00E456C9" w:rsidP="00E456C9">
      <w:pPr>
        <w:ind w:firstLine="709"/>
        <w:jc w:val="both"/>
      </w:pPr>
      <w:r>
        <w:t>9. Выплата надбавки за выслугу лет библиотечным работникам осуществляется по основному месту работы (основной должности).</w:t>
      </w:r>
    </w:p>
    <w:p w14:paraId="38DACAB6" w14:textId="7DD394DC" w:rsidR="00E456C9" w:rsidRDefault="00E456C9" w:rsidP="00E456C9">
      <w:pPr>
        <w:ind w:firstLine="709"/>
        <w:jc w:val="both"/>
      </w:pPr>
      <w:r>
        <w:t xml:space="preserve">10. Руководители </w:t>
      </w:r>
      <w:r w:rsidR="007D5ACD" w:rsidRPr="009B42EB">
        <w:t>образовательных</w:t>
      </w:r>
      <w:r>
        <w:t xml:space="preserve"> учреждений, допустившие нецелевое использование бюджетных средств, несут ответственность в установленном законодательством порядке.</w:t>
      </w:r>
    </w:p>
    <w:sectPr w:rsidR="00E456C9" w:rsidSect="0072667D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132D"/>
    <w:multiLevelType w:val="hybridMultilevel"/>
    <w:tmpl w:val="E218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4F37"/>
    <w:multiLevelType w:val="hybridMultilevel"/>
    <w:tmpl w:val="9CFA9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814EF"/>
    <w:multiLevelType w:val="hybridMultilevel"/>
    <w:tmpl w:val="A8CE6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60C4E"/>
    <w:multiLevelType w:val="hybridMultilevel"/>
    <w:tmpl w:val="8048C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65C81"/>
    <w:multiLevelType w:val="hybridMultilevel"/>
    <w:tmpl w:val="1E6C7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847AE"/>
    <w:multiLevelType w:val="hybridMultilevel"/>
    <w:tmpl w:val="E30E38C0"/>
    <w:lvl w:ilvl="0" w:tplc="FC5AD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096"/>
    <w:rsid w:val="002813F0"/>
    <w:rsid w:val="00407F88"/>
    <w:rsid w:val="004A6FA3"/>
    <w:rsid w:val="006818C0"/>
    <w:rsid w:val="0072667D"/>
    <w:rsid w:val="00795759"/>
    <w:rsid w:val="007D5ACD"/>
    <w:rsid w:val="00853E7F"/>
    <w:rsid w:val="00883096"/>
    <w:rsid w:val="0089650D"/>
    <w:rsid w:val="0095166D"/>
    <w:rsid w:val="009B42EB"/>
    <w:rsid w:val="00B2181D"/>
    <w:rsid w:val="00C57C77"/>
    <w:rsid w:val="00C7499C"/>
    <w:rsid w:val="00CB49DC"/>
    <w:rsid w:val="00D17840"/>
    <w:rsid w:val="00E456C9"/>
    <w:rsid w:val="00E83F8A"/>
    <w:rsid w:val="00EA435C"/>
    <w:rsid w:val="00EC4B46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8790"/>
  <w15:docId w15:val="{7B281F5A-5B20-4FE8-BEF2-B9742129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4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85587-A373-4B06-94CE-46AF497B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</cp:lastModifiedBy>
  <cp:revision>24</cp:revision>
  <dcterms:created xsi:type="dcterms:W3CDTF">2025-11-14T05:16:00Z</dcterms:created>
  <dcterms:modified xsi:type="dcterms:W3CDTF">2025-11-28T04:15:00Z</dcterms:modified>
</cp:coreProperties>
</file>