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A392C" w14:textId="3675DF56" w:rsidR="005A4023" w:rsidRPr="00BD77F9" w:rsidRDefault="005A4023" w:rsidP="005A4023">
      <w:pPr>
        <w:jc w:val="center"/>
      </w:pPr>
    </w:p>
    <w:p w14:paraId="4D701ECE" w14:textId="77777777" w:rsidR="005A4023" w:rsidRPr="00BD77F9" w:rsidRDefault="005A4023" w:rsidP="005A4023"/>
    <w:p w14:paraId="615AAC29" w14:textId="77777777" w:rsidR="005A4023" w:rsidRDefault="005A4023" w:rsidP="005A4023">
      <w:pPr>
        <w:pStyle w:val="1"/>
        <w:tabs>
          <w:tab w:val="left" w:pos="4678"/>
          <w:tab w:val="left" w:pos="8280"/>
        </w:tabs>
        <w:rPr>
          <w:b/>
          <w:szCs w:val="24"/>
        </w:rPr>
      </w:pPr>
    </w:p>
    <w:p w14:paraId="6E8B8D3D" w14:textId="77777777" w:rsidR="005A4023" w:rsidRDefault="005A4023" w:rsidP="005A4023">
      <w:pPr>
        <w:pStyle w:val="1"/>
        <w:tabs>
          <w:tab w:val="left" w:pos="4678"/>
          <w:tab w:val="left" w:pos="8280"/>
        </w:tabs>
        <w:rPr>
          <w:b/>
          <w:szCs w:val="24"/>
        </w:rPr>
      </w:pPr>
    </w:p>
    <w:p w14:paraId="7AB65006" w14:textId="77777777" w:rsidR="005A4023" w:rsidRPr="005D3221" w:rsidRDefault="005A4023" w:rsidP="005A4023">
      <w:pPr>
        <w:pStyle w:val="1"/>
        <w:tabs>
          <w:tab w:val="left" w:pos="4678"/>
          <w:tab w:val="left" w:pos="8280"/>
        </w:tabs>
        <w:rPr>
          <w:b/>
          <w:sz w:val="32"/>
          <w:szCs w:val="32"/>
        </w:rPr>
      </w:pPr>
      <w:r w:rsidRPr="005D3221">
        <w:rPr>
          <w:b/>
          <w:sz w:val="32"/>
          <w:szCs w:val="32"/>
        </w:rPr>
        <w:t xml:space="preserve">Администрация Нязепетровского муниципального </w:t>
      </w:r>
      <w:r>
        <w:rPr>
          <w:b/>
          <w:sz w:val="32"/>
          <w:szCs w:val="32"/>
        </w:rPr>
        <w:t>округа</w:t>
      </w:r>
    </w:p>
    <w:p w14:paraId="3F28E18D" w14:textId="77777777" w:rsidR="005A4023" w:rsidRPr="005D3221" w:rsidRDefault="005A4023" w:rsidP="005A4023">
      <w:pPr>
        <w:rPr>
          <w:sz w:val="32"/>
          <w:szCs w:val="32"/>
        </w:rPr>
      </w:pPr>
    </w:p>
    <w:p w14:paraId="1E61C34E" w14:textId="77777777" w:rsidR="005A4023" w:rsidRPr="005D3221" w:rsidRDefault="005A4023" w:rsidP="005A4023">
      <w:pPr>
        <w:pStyle w:val="1"/>
        <w:tabs>
          <w:tab w:val="left" w:pos="8280"/>
        </w:tabs>
        <w:rPr>
          <w:b/>
          <w:sz w:val="32"/>
          <w:szCs w:val="32"/>
        </w:rPr>
      </w:pPr>
      <w:r w:rsidRPr="005D3221">
        <w:rPr>
          <w:b/>
          <w:sz w:val="32"/>
          <w:szCs w:val="32"/>
        </w:rPr>
        <w:t>Челябинской области</w:t>
      </w:r>
    </w:p>
    <w:p w14:paraId="278E3C16" w14:textId="77777777" w:rsidR="005A4023" w:rsidRPr="005D3221" w:rsidRDefault="005A4023" w:rsidP="005A4023">
      <w:pPr>
        <w:tabs>
          <w:tab w:val="left" w:pos="8280"/>
        </w:tabs>
        <w:jc w:val="center"/>
        <w:rPr>
          <w:b/>
          <w:sz w:val="32"/>
          <w:szCs w:val="32"/>
        </w:rPr>
      </w:pPr>
    </w:p>
    <w:p w14:paraId="16A3ED0A" w14:textId="77777777" w:rsidR="005A4023" w:rsidRPr="005D3221" w:rsidRDefault="005A4023" w:rsidP="005A4023">
      <w:pPr>
        <w:tabs>
          <w:tab w:val="left" w:pos="8280"/>
        </w:tabs>
        <w:jc w:val="center"/>
        <w:rPr>
          <w:b/>
          <w:sz w:val="32"/>
          <w:szCs w:val="32"/>
        </w:rPr>
      </w:pPr>
      <w:r w:rsidRPr="005D3221">
        <w:rPr>
          <w:b/>
          <w:sz w:val="32"/>
          <w:szCs w:val="32"/>
        </w:rPr>
        <w:t>П О С Т А Н О В Л Е Н И Е</w:t>
      </w:r>
    </w:p>
    <w:p w14:paraId="29C95254" w14:textId="77777777" w:rsidR="005A4023" w:rsidRPr="00BD77F9" w:rsidRDefault="005A4023" w:rsidP="005A4023">
      <w:pPr>
        <w:pStyle w:val="2"/>
        <w:tabs>
          <w:tab w:val="left" w:pos="8280"/>
        </w:tabs>
        <w:ind w:left="0"/>
        <w:rPr>
          <w:szCs w:val="24"/>
        </w:rPr>
      </w:pPr>
      <w:r w:rsidRPr="00BD77F9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06006" wp14:editId="5F00790E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5943600" cy="13335"/>
                <wp:effectExtent l="24130" t="19685" r="23495" b="241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13335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4F08A6D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05pt" to="468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PVFAQIAAKkDAAAOAAAAZHJzL2Uyb0RvYy54bWysU81uEzEQviPxDpbvZDcNrcoqmx5SyqVA&#10;pJYHcGxv1sLrsWwnm9yAM1IegVfgAFKlAs+w+0aMnR8o3BB7sMbz8/mbb2bHF+tGk5V0XoEp6XCQ&#10;UyINB6HMoqRvbq+enFPiAzOCaTCypBvp6cXk8aNxawt5AjVoIR1BEOOL1pa0DsEWWeZ5LRvmB2Cl&#10;wWAFrmEBr26RCcdaRG90dpLnZ1kLTlgHXHqP3stdkE4SflVJHl5XlZeB6JIit5BOl855PLPJmBUL&#10;x2yt+J4G+wcWDVMGHz1CXbLAyNKpv6AaxR14qMKAQ5NBVSkuUw/YzTD/o5ubmlmZekFxvD3K5P8f&#10;LH+1mjmiBM6OEsMaHFH3qX/Xb7tv3ed+S/r33Y/ua/elu+u+d3f9B7Tv+49ox2B3v3dvyTAq2Vpf&#10;IODUzFzUgq/Njb0G/tYTA9OamYVMHd1uLD6TKrIHJfHiLfKZty9BYA5bBkiyrivXREgUjKzT9DbH&#10;6cl1IBydp8+ejs5yHDLH2HA0Gp1GThkrDsXW+fBCQkOiUVKtTBSXFWx17cMu9ZAS3QaulNZpQbQh&#10;bUlH58ME31iUS8x1KvaglYiJscS7xXyqHVmxuG7p23N4kOZgaUQCriUTz/d2YErvbOSsDVI/6LFT&#10;dg5iM3ORZ/TjPqTm9rsbF+73e8r69YdNfgIAAP//AwBQSwMEFAAGAAgAAAAhAFlnaKrbAAAABgEA&#10;AA8AAABkcnMvZG93bnJldi54bWxMj8FOwzAQRO9I/IO1SNyo04AiGuJUpVKFqnKh8AHbeJtEjddR&#10;7LbJ37OcynFmVjNvi+XoOnWhIbSeDcxnCSjiytuWawM/35unV1AhIlvsPJOBiQIsy/u7AnPrr/xF&#10;l32slZRwyNFAE2Ofax2qhhyGme+JJTv6wWEUOdTaDniVctfpNEky7bBlWWiwp3VD1Wl/dgbiKfnY&#10;veNmWrnjNtaLqXLb9acxjw/j6g1UpDHejuEPX9ChFKaDP7MNqjMgj0QD6csclKSL50yMgxhZCros&#10;9H/88hcAAP//AwBQSwECLQAUAAYACAAAACEAtoM4kv4AAADhAQAAEwAAAAAAAAAAAAAAAAAAAAAA&#10;W0NvbnRlbnRfVHlwZXNdLnhtbFBLAQItABQABgAIAAAAIQA4/SH/1gAAAJQBAAALAAAAAAAAAAAA&#10;AAAAAC8BAABfcmVscy8ucmVsc1BLAQItABQABgAIAAAAIQCDQPVFAQIAAKkDAAAOAAAAAAAAAAAA&#10;AAAAAC4CAABkcnMvZTJvRG9jLnhtbFBLAQItABQABgAIAAAAIQBZZ2iq2wAAAAYBAAAPAAAAAAAA&#10;AAAAAAAAAFsEAABkcnMvZG93bnJldi54bWxQSwUGAAAAAAQABADzAAAAYwUAAAAA&#10;" strokeweight="3pt">
                <v:stroke linestyle="thinThin"/>
              </v:line>
            </w:pict>
          </mc:Fallback>
        </mc:AlternateContent>
      </w:r>
      <w:r w:rsidRPr="00BD77F9">
        <w:rPr>
          <w:szCs w:val="24"/>
        </w:rPr>
        <w:t xml:space="preserve"> </w:t>
      </w:r>
    </w:p>
    <w:p w14:paraId="2B68351C" w14:textId="3F14D08A" w:rsidR="005A4023" w:rsidRPr="00D331FE" w:rsidRDefault="005A4023" w:rsidP="005A4023">
      <w:pPr>
        <w:rPr>
          <w:b/>
          <w:bCs/>
          <w:sz w:val="22"/>
          <w:szCs w:val="22"/>
        </w:rPr>
      </w:pPr>
      <w:proofErr w:type="gramStart"/>
      <w:r w:rsidRPr="00D331FE">
        <w:rPr>
          <w:b/>
          <w:bCs/>
          <w:sz w:val="22"/>
          <w:szCs w:val="22"/>
        </w:rPr>
        <w:t xml:space="preserve">от  </w:t>
      </w:r>
      <w:r w:rsidR="00244BD3">
        <w:rPr>
          <w:b/>
          <w:bCs/>
          <w:sz w:val="22"/>
          <w:szCs w:val="22"/>
        </w:rPr>
        <w:t>18.05.2026</w:t>
      </w:r>
      <w:proofErr w:type="gramEnd"/>
      <w:r w:rsidR="00244BD3">
        <w:rPr>
          <w:b/>
          <w:bCs/>
          <w:sz w:val="22"/>
          <w:szCs w:val="22"/>
        </w:rPr>
        <w:t xml:space="preserve"> г. № 581</w:t>
      </w:r>
    </w:p>
    <w:p w14:paraId="57CA4FC8" w14:textId="1D7EA201" w:rsidR="005A4023" w:rsidRPr="00D331FE" w:rsidRDefault="005A4023" w:rsidP="005A4023">
      <w:pPr>
        <w:rPr>
          <w:sz w:val="22"/>
          <w:szCs w:val="22"/>
        </w:rPr>
      </w:pPr>
      <w:r w:rsidRPr="00D331FE">
        <w:rPr>
          <w:b/>
          <w:sz w:val="22"/>
          <w:szCs w:val="22"/>
        </w:rPr>
        <w:t>г. Нязепетровск</w:t>
      </w:r>
      <w:r w:rsidRPr="00D331FE">
        <w:rPr>
          <w:sz w:val="22"/>
          <w:szCs w:val="22"/>
        </w:rPr>
        <w:t xml:space="preserve"> </w:t>
      </w:r>
      <w:r w:rsidR="00241A50" w:rsidRPr="00D331FE">
        <w:rPr>
          <w:sz w:val="22"/>
          <w:szCs w:val="22"/>
        </w:rPr>
        <w:t xml:space="preserve">      </w:t>
      </w:r>
    </w:p>
    <w:p w14:paraId="076398FB" w14:textId="77777777" w:rsidR="005A4023" w:rsidRDefault="005A4023" w:rsidP="005A4023"/>
    <w:p w14:paraId="12F08930" w14:textId="77777777" w:rsidR="005A4023" w:rsidRPr="00725BD3" w:rsidRDefault="005A4023" w:rsidP="005A4023">
      <w:pPr>
        <w:rPr>
          <w:lang w:val="en-US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222"/>
      </w:tblGrid>
      <w:tr w:rsidR="005A4023" w:rsidRPr="00DF4CEE" w14:paraId="109883CE" w14:textId="77777777" w:rsidTr="001E58D4">
        <w:trPr>
          <w:trHeight w:val="672"/>
        </w:trPr>
        <w:tc>
          <w:tcPr>
            <w:tcW w:w="4222" w:type="dxa"/>
            <w:shd w:val="clear" w:color="auto" w:fill="auto"/>
          </w:tcPr>
          <w:p w14:paraId="30CBAC2A" w14:textId="687B1D1E" w:rsidR="005A4023" w:rsidRPr="00DF4CEE" w:rsidRDefault="00E03429" w:rsidP="00DF4CEE">
            <w:pPr>
              <w:contextualSpacing/>
              <w:jc w:val="both"/>
              <w:rPr>
                <w:spacing w:val="-12"/>
              </w:rPr>
            </w:pPr>
            <w:r w:rsidRPr="00DF4CEE">
              <w:rPr>
                <w:spacing w:val="-12"/>
              </w:rPr>
              <w:t>Об утверждении муниципальной программы «Повышение результативности деятельности органов местного самоуправления и решение выявленных в ходе анализа проблем, связанных с низкой оценкой населения»</w:t>
            </w:r>
          </w:p>
        </w:tc>
      </w:tr>
    </w:tbl>
    <w:p w14:paraId="46052052" w14:textId="77777777" w:rsidR="005A4023" w:rsidRPr="00DF4CEE" w:rsidRDefault="005A4023" w:rsidP="00DF4CEE">
      <w:pPr>
        <w:shd w:val="clear" w:color="auto" w:fill="FFFFFF"/>
        <w:contextualSpacing/>
        <w:jc w:val="both"/>
      </w:pPr>
    </w:p>
    <w:p w14:paraId="4DB5C341" w14:textId="77777777" w:rsidR="005A4023" w:rsidRPr="00DF4CEE" w:rsidRDefault="005A4023" w:rsidP="00DF4CEE">
      <w:pPr>
        <w:pStyle w:val="21"/>
        <w:tabs>
          <w:tab w:val="left" w:pos="709"/>
        </w:tabs>
        <w:contextualSpacing/>
        <w:jc w:val="both"/>
        <w:rPr>
          <w:szCs w:val="24"/>
        </w:rPr>
      </w:pPr>
    </w:p>
    <w:p w14:paraId="511069CE" w14:textId="77777777" w:rsidR="005A4023" w:rsidRPr="00DF4CEE" w:rsidRDefault="005A4023" w:rsidP="00DF4CEE">
      <w:pPr>
        <w:pStyle w:val="21"/>
        <w:tabs>
          <w:tab w:val="left" w:pos="709"/>
        </w:tabs>
        <w:contextualSpacing/>
        <w:jc w:val="both"/>
        <w:rPr>
          <w:szCs w:val="24"/>
        </w:rPr>
      </w:pPr>
    </w:p>
    <w:p w14:paraId="7DB7F1D4" w14:textId="2AC970A8" w:rsidR="005A4023" w:rsidRPr="00DF4CEE" w:rsidRDefault="005A4023" w:rsidP="00DF4CEE">
      <w:pPr>
        <w:tabs>
          <w:tab w:val="left" w:pos="0"/>
        </w:tabs>
        <w:contextualSpacing/>
        <w:jc w:val="both"/>
        <w:rPr>
          <w:rFonts w:eastAsia="Calibri"/>
          <w:color w:val="000000"/>
        </w:rPr>
      </w:pPr>
      <w:r w:rsidRPr="00DF4CEE">
        <w:rPr>
          <w:rFonts w:eastAsia="Calibri"/>
          <w:color w:val="000000"/>
        </w:rPr>
        <w:tab/>
        <w:t>В соответствии с Бюджетным кодексом Российской Федерации, постановлением администрации Нязепетровского муниципального округа от 12.11.2024 г. № 2 «Об утверждении Порядка принятия решений о разработке муниципальных программ Нязепетровского муниципального округа, их формировании и реализации»</w:t>
      </w:r>
      <w:r w:rsidR="00725BD3" w:rsidRPr="00725BD3">
        <w:rPr>
          <w:rFonts w:eastAsia="Calibri"/>
          <w:color w:val="000000"/>
        </w:rPr>
        <w:t xml:space="preserve"> (</w:t>
      </w:r>
      <w:r w:rsidR="00725BD3">
        <w:rPr>
          <w:rFonts w:eastAsia="Calibri"/>
          <w:color w:val="000000"/>
        </w:rPr>
        <w:t>с изм. От 12.01.2025 г. № 60)</w:t>
      </w:r>
      <w:r w:rsidRPr="00DF4CEE">
        <w:rPr>
          <w:rFonts w:eastAsia="Calibri"/>
          <w:color w:val="000000"/>
        </w:rPr>
        <w:t>, руководствуясь Уставом муниципального образования Нязепетровский муниципальный округ Челябинской области, администрация Нязепетровского муниципального округа</w:t>
      </w:r>
    </w:p>
    <w:p w14:paraId="14C544BC" w14:textId="77777777" w:rsidR="005A4023" w:rsidRPr="00DF4CEE" w:rsidRDefault="005A4023" w:rsidP="00DF4CEE">
      <w:pPr>
        <w:tabs>
          <w:tab w:val="left" w:pos="0"/>
        </w:tabs>
        <w:contextualSpacing/>
        <w:jc w:val="both"/>
        <w:rPr>
          <w:rFonts w:eastAsia="Calibri"/>
        </w:rPr>
      </w:pPr>
      <w:r w:rsidRPr="00DF4CEE">
        <w:rPr>
          <w:rFonts w:eastAsia="Calibri"/>
        </w:rPr>
        <w:t>ПОСТАНОВЛЯЕТ:</w:t>
      </w:r>
    </w:p>
    <w:p w14:paraId="6EEA975E" w14:textId="1A9CB93A" w:rsidR="005A4023" w:rsidRPr="00DF4CEE" w:rsidRDefault="005A4023" w:rsidP="00DF4CEE">
      <w:pPr>
        <w:ind w:firstLine="708"/>
        <w:contextualSpacing/>
        <w:jc w:val="both"/>
      </w:pPr>
      <w:bookmarkStart w:id="0" w:name="sub_1002"/>
      <w:r w:rsidRPr="00DF4CEE">
        <w:t>1.  Утвердить прилагаемую муниципальную программу «</w:t>
      </w:r>
      <w:r w:rsidR="00E03429" w:rsidRPr="00DF4CEE">
        <w:t>Повышение результативности деятельности органов местного самоуправления и решение выявленных в ходе анализа проблем, связанных с низкой оценкой населения</w:t>
      </w:r>
      <w:r w:rsidRPr="00DF4CEE">
        <w:t>»</w:t>
      </w:r>
      <w:r w:rsidR="00E03429" w:rsidRPr="00DF4CEE">
        <w:t>.</w:t>
      </w:r>
    </w:p>
    <w:p w14:paraId="67099C3C" w14:textId="24BCEC08" w:rsidR="005A4023" w:rsidRPr="00DF4CEE" w:rsidRDefault="005A4023" w:rsidP="00DF4CEE">
      <w:pPr>
        <w:ind w:firstLine="708"/>
        <w:contextualSpacing/>
        <w:jc w:val="both"/>
      </w:pPr>
      <w:r w:rsidRPr="00DF4CEE">
        <w:t xml:space="preserve">2. Настоящее постановление подлежит официальному опубликованию на Сайте Нязепетровского муниципального </w:t>
      </w:r>
      <w:r w:rsidR="00184073" w:rsidRPr="00DF4CEE">
        <w:t>округ</w:t>
      </w:r>
      <w:r w:rsidRPr="00DF4CEE">
        <w:t>а (www.nzpr.ru, регистрация в качестве сетевого издания: Эл № ФС77-81111 от 17 мая 2021 г.).</w:t>
      </w:r>
    </w:p>
    <w:p w14:paraId="76BB97F0" w14:textId="77777777" w:rsidR="005A4023" w:rsidRPr="00DF4CEE" w:rsidRDefault="005A4023" w:rsidP="00DF4CEE">
      <w:pPr>
        <w:ind w:firstLine="708"/>
        <w:contextualSpacing/>
        <w:jc w:val="both"/>
        <w:rPr>
          <w:rStyle w:val="a3"/>
          <w:rFonts w:ascii="Times New Roman" w:hAnsi="Times New Roman" w:cs="Times New Roman"/>
        </w:rPr>
      </w:pPr>
      <w:r w:rsidRPr="00DF4CEE">
        <w:t xml:space="preserve">4. </w:t>
      </w:r>
      <w:r w:rsidRPr="00DF4CEE">
        <w:rPr>
          <w:rStyle w:val="a3"/>
          <w:rFonts w:ascii="Times New Roman" w:hAnsi="Times New Roman" w:cs="Times New Roman"/>
        </w:rPr>
        <w:t xml:space="preserve">Контроль за исполнением настоящего постановления возложить на заместителя главы муниципального округа по экономике и внутренней политике </w:t>
      </w:r>
      <w:proofErr w:type="spellStart"/>
      <w:r w:rsidRPr="00DF4CEE">
        <w:rPr>
          <w:rStyle w:val="a3"/>
          <w:rFonts w:ascii="Times New Roman" w:hAnsi="Times New Roman" w:cs="Times New Roman"/>
        </w:rPr>
        <w:t>Лукоянова</w:t>
      </w:r>
      <w:proofErr w:type="spellEnd"/>
      <w:r w:rsidRPr="00DF4CEE">
        <w:rPr>
          <w:rStyle w:val="a3"/>
          <w:rFonts w:ascii="Times New Roman" w:hAnsi="Times New Roman" w:cs="Times New Roman"/>
        </w:rPr>
        <w:t xml:space="preserve"> Г.В. </w:t>
      </w:r>
    </w:p>
    <w:p w14:paraId="15C0D2D8" w14:textId="780CB09C" w:rsidR="005A4023" w:rsidRPr="00DF4CEE" w:rsidRDefault="00241A50" w:rsidP="00DF4CEE">
      <w:pPr>
        <w:ind w:firstLine="708"/>
        <w:contextualSpacing/>
        <w:jc w:val="both"/>
      </w:pPr>
      <w:r w:rsidRPr="00DF4CEE">
        <w:t>5.</w:t>
      </w:r>
      <w:r w:rsidR="00D331FE" w:rsidRPr="00DF4CEE">
        <w:t> </w:t>
      </w:r>
      <w:r w:rsidRPr="00DF4CEE">
        <w:t>Настоящее постановление вступает в силу со дня его официального опубликования и распространяется на правоотношения, возникшие с 1 января 202</w:t>
      </w:r>
      <w:r w:rsidR="00725BD3">
        <w:t>6</w:t>
      </w:r>
      <w:r w:rsidRPr="00DF4CEE">
        <w:t xml:space="preserve"> года.</w:t>
      </w:r>
    </w:p>
    <w:bookmarkEnd w:id="0"/>
    <w:p w14:paraId="2165574D" w14:textId="77777777" w:rsidR="005A4023" w:rsidRPr="00DF4CEE" w:rsidRDefault="005A4023" w:rsidP="00DF4CEE">
      <w:pPr>
        <w:contextualSpacing/>
        <w:jc w:val="both"/>
      </w:pPr>
    </w:p>
    <w:p w14:paraId="47D2EC9B" w14:textId="5FA4F3B1" w:rsidR="005A4023" w:rsidRPr="00DF4CEE" w:rsidRDefault="005A4023" w:rsidP="00DF4CEE">
      <w:pPr>
        <w:contextualSpacing/>
        <w:jc w:val="both"/>
      </w:pPr>
    </w:p>
    <w:p w14:paraId="5625ACC2" w14:textId="77777777" w:rsidR="00E03429" w:rsidRPr="00DF4CEE" w:rsidRDefault="00E03429" w:rsidP="00DF4CEE">
      <w:pPr>
        <w:contextualSpacing/>
        <w:jc w:val="both"/>
      </w:pPr>
    </w:p>
    <w:p w14:paraId="01CBC2AA" w14:textId="77777777" w:rsidR="005A4023" w:rsidRPr="00DF4CEE" w:rsidRDefault="005A4023" w:rsidP="00DF4CEE">
      <w:pPr>
        <w:contextualSpacing/>
        <w:jc w:val="both"/>
      </w:pPr>
      <w:r w:rsidRPr="00DF4CEE">
        <w:t>Глава Нязепетровского</w:t>
      </w:r>
    </w:p>
    <w:p w14:paraId="00F7AAC2" w14:textId="77777777" w:rsidR="005A4023" w:rsidRPr="00DF4CEE" w:rsidRDefault="005A4023" w:rsidP="00DF4CEE">
      <w:pPr>
        <w:contextualSpacing/>
        <w:jc w:val="both"/>
      </w:pPr>
      <w:r w:rsidRPr="00DF4CEE">
        <w:t>муниципального округа</w:t>
      </w:r>
      <w:r w:rsidRPr="00DF4CEE">
        <w:tab/>
        <w:t xml:space="preserve">                                                                                      С.А. Кравцов</w:t>
      </w:r>
    </w:p>
    <w:p w14:paraId="385E9465" w14:textId="77777777" w:rsidR="005A4023" w:rsidRPr="00DF4CEE" w:rsidRDefault="005A4023" w:rsidP="00DF4CEE">
      <w:pPr>
        <w:contextualSpacing/>
      </w:pPr>
    </w:p>
    <w:p w14:paraId="1F6FAED8" w14:textId="77777777" w:rsidR="005A4023" w:rsidRPr="00DF4CEE" w:rsidRDefault="005A4023" w:rsidP="00DF4CEE">
      <w:pPr>
        <w:contextualSpacing/>
        <w:jc w:val="both"/>
      </w:pPr>
    </w:p>
    <w:tbl>
      <w:tblPr>
        <w:tblW w:w="5132" w:type="dxa"/>
        <w:tblLook w:val="01E0" w:firstRow="1" w:lastRow="1" w:firstColumn="1" w:lastColumn="1" w:noHBand="0" w:noVBand="0"/>
      </w:tblPr>
      <w:tblGrid>
        <w:gridCol w:w="2752"/>
        <w:gridCol w:w="2380"/>
      </w:tblGrid>
      <w:tr w:rsidR="005A4023" w:rsidRPr="00DF4CEE" w14:paraId="0F4FBBD7" w14:textId="77777777" w:rsidTr="001E58D4">
        <w:tc>
          <w:tcPr>
            <w:tcW w:w="2752" w:type="dxa"/>
            <w:tcBorders>
              <w:left w:val="nil"/>
            </w:tcBorders>
          </w:tcPr>
          <w:p w14:paraId="1A935822" w14:textId="77777777" w:rsidR="005A4023" w:rsidRPr="00DF4CEE" w:rsidRDefault="005A4023" w:rsidP="00DF4CEE">
            <w:pPr>
              <w:contextualSpacing/>
              <w:jc w:val="both"/>
            </w:pPr>
          </w:p>
          <w:p w14:paraId="21A8C4A7" w14:textId="77777777" w:rsidR="005A4023" w:rsidRPr="00DF4CEE" w:rsidRDefault="005A4023" w:rsidP="00DF4CEE">
            <w:pPr>
              <w:contextualSpacing/>
              <w:jc w:val="both"/>
            </w:pPr>
          </w:p>
          <w:p w14:paraId="628D0C43" w14:textId="77777777" w:rsidR="005A4023" w:rsidRPr="00DF4CEE" w:rsidRDefault="005A4023" w:rsidP="00DF4CEE">
            <w:pPr>
              <w:contextualSpacing/>
              <w:jc w:val="both"/>
            </w:pPr>
          </w:p>
          <w:p w14:paraId="581C5F20" w14:textId="77777777" w:rsidR="005A4023" w:rsidRPr="00DF4CEE" w:rsidRDefault="005A4023" w:rsidP="00DF4CEE">
            <w:pPr>
              <w:contextualSpacing/>
              <w:jc w:val="both"/>
            </w:pPr>
          </w:p>
        </w:tc>
        <w:tc>
          <w:tcPr>
            <w:tcW w:w="2380" w:type="dxa"/>
          </w:tcPr>
          <w:p w14:paraId="537A20F8" w14:textId="77777777" w:rsidR="005A4023" w:rsidRPr="00DF4CEE" w:rsidRDefault="005A4023" w:rsidP="00DF4CEE">
            <w:pPr>
              <w:contextualSpacing/>
            </w:pPr>
          </w:p>
        </w:tc>
      </w:tr>
    </w:tbl>
    <w:p w14:paraId="21E20D5B" w14:textId="77777777" w:rsidR="005A4023" w:rsidRPr="00DF4CEE" w:rsidRDefault="005A4023" w:rsidP="00DF4CEE">
      <w:pPr>
        <w:pStyle w:val="a4"/>
        <w:contextualSpacing/>
        <w:jc w:val="right"/>
        <w:rPr>
          <w:color w:val="auto"/>
          <w:sz w:val="24"/>
          <w:szCs w:val="24"/>
        </w:rPr>
      </w:pPr>
    </w:p>
    <w:tbl>
      <w:tblPr>
        <w:tblStyle w:val="a6"/>
        <w:tblW w:w="0" w:type="auto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</w:tblGrid>
      <w:tr w:rsidR="005A4023" w:rsidRPr="00DF4CEE" w14:paraId="5E5EEC9A" w14:textId="77777777" w:rsidTr="001963C6">
        <w:trPr>
          <w:trHeight w:val="1265"/>
        </w:trPr>
        <w:tc>
          <w:tcPr>
            <w:tcW w:w="3816" w:type="dxa"/>
          </w:tcPr>
          <w:p w14:paraId="625FEE01" w14:textId="0FB0337C" w:rsidR="001963C6" w:rsidRPr="00DF4CEE" w:rsidRDefault="005A4023" w:rsidP="00244BD3">
            <w:pPr>
              <w:contextualSpacing/>
            </w:pPr>
            <w:bookmarkStart w:id="1" w:name="_GoBack"/>
            <w:bookmarkEnd w:id="1"/>
            <w:r w:rsidRPr="00DF4CEE">
              <w:t>УТВЕРЖДЕНА</w:t>
            </w:r>
          </w:p>
          <w:p w14:paraId="06822A01" w14:textId="1DA7AE1D" w:rsidR="001963C6" w:rsidRDefault="005A4023" w:rsidP="00244BD3">
            <w:pPr>
              <w:contextualSpacing/>
            </w:pPr>
            <w:r w:rsidRPr="00DF4CEE">
              <w:t>постановлением</w:t>
            </w:r>
          </w:p>
          <w:p w14:paraId="4867FF11" w14:textId="153A8903" w:rsidR="001963C6" w:rsidRDefault="005A4023" w:rsidP="00244BD3">
            <w:pPr>
              <w:contextualSpacing/>
            </w:pPr>
            <w:r w:rsidRPr="00DF4CEE">
              <w:t>администрации</w:t>
            </w:r>
            <w:r w:rsidR="001963C6">
              <w:t xml:space="preserve"> </w:t>
            </w:r>
            <w:r w:rsidRPr="00DF4CEE">
              <w:t>Нязепетровского</w:t>
            </w:r>
          </w:p>
          <w:p w14:paraId="4DA6482C" w14:textId="16B0977C" w:rsidR="00244BD3" w:rsidRPr="00D331FE" w:rsidRDefault="005A4023" w:rsidP="00244BD3">
            <w:pPr>
              <w:rPr>
                <w:b/>
                <w:bCs/>
                <w:sz w:val="22"/>
                <w:szCs w:val="22"/>
              </w:rPr>
            </w:pPr>
            <w:r w:rsidRPr="00DF4CEE">
              <w:t>муниципального округа</w:t>
            </w:r>
            <w:r w:rsidR="00244BD3" w:rsidRPr="00D331FE">
              <w:rPr>
                <w:b/>
                <w:bCs/>
                <w:sz w:val="22"/>
                <w:szCs w:val="22"/>
              </w:rPr>
              <w:t xml:space="preserve"> </w:t>
            </w:r>
            <w:r w:rsidR="00244BD3">
              <w:rPr>
                <w:b/>
                <w:bCs/>
                <w:sz w:val="22"/>
                <w:szCs w:val="22"/>
              </w:rPr>
              <w:t xml:space="preserve">                            </w:t>
            </w:r>
            <w:proofErr w:type="gramStart"/>
            <w:r w:rsidR="00244BD3" w:rsidRPr="00D331FE">
              <w:rPr>
                <w:b/>
                <w:bCs/>
                <w:sz w:val="22"/>
                <w:szCs w:val="22"/>
              </w:rPr>
              <w:t xml:space="preserve">от  </w:t>
            </w:r>
            <w:r w:rsidR="00244BD3">
              <w:rPr>
                <w:b/>
                <w:bCs/>
                <w:sz w:val="22"/>
                <w:szCs w:val="22"/>
              </w:rPr>
              <w:t>18.05.2026</w:t>
            </w:r>
            <w:proofErr w:type="gramEnd"/>
            <w:r w:rsidR="00244BD3">
              <w:rPr>
                <w:b/>
                <w:bCs/>
                <w:sz w:val="22"/>
                <w:szCs w:val="22"/>
              </w:rPr>
              <w:t xml:space="preserve"> г. № 581</w:t>
            </w:r>
          </w:p>
          <w:p w14:paraId="0B9E9F4C" w14:textId="01A6FA1B" w:rsidR="001963C6" w:rsidRDefault="001963C6" w:rsidP="001963C6">
            <w:pPr>
              <w:contextualSpacing/>
              <w:jc w:val="center"/>
            </w:pPr>
          </w:p>
          <w:p w14:paraId="10350DCB" w14:textId="47C1796D" w:rsidR="005A4023" w:rsidRPr="00DF4CEE" w:rsidRDefault="005A4023" w:rsidP="001963C6">
            <w:pPr>
              <w:contextualSpacing/>
              <w:jc w:val="center"/>
            </w:pPr>
          </w:p>
        </w:tc>
      </w:tr>
    </w:tbl>
    <w:p w14:paraId="7AA7B133" w14:textId="77777777" w:rsidR="005A4023" w:rsidRPr="00DF4CEE" w:rsidRDefault="005A4023" w:rsidP="00DF4CEE">
      <w:pPr>
        <w:contextualSpacing/>
        <w:jc w:val="right"/>
      </w:pPr>
    </w:p>
    <w:p w14:paraId="0558CD84" w14:textId="77777777" w:rsidR="001963C6" w:rsidRDefault="001963C6" w:rsidP="00DF4CEE">
      <w:pPr>
        <w:ind w:firstLine="709"/>
        <w:contextualSpacing/>
        <w:jc w:val="center"/>
      </w:pPr>
    </w:p>
    <w:p w14:paraId="2DFCD110" w14:textId="7DD59241" w:rsidR="00025780" w:rsidRPr="00DF4CEE" w:rsidRDefault="002C5C37" w:rsidP="00DF4CEE">
      <w:pPr>
        <w:ind w:firstLine="709"/>
        <w:contextualSpacing/>
        <w:jc w:val="center"/>
      </w:pPr>
      <w:r w:rsidRPr="00DF4CEE">
        <w:t xml:space="preserve">Муниципальная программа </w:t>
      </w:r>
      <w:r w:rsidR="00025780" w:rsidRPr="00DF4CEE">
        <w:t>«</w:t>
      </w:r>
      <w:r w:rsidR="00A95F1D" w:rsidRPr="00DF4CEE">
        <w:t>Повышение результативности деятельности органов местного самоуправления и решение выявленных в ходе анализа проблем, связанных с низкой оценкой населения</w:t>
      </w:r>
      <w:r w:rsidR="00025780" w:rsidRPr="00DF4CEE">
        <w:t>».</w:t>
      </w:r>
    </w:p>
    <w:p w14:paraId="2B0433F1" w14:textId="56ED2A1A" w:rsidR="005A4023" w:rsidRPr="00DF4CEE" w:rsidRDefault="005A4023" w:rsidP="00DF4CEE">
      <w:pPr>
        <w:ind w:firstLine="709"/>
        <w:contextualSpacing/>
        <w:jc w:val="center"/>
      </w:pPr>
    </w:p>
    <w:p w14:paraId="5B497878" w14:textId="1B9627D0" w:rsidR="005A4023" w:rsidRPr="00DF4CEE" w:rsidRDefault="005A4023" w:rsidP="00DF4CEE">
      <w:pPr>
        <w:ind w:firstLine="709"/>
        <w:contextualSpacing/>
        <w:jc w:val="center"/>
      </w:pPr>
      <w:r w:rsidRPr="00DF4CEE">
        <w:t xml:space="preserve">I. Оценка текущего состояния сферы </w:t>
      </w:r>
    </w:p>
    <w:p w14:paraId="2C9F7E38" w14:textId="77777777" w:rsidR="005A4023" w:rsidRPr="00DF4CEE" w:rsidRDefault="005A4023" w:rsidP="00DF4CEE">
      <w:pPr>
        <w:ind w:firstLine="709"/>
        <w:contextualSpacing/>
        <w:jc w:val="center"/>
      </w:pPr>
    </w:p>
    <w:p w14:paraId="5933BEF6" w14:textId="77777777" w:rsidR="00184073" w:rsidRPr="00DF4CEE" w:rsidRDefault="00184073" w:rsidP="00DF4CEE">
      <w:pPr>
        <w:pStyle w:val="a5"/>
        <w:numPr>
          <w:ilvl w:val="0"/>
          <w:numId w:val="4"/>
        </w:numPr>
        <w:tabs>
          <w:tab w:val="left" w:pos="1134"/>
        </w:tabs>
        <w:suppressAutoHyphens/>
        <w:ind w:left="0" w:firstLine="709"/>
        <w:jc w:val="both"/>
      </w:pPr>
      <w:r w:rsidRPr="00DF4CEE">
        <w:t>Опрос населения об удовлетворенности деятельностью руководителей органов местного самоуправления, муниципальных унитарных предприятий и учреждений Нязепетровского муниципального округа проводился с использованием соответствующего интернет-ресурса при авторизации респондентов через ЕСИА.</w:t>
      </w:r>
    </w:p>
    <w:p w14:paraId="613A1388" w14:textId="5B347452" w:rsidR="005A4023" w:rsidRPr="00DF4CEE" w:rsidRDefault="008E6AF9" w:rsidP="00DF4CEE">
      <w:pPr>
        <w:suppressAutoHyphens/>
        <w:ind w:firstLine="709"/>
        <w:contextualSpacing/>
        <w:jc w:val="both"/>
      </w:pPr>
      <w:r w:rsidRPr="00DF4CEE">
        <w:t xml:space="preserve">Итоги опроса населения Нязепетровского муниципального </w:t>
      </w:r>
      <w:r w:rsidR="00184073" w:rsidRPr="00DF4CEE">
        <w:t>округа</w:t>
      </w:r>
      <w:r w:rsidRPr="00DF4CEE">
        <w:t xml:space="preserve"> за 202</w:t>
      </w:r>
      <w:r w:rsidR="007077B0">
        <w:t>5</w:t>
      </w:r>
      <w:r w:rsidRPr="00DF4CEE">
        <w:t xml:space="preserve"> год показали </w:t>
      </w:r>
      <w:r w:rsidR="00184073" w:rsidRPr="00DF4CEE">
        <w:t>положительную динамику</w:t>
      </w:r>
      <w:r w:rsidRPr="00DF4CEE">
        <w:t xml:space="preserve"> оценк</w:t>
      </w:r>
      <w:r w:rsidR="00184073" w:rsidRPr="00DF4CEE">
        <w:t>и</w:t>
      </w:r>
      <w:r w:rsidRPr="00DF4CEE">
        <w:t xml:space="preserve"> удовлетворенности деятельностью руководителей органов местного самоуправления, муниципальных унитарных предприятий и учреждений Нязепетровского муниципального </w:t>
      </w:r>
      <w:r w:rsidR="00184073" w:rsidRPr="00DF4CEE">
        <w:t>округ</w:t>
      </w:r>
      <w:r w:rsidRPr="00DF4CEE">
        <w:t>а</w:t>
      </w:r>
      <w:r w:rsidR="007077B0">
        <w:t>.</w:t>
      </w:r>
    </w:p>
    <w:p w14:paraId="0C0C4444" w14:textId="77777777" w:rsidR="005A4023" w:rsidRPr="00DF4CEE" w:rsidRDefault="005A4023" w:rsidP="00DF4CEE">
      <w:pPr>
        <w:ind w:firstLine="709"/>
        <w:contextualSpacing/>
        <w:jc w:val="center"/>
        <w:rPr>
          <w:b/>
          <w:bCs/>
        </w:rPr>
      </w:pPr>
    </w:p>
    <w:p w14:paraId="4DA3A1D8" w14:textId="4FE43A64" w:rsidR="005A4023" w:rsidRPr="00DF4CEE" w:rsidRDefault="005A4023" w:rsidP="00DF4CEE">
      <w:pPr>
        <w:ind w:firstLine="709"/>
        <w:contextualSpacing/>
        <w:jc w:val="center"/>
      </w:pPr>
      <w:r w:rsidRPr="00DF4CEE">
        <w:t>II. Описание приоритетов и целей муниципальной политики в сфере реализации муниципальной программы</w:t>
      </w:r>
    </w:p>
    <w:p w14:paraId="01A0FE20" w14:textId="1841C567" w:rsidR="001C77D5" w:rsidRPr="00DF4CEE" w:rsidRDefault="001C77D5" w:rsidP="00DF4CEE">
      <w:pPr>
        <w:ind w:firstLine="709"/>
        <w:contextualSpacing/>
        <w:jc w:val="center"/>
        <w:rPr>
          <w:b/>
          <w:bCs/>
        </w:rPr>
      </w:pPr>
    </w:p>
    <w:p w14:paraId="6D74A1FD" w14:textId="77777777" w:rsidR="00184073" w:rsidRPr="00DF4CEE" w:rsidRDefault="00184073" w:rsidP="00DF4CEE">
      <w:pPr>
        <w:pStyle w:val="ConsNormal"/>
        <w:widowControl/>
        <w:numPr>
          <w:ilvl w:val="0"/>
          <w:numId w:val="4"/>
        </w:numPr>
        <w:tabs>
          <w:tab w:val="left" w:pos="709"/>
          <w:tab w:val="left" w:pos="1134"/>
        </w:tabs>
        <w:ind w:left="0" w:right="0" w:firstLine="70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F4CEE">
        <w:rPr>
          <w:rFonts w:ascii="Times New Roman" w:hAnsi="Times New Roman" w:cs="Times New Roman"/>
          <w:sz w:val="24"/>
          <w:szCs w:val="24"/>
        </w:rPr>
        <w:t>Основной целью</w:t>
      </w:r>
      <w:r w:rsidRPr="00DF4C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4CEE">
        <w:rPr>
          <w:rFonts w:ascii="Times New Roman" w:hAnsi="Times New Roman" w:cs="Times New Roman"/>
          <w:sz w:val="24"/>
          <w:szCs w:val="24"/>
        </w:rPr>
        <w:t>программы является повышение уровня удовлетворенности населения Нязепетровского муниципального округа эффективностью деятельности руководителей органов местного самоуправления, в том числе главы и администрации   Нязепетровского муниципального округа.</w:t>
      </w:r>
    </w:p>
    <w:p w14:paraId="4AFF99DE" w14:textId="756CDCE2" w:rsidR="001C77D5" w:rsidRPr="00DF4CEE" w:rsidRDefault="00184073" w:rsidP="00DF4CEE">
      <w:pPr>
        <w:pStyle w:val="ConsNormal"/>
        <w:widowControl/>
        <w:numPr>
          <w:ilvl w:val="0"/>
          <w:numId w:val="4"/>
        </w:numPr>
        <w:tabs>
          <w:tab w:val="left" w:pos="709"/>
          <w:tab w:val="left" w:pos="1134"/>
        </w:tabs>
        <w:ind w:left="0" w:right="0" w:firstLine="70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F4CEE">
        <w:rPr>
          <w:rFonts w:ascii="Times New Roman" w:hAnsi="Times New Roman" w:cs="Times New Roman"/>
          <w:sz w:val="24"/>
          <w:szCs w:val="24"/>
        </w:rPr>
        <w:t>Основными задачами программы</w:t>
      </w:r>
      <w:r w:rsidRPr="00DF4C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4CEE">
        <w:rPr>
          <w:rFonts w:ascii="Times New Roman" w:hAnsi="Times New Roman" w:cs="Times New Roman"/>
          <w:sz w:val="24"/>
          <w:szCs w:val="24"/>
        </w:rPr>
        <w:t>являются: организация решения проблем, выявленных в ходе опроса населения; формирование положительного имиджа органов местного самоуправления Нязепетровского муниципального округа; увеличение числа респондентов, принимающих участие в опросе населения.</w:t>
      </w:r>
    </w:p>
    <w:p w14:paraId="34AD6171" w14:textId="77777777" w:rsidR="00184073" w:rsidRPr="00DF4CEE" w:rsidRDefault="00184073" w:rsidP="00DF4CEE">
      <w:pPr>
        <w:pStyle w:val="ConsNormal"/>
        <w:widowControl/>
        <w:tabs>
          <w:tab w:val="left" w:pos="709"/>
          <w:tab w:val="left" w:pos="1134"/>
        </w:tabs>
        <w:ind w:right="0" w:firstLine="70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9CD18A9" w14:textId="77777777" w:rsidR="005A4023" w:rsidRPr="00DF4CEE" w:rsidRDefault="005A4023" w:rsidP="00DF4CEE">
      <w:pPr>
        <w:ind w:firstLine="709"/>
        <w:contextualSpacing/>
        <w:jc w:val="center"/>
      </w:pPr>
      <w:r w:rsidRPr="00DF4CEE">
        <w:t>III. Сведения о взаимосвязи со стратегическими приоритетами, целями и показателями государственных программ</w:t>
      </w:r>
    </w:p>
    <w:p w14:paraId="7C37FE68" w14:textId="77777777" w:rsidR="005A4023" w:rsidRPr="00DF4CEE" w:rsidRDefault="005A4023" w:rsidP="00DF4CEE">
      <w:pPr>
        <w:ind w:firstLine="709"/>
        <w:contextualSpacing/>
        <w:jc w:val="center"/>
        <w:rPr>
          <w:b/>
          <w:bCs/>
        </w:rPr>
      </w:pPr>
    </w:p>
    <w:p w14:paraId="1223D066" w14:textId="5EE76D46" w:rsidR="005A4023" w:rsidRPr="00DF4CEE" w:rsidRDefault="00184073" w:rsidP="00DF4CEE">
      <w:pPr>
        <w:pStyle w:val="a5"/>
        <w:numPr>
          <w:ilvl w:val="0"/>
          <w:numId w:val="4"/>
        </w:numPr>
        <w:ind w:left="0" w:firstLine="709"/>
        <w:jc w:val="both"/>
      </w:pPr>
      <w:r w:rsidRPr="00DF4CEE">
        <w:t>Муниципальная программа предусматривает мероприятия, реализуемые в рамках профильных муниципальных программ Нязепетровского муниципального округа.</w:t>
      </w:r>
    </w:p>
    <w:p w14:paraId="02FE99A6" w14:textId="77777777" w:rsidR="005A4023" w:rsidRPr="00DF4CEE" w:rsidRDefault="005A4023" w:rsidP="00DF4CEE">
      <w:pPr>
        <w:ind w:firstLine="709"/>
        <w:contextualSpacing/>
        <w:jc w:val="center"/>
        <w:rPr>
          <w:b/>
          <w:bCs/>
        </w:rPr>
      </w:pPr>
    </w:p>
    <w:p w14:paraId="7C591871" w14:textId="77777777" w:rsidR="005A4023" w:rsidRPr="00DF4CEE" w:rsidRDefault="005A4023" w:rsidP="00DF4CEE">
      <w:pPr>
        <w:ind w:firstLine="709"/>
        <w:contextualSpacing/>
        <w:jc w:val="center"/>
      </w:pPr>
      <w:r w:rsidRPr="00DF4CEE">
        <w:t>I</w:t>
      </w:r>
      <w:r w:rsidRPr="00DF4CEE">
        <w:rPr>
          <w:lang w:val="en-US"/>
        </w:rPr>
        <w:t>V</w:t>
      </w:r>
      <w:r w:rsidRPr="00DF4CEE">
        <w:t>. Задачи муниципального управления, способы их эффективного решения в соответствующей отрасли экономики и сфере муниципального управления</w:t>
      </w:r>
    </w:p>
    <w:p w14:paraId="010BAE87" w14:textId="05AD0349" w:rsidR="005A4023" w:rsidRPr="00DF4CEE" w:rsidRDefault="005A4023" w:rsidP="00DF4CEE">
      <w:pPr>
        <w:ind w:firstLine="709"/>
        <w:contextualSpacing/>
        <w:jc w:val="center"/>
        <w:rPr>
          <w:b/>
          <w:bCs/>
        </w:rPr>
      </w:pPr>
    </w:p>
    <w:p w14:paraId="0489CFEE" w14:textId="77777777" w:rsidR="004A4DD1" w:rsidRPr="00DF4CEE" w:rsidRDefault="004A4DD1" w:rsidP="00DF4CEE">
      <w:pPr>
        <w:pStyle w:val="a5"/>
        <w:numPr>
          <w:ilvl w:val="0"/>
          <w:numId w:val="4"/>
        </w:numPr>
        <w:ind w:left="0" w:firstLine="709"/>
        <w:jc w:val="both"/>
      </w:pPr>
      <w:r w:rsidRPr="00DF4CEE">
        <w:t>Увеличение числа респондентов, участвующих в опросе населения Нязепетровского муниципального округа об оценке эффективности деятельности руководителей органов местного самоуправления и принятие мер, направленных на повышение удовлетворенности населения округа.</w:t>
      </w:r>
    </w:p>
    <w:p w14:paraId="4C0E762D" w14:textId="5D445218" w:rsidR="0010752E" w:rsidRPr="00DF4CEE" w:rsidRDefault="0010752E" w:rsidP="00DF4CEE">
      <w:pPr>
        <w:pStyle w:val="a5"/>
        <w:numPr>
          <w:ilvl w:val="0"/>
          <w:numId w:val="4"/>
        </w:numPr>
        <w:ind w:left="0" w:firstLine="709"/>
      </w:pPr>
      <w:r w:rsidRPr="00DF4CEE">
        <w:t xml:space="preserve">Результатами реализации </w:t>
      </w:r>
      <w:r w:rsidR="004A4DD1" w:rsidRPr="00DF4CEE">
        <w:t>мероприятий</w:t>
      </w:r>
      <w:r w:rsidRPr="00DF4CEE">
        <w:t xml:space="preserve"> должны стать:</w:t>
      </w:r>
    </w:p>
    <w:p w14:paraId="61D87F7A" w14:textId="210E3BE3" w:rsidR="0010752E" w:rsidRPr="00DF4CEE" w:rsidRDefault="0010752E" w:rsidP="00DF4CEE">
      <w:pPr>
        <w:snapToGrid w:val="0"/>
        <w:ind w:firstLine="709"/>
        <w:contextualSpacing/>
        <w:jc w:val="both"/>
      </w:pPr>
      <w:r w:rsidRPr="00DF4CEE">
        <w:lastRenderedPageBreak/>
        <w:t>1) Социальные: рост вовлеченности граждан в бюджетный процесс, повышение уровня доверия населения к власти, активизация участия населения в развитии муниципального образования;</w:t>
      </w:r>
    </w:p>
    <w:p w14:paraId="499F5113" w14:textId="3A1C2CC9" w:rsidR="0010752E" w:rsidRPr="00DF4CEE" w:rsidRDefault="0010752E" w:rsidP="00DF4CEE">
      <w:pPr>
        <w:snapToGrid w:val="0"/>
        <w:ind w:firstLine="709"/>
        <w:contextualSpacing/>
        <w:jc w:val="both"/>
      </w:pPr>
      <w:r w:rsidRPr="00DF4CEE">
        <w:t>2) Экономические: повышение эффективности бюджетных расходов;</w:t>
      </w:r>
    </w:p>
    <w:p w14:paraId="7FF61300" w14:textId="77777777" w:rsidR="0010752E" w:rsidRPr="00DF4CEE" w:rsidRDefault="0010752E" w:rsidP="00DF4CEE">
      <w:pPr>
        <w:snapToGrid w:val="0"/>
        <w:ind w:firstLine="709"/>
        <w:contextualSpacing/>
        <w:jc w:val="both"/>
      </w:pPr>
      <w:r w:rsidRPr="00DF4CEE">
        <w:t>3) Управленческие: развитие новых компетенций сотрудников органов местного самоуправления;</w:t>
      </w:r>
    </w:p>
    <w:p w14:paraId="1E43E3AF" w14:textId="77777777" w:rsidR="0010752E" w:rsidRPr="00DF4CEE" w:rsidRDefault="0010752E" w:rsidP="00DF4CEE">
      <w:pPr>
        <w:ind w:firstLine="709"/>
        <w:contextualSpacing/>
        <w:jc w:val="both"/>
      </w:pPr>
      <w:r w:rsidRPr="00DF4CEE">
        <w:t>4) Инфраструктурные: развитие инфраструктуры для улучшения качества жизни населения.</w:t>
      </w:r>
    </w:p>
    <w:p w14:paraId="6DBE2D0B" w14:textId="07B9DAD3" w:rsidR="00A55383" w:rsidRDefault="00A55383" w:rsidP="00DF4CEE">
      <w:pPr>
        <w:widowControl w:val="0"/>
        <w:shd w:val="clear" w:color="auto" w:fill="FFFFFF"/>
        <w:contextualSpacing/>
        <w:rPr>
          <w:color w:val="000000"/>
        </w:rPr>
      </w:pPr>
    </w:p>
    <w:p w14:paraId="000C7A2B" w14:textId="79B768DB" w:rsidR="00DF4CEE" w:rsidRDefault="00DF4CEE" w:rsidP="00DF4CEE">
      <w:pPr>
        <w:widowControl w:val="0"/>
        <w:shd w:val="clear" w:color="auto" w:fill="FFFFFF"/>
        <w:contextualSpacing/>
        <w:rPr>
          <w:color w:val="000000"/>
        </w:rPr>
      </w:pPr>
    </w:p>
    <w:p w14:paraId="0C3EA455" w14:textId="5A32FB10" w:rsidR="00DF4CEE" w:rsidRDefault="00DF4CEE" w:rsidP="00DF4CEE">
      <w:pPr>
        <w:widowControl w:val="0"/>
        <w:shd w:val="clear" w:color="auto" w:fill="FFFFFF"/>
        <w:contextualSpacing/>
        <w:rPr>
          <w:color w:val="000000"/>
        </w:rPr>
      </w:pPr>
    </w:p>
    <w:p w14:paraId="70D678C4" w14:textId="77777777" w:rsidR="00DF4CEE" w:rsidRPr="00DF4CEE" w:rsidRDefault="00DF4CEE" w:rsidP="00DF4CEE">
      <w:pPr>
        <w:widowControl w:val="0"/>
        <w:shd w:val="clear" w:color="auto" w:fill="FFFFFF"/>
        <w:contextualSpacing/>
        <w:rPr>
          <w:color w:val="000000"/>
        </w:rPr>
      </w:pPr>
    </w:p>
    <w:p w14:paraId="2AB1DC5F" w14:textId="5AC7DE7B" w:rsidR="005A4023" w:rsidRPr="00DF4CEE" w:rsidRDefault="005A4023" w:rsidP="00DF4CEE">
      <w:pPr>
        <w:widowControl w:val="0"/>
        <w:shd w:val="clear" w:color="auto" w:fill="FFFFFF"/>
        <w:contextualSpacing/>
        <w:jc w:val="center"/>
        <w:rPr>
          <w:color w:val="000000"/>
        </w:rPr>
      </w:pPr>
      <w:r w:rsidRPr="00DF4CEE">
        <w:rPr>
          <w:color w:val="000000"/>
        </w:rPr>
        <w:t xml:space="preserve">Паспорт </w:t>
      </w:r>
    </w:p>
    <w:p w14:paraId="045FE116" w14:textId="77777777" w:rsidR="005A4023" w:rsidRPr="00DF4CEE" w:rsidRDefault="005A4023" w:rsidP="00DF4CEE">
      <w:pPr>
        <w:widowControl w:val="0"/>
        <w:shd w:val="clear" w:color="auto" w:fill="FFFFFF"/>
        <w:contextualSpacing/>
        <w:jc w:val="center"/>
        <w:rPr>
          <w:color w:val="000000"/>
        </w:rPr>
      </w:pPr>
      <w:r w:rsidRPr="00DF4CEE">
        <w:rPr>
          <w:color w:val="000000"/>
        </w:rPr>
        <w:t>муниципальной программы Нязепетровского муниципального округа</w:t>
      </w:r>
    </w:p>
    <w:p w14:paraId="6D4AC1C9" w14:textId="40230C4C" w:rsidR="005A4023" w:rsidRPr="00DF4CEE" w:rsidRDefault="005A4023" w:rsidP="00DF4CEE">
      <w:pPr>
        <w:ind w:firstLine="708"/>
        <w:contextualSpacing/>
        <w:jc w:val="center"/>
      </w:pPr>
      <w:r w:rsidRPr="00DF4CEE">
        <w:t>«</w:t>
      </w:r>
      <w:r w:rsidR="004A4DD1" w:rsidRPr="00DF4CEE">
        <w:t>Повышение результативности деятельности органов местного самоуправления и решение выявленных в ходе анализа проблем, связанных с низкой оценкой населения</w:t>
      </w:r>
      <w:r w:rsidRPr="00DF4CEE">
        <w:rPr>
          <w:color w:val="000000"/>
        </w:rPr>
        <w:t>»</w:t>
      </w:r>
      <w:r w:rsidRPr="00DF4CEE">
        <w:rPr>
          <w:color w:val="000000"/>
          <w:vertAlign w:val="superscript"/>
        </w:rPr>
        <w:t xml:space="preserve"> </w:t>
      </w:r>
    </w:p>
    <w:p w14:paraId="67F93015" w14:textId="77777777" w:rsidR="005A4023" w:rsidRPr="00DF4CEE" w:rsidRDefault="005A4023" w:rsidP="00DF4CEE">
      <w:pPr>
        <w:widowControl w:val="0"/>
        <w:shd w:val="clear" w:color="auto" w:fill="FFFFFF"/>
        <w:contextualSpacing/>
        <w:rPr>
          <w:color w:val="000000"/>
          <w:vertAlign w:val="superscript"/>
        </w:rPr>
      </w:pPr>
    </w:p>
    <w:p w14:paraId="5DB67D67" w14:textId="77777777" w:rsidR="005A4023" w:rsidRPr="00DF4CEE" w:rsidRDefault="005A4023" w:rsidP="00DF4CEE">
      <w:pPr>
        <w:widowControl w:val="0"/>
        <w:shd w:val="clear" w:color="auto" w:fill="FFFFFF"/>
        <w:contextualSpacing/>
        <w:jc w:val="center"/>
        <w:rPr>
          <w:color w:val="000000"/>
        </w:rPr>
      </w:pPr>
      <w:r w:rsidRPr="00DF4CEE">
        <w:rPr>
          <w:color w:val="000000"/>
        </w:rPr>
        <w:t>1. Основные положения</w:t>
      </w:r>
    </w:p>
    <w:tbl>
      <w:tblPr>
        <w:tblStyle w:val="11"/>
        <w:tblW w:w="9344" w:type="dxa"/>
        <w:tblLook w:val="04A0" w:firstRow="1" w:lastRow="0" w:firstColumn="1" w:lastColumn="0" w:noHBand="0" w:noVBand="1"/>
      </w:tblPr>
      <w:tblGrid>
        <w:gridCol w:w="3537"/>
        <w:gridCol w:w="5807"/>
      </w:tblGrid>
      <w:tr w:rsidR="005A4023" w:rsidRPr="00DF4CEE" w14:paraId="172D6EA9" w14:textId="77777777" w:rsidTr="001E58D4">
        <w:tc>
          <w:tcPr>
            <w:tcW w:w="3537" w:type="dxa"/>
          </w:tcPr>
          <w:p w14:paraId="3CF5C836" w14:textId="77777777" w:rsidR="005A4023" w:rsidRPr="00DF4CEE" w:rsidRDefault="005A4023" w:rsidP="00DF4CEE">
            <w:pPr>
              <w:widowControl w:val="0"/>
              <w:contextualSpacing/>
              <w:rPr>
                <w:color w:val="000000"/>
              </w:rPr>
            </w:pPr>
            <w:r w:rsidRPr="00DF4CEE">
              <w:t>Куратор муниципальной программы (должность)</w:t>
            </w:r>
          </w:p>
        </w:tc>
        <w:tc>
          <w:tcPr>
            <w:tcW w:w="5807" w:type="dxa"/>
          </w:tcPr>
          <w:p w14:paraId="3C0E99C2" w14:textId="77777777" w:rsidR="005A4023" w:rsidRPr="00DF4CEE" w:rsidRDefault="005A4023" w:rsidP="00DF4CEE">
            <w:pPr>
              <w:widowControl w:val="0"/>
              <w:contextualSpacing/>
              <w:jc w:val="center"/>
              <w:rPr>
                <w:color w:val="000000"/>
              </w:rPr>
            </w:pPr>
            <w:r w:rsidRPr="00DF4CEE">
              <w:rPr>
                <w:color w:val="000000"/>
              </w:rPr>
              <w:t>Заместитель главы муниципального округа по экономике и внутренней политике</w:t>
            </w:r>
          </w:p>
        </w:tc>
      </w:tr>
      <w:tr w:rsidR="005A4023" w:rsidRPr="00DF4CEE" w14:paraId="03A107B3" w14:textId="77777777" w:rsidTr="001E58D4">
        <w:tc>
          <w:tcPr>
            <w:tcW w:w="3537" w:type="dxa"/>
          </w:tcPr>
          <w:p w14:paraId="44FB124D" w14:textId="77777777" w:rsidR="005A4023" w:rsidRPr="00DF4CEE" w:rsidRDefault="005A4023" w:rsidP="00DF4CEE">
            <w:pPr>
              <w:widowControl w:val="0"/>
              <w:contextualSpacing/>
              <w:rPr>
                <w:color w:val="000000"/>
              </w:rPr>
            </w:pPr>
            <w:r w:rsidRPr="00DF4CEE">
              <w:rPr>
                <w:color w:val="000000"/>
              </w:rPr>
              <w:t>Ответственный исполнитель муниципальной программы (начальник структурного подразделения администрации)</w:t>
            </w:r>
          </w:p>
        </w:tc>
        <w:tc>
          <w:tcPr>
            <w:tcW w:w="5807" w:type="dxa"/>
          </w:tcPr>
          <w:p w14:paraId="6EF9E3B2" w14:textId="77777777" w:rsidR="005A4023" w:rsidRPr="00DF4CEE" w:rsidRDefault="005A4023" w:rsidP="00DF4CEE">
            <w:pPr>
              <w:widowControl w:val="0"/>
              <w:contextualSpacing/>
              <w:jc w:val="center"/>
              <w:rPr>
                <w:color w:val="000000"/>
              </w:rPr>
            </w:pPr>
            <w:r w:rsidRPr="00DF4CEE">
              <w:rPr>
                <w:color w:val="000000"/>
              </w:rPr>
              <w:t>Начальник управления экономического развития администрации Нязепетровского муниципального округа</w:t>
            </w:r>
          </w:p>
        </w:tc>
      </w:tr>
      <w:tr w:rsidR="005A4023" w:rsidRPr="00DF4CEE" w14:paraId="5A82FC96" w14:textId="77777777" w:rsidTr="001E58D4">
        <w:tc>
          <w:tcPr>
            <w:tcW w:w="3537" w:type="dxa"/>
          </w:tcPr>
          <w:p w14:paraId="53B0FE05" w14:textId="0C6A4E13" w:rsidR="005A4023" w:rsidRPr="00DF4CEE" w:rsidRDefault="005A4023" w:rsidP="00DF4CEE">
            <w:pPr>
              <w:widowControl w:val="0"/>
              <w:contextualSpacing/>
              <w:rPr>
                <w:color w:val="000000"/>
              </w:rPr>
            </w:pPr>
            <w:r w:rsidRPr="00DF4CEE">
              <w:rPr>
                <w:color w:val="000000"/>
              </w:rPr>
              <w:t>Период реализации муниципальной программы (сроки и этапы)</w:t>
            </w:r>
            <w:r w:rsidRPr="00DF4CEE">
              <w:rPr>
                <w:color w:val="000000"/>
                <w:vertAlign w:val="superscript"/>
              </w:rPr>
              <w:t> </w:t>
            </w:r>
          </w:p>
        </w:tc>
        <w:tc>
          <w:tcPr>
            <w:tcW w:w="5807" w:type="dxa"/>
          </w:tcPr>
          <w:p w14:paraId="480DF529" w14:textId="11EC8A69" w:rsidR="005A4023" w:rsidRPr="00DF4CEE" w:rsidRDefault="006924FA" w:rsidP="00DF4CEE">
            <w:pPr>
              <w:widowControl w:val="0"/>
              <w:contextualSpacing/>
              <w:jc w:val="center"/>
              <w:rPr>
                <w:color w:val="000000"/>
              </w:rPr>
            </w:pPr>
            <w:r w:rsidRPr="00DF4CEE">
              <w:rPr>
                <w:color w:val="000000" w:themeColor="text1"/>
              </w:rPr>
              <w:t>202</w:t>
            </w:r>
            <w:r w:rsidR="007077B0">
              <w:rPr>
                <w:color w:val="000000" w:themeColor="text1"/>
              </w:rPr>
              <w:t>6</w:t>
            </w:r>
            <w:r w:rsidRPr="00DF4CEE">
              <w:rPr>
                <w:color w:val="000000" w:themeColor="text1"/>
              </w:rPr>
              <w:t xml:space="preserve"> г.</w:t>
            </w:r>
            <w:r w:rsidR="00725BD3">
              <w:rPr>
                <w:color w:val="000000" w:themeColor="text1"/>
              </w:rPr>
              <w:t xml:space="preserve"> – 2028 г.</w:t>
            </w:r>
          </w:p>
        </w:tc>
      </w:tr>
      <w:tr w:rsidR="005A4023" w:rsidRPr="00DF4CEE" w14:paraId="7FF5F1D4" w14:textId="77777777" w:rsidTr="001E58D4">
        <w:tc>
          <w:tcPr>
            <w:tcW w:w="3537" w:type="dxa"/>
          </w:tcPr>
          <w:p w14:paraId="6E20E666" w14:textId="77777777" w:rsidR="005A4023" w:rsidRPr="00DF4CEE" w:rsidRDefault="005A4023" w:rsidP="00DF4CEE">
            <w:pPr>
              <w:widowControl w:val="0"/>
              <w:contextualSpacing/>
              <w:rPr>
                <w:color w:val="000000"/>
              </w:rPr>
            </w:pPr>
            <w:r w:rsidRPr="00DF4CEE">
              <w:rPr>
                <w:color w:val="000000"/>
              </w:rPr>
              <w:t>Цель (цели) муниципальной программы</w:t>
            </w:r>
          </w:p>
        </w:tc>
        <w:tc>
          <w:tcPr>
            <w:tcW w:w="5807" w:type="dxa"/>
          </w:tcPr>
          <w:p w14:paraId="764145D9" w14:textId="58CCA8D6" w:rsidR="004A4DD1" w:rsidRPr="00DF4CEE" w:rsidRDefault="004A4DD1" w:rsidP="00DF4CEE">
            <w:pPr>
              <w:pStyle w:val="ConsNormal"/>
              <w:widowControl/>
              <w:tabs>
                <w:tab w:val="left" w:pos="709"/>
                <w:tab w:val="left" w:pos="1134"/>
              </w:tabs>
              <w:ind w:right="0" w:firstLine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4CEE">
              <w:rPr>
                <w:rFonts w:ascii="Times New Roman" w:hAnsi="Times New Roman" w:cs="Times New Roman"/>
                <w:sz w:val="24"/>
                <w:szCs w:val="24"/>
              </w:rPr>
              <w:t>Повышение уровня удовлетворенности населения Нязепетровского муниципального округа эффективностью деятельности руководителей органов местного самоуправления, в том числе главы и администрации   Нязепетровского муниципального округа.</w:t>
            </w:r>
          </w:p>
          <w:p w14:paraId="7F33C412" w14:textId="05C1C8CE" w:rsidR="005A4023" w:rsidRPr="00DF4CEE" w:rsidRDefault="005A4023" w:rsidP="00DF4CEE">
            <w:pPr>
              <w:widowControl w:val="0"/>
              <w:contextualSpacing/>
              <w:jc w:val="center"/>
              <w:rPr>
                <w:color w:val="000000"/>
              </w:rPr>
            </w:pPr>
          </w:p>
        </w:tc>
      </w:tr>
      <w:tr w:rsidR="005A4023" w:rsidRPr="00DF4CEE" w14:paraId="5F40D515" w14:textId="77777777" w:rsidTr="001E58D4">
        <w:tc>
          <w:tcPr>
            <w:tcW w:w="3537" w:type="dxa"/>
          </w:tcPr>
          <w:p w14:paraId="194B45A2" w14:textId="6541E200" w:rsidR="005A4023" w:rsidRPr="00DF4CEE" w:rsidRDefault="005A4023" w:rsidP="00DF4CEE">
            <w:pPr>
              <w:widowControl w:val="0"/>
              <w:contextualSpacing/>
              <w:rPr>
                <w:color w:val="000000"/>
              </w:rPr>
            </w:pPr>
            <w:r w:rsidRPr="00DF4CEE">
              <w:t>Направления (комплекс процессных мероприятий) мун</w:t>
            </w:r>
            <w:r w:rsidRPr="00DF4CEE">
              <w:rPr>
                <w:color w:val="000000"/>
              </w:rPr>
              <w:t xml:space="preserve">иципальной программы </w:t>
            </w:r>
          </w:p>
        </w:tc>
        <w:tc>
          <w:tcPr>
            <w:tcW w:w="5807" w:type="dxa"/>
          </w:tcPr>
          <w:p w14:paraId="77BB15D0" w14:textId="77777777" w:rsidR="005A4023" w:rsidRPr="00DF4CEE" w:rsidRDefault="005A4023" w:rsidP="00DF4CEE">
            <w:pPr>
              <w:widowControl w:val="0"/>
              <w:contextualSpacing/>
              <w:jc w:val="center"/>
              <w:rPr>
                <w:color w:val="000000"/>
              </w:rPr>
            </w:pPr>
            <w:r w:rsidRPr="00DF4CEE">
              <w:rPr>
                <w:color w:val="000000"/>
              </w:rPr>
              <w:t>Отсутствуют</w:t>
            </w:r>
          </w:p>
        </w:tc>
      </w:tr>
      <w:tr w:rsidR="005A4023" w:rsidRPr="00DF4CEE" w14:paraId="00DD22CB" w14:textId="77777777" w:rsidTr="004A4DD1">
        <w:trPr>
          <w:trHeight w:val="1367"/>
        </w:trPr>
        <w:tc>
          <w:tcPr>
            <w:tcW w:w="3537" w:type="dxa"/>
          </w:tcPr>
          <w:p w14:paraId="553B5EAB" w14:textId="2B88158F" w:rsidR="005A4023" w:rsidRPr="00DF4CEE" w:rsidRDefault="005A4023" w:rsidP="00DF4CEE">
            <w:pPr>
              <w:widowControl w:val="0"/>
              <w:contextualSpacing/>
              <w:rPr>
                <w:color w:val="000000"/>
              </w:rPr>
            </w:pPr>
            <w:r w:rsidRPr="00DF4CEE">
              <w:rPr>
                <w:color w:val="000000"/>
              </w:rPr>
              <w:t xml:space="preserve">Объемы финансового обеспечения за весь период реализации муниципальной программы (руб.) с разбивкой по годам, источники финансового обеспечения </w:t>
            </w:r>
          </w:p>
        </w:tc>
        <w:tc>
          <w:tcPr>
            <w:tcW w:w="5807" w:type="dxa"/>
          </w:tcPr>
          <w:p w14:paraId="493B3E98" w14:textId="0379EF5D" w:rsidR="005A4023" w:rsidRPr="00DF4CEE" w:rsidRDefault="004A4DD1" w:rsidP="00DF4CEE">
            <w:pPr>
              <w:widowControl w:val="0"/>
              <w:contextualSpacing/>
              <w:jc w:val="center"/>
              <w:rPr>
                <w:color w:val="000000"/>
              </w:rPr>
            </w:pPr>
            <w:r w:rsidRPr="00DF4CEE">
              <w:rPr>
                <w:color w:val="000000"/>
              </w:rPr>
              <w:t>В рамках профильных муниципальных программ Нязепетровского муниципального округа</w:t>
            </w:r>
          </w:p>
        </w:tc>
      </w:tr>
      <w:tr w:rsidR="005A4023" w:rsidRPr="00DF4CEE" w14:paraId="28E01320" w14:textId="77777777" w:rsidTr="001E58D4">
        <w:tc>
          <w:tcPr>
            <w:tcW w:w="3537" w:type="dxa"/>
          </w:tcPr>
          <w:p w14:paraId="3E8C637E" w14:textId="1EAFD695" w:rsidR="005A4023" w:rsidRPr="00DF4CEE" w:rsidRDefault="005A4023" w:rsidP="00DF4CEE">
            <w:pPr>
              <w:widowControl w:val="0"/>
              <w:contextualSpacing/>
              <w:rPr>
                <w:color w:val="000000"/>
              </w:rPr>
            </w:pPr>
            <w:r w:rsidRPr="00DF4CEE">
              <w:rPr>
                <w:color w:val="000000"/>
              </w:rPr>
              <w:t xml:space="preserve">Связь с национальными целями развития Российской Федерации/государственной программой </w:t>
            </w:r>
          </w:p>
        </w:tc>
        <w:tc>
          <w:tcPr>
            <w:tcW w:w="5807" w:type="dxa"/>
          </w:tcPr>
          <w:p w14:paraId="2AD1B6E3" w14:textId="77777777" w:rsidR="005A4023" w:rsidRPr="00DF4CEE" w:rsidRDefault="005A4023" w:rsidP="00DF4CEE">
            <w:pPr>
              <w:widowControl w:val="0"/>
              <w:contextualSpacing/>
              <w:jc w:val="center"/>
              <w:rPr>
                <w:shd w:val="clear" w:color="auto" w:fill="FFFFFF"/>
              </w:rPr>
            </w:pPr>
          </w:p>
          <w:p w14:paraId="4A61E6CD" w14:textId="77777777" w:rsidR="005A4023" w:rsidRPr="00DF4CEE" w:rsidRDefault="005A4023" w:rsidP="00DF4CEE">
            <w:pPr>
              <w:widowControl w:val="0"/>
              <w:contextualSpacing/>
              <w:jc w:val="center"/>
              <w:rPr>
                <w:color w:val="000000"/>
              </w:rPr>
            </w:pPr>
            <w:r w:rsidRPr="00DF4CEE">
              <w:rPr>
                <w:shd w:val="clear" w:color="auto" w:fill="FFFFFF"/>
              </w:rPr>
              <w:t>Комфортная и безопасная среда для жизни</w:t>
            </w:r>
          </w:p>
        </w:tc>
      </w:tr>
    </w:tbl>
    <w:p w14:paraId="374A857F" w14:textId="77777777" w:rsidR="005A4023" w:rsidRPr="00DF4CEE" w:rsidRDefault="005A4023" w:rsidP="00DF4CEE">
      <w:pPr>
        <w:widowControl w:val="0"/>
        <w:autoSpaceDE w:val="0"/>
        <w:autoSpaceDN w:val="0"/>
        <w:adjustRightInd w:val="0"/>
        <w:contextualSpacing/>
        <w:jc w:val="both"/>
        <w:rPr>
          <w:color w:val="000000"/>
        </w:rPr>
        <w:sectPr w:rsidR="005A4023" w:rsidRPr="00DF4CEE" w:rsidSect="003971F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DF4CEE">
        <w:rPr>
          <w:color w:val="000000"/>
        </w:rPr>
        <w:t xml:space="preserve">        </w:t>
      </w:r>
    </w:p>
    <w:p w14:paraId="40F02EEE" w14:textId="12887647" w:rsidR="005A4023" w:rsidRPr="00DF4CEE" w:rsidRDefault="005A4023" w:rsidP="00DF4CEE">
      <w:pPr>
        <w:contextualSpacing/>
        <w:jc w:val="center"/>
        <w:rPr>
          <w:rFonts w:eastAsia="Calibri"/>
          <w:color w:val="000000"/>
        </w:rPr>
      </w:pPr>
      <w:r w:rsidRPr="00DF4CEE">
        <w:rPr>
          <w:rFonts w:eastAsia="Calibri"/>
          <w:color w:val="000000"/>
        </w:rPr>
        <w:lastRenderedPageBreak/>
        <w:t xml:space="preserve">2. Показатели муниципальной программы </w:t>
      </w:r>
    </w:p>
    <w:p w14:paraId="59453979" w14:textId="77777777" w:rsidR="005A4023" w:rsidRPr="00DF4CEE" w:rsidRDefault="005A4023" w:rsidP="00DF4CEE">
      <w:pPr>
        <w:contextualSpacing/>
        <w:rPr>
          <w:rFonts w:eastAsia="Calibri"/>
          <w:color w:val="000000"/>
        </w:rPr>
      </w:pPr>
    </w:p>
    <w:tbl>
      <w:tblPr>
        <w:tblW w:w="14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126"/>
        <w:gridCol w:w="709"/>
        <w:gridCol w:w="1002"/>
        <w:gridCol w:w="841"/>
        <w:gridCol w:w="992"/>
        <w:gridCol w:w="709"/>
        <w:gridCol w:w="850"/>
        <w:gridCol w:w="764"/>
        <w:gridCol w:w="629"/>
        <w:gridCol w:w="2268"/>
        <w:gridCol w:w="3150"/>
      </w:tblGrid>
      <w:tr w:rsidR="00725BD3" w:rsidRPr="00DF4CEE" w14:paraId="45470C3E" w14:textId="77777777" w:rsidTr="00725BD3">
        <w:trPr>
          <w:trHeight w:val="1093"/>
          <w:tblHeader/>
        </w:trPr>
        <w:tc>
          <w:tcPr>
            <w:tcW w:w="59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FBACF11" w14:textId="77777777" w:rsidR="00725BD3" w:rsidRPr="00DF4CEE" w:rsidRDefault="00725BD3" w:rsidP="00DF4C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DF4CEE">
              <w:rPr>
                <w:color w:val="000000"/>
              </w:rPr>
              <w:t>N</w:t>
            </w:r>
          </w:p>
          <w:p w14:paraId="4CA69F88" w14:textId="77777777" w:rsidR="00725BD3" w:rsidRPr="00DF4CEE" w:rsidRDefault="00725BD3" w:rsidP="00DF4C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DF4CEE">
              <w:rPr>
                <w:color w:val="000000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14E0" w14:textId="182E32F3" w:rsidR="00725BD3" w:rsidRPr="00DF4CEE" w:rsidRDefault="00725BD3" w:rsidP="00DF4CEE">
            <w:pPr>
              <w:widowControl w:val="0"/>
              <w:autoSpaceDE w:val="0"/>
              <w:autoSpaceDN w:val="0"/>
              <w:adjustRightInd w:val="0"/>
              <w:ind w:left="-85" w:right="-117"/>
              <w:contextualSpacing/>
              <w:jc w:val="center"/>
              <w:rPr>
                <w:color w:val="000000"/>
              </w:rPr>
            </w:pPr>
            <w:r w:rsidRPr="00DF4CEE">
              <w:rPr>
                <w:color w:val="000000"/>
              </w:rPr>
              <w:t xml:space="preserve">Наименование показателя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A181" w14:textId="32B4DCD5" w:rsidR="00725BD3" w:rsidRPr="00DF4CEE" w:rsidRDefault="00725BD3" w:rsidP="00DF4CEE">
            <w:pPr>
              <w:widowControl w:val="0"/>
              <w:autoSpaceDE w:val="0"/>
              <w:autoSpaceDN w:val="0"/>
              <w:adjustRightInd w:val="0"/>
              <w:ind w:left="-107" w:right="-42"/>
              <w:contextualSpacing/>
              <w:jc w:val="center"/>
              <w:rPr>
                <w:color w:val="000000"/>
              </w:rPr>
            </w:pPr>
            <w:r w:rsidRPr="00DF4CEE">
              <w:rPr>
                <w:color w:val="000000"/>
              </w:rPr>
              <w:t xml:space="preserve">Уровень показателя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9A51" w14:textId="77777777" w:rsidR="00725BD3" w:rsidRPr="00DF4CEE" w:rsidRDefault="00725BD3" w:rsidP="00DF4C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DF4CEE">
              <w:rPr>
                <w:color w:val="000000"/>
              </w:rPr>
              <w:t>Признак возрастания/убывания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0810" w14:textId="77777777" w:rsidR="00725BD3" w:rsidRPr="00DF4CEE" w:rsidRDefault="00725BD3" w:rsidP="00DF4C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DF4CEE">
              <w:rPr>
                <w:color w:val="000000"/>
              </w:rPr>
              <w:t>Единица</w:t>
            </w:r>
          </w:p>
          <w:p w14:paraId="4B6F4A91" w14:textId="77777777" w:rsidR="00725BD3" w:rsidRPr="00DF4CEE" w:rsidRDefault="00725BD3" w:rsidP="00DF4C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DF4CEE">
              <w:rPr>
                <w:color w:val="000000"/>
              </w:rPr>
              <w:t>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F920" w14:textId="77777777" w:rsidR="00725BD3" w:rsidRPr="00DF4CEE" w:rsidRDefault="00725BD3" w:rsidP="00DF4CEE">
            <w:pPr>
              <w:widowControl w:val="0"/>
              <w:autoSpaceDE w:val="0"/>
              <w:autoSpaceDN w:val="0"/>
              <w:adjustRightInd w:val="0"/>
              <w:ind w:left="-108" w:right="-103"/>
              <w:contextualSpacing/>
              <w:jc w:val="center"/>
              <w:rPr>
                <w:color w:val="000000"/>
              </w:rPr>
            </w:pPr>
            <w:r w:rsidRPr="00DF4CEE">
              <w:rPr>
                <w:color w:val="000000"/>
              </w:rPr>
              <w:t>Базовое значение</w:t>
            </w:r>
          </w:p>
          <w:p w14:paraId="078C8727" w14:textId="44723580" w:rsidR="00725BD3" w:rsidRPr="00DF4CEE" w:rsidRDefault="00725BD3" w:rsidP="00DF4CEE">
            <w:pPr>
              <w:widowControl w:val="0"/>
              <w:autoSpaceDE w:val="0"/>
              <w:autoSpaceDN w:val="0"/>
              <w:adjustRightInd w:val="0"/>
              <w:ind w:left="-108" w:right="-103"/>
              <w:contextualSpacing/>
              <w:jc w:val="center"/>
              <w:rPr>
                <w:color w:val="000000"/>
              </w:rPr>
            </w:pPr>
            <w:r w:rsidRPr="00DF4CEE">
              <w:rPr>
                <w:color w:val="000000"/>
              </w:rPr>
              <w:t>(202</w:t>
            </w:r>
            <w:r>
              <w:rPr>
                <w:color w:val="000000"/>
              </w:rPr>
              <w:t>5</w:t>
            </w:r>
            <w:r w:rsidRPr="00DF4CEE">
              <w:rPr>
                <w:color w:val="000000"/>
              </w:rPr>
              <w:t xml:space="preserve"> год)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3871" w14:textId="16888319" w:rsidR="00725BD3" w:rsidRPr="00DF4CEE" w:rsidRDefault="00725BD3" w:rsidP="00DF4C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0F14" w14:textId="1BFB35F0" w:rsidR="00725BD3" w:rsidRPr="00DF4CEE" w:rsidRDefault="00725BD3" w:rsidP="00DF4C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2027 год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3FF2" w14:textId="2E6422CA" w:rsidR="00725BD3" w:rsidRPr="00DF4CEE" w:rsidRDefault="00725BD3" w:rsidP="00DF4C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2028 год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E23F" w14:textId="01EE717B" w:rsidR="00725BD3" w:rsidRPr="00DF4CEE" w:rsidRDefault="00725BD3" w:rsidP="00DF4C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DF4CEE">
              <w:rPr>
                <w:color w:val="000000"/>
              </w:rPr>
              <w:t>Документ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3931" w14:textId="77777777" w:rsidR="00725BD3" w:rsidRPr="00DF4CEE" w:rsidRDefault="00725BD3" w:rsidP="00DF4C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DF4CEE">
              <w:rPr>
                <w:color w:val="000000"/>
              </w:rPr>
              <w:t>Ответственный</w:t>
            </w:r>
          </w:p>
          <w:p w14:paraId="7FAAF060" w14:textId="77777777" w:rsidR="00725BD3" w:rsidRPr="00DF4CEE" w:rsidRDefault="00725BD3" w:rsidP="00DF4C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DF4CEE">
              <w:rPr>
                <w:color w:val="000000"/>
              </w:rPr>
              <w:t>за достижение</w:t>
            </w:r>
          </w:p>
          <w:p w14:paraId="5BD4A283" w14:textId="77777777" w:rsidR="00725BD3" w:rsidRPr="00DF4CEE" w:rsidRDefault="00725BD3" w:rsidP="00DF4C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DF4CEE">
              <w:rPr>
                <w:color w:val="000000"/>
              </w:rPr>
              <w:t>показателя</w:t>
            </w:r>
          </w:p>
          <w:p w14:paraId="076B5D60" w14:textId="0BCD3760" w:rsidR="00725BD3" w:rsidRPr="00DF4CEE" w:rsidRDefault="00725BD3" w:rsidP="00DF4C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vertAlign w:val="superscript"/>
              </w:rPr>
            </w:pPr>
            <w:r w:rsidRPr="00DF4CEE">
              <w:rPr>
                <w:color w:val="000000"/>
              </w:rPr>
              <w:t xml:space="preserve">(должность)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E9E0ED" w14:textId="77777777" w:rsidR="00725BD3" w:rsidRPr="00DF4CEE" w:rsidRDefault="00725BD3" w:rsidP="00DF4C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DF4CEE">
              <w:rPr>
                <w:color w:val="000000"/>
              </w:rPr>
              <w:t>Связь с показателями национальных</w:t>
            </w:r>
          </w:p>
          <w:p w14:paraId="7366AEA6" w14:textId="5AD213BF" w:rsidR="00725BD3" w:rsidRPr="00DF4CEE" w:rsidRDefault="00725BD3" w:rsidP="00DF4C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DF4CEE">
              <w:rPr>
                <w:color w:val="000000"/>
              </w:rPr>
              <w:t xml:space="preserve">целей </w:t>
            </w:r>
          </w:p>
        </w:tc>
      </w:tr>
      <w:tr w:rsidR="00725BD3" w:rsidRPr="00DF4CEE" w14:paraId="6AF8DEC6" w14:textId="77777777" w:rsidTr="00725BD3">
        <w:trPr>
          <w:trHeight w:val="1378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8B2B" w14:textId="7A76DE43" w:rsidR="00725BD3" w:rsidRPr="00DF4CEE" w:rsidRDefault="00725BD3" w:rsidP="00DF4CEE">
            <w:pPr>
              <w:pStyle w:val="a5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ED21" w14:textId="6938D449" w:rsidR="00725BD3" w:rsidRPr="00DF4CEE" w:rsidRDefault="00725BD3" w:rsidP="00DF4CEE">
            <w:pPr>
              <w:widowControl w:val="0"/>
              <w:autoSpaceDE w:val="0"/>
              <w:autoSpaceDN w:val="0"/>
              <w:adjustRightInd w:val="0"/>
              <w:ind w:left="-85" w:right="-117"/>
              <w:contextualSpacing/>
              <w:jc w:val="both"/>
              <w:rPr>
                <w:color w:val="000000"/>
              </w:rPr>
            </w:pPr>
            <w:r w:rsidRPr="00DF4CEE">
              <w:t>Количество респондентов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CF54" w14:textId="77777777" w:rsidR="00725BD3" w:rsidRPr="00DF4CEE" w:rsidRDefault="00725BD3" w:rsidP="00DF4CEE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DF4CEE">
              <w:rPr>
                <w:color w:val="000000"/>
              </w:rPr>
              <w:t>ВДЛ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681F" w14:textId="3105896B" w:rsidR="00725BD3" w:rsidRPr="00DF4CEE" w:rsidRDefault="00725BD3" w:rsidP="00DF4C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DF4CEE">
              <w:rPr>
                <w:color w:val="000000"/>
              </w:rPr>
              <w:t>Возрастание</w:t>
            </w:r>
          </w:p>
          <w:p w14:paraId="6D736FCD" w14:textId="26E64722" w:rsidR="00725BD3" w:rsidRPr="00DF4CEE" w:rsidRDefault="00725BD3" w:rsidP="00DF4C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4B6" w14:textId="2A4412FE" w:rsidR="00725BD3" w:rsidRPr="00DF4CEE" w:rsidRDefault="00725BD3" w:rsidP="00DF4C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DF4CEE">
              <w:rPr>
                <w:color w:val="000000"/>
              </w:rPr>
              <w:t>чел</w:t>
            </w:r>
            <w:r>
              <w:rPr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7515" w14:textId="47A98CA5" w:rsidR="00725BD3" w:rsidRPr="00DF4CEE" w:rsidRDefault="007077B0" w:rsidP="00DF4C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526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A4F5" w14:textId="004BAF18" w:rsidR="00725BD3" w:rsidRPr="00DF4CEE" w:rsidRDefault="00417523" w:rsidP="00DF4C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526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774D" w14:textId="3CA22C3D" w:rsidR="00725BD3" w:rsidRDefault="00417523" w:rsidP="00DF4C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526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9793" w14:textId="452F4C6B" w:rsidR="00725BD3" w:rsidRDefault="00417523" w:rsidP="00DF4C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526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C3DB" w14:textId="7395EC99" w:rsidR="00725BD3" w:rsidRPr="00DF4CEE" w:rsidRDefault="00725BD3" w:rsidP="00DF4C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6C99" w14:textId="1F544862" w:rsidR="00725BD3" w:rsidRPr="00DF4CEE" w:rsidRDefault="00725BD3" w:rsidP="00DF4CE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DF4CEE">
              <w:rPr>
                <w:color w:val="000000"/>
              </w:rPr>
              <w:t>Управляющий делами администрации Нязепетровского муниципального округа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CFDA5D" w14:textId="77777777" w:rsidR="00725BD3" w:rsidRPr="00DF4CEE" w:rsidRDefault="00725BD3" w:rsidP="00DF4CE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DF4CEE">
              <w:rPr>
                <w:color w:val="000000"/>
              </w:rPr>
              <w:t>Улучшение качества среды для жизни в опорных населенных пунктах на 30 % к 2030 году и на 60 % к 2036 году.</w:t>
            </w:r>
          </w:p>
        </w:tc>
      </w:tr>
      <w:tr w:rsidR="00725BD3" w:rsidRPr="00DF4CEE" w14:paraId="1DA0843C" w14:textId="77777777" w:rsidTr="00725BD3">
        <w:trPr>
          <w:trHeight w:val="2202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F4D2" w14:textId="77777777" w:rsidR="00725BD3" w:rsidRPr="00DF4CEE" w:rsidRDefault="00725BD3" w:rsidP="00DF4CEE">
            <w:pPr>
              <w:pStyle w:val="a5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0950" w14:textId="1FFCFFC9" w:rsidR="00725BD3" w:rsidRPr="00DF4CEE" w:rsidRDefault="00725BD3" w:rsidP="00DF4CEE">
            <w:pPr>
              <w:snapToGrid w:val="0"/>
              <w:ind w:left="-85" w:right="-117"/>
              <w:contextualSpacing/>
              <w:jc w:val="both"/>
            </w:pPr>
            <w:r w:rsidRPr="00DF4CEE">
              <w:t>Удовлетворенность организацией транспортного обслуживания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008E" w14:textId="728A6CCE" w:rsidR="00725BD3" w:rsidRPr="00DF4CEE" w:rsidRDefault="00725BD3" w:rsidP="00DF4CEE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DF4CEE">
              <w:rPr>
                <w:color w:val="000000"/>
              </w:rPr>
              <w:t>ВДЛ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0DCC" w14:textId="4037B72A" w:rsidR="00725BD3" w:rsidRPr="00DF4CEE" w:rsidRDefault="00725BD3" w:rsidP="00DF4C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DF4CEE">
              <w:rPr>
                <w:color w:val="000000"/>
              </w:rPr>
              <w:t>Возрастание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0627" w14:textId="03121A4E" w:rsidR="00725BD3" w:rsidRPr="00DF4CEE" w:rsidRDefault="00725BD3" w:rsidP="00DF4C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E51A" w14:textId="52589718" w:rsidR="00725BD3" w:rsidRPr="00DF4CEE" w:rsidRDefault="007077B0" w:rsidP="00DF4C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56,84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F59B" w14:textId="2F935C3D" w:rsidR="00725BD3" w:rsidRPr="00DF4CEE" w:rsidRDefault="00417523" w:rsidP="00DF4C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0F35" w14:textId="0B750E74" w:rsidR="00725BD3" w:rsidRPr="00E61525" w:rsidRDefault="00417523" w:rsidP="00DF4C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57,2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BD42" w14:textId="789FB09D" w:rsidR="00725BD3" w:rsidRPr="00E61525" w:rsidRDefault="00417523" w:rsidP="00DF4C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57,5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336D" w14:textId="4D9DD51E" w:rsidR="00725BD3" w:rsidRPr="00DF4CEE" w:rsidRDefault="00725BD3" w:rsidP="00DF4C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E61525">
              <w:rPr>
                <w:color w:val="00000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9491" w14:textId="2D608450" w:rsidR="00725BD3" w:rsidRPr="00DF4CEE" w:rsidRDefault="00725BD3" w:rsidP="00DF4CE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DF4CEE">
              <w:rPr>
                <w:color w:val="000000"/>
              </w:rPr>
              <w:t>Первый заместитель главы Нязепетровского муниципального округа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5EDE4C" w14:textId="30FB29C6" w:rsidR="00725BD3" w:rsidRPr="00DF4CEE" w:rsidRDefault="00725BD3" w:rsidP="00DF4CEE">
            <w:pPr>
              <w:pStyle w:val="s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22272F"/>
              </w:rPr>
            </w:pPr>
            <w:r w:rsidRPr="00DF4CEE">
              <w:rPr>
                <w:color w:val="22272F"/>
              </w:rPr>
              <w:t>увеличение к 2030 году в агломерациях и городах доли парка общественного транспорта, имеющего срок эксплуатации не старше нормативного, не менее чем до 85 процентов;</w:t>
            </w:r>
          </w:p>
          <w:p w14:paraId="02EB72D2" w14:textId="77777777" w:rsidR="00725BD3" w:rsidRPr="00DF4CEE" w:rsidRDefault="00725BD3" w:rsidP="00DF4CEE">
            <w:pPr>
              <w:pStyle w:val="s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</w:p>
        </w:tc>
      </w:tr>
      <w:tr w:rsidR="00725BD3" w:rsidRPr="00DF4CEE" w14:paraId="1D4D8B33" w14:textId="77777777" w:rsidTr="00725BD3">
        <w:trPr>
          <w:trHeight w:val="3851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5DCD" w14:textId="77777777" w:rsidR="00725BD3" w:rsidRPr="00DF4CEE" w:rsidRDefault="00725BD3" w:rsidP="00725BD3">
            <w:pPr>
              <w:pStyle w:val="a5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7A56" w14:textId="47ED9377" w:rsidR="00725BD3" w:rsidRPr="00DF4CEE" w:rsidRDefault="00725BD3" w:rsidP="00725BD3">
            <w:pPr>
              <w:snapToGrid w:val="0"/>
              <w:ind w:left="-85" w:right="-117"/>
              <w:contextualSpacing/>
              <w:jc w:val="both"/>
            </w:pPr>
            <w:r w:rsidRPr="00DF4CEE">
              <w:t>Удовлетворенность качеством дорог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E831" w14:textId="437D00D0" w:rsidR="00725BD3" w:rsidRPr="00DF4CEE" w:rsidRDefault="00725BD3" w:rsidP="00725BD3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DF4CEE">
              <w:rPr>
                <w:color w:val="000000"/>
              </w:rPr>
              <w:t>ВДЛ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8D6C" w14:textId="347A9A7A" w:rsidR="00725BD3" w:rsidRPr="00DF4CEE" w:rsidRDefault="00725BD3" w:rsidP="00725B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DF4CEE">
              <w:rPr>
                <w:color w:val="000000"/>
              </w:rPr>
              <w:t>Возрастание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4F1D" w14:textId="3E439B62" w:rsidR="00725BD3" w:rsidRPr="00DF4CEE" w:rsidRDefault="00725BD3" w:rsidP="00725B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BC7250">
              <w:rPr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CE13" w14:textId="6CC7D0DC" w:rsidR="00725BD3" w:rsidRPr="00DF4CEE" w:rsidRDefault="00510D12" w:rsidP="00725B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17,11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6DC4" w14:textId="6C8C5A61" w:rsidR="00725BD3" w:rsidRPr="00DF4CEE" w:rsidRDefault="00417523" w:rsidP="00725B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50B9" w14:textId="72F93754" w:rsidR="00725BD3" w:rsidRPr="00E61525" w:rsidRDefault="00417523" w:rsidP="00725B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17,5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5C21" w14:textId="73A9AFC0" w:rsidR="00725BD3" w:rsidRPr="00E61525" w:rsidRDefault="00417523" w:rsidP="00725B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17,7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8E51" w14:textId="663A7340" w:rsidR="00725BD3" w:rsidRPr="00DF4CEE" w:rsidRDefault="00725BD3" w:rsidP="00725B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E61525">
              <w:rPr>
                <w:color w:val="00000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86FA" w14:textId="45E3DA8E" w:rsidR="00725BD3" w:rsidRPr="00DF4CEE" w:rsidRDefault="00725BD3" w:rsidP="00725BD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DF4CEE">
              <w:rPr>
                <w:color w:val="000000"/>
              </w:rPr>
              <w:t>Первый заместитель главы Нязепетровского муниципального округа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707B77" w14:textId="77777777" w:rsidR="00725BD3" w:rsidRPr="00DF4CEE" w:rsidRDefault="00725BD3" w:rsidP="00725BD3">
            <w:pPr>
              <w:pStyle w:val="s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22272F"/>
              </w:rPr>
            </w:pPr>
            <w:r w:rsidRPr="00DF4CEE">
              <w:rPr>
                <w:color w:val="22272F"/>
              </w:rPr>
              <w:t>увеличение к 2030 году доли соответствующих нормативным требованиям автомобильных дорог федерального значения и дорог крупнейших городских агломераций не менее чем до 85 процентов, опорной сети автомобильных дорог - не менее чем до 85 процентов, автомобильных дорог регионального или межмуниципального значения - не менее чем до 60 процентов;</w:t>
            </w:r>
          </w:p>
          <w:p w14:paraId="16E2FE96" w14:textId="77777777" w:rsidR="00725BD3" w:rsidRPr="00DF4CEE" w:rsidRDefault="00725BD3" w:rsidP="00725B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</w:p>
        </w:tc>
      </w:tr>
      <w:tr w:rsidR="00725BD3" w:rsidRPr="00DF4CEE" w14:paraId="337B2B3F" w14:textId="77777777" w:rsidTr="00725BD3">
        <w:trPr>
          <w:trHeight w:val="2757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1966" w14:textId="77777777" w:rsidR="00725BD3" w:rsidRPr="00DF4CEE" w:rsidRDefault="00725BD3" w:rsidP="00725BD3">
            <w:pPr>
              <w:pStyle w:val="a5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3653" w14:textId="003F2715" w:rsidR="00725BD3" w:rsidRPr="00DF4CEE" w:rsidRDefault="00725BD3" w:rsidP="00725BD3">
            <w:pPr>
              <w:snapToGrid w:val="0"/>
              <w:ind w:left="-85" w:right="-117"/>
              <w:contextualSpacing/>
              <w:jc w:val="both"/>
            </w:pPr>
            <w:r w:rsidRPr="00DF4CEE">
              <w:t xml:space="preserve">Удовлетворенность состоянием </w:t>
            </w:r>
            <w:proofErr w:type="spellStart"/>
            <w:r w:rsidRPr="00DF4CEE">
              <w:t>внутридворовых</w:t>
            </w:r>
            <w:proofErr w:type="spellEnd"/>
            <w:r w:rsidRPr="00DF4CEE">
              <w:t xml:space="preserve">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C095" w14:textId="2D950DA5" w:rsidR="00725BD3" w:rsidRPr="00DF4CEE" w:rsidRDefault="00725BD3" w:rsidP="00725BD3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DF4CEE">
              <w:rPr>
                <w:color w:val="000000"/>
              </w:rPr>
              <w:t>ВДЛ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D0F9" w14:textId="5E851A74" w:rsidR="00725BD3" w:rsidRPr="00DF4CEE" w:rsidRDefault="00725BD3" w:rsidP="00725B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DF4CEE">
              <w:rPr>
                <w:color w:val="000000"/>
              </w:rPr>
              <w:t>Возрастание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A6D0" w14:textId="7B1AE2AD" w:rsidR="00725BD3" w:rsidRPr="00DF4CEE" w:rsidRDefault="00725BD3" w:rsidP="00725B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BC7250">
              <w:rPr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68E8" w14:textId="36DF3063" w:rsidR="00725BD3" w:rsidRPr="00DF4CEE" w:rsidRDefault="00510D12" w:rsidP="00725B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41,06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6320" w14:textId="372D6A1E" w:rsidR="00725BD3" w:rsidRPr="00DF4CEE" w:rsidRDefault="00417523" w:rsidP="00725B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DF60" w14:textId="4306662E" w:rsidR="00725BD3" w:rsidRPr="00E61525" w:rsidRDefault="00417523" w:rsidP="00725B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41,3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876B" w14:textId="21AEF4F5" w:rsidR="00725BD3" w:rsidRPr="00E61525" w:rsidRDefault="00417523" w:rsidP="00725B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41,5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EA19" w14:textId="042F3DD3" w:rsidR="00725BD3" w:rsidRPr="00DF4CEE" w:rsidRDefault="00725BD3" w:rsidP="00725B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E61525">
              <w:rPr>
                <w:color w:val="00000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803E" w14:textId="241B42C1" w:rsidR="00725BD3" w:rsidRPr="00DF4CEE" w:rsidRDefault="00725BD3" w:rsidP="00725BD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DF4CEE">
              <w:rPr>
                <w:color w:val="000000"/>
              </w:rPr>
              <w:t>Первый заместитель главы Нязепетровского муниципального округа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38CF73" w14:textId="096ED616" w:rsidR="00725BD3" w:rsidRPr="00DF4CEE" w:rsidRDefault="00725BD3" w:rsidP="00725B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DF4CEE">
              <w:rPr>
                <w:color w:val="22272F"/>
                <w:shd w:val="clear" w:color="auto" w:fill="FFFFFF"/>
              </w:rPr>
              <w:t>благоустройство не менее чем 30 тыс. общественных 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 году;</w:t>
            </w:r>
          </w:p>
        </w:tc>
      </w:tr>
      <w:tr w:rsidR="00725BD3" w:rsidRPr="00DF4CEE" w14:paraId="5AE38DBA" w14:textId="77777777" w:rsidTr="00725BD3">
        <w:trPr>
          <w:trHeight w:val="3027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954F" w14:textId="77777777" w:rsidR="00725BD3" w:rsidRPr="00DF4CEE" w:rsidRDefault="00725BD3" w:rsidP="00725BD3">
            <w:pPr>
              <w:pStyle w:val="a5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A8C8" w14:textId="11CB04DB" w:rsidR="00725BD3" w:rsidRPr="00DF4CEE" w:rsidRDefault="00725BD3" w:rsidP="00725BD3">
            <w:pPr>
              <w:snapToGrid w:val="0"/>
              <w:ind w:left="-85" w:right="-117"/>
              <w:contextualSpacing/>
              <w:jc w:val="both"/>
            </w:pPr>
            <w:r w:rsidRPr="00DF4CEE">
              <w:t>Удовлетворенность уровнем организации водоснабжения (водоотведения)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B329" w14:textId="4A3943DD" w:rsidR="00725BD3" w:rsidRPr="00DF4CEE" w:rsidRDefault="00725BD3" w:rsidP="00725BD3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DF4CEE">
              <w:rPr>
                <w:color w:val="000000"/>
              </w:rPr>
              <w:t>ВДЛ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EFB5" w14:textId="3354AFB4" w:rsidR="00725BD3" w:rsidRPr="00DF4CEE" w:rsidRDefault="00725BD3" w:rsidP="00725B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DF4CEE">
              <w:rPr>
                <w:color w:val="000000"/>
              </w:rPr>
              <w:t>Возрастание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B4FD" w14:textId="5FD49E31" w:rsidR="00725BD3" w:rsidRPr="00DF4CEE" w:rsidRDefault="00725BD3" w:rsidP="00725B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BC7250">
              <w:rPr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3DA1" w14:textId="58DAF246" w:rsidR="00725BD3" w:rsidRPr="00DF4CEE" w:rsidRDefault="00510D12" w:rsidP="00725B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52,85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1CBD" w14:textId="438282A2" w:rsidR="00725BD3" w:rsidRPr="00DF4CEE" w:rsidRDefault="00417523" w:rsidP="00725B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52,9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BAB1" w14:textId="094A5E2F" w:rsidR="00725BD3" w:rsidRPr="00E61525" w:rsidRDefault="00417523" w:rsidP="00725B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53,1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6CDB" w14:textId="610DECFD" w:rsidR="00725BD3" w:rsidRPr="00E61525" w:rsidRDefault="00417523" w:rsidP="00725B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53,3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FA65" w14:textId="3C4EDD74" w:rsidR="00725BD3" w:rsidRPr="00DF4CEE" w:rsidRDefault="00725BD3" w:rsidP="00725B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E61525">
              <w:rPr>
                <w:color w:val="00000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E9CF" w14:textId="17EBC7E3" w:rsidR="00725BD3" w:rsidRPr="00DF4CEE" w:rsidRDefault="00725BD3" w:rsidP="00725BD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DF4CEE">
              <w:rPr>
                <w:color w:val="000000"/>
              </w:rPr>
              <w:t xml:space="preserve">Заместитель главы Нязепетровского муниципального округа по жилищно-коммунальному хозяйству и </w:t>
            </w:r>
            <w:proofErr w:type="spellStart"/>
            <w:r w:rsidRPr="00DF4CEE">
              <w:rPr>
                <w:color w:val="000000"/>
              </w:rPr>
              <w:t>строительсмтву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25A6F4" w14:textId="77777777" w:rsidR="00725BD3" w:rsidRPr="00DF4CEE" w:rsidRDefault="00725BD3" w:rsidP="00725B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22272F"/>
                <w:shd w:val="clear" w:color="auto" w:fill="FFFFFF"/>
              </w:rPr>
            </w:pPr>
            <w:r w:rsidRPr="00DF4CEE">
              <w:rPr>
                <w:color w:val="22272F"/>
                <w:shd w:val="clear" w:color="auto" w:fill="FFFFFF"/>
              </w:rPr>
              <w:t>- строительство и реконструкция (модернизация) не менее чем 2 тыс. объектов питьевого водоснабжения и водоподготовки к 2030 году;</w:t>
            </w:r>
          </w:p>
          <w:p w14:paraId="48435A14" w14:textId="22939889" w:rsidR="00725BD3" w:rsidRPr="00DF4CEE" w:rsidRDefault="00725BD3" w:rsidP="00725B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DF4CEE">
              <w:rPr>
                <w:color w:val="22272F"/>
                <w:shd w:val="clear" w:color="auto" w:fill="FFFFFF"/>
              </w:rPr>
              <w:t>- реализация программы модернизации коммунальной инфраструктуры и улучшение качества предоставляемых коммунальных услуг для 20 млн. человек к 2030 году;</w:t>
            </w:r>
          </w:p>
        </w:tc>
      </w:tr>
      <w:tr w:rsidR="00725BD3" w:rsidRPr="00DF4CEE" w14:paraId="4B51888E" w14:textId="77777777" w:rsidTr="00725BD3">
        <w:trPr>
          <w:trHeight w:val="1918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5E2A" w14:textId="77777777" w:rsidR="00725BD3" w:rsidRPr="00DF4CEE" w:rsidRDefault="00725BD3" w:rsidP="00725BD3">
            <w:pPr>
              <w:pStyle w:val="a5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44E1" w14:textId="34861031" w:rsidR="00725BD3" w:rsidRPr="00DF4CEE" w:rsidRDefault="00725BD3" w:rsidP="00725BD3">
            <w:pPr>
              <w:snapToGrid w:val="0"/>
              <w:ind w:left="-85" w:right="-117"/>
              <w:contextualSpacing/>
              <w:jc w:val="both"/>
            </w:pPr>
            <w:r w:rsidRPr="00DF4CEE">
              <w:t>Удовлетворенность уровнем организации теплоснабжения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3A7E" w14:textId="11ED55B9" w:rsidR="00725BD3" w:rsidRPr="00DF4CEE" w:rsidRDefault="00725BD3" w:rsidP="00725BD3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DF4CEE">
              <w:rPr>
                <w:color w:val="000000"/>
              </w:rPr>
              <w:t>ВДЛ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A393" w14:textId="52E564E1" w:rsidR="00725BD3" w:rsidRPr="00DF4CEE" w:rsidRDefault="00725BD3" w:rsidP="00725B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DF4CEE">
              <w:rPr>
                <w:color w:val="000000"/>
              </w:rPr>
              <w:t>Возрастание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3A42" w14:textId="0D5F31D3" w:rsidR="00725BD3" w:rsidRPr="00DF4CEE" w:rsidRDefault="00725BD3" w:rsidP="00725B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BC7250">
              <w:rPr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D98F" w14:textId="31B8979C" w:rsidR="00725BD3" w:rsidRPr="00DF4CEE" w:rsidRDefault="00510D12" w:rsidP="00725B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53,61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05C9" w14:textId="1E09882E" w:rsidR="00725BD3" w:rsidRPr="00DF4CEE" w:rsidRDefault="00417523" w:rsidP="00725B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53,8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387E" w14:textId="4F6CA2E9" w:rsidR="00725BD3" w:rsidRPr="00E61525" w:rsidRDefault="00417523" w:rsidP="00725B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54,0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1427" w14:textId="70F357B5" w:rsidR="00725BD3" w:rsidRPr="00E61525" w:rsidRDefault="00417523" w:rsidP="00725B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54,3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6D4C" w14:textId="6466CC7F" w:rsidR="00725BD3" w:rsidRPr="00DF4CEE" w:rsidRDefault="00725BD3" w:rsidP="00725B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E61525">
              <w:rPr>
                <w:color w:val="00000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CF55" w14:textId="437C02B5" w:rsidR="00725BD3" w:rsidRPr="00DF4CEE" w:rsidRDefault="00725BD3" w:rsidP="00725BD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DF4CEE">
              <w:rPr>
                <w:color w:val="000000"/>
              </w:rPr>
              <w:t xml:space="preserve">Заместитель главы Нязепетровского муниципального округа по жилищно-коммунальному хозяйству и </w:t>
            </w:r>
            <w:proofErr w:type="spellStart"/>
            <w:r w:rsidRPr="00DF4CEE">
              <w:rPr>
                <w:color w:val="000000"/>
              </w:rPr>
              <w:t>строительсмтву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ECB7BD" w14:textId="64DCB8D0" w:rsidR="00725BD3" w:rsidRPr="00DF4CEE" w:rsidRDefault="00725BD3" w:rsidP="00725B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DF4CEE">
              <w:rPr>
                <w:color w:val="22272F"/>
                <w:shd w:val="clear" w:color="auto" w:fill="FFFFFF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 году;</w:t>
            </w:r>
          </w:p>
        </w:tc>
      </w:tr>
      <w:tr w:rsidR="00725BD3" w:rsidRPr="00DF4CEE" w14:paraId="3E926257" w14:textId="77777777" w:rsidTr="00725BD3">
        <w:trPr>
          <w:trHeight w:val="1363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4EA3" w14:textId="77777777" w:rsidR="00725BD3" w:rsidRPr="00DF4CEE" w:rsidRDefault="00725BD3" w:rsidP="00725BD3">
            <w:pPr>
              <w:pStyle w:val="a5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C238" w14:textId="1627E65A" w:rsidR="00725BD3" w:rsidRPr="00DF4CEE" w:rsidRDefault="00725BD3" w:rsidP="00725BD3">
            <w:pPr>
              <w:snapToGrid w:val="0"/>
              <w:ind w:left="-85" w:right="-117"/>
              <w:contextualSpacing/>
              <w:jc w:val="both"/>
            </w:pPr>
            <w:r w:rsidRPr="00DF4CEE">
              <w:t>Удовлетворенность уровнем организации электроснабжения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B3AF" w14:textId="58FE44EA" w:rsidR="00725BD3" w:rsidRPr="00DF4CEE" w:rsidRDefault="00725BD3" w:rsidP="00725BD3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DF4CEE">
              <w:rPr>
                <w:color w:val="000000"/>
              </w:rPr>
              <w:t>ВДЛ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3C81" w14:textId="455BF96F" w:rsidR="00725BD3" w:rsidRPr="00DF4CEE" w:rsidRDefault="00725BD3" w:rsidP="00725B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DF4CEE">
              <w:rPr>
                <w:color w:val="000000"/>
              </w:rPr>
              <w:t>Возрастание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0B7C" w14:textId="66B4AA77" w:rsidR="00725BD3" w:rsidRPr="00DF4CEE" w:rsidRDefault="00725BD3" w:rsidP="00725B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BC7250">
              <w:rPr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8017" w14:textId="58227DBA" w:rsidR="00725BD3" w:rsidRPr="00DF4CEE" w:rsidRDefault="00510D12" w:rsidP="00725B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71,67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EFB7" w14:textId="548DB7B6" w:rsidR="00725BD3" w:rsidRPr="00DF4CEE" w:rsidRDefault="00417523" w:rsidP="00725B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71,7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EEC8" w14:textId="053A3817" w:rsidR="00725BD3" w:rsidRPr="00E61525" w:rsidRDefault="00417523" w:rsidP="00725B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71,7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F7CD" w14:textId="74CEE9D4" w:rsidR="00725BD3" w:rsidRPr="00E61525" w:rsidRDefault="00417523" w:rsidP="00725B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71,7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C8B1" w14:textId="21D20B37" w:rsidR="00725BD3" w:rsidRPr="00DF4CEE" w:rsidRDefault="00725BD3" w:rsidP="00725B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E61525">
              <w:rPr>
                <w:color w:val="00000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E66C" w14:textId="7F215D56" w:rsidR="00725BD3" w:rsidRPr="00DF4CEE" w:rsidRDefault="00725BD3" w:rsidP="00725BD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DF4CEE">
              <w:rPr>
                <w:color w:val="000000"/>
              </w:rPr>
              <w:t>Заместитель главы Нязепетровского муниципального округа по жилищно-</w:t>
            </w:r>
            <w:r w:rsidRPr="00DF4CEE">
              <w:rPr>
                <w:color w:val="000000"/>
              </w:rPr>
              <w:lastRenderedPageBreak/>
              <w:t xml:space="preserve">коммунальному хозяйству и </w:t>
            </w:r>
            <w:proofErr w:type="spellStart"/>
            <w:r w:rsidRPr="00DF4CEE">
              <w:rPr>
                <w:color w:val="000000"/>
              </w:rPr>
              <w:t>строительсмтву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6298F3" w14:textId="5F59C423" w:rsidR="00725BD3" w:rsidRPr="00DF4CEE" w:rsidRDefault="00725BD3" w:rsidP="00725B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DF4CEE">
              <w:rPr>
                <w:color w:val="22272F"/>
                <w:shd w:val="clear" w:color="auto" w:fill="FFFFFF"/>
              </w:rPr>
              <w:lastRenderedPageBreak/>
              <w:t xml:space="preserve">реализация программы модернизации коммунальной инфраструктуры и улучшение качества </w:t>
            </w:r>
            <w:r w:rsidRPr="00DF4CEE">
              <w:rPr>
                <w:color w:val="22272F"/>
                <w:shd w:val="clear" w:color="auto" w:fill="FFFFFF"/>
              </w:rPr>
              <w:lastRenderedPageBreak/>
              <w:t>предоставляемых коммунальных услуг для 20 млн. человек к 2030 году;</w:t>
            </w:r>
          </w:p>
        </w:tc>
      </w:tr>
      <w:tr w:rsidR="00725BD3" w:rsidRPr="00DF4CEE" w14:paraId="41F2B4C9" w14:textId="77777777" w:rsidTr="00725BD3">
        <w:trPr>
          <w:trHeight w:val="3866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B4A8" w14:textId="77777777" w:rsidR="00725BD3" w:rsidRPr="00DF4CEE" w:rsidRDefault="00725BD3" w:rsidP="00725BD3">
            <w:pPr>
              <w:pStyle w:val="a5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560B" w14:textId="13BCB961" w:rsidR="00725BD3" w:rsidRPr="00DF4CEE" w:rsidRDefault="00725BD3" w:rsidP="00725BD3">
            <w:pPr>
              <w:snapToGrid w:val="0"/>
              <w:ind w:left="-85" w:right="-117"/>
              <w:contextualSpacing/>
              <w:jc w:val="both"/>
            </w:pPr>
            <w:r w:rsidRPr="00DF4CEE">
              <w:t>Удовлетворенность уровнем организации газоснабжения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A2A3" w14:textId="2DA6B361" w:rsidR="00725BD3" w:rsidRPr="00DF4CEE" w:rsidRDefault="00725BD3" w:rsidP="00725BD3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DF4CEE">
              <w:rPr>
                <w:color w:val="000000"/>
              </w:rPr>
              <w:t>ВДЛ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1B5B" w14:textId="747CEE2A" w:rsidR="00725BD3" w:rsidRPr="00DF4CEE" w:rsidRDefault="00725BD3" w:rsidP="00725B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DF4CEE">
              <w:rPr>
                <w:color w:val="000000"/>
              </w:rPr>
              <w:t>Возрастание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7197" w14:textId="61D1EB72" w:rsidR="00725BD3" w:rsidRPr="00DF4CEE" w:rsidRDefault="00725BD3" w:rsidP="00725B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BC7250">
              <w:rPr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4A47" w14:textId="77777777" w:rsidR="00725BD3" w:rsidRDefault="00510D12" w:rsidP="00725B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51,14</w:t>
            </w:r>
          </w:p>
          <w:p w14:paraId="7D4A672C" w14:textId="715BFA82" w:rsidR="00510D12" w:rsidRPr="00DF4CEE" w:rsidRDefault="00510D12" w:rsidP="00725B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0177" w14:textId="59651C29" w:rsidR="00725BD3" w:rsidRPr="00DF4CEE" w:rsidRDefault="00417523" w:rsidP="00725B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3BDD" w14:textId="2006A112" w:rsidR="00725BD3" w:rsidRPr="00E61525" w:rsidRDefault="00417523" w:rsidP="00725B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51,3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4307" w14:textId="624205E7" w:rsidR="00725BD3" w:rsidRPr="00E61525" w:rsidRDefault="00417523" w:rsidP="00725B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51,5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9707" w14:textId="63A33D80" w:rsidR="00725BD3" w:rsidRPr="00DF4CEE" w:rsidRDefault="00725BD3" w:rsidP="00725B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E61525">
              <w:rPr>
                <w:color w:val="00000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9F24" w14:textId="3E06B24A" w:rsidR="00725BD3" w:rsidRPr="00DF4CEE" w:rsidRDefault="00725BD3" w:rsidP="00725BD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DF4CEE">
              <w:rPr>
                <w:color w:val="000000"/>
              </w:rPr>
              <w:t xml:space="preserve">Заместитель главы Нязепетровского муниципального округа по жилищно-коммунальному хозяйству и </w:t>
            </w:r>
            <w:proofErr w:type="spellStart"/>
            <w:r w:rsidRPr="00DF4CEE">
              <w:rPr>
                <w:color w:val="000000"/>
              </w:rPr>
              <w:t>строительсмтву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67D1C0" w14:textId="77777777" w:rsidR="00725BD3" w:rsidRPr="00DF4CEE" w:rsidRDefault="00725BD3" w:rsidP="00725B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22272F"/>
                <w:shd w:val="clear" w:color="auto" w:fill="FFFFFF"/>
              </w:rPr>
            </w:pPr>
            <w:r w:rsidRPr="00DF4CEE">
              <w:rPr>
                <w:color w:val="22272F"/>
                <w:shd w:val="clear" w:color="auto" w:fill="FFFFFF"/>
              </w:rPr>
              <w:t>- реализация программы модернизации коммунальной инфраструктуры и улучшение качества предоставляемых коммунальных услуг для 20 млн. человек к 2030 году;</w:t>
            </w:r>
          </w:p>
          <w:p w14:paraId="0133F961" w14:textId="4F29BD8F" w:rsidR="00725BD3" w:rsidRPr="00DF4CEE" w:rsidRDefault="00725BD3" w:rsidP="00725B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DF4CEE">
              <w:rPr>
                <w:color w:val="22272F"/>
                <w:shd w:val="clear" w:color="auto" w:fill="FFFFFF"/>
              </w:rPr>
              <w:t>- обеспечение в рамках программы социальной газификации населения подключения к сетевому природному газу не менее чем 1,6 млн. домовладений к 2030 году и не менее чем 3 млн. домовладений к 2036 году;</w:t>
            </w:r>
          </w:p>
        </w:tc>
      </w:tr>
      <w:tr w:rsidR="00725BD3" w:rsidRPr="00DF4CEE" w14:paraId="0106854C" w14:textId="77777777" w:rsidTr="00725BD3">
        <w:trPr>
          <w:trHeight w:val="2742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E74B" w14:textId="77777777" w:rsidR="00725BD3" w:rsidRPr="00DF4CEE" w:rsidRDefault="00725BD3" w:rsidP="00725BD3">
            <w:pPr>
              <w:pStyle w:val="a5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E8C3" w14:textId="4A2077EF" w:rsidR="00725BD3" w:rsidRPr="00DF4CEE" w:rsidRDefault="00725BD3" w:rsidP="00725BD3">
            <w:pPr>
              <w:snapToGrid w:val="0"/>
              <w:ind w:left="-85" w:right="-117"/>
              <w:contextualSpacing/>
              <w:jc w:val="both"/>
            </w:pPr>
            <w:r w:rsidRPr="00DF4CEE">
              <w:t>Удовлетворенность населения благоустройством территории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4361" w14:textId="6F3C5911" w:rsidR="00725BD3" w:rsidRPr="00DF4CEE" w:rsidRDefault="00725BD3" w:rsidP="00725BD3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DF4CEE">
              <w:rPr>
                <w:color w:val="000000"/>
              </w:rPr>
              <w:t>ВДЛ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9F1B" w14:textId="77C9AF1A" w:rsidR="00725BD3" w:rsidRPr="00DF4CEE" w:rsidRDefault="00725BD3" w:rsidP="00725B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DF4CEE">
              <w:rPr>
                <w:color w:val="000000"/>
              </w:rPr>
              <w:t>Возрастание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9180" w14:textId="0752FC2A" w:rsidR="00725BD3" w:rsidRPr="00DF4CEE" w:rsidRDefault="00725BD3" w:rsidP="00725B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BC7250">
              <w:rPr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81F0" w14:textId="31621DB9" w:rsidR="00725BD3" w:rsidRPr="00DF4CEE" w:rsidRDefault="00510D12" w:rsidP="00725B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59,89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B4FE" w14:textId="22F03E52" w:rsidR="00725BD3" w:rsidRPr="00DF4CEE" w:rsidRDefault="00417523" w:rsidP="00725B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59,9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4768" w14:textId="073A0683" w:rsidR="00725BD3" w:rsidRPr="00E61525" w:rsidRDefault="00417523" w:rsidP="00725B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60,1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2362" w14:textId="76C71158" w:rsidR="00725BD3" w:rsidRPr="00E61525" w:rsidRDefault="00417523" w:rsidP="00725B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60,5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3C98" w14:textId="7BC709C1" w:rsidR="00725BD3" w:rsidRPr="00DF4CEE" w:rsidRDefault="00725BD3" w:rsidP="00725B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E61525">
              <w:rPr>
                <w:color w:val="00000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70BB" w14:textId="6EC539C2" w:rsidR="00725BD3" w:rsidRPr="00DF4CEE" w:rsidRDefault="00725BD3" w:rsidP="00725BD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DF4CEE">
              <w:rPr>
                <w:color w:val="000000"/>
              </w:rPr>
              <w:t>Первый заместитель главы Нязепетровского муниципального округа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8283C9" w14:textId="2F9EE96A" w:rsidR="00725BD3" w:rsidRPr="00DF4CEE" w:rsidRDefault="00725BD3" w:rsidP="00725B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DF4CEE">
              <w:rPr>
                <w:color w:val="22272F"/>
                <w:shd w:val="clear" w:color="auto" w:fill="FFFFFF"/>
              </w:rPr>
              <w:t>благоустройство не менее чем 30 тыс. общественных 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 году;</w:t>
            </w:r>
          </w:p>
        </w:tc>
      </w:tr>
    </w:tbl>
    <w:p w14:paraId="077A6979" w14:textId="77777777" w:rsidR="005A4023" w:rsidRPr="00DF4CEE" w:rsidRDefault="005A4023" w:rsidP="00DF4CEE">
      <w:pPr>
        <w:contextualSpacing/>
        <w:rPr>
          <w:rFonts w:eastAsia="Calibri"/>
        </w:rPr>
      </w:pPr>
    </w:p>
    <w:p w14:paraId="7E2D0704" w14:textId="77777777" w:rsidR="005A4023" w:rsidRPr="00DF4CEE" w:rsidRDefault="005A4023" w:rsidP="00DF4CEE">
      <w:pPr>
        <w:pStyle w:val="a5"/>
        <w:numPr>
          <w:ilvl w:val="0"/>
          <w:numId w:val="1"/>
        </w:numPr>
        <w:jc w:val="center"/>
        <w:rPr>
          <w:rFonts w:eastAsia="Calibri"/>
          <w:color w:val="000000"/>
        </w:rPr>
      </w:pPr>
      <w:r w:rsidRPr="00DF4CEE">
        <w:rPr>
          <w:rFonts w:eastAsia="Calibri"/>
          <w:color w:val="000000"/>
        </w:rPr>
        <w:t>Структурные элементы муниципальной программы - отсутствуют</w:t>
      </w:r>
    </w:p>
    <w:tbl>
      <w:tblPr>
        <w:tblW w:w="151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5"/>
        <w:gridCol w:w="5790"/>
        <w:gridCol w:w="5666"/>
        <w:gridCol w:w="2119"/>
      </w:tblGrid>
      <w:tr w:rsidR="005A4023" w:rsidRPr="00DF4CEE" w14:paraId="3D9AE951" w14:textId="77777777" w:rsidTr="009B6721">
        <w:trPr>
          <w:trHeight w:val="1349"/>
        </w:trPr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3046" w14:textId="77777777" w:rsidR="005A4023" w:rsidRPr="00DF4CEE" w:rsidRDefault="005A4023" w:rsidP="00DF4C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DF4CEE">
              <w:rPr>
                <w:color w:val="000000"/>
              </w:rPr>
              <w:t>N</w:t>
            </w:r>
          </w:p>
          <w:p w14:paraId="7E0F9ECE" w14:textId="77777777" w:rsidR="005A4023" w:rsidRPr="00DF4CEE" w:rsidRDefault="005A4023" w:rsidP="00DF4C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DF4CEE">
              <w:rPr>
                <w:color w:val="000000"/>
              </w:rPr>
              <w:t>п/п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3993" w14:textId="484C773B" w:rsidR="005A4023" w:rsidRPr="00DF4CEE" w:rsidRDefault="005A4023" w:rsidP="00DF4CEE">
            <w:pPr>
              <w:widowControl w:val="0"/>
              <w:autoSpaceDE w:val="0"/>
              <w:autoSpaceDN w:val="0"/>
              <w:adjustRightInd w:val="0"/>
              <w:ind w:left="-35" w:right="-107"/>
              <w:contextualSpacing/>
              <w:jc w:val="center"/>
              <w:rPr>
                <w:color w:val="000000"/>
              </w:rPr>
            </w:pPr>
            <w:r w:rsidRPr="00DF4CEE">
              <w:rPr>
                <w:color w:val="000000"/>
              </w:rPr>
              <w:t xml:space="preserve">Задачи структурного элемента 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963D" w14:textId="77777777" w:rsidR="005A4023" w:rsidRPr="00DF4CEE" w:rsidRDefault="005A4023" w:rsidP="00DF4C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DF4CEE">
              <w:rPr>
                <w:color w:val="000000"/>
              </w:rPr>
              <w:t>Краткое описание ожидаемых эффектов</w:t>
            </w:r>
          </w:p>
          <w:p w14:paraId="25159A32" w14:textId="3886DB0A" w:rsidR="005A4023" w:rsidRPr="00DF4CEE" w:rsidRDefault="005A4023" w:rsidP="00DF4C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DF4CEE">
              <w:rPr>
                <w:color w:val="000000"/>
              </w:rPr>
              <w:t xml:space="preserve">от реализации задачи структурного элемента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C9498E" w14:textId="77777777" w:rsidR="005A4023" w:rsidRPr="00DF4CEE" w:rsidRDefault="005A4023" w:rsidP="00DF4C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DF4CEE">
              <w:rPr>
                <w:color w:val="000000"/>
              </w:rPr>
              <w:t>Связь с</w:t>
            </w:r>
          </w:p>
          <w:p w14:paraId="6D179ACF" w14:textId="288DE8D9" w:rsidR="005A4023" w:rsidRPr="00DF4CEE" w:rsidRDefault="005A4023" w:rsidP="00DF4C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DF4CEE">
              <w:rPr>
                <w:color w:val="000000"/>
              </w:rPr>
              <w:t xml:space="preserve">показателями </w:t>
            </w:r>
          </w:p>
        </w:tc>
      </w:tr>
      <w:tr w:rsidR="005A4023" w:rsidRPr="00DF4CEE" w14:paraId="5B9D0C88" w14:textId="77777777" w:rsidTr="009B6721">
        <w:trPr>
          <w:trHeight w:val="365"/>
        </w:trPr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947A" w14:textId="77777777" w:rsidR="005A4023" w:rsidRPr="00DF4CEE" w:rsidRDefault="005A4023" w:rsidP="00DF4CE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</w:p>
        </w:tc>
        <w:tc>
          <w:tcPr>
            <w:tcW w:w="1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DF42C" w14:textId="02A9005F" w:rsidR="005A4023" w:rsidRPr="00DF4CEE" w:rsidRDefault="005A4023" w:rsidP="00DF4CEE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color w:val="000000"/>
              </w:rPr>
            </w:pPr>
          </w:p>
        </w:tc>
      </w:tr>
    </w:tbl>
    <w:p w14:paraId="2D33358B" w14:textId="77777777" w:rsidR="005A4023" w:rsidRPr="00DF4CEE" w:rsidRDefault="005A4023" w:rsidP="00DF4CEE">
      <w:pPr>
        <w:contextualSpacing/>
        <w:rPr>
          <w:color w:val="000000" w:themeColor="text1"/>
        </w:rPr>
      </w:pPr>
    </w:p>
    <w:p w14:paraId="0751C72A" w14:textId="77777777" w:rsidR="005A4023" w:rsidRPr="00DF4CEE" w:rsidRDefault="005A4023" w:rsidP="00DF4CEE">
      <w:pPr>
        <w:pStyle w:val="a5"/>
        <w:rPr>
          <w:color w:val="000000" w:themeColor="text1"/>
        </w:rPr>
      </w:pPr>
    </w:p>
    <w:p w14:paraId="5C6749F8" w14:textId="1F54D2BF" w:rsidR="005A4023" w:rsidRPr="00DF4CEE" w:rsidRDefault="005A4023" w:rsidP="00DF4CEE">
      <w:pPr>
        <w:pStyle w:val="a5"/>
        <w:numPr>
          <w:ilvl w:val="0"/>
          <w:numId w:val="1"/>
        </w:numPr>
        <w:jc w:val="center"/>
        <w:rPr>
          <w:color w:val="000000" w:themeColor="text1"/>
        </w:rPr>
      </w:pPr>
      <w:r w:rsidRPr="00DF4CEE">
        <w:rPr>
          <w:color w:val="000000" w:themeColor="text1"/>
        </w:rPr>
        <w:t>Финансовое обеспечение муниципальной программы</w:t>
      </w:r>
    </w:p>
    <w:p w14:paraId="148499D0" w14:textId="77777777" w:rsidR="005A4023" w:rsidRPr="00DF4CEE" w:rsidRDefault="005A4023" w:rsidP="00DF4CEE">
      <w:pPr>
        <w:contextualSpacing/>
      </w:pPr>
    </w:p>
    <w:p w14:paraId="3E0D6F3E" w14:textId="010446C9" w:rsidR="005A4023" w:rsidRPr="00DF4CEE" w:rsidRDefault="00153A63" w:rsidP="00DF4CEE">
      <w:pPr>
        <w:contextualSpacing/>
        <w:jc w:val="both"/>
        <w:rPr>
          <w:rFonts w:eastAsia="Calibri"/>
        </w:rPr>
      </w:pPr>
      <w:r w:rsidRPr="00DF4CEE">
        <w:rPr>
          <w:color w:val="000000"/>
        </w:rPr>
        <w:tab/>
        <w:t>В рамках финансирования профильных муниципальных программ Нязепетровского муниципального округа</w:t>
      </w:r>
    </w:p>
    <w:p w14:paraId="24717D95" w14:textId="77777777" w:rsidR="005A4023" w:rsidRPr="00DF4CEE" w:rsidRDefault="005A4023" w:rsidP="00DF4CEE">
      <w:pPr>
        <w:tabs>
          <w:tab w:val="left" w:pos="3615"/>
        </w:tabs>
        <w:contextualSpacing/>
        <w:rPr>
          <w:rFonts w:eastAsia="Calibri"/>
        </w:rPr>
      </w:pPr>
      <w:r w:rsidRPr="00DF4CEE">
        <w:rPr>
          <w:rFonts w:eastAsia="Calibri"/>
        </w:rPr>
        <w:tab/>
      </w:r>
    </w:p>
    <w:p w14:paraId="30EB91B9" w14:textId="77777777" w:rsidR="005A4023" w:rsidRPr="00DF4CEE" w:rsidRDefault="005A4023" w:rsidP="00DF4CEE">
      <w:pPr>
        <w:tabs>
          <w:tab w:val="left" w:pos="3615"/>
        </w:tabs>
        <w:contextualSpacing/>
        <w:rPr>
          <w:rFonts w:eastAsia="Calibri"/>
        </w:rPr>
      </w:pPr>
    </w:p>
    <w:p w14:paraId="467A9614" w14:textId="77777777" w:rsidR="005A4023" w:rsidRPr="00DF4CEE" w:rsidRDefault="005A4023" w:rsidP="00DF4CEE">
      <w:pPr>
        <w:tabs>
          <w:tab w:val="left" w:pos="3615"/>
        </w:tabs>
        <w:contextualSpacing/>
        <w:rPr>
          <w:rFonts w:eastAsia="Calibri"/>
        </w:rPr>
        <w:sectPr w:rsidR="005A4023" w:rsidRPr="00DF4CEE" w:rsidSect="009B6721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14:paraId="0AA1DD03" w14:textId="2464AA9A" w:rsidR="005A4023" w:rsidRPr="00DF4CEE" w:rsidRDefault="005A4023" w:rsidP="00DF4CEE">
      <w:pPr>
        <w:pStyle w:val="a5"/>
        <w:numPr>
          <w:ilvl w:val="0"/>
          <w:numId w:val="1"/>
        </w:numPr>
        <w:tabs>
          <w:tab w:val="left" w:pos="7590"/>
        </w:tabs>
        <w:jc w:val="center"/>
        <w:rPr>
          <w:rFonts w:eastAsia="Calibri"/>
        </w:rPr>
      </w:pPr>
      <w:r w:rsidRPr="00DF4CEE">
        <w:rPr>
          <w:rFonts w:eastAsia="Calibri"/>
        </w:rPr>
        <w:lastRenderedPageBreak/>
        <w:t>Система мероприятий муниципальной программы</w:t>
      </w:r>
    </w:p>
    <w:p w14:paraId="44F19F4D" w14:textId="04792026" w:rsidR="009B6721" w:rsidRPr="00DF4CEE" w:rsidRDefault="009B6721" w:rsidP="00DF4CEE">
      <w:pPr>
        <w:pStyle w:val="a5"/>
        <w:tabs>
          <w:tab w:val="left" w:pos="7590"/>
        </w:tabs>
        <w:rPr>
          <w:rFonts w:eastAsia="Calibri"/>
        </w:rPr>
      </w:pPr>
    </w:p>
    <w:tbl>
      <w:tblPr>
        <w:tblW w:w="147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7"/>
        <w:gridCol w:w="3281"/>
        <w:gridCol w:w="1462"/>
        <w:gridCol w:w="2232"/>
        <w:gridCol w:w="1834"/>
        <w:gridCol w:w="2977"/>
        <w:gridCol w:w="2427"/>
      </w:tblGrid>
      <w:tr w:rsidR="003E20FC" w:rsidRPr="00DF4CEE" w14:paraId="0C17D0E3" w14:textId="77777777" w:rsidTr="00325621">
        <w:trPr>
          <w:trHeight w:val="1133"/>
          <w:tblHeader/>
        </w:trPr>
        <w:tc>
          <w:tcPr>
            <w:tcW w:w="547" w:type="dxa"/>
            <w:shd w:val="clear" w:color="auto" w:fill="FFFFFF"/>
          </w:tcPr>
          <w:p w14:paraId="3EF50AB6" w14:textId="77777777" w:rsidR="003E20FC" w:rsidRPr="00DF4CEE" w:rsidRDefault="003E20FC" w:rsidP="00DF4CEE">
            <w:pPr>
              <w:contextualSpacing/>
              <w:jc w:val="center"/>
            </w:pPr>
            <w:r w:rsidRPr="00DF4CEE">
              <w:rPr>
                <w:color w:val="000000"/>
              </w:rPr>
              <w:t>№ п/п</w:t>
            </w:r>
          </w:p>
        </w:tc>
        <w:tc>
          <w:tcPr>
            <w:tcW w:w="3281" w:type="dxa"/>
            <w:shd w:val="clear" w:color="auto" w:fill="FFFFFF"/>
          </w:tcPr>
          <w:p w14:paraId="59A8B1FF" w14:textId="77777777" w:rsidR="003E20FC" w:rsidRPr="00DF4CEE" w:rsidRDefault="003E20FC" w:rsidP="00DF4CEE">
            <w:pPr>
              <w:contextualSpacing/>
              <w:jc w:val="center"/>
            </w:pPr>
            <w:r w:rsidRPr="00DF4CEE">
              <w:rPr>
                <w:color w:val="000000"/>
              </w:rPr>
              <w:t>Мероприятия</w:t>
            </w:r>
          </w:p>
        </w:tc>
        <w:tc>
          <w:tcPr>
            <w:tcW w:w="1462" w:type="dxa"/>
            <w:shd w:val="clear" w:color="auto" w:fill="FFFFFF"/>
          </w:tcPr>
          <w:p w14:paraId="37C16139" w14:textId="169D36B6" w:rsidR="003E20FC" w:rsidRPr="00DF4CEE" w:rsidRDefault="003E20FC" w:rsidP="00DF4CEE">
            <w:pPr>
              <w:contextualSpacing/>
              <w:jc w:val="center"/>
            </w:pPr>
            <w:r w:rsidRPr="00DF4CEE">
              <w:rPr>
                <w:color w:val="000000"/>
              </w:rPr>
              <w:t>Сроки исполнения мероприятий</w:t>
            </w:r>
            <w:r w:rsidR="00C0366F">
              <w:rPr>
                <w:color w:val="000000"/>
              </w:rPr>
              <w:t>, годы</w:t>
            </w:r>
          </w:p>
        </w:tc>
        <w:tc>
          <w:tcPr>
            <w:tcW w:w="2232" w:type="dxa"/>
            <w:shd w:val="clear" w:color="auto" w:fill="FFFFFF"/>
          </w:tcPr>
          <w:p w14:paraId="10BB9C87" w14:textId="77777777" w:rsidR="003E20FC" w:rsidRPr="00DF4CEE" w:rsidRDefault="003E20FC" w:rsidP="00DF4CEE">
            <w:pPr>
              <w:contextualSpacing/>
              <w:jc w:val="center"/>
            </w:pPr>
            <w:r w:rsidRPr="00DF4CEE">
              <w:rPr>
                <w:color w:val="000000"/>
              </w:rPr>
              <w:t>Показатель (единицы измерения)</w:t>
            </w:r>
          </w:p>
        </w:tc>
        <w:tc>
          <w:tcPr>
            <w:tcW w:w="1834" w:type="dxa"/>
            <w:shd w:val="clear" w:color="auto" w:fill="FFFFFF"/>
          </w:tcPr>
          <w:p w14:paraId="0870B233" w14:textId="77777777" w:rsidR="003E20FC" w:rsidRPr="00DF4CEE" w:rsidRDefault="003E20FC" w:rsidP="00DF4CEE">
            <w:pPr>
              <w:contextualSpacing/>
              <w:jc w:val="center"/>
            </w:pPr>
            <w:r w:rsidRPr="00DF4CEE">
              <w:rPr>
                <w:color w:val="000000"/>
              </w:rPr>
              <w:t>Целевое значение показателя</w:t>
            </w:r>
          </w:p>
        </w:tc>
        <w:tc>
          <w:tcPr>
            <w:tcW w:w="2977" w:type="dxa"/>
            <w:shd w:val="clear" w:color="auto" w:fill="FFFFFF"/>
          </w:tcPr>
          <w:p w14:paraId="6671091F" w14:textId="77777777" w:rsidR="003E20FC" w:rsidRPr="00DF4CEE" w:rsidRDefault="003E20FC" w:rsidP="00DF4CEE">
            <w:pPr>
              <w:ind w:left="138" w:right="131"/>
              <w:contextualSpacing/>
              <w:jc w:val="center"/>
            </w:pPr>
            <w:r w:rsidRPr="00DF4CEE">
              <w:rPr>
                <w:color w:val="000000"/>
              </w:rPr>
              <w:t>Ожидаемый результат реализации мероприятий</w:t>
            </w:r>
          </w:p>
        </w:tc>
        <w:tc>
          <w:tcPr>
            <w:tcW w:w="2427" w:type="dxa"/>
            <w:shd w:val="clear" w:color="auto" w:fill="FFFFFF"/>
          </w:tcPr>
          <w:p w14:paraId="1977C5C0" w14:textId="77777777" w:rsidR="003E20FC" w:rsidRPr="00DF4CEE" w:rsidRDefault="003E20FC" w:rsidP="00DF4CEE">
            <w:pPr>
              <w:ind w:left="138" w:right="131"/>
              <w:contextualSpacing/>
              <w:jc w:val="center"/>
            </w:pPr>
            <w:r w:rsidRPr="00DF4CEE">
              <w:rPr>
                <w:color w:val="000000"/>
              </w:rPr>
              <w:t>Ответственный</w:t>
            </w:r>
          </w:p>
          <w:p w14:paraId="22EA2846" w14:textId="77777777" w:rsidR="003E20FC" w:rsidRPr="00DF4CEE" w:rsidRDefault="003E20FC" w:rsidP="00DF4CEE">
            <w:pPr>
              <w:ind w:left="138" w:right="131"/>
              <w:contextualSpacing/>
              <w:jc w:val="center"/>
            </w:pPr>
            <w:r w:rsidRPr="00DF4CEE">
              <w:rPr>
                <w:color w:val="000000"/>
              </w:rPr>
              <w:t>исполнитель</w:t>
            </w:r>
          </w:p>
        </w:tc>
      </w:tr>
      <w:tr w:rsidR="003E20FC" w:rsidRPr="00DF4CEE" w14:paraId="7559BB5D" w14:textId="77777777" w:rsidTr="00325621">
        <w:trPr>
          <w:trHeight w:val="92"/>
        </w:trPr>
        <w:tc>
          <w:tcPr>
            <w:tcW w:w="547" w:type="dxa"/>
            <w:shd w:val="clear" w:color="auto" w:fill="FFFFFF"/>
          </w:tcPr>
          <w:p w14:paraId="01B55905" w14:textId="77777777" w:rsidR="003E20FC" w:rsidRPr="00DF4CEE" w:rsidRDefault="003E20FC" w:rsidP="00DF4CEE">
            <w:pPr>
              <w:pStyle w:val="a5"/>
              <w:numPr>
                <w:ilvl w:val="0"/>
                <w:numId w:val="10"/>
              </w:numPr>
              <w:tabs>
                <w:tab w:val="left" w:pos="360"/>
              </w:tabs>
              <w:ind w:left="284" w:right="-24" w:hanging="284"/>
              <w:jc w:val="both"/>
              <w:rPr>
                <w:color w:val="000000"/>
              </w:rPr>
            </w:pPr>
          </w:p>
        </w:tc>
        <w:tc>
          <w:tcPr>
            <w:tcW w:w="3281" w:type="dxa"/>
            <w:shd w:val="clear" w:color="auto" w:fill="FFFFFF"/>
          </w:tcPr>
          <w:p w14:paraId="2C9BCF40" w14:textId="77777777" w:rsidR="003E20FC" w:rsidRPr="00DF4CEE" w:rsidRDefault="003E20FC" w:rsidP="00DF4CEE">
            <w:pPr>
              <w:tabs>
                <w:tab w:val="left" w:pos="1440"/>
              </w:tabs>
              <w:ind w:right="149"/>
              <w:contextualSpacing/>
              <w:jc w:val="both"/>
            </w:pPr>
            <w:r w:rsidRPr="00DF4CEE">
              <w:rPr>
                <w:color w:val="000000"/>
              </w:rPr>
              <w:t>Проведение разъяснительной работы с населением</w:t>
            </w:r>
          </w:p>
          <w:p w14:paraId="706A87C4" w14:textId="77777777" w:rsidR="003E20FC" w:rsidRPr="00DF4CEE" w:rsidRDefault="003E20FC" w:rsidP="00DF4CEE">
            <w:pPr>
              <w:tabs>
                <w:tab w:val="left" w:pos="2482"/>
              </w:tabs>
              <w:ind w:right="149"/>
              <w:contextualSpacing/>
              <w:jc w:val="both"/>
            </w:pPr>
            <w:r w:rsidRPr="00DF4CEE">
              <w:rPr>
                <w:color w:val="000000"/>
              </w:rPr>
              <w:t>Нязепетровского муниципального округа путем проведения встреч в рабочих коллективах предприятий</w:t>
            </w:r>
            <w:r w:rsidRPr="00DF4CEE">
              <w:rPr>
                <w:color w:val="000000"/>
              </w:rPr>
              <w:tab/>
              <w:t>и</w:t>
            </w:r>
          </w:p>
          <w:p w14:paraId="41E7546A" w14:textId="77777777" w:rsidR="003E20FC" w:rsidRPr="00DF4CEE" w:rsidRDefault="003E20FC" w:rsidP="00DF4CEE">
            <w:pPr>
              <w:tabs>
                <w:tab w:val="left" w:pos="2477"/>
              </w:tabs>
              <w:ind w:right="149"/>
              <w:contextualSpacing/>
              <w:jc w:val="both"/>
            </w:pPr>
            <w:r w:rsidRPr="00DF4CEE">
              <w:rPr>
                <w:color w:val="000000"/>
              </w:rPr>
              <w:t>организаций всех форм собственности</w:t>
            </w:r>
            <w:r w:rsidRPr="00DF4CEE">
              <w:rPr>
                <w:color w:val="000000"/>
              </w:rPr>
              <w:tab/>
              <w:t>и</w:t>
            </w:r>
          </w:p>
          <w:p w14:paraId="1CFC9021" w14:textId="629E3F72" w:rsidR="003E20FC" w:rsidRPr="00DF4CEE" w:rsidRDefault="003E20FC" w:rsidP="00DF4CEE">
            <w:pPr>
              <w:ind w:right="149"/>
              <w:contextualSpacing/>
              <w:jc w:val="both"/>
            </w:pPr>
            <w:r w:rsidRPr="00DF4CEE">
              <w:rPr>
                <w:color w:val="000000"/>
              </w:rPr>
              <w:t>отраслевой направленности</w:t>
            </w:r>
          </w:p>
        </w:tc>
        <w:tc>
          <w:tcPr>
            <w:tcW w:w="1462" w:type="dxa"/>
            <w:shd w:val="clear" w:color="auto" w:fill="FFFFFF"/>
          </w:tcPr>
          <w:p w14:paraId="20320A26" w14:textId="08022EAB" w:rsidR="003E20FC" w:rsidRPr="00DF4CEE" w:rsidRDefault="00725BD3" w:rsidP="00DF4CEE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2026-2028</w:t>
            </w:r>
          </w:p>
        </w:tc>
        <w:tc>
          <w:tcPr>
            <w:tcW w:w="2232" w:type="dxa"/>
            <w:shd w:val="clear" w:color="auto" w:fill="FFFFFF"/>
          </w:tcPr>
          <w:p w14:paraId="3ABC0436" w14:textId="716F0B94" w:rsidR="003E20FC" w:rsidRPr="00DF4CEE" w:rsidRDefault="003E20FC" w:rsidP="00DF4CEE">
            <w:pPr>
              <w:contextualSpacing/>
              <w:jc w:val="center"/>
              <w:rPr>
                <w:color w:val="000000"/>
              </w:rPr>
            </w:pPr>
            <w:r w:rsidRPr="00DF4CEE">
              <w:rPr>
                <w:color w:val="000000"/>
              </w:rPr>
              <w:t xml:space="preserve">Число респондентов </w:t>
            </w:r>
            <w:r w:rsidR="007C5F6E">
              <w:rPr>
                <w:color w:val="000000"/>
              </w:rPr>
              <w:t>(</w:t>
            </w:r>
            <w:r w:rsidRPr="00DF4CEE">
              <w:rPr>
                <w:color w:val="000000"/>
              </w:rPr>
              <w:t>человек</w:t>
            </w:r>
            <w:r w:rsidR="007C5F6E">
              <w:rPr>
                <w:color w:val="000000"/>
              </w:rPr>
              <w:t>)</w:t>
            </w:r>
          </w:p>
        </w:tc>
        <w:tc>
          <w:tcPr>
            <w:tcW w:w="1834" w:type="dxa"/>
            <w:shd w:val="clear" w:color="auto" w:fill="FFFFFF"/>
          </w:tcPr>
          <w:p w14:paraId="4627BAB5" w14:textId="33A3497E" w:rsidR="003E20FC" w:rsidRDefault="00725BD3" w:rsidP="00DF4CEE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2026 год –</w:t>
            </w:r>
            <w:r w:rsidR="007C5F6E">
              <w:rPr>
                <w:color w:val="000000"/>
              </w:rPr>
              <w:t xml:space="preserve"> 526</w:t>
            </w:r>
            <w:r>
              <w:rPr>
                <w:color w:val="000000"/>
              </w:rPr>
              <w:t xml:space="preserve"> </w:t>
            </w:r>
          </w:p>
          <w:p w14:paraId="1CF7FF99" w14:textId="77777777" w:rsidR="00725BD3" w:rsidRDefault="00725BD3" w:rsidP="00DF4CEE">
            <w:pPr>
              <w:contextualSpacing/>
              <w:jc w:val="center"/>
              <w:rPr>
                <w:color w:val="000000"/>
              </w:rPr>
            </w:pPr>
          </w:p>
          <w:p w14:paraId="2061DA33" w14:textId="0F89ED2D" w:rsidR="00725BD3" w:rsidRDefault="00725BD3" w:rsidP="00DF4CEE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2027 год –</w:t>
            </w:r>
            <w:r w:rsidR="007C5F6E">
              <w:rPr>
                <w:color w:val="000000"/>
              </w:rPr>
              <w:t xml:space="preserve"> 526</w:t>
            </w:r>
          </w:p>
          <w:p w14:paraId="7EB68EC2" w14:textId="5532455E" w:rsidR="00725BD3" w:rsidRDefault="00725BD3" w:rsidP="00DF4CEE">
            <w:pPr>
              <w:contextualSpacing/>
              <w:jc w:val="center"/>
              <w:rPr>
                <w:color w:val="000000"/>
              </w:rPr>
            </w:pPr>
          </w:p>
          <w:p w14:paraId="049BFAFF" w14:textId="7E04E7BF" w:rsidR="00725BD3" w:rsidRDefault="00725BD3" w:rsidP="00DF4CEE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2028 год –</w:t>
            </w:r>
            <w:r w:rsidR="007C5F6E">
              <w:rPr>
                <w:color w:val="000000"/>
              </w:rPr>
              <w:t xml:space="preserve"> 526</w:t>
            </w:r>
          </w:p>
          <w:p w14:paraId="756A93EF" w14:textId="77777777" w:rsidR="00725BD3" w:rsidRDefault="00725BD3" w:rsidP="00DF4CEE">
            <w:pPr>
              <w:contextualSpacing/>
              <w:jc w:val="center"/>
              <w:rPr>
                <w:color w:val="000000"/>
              </w:rPr>
            </w:pPr>
          </w:p>
          <w:p w14:paraId="59FA4C21" w14:textId="4DCF2F99" w:rsidR="00725BD3" w:rsidRPr="00DF4CEE" w:rsidRDefault="00725BD3" w:rsidP="00DF4CEE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FFFFFF"/>
          </w:tcPr>
          <w:p w14:paraId="43D8D1CE" w14:textId="77777777" w:rsidR="003E20FC" w:rsidRPr="00DF4CEE" w:rsidRDefault="003E20FC" w:rsidP="00DF4CEE">
            <w:pPr>
              <w:ind w:left="138" w:right="131"/>
              <w:contextualSpacing/>
              <w:jc w:val="both"/>
            </w:pPr>
            <w:r w:rsidRPr="00DF4CEE">
              <w:rPr>
                <w:color w:val="000000"/>
              </w:rPr>
              <w:t>Увеличение числа</w:t>
            </w:r>
          </w:p>
          <w:p w14:paraId="3AA8C7B2" w14:textId="6FF5A273" w:rsidR="003E20FC" w:rsidRPr="00DF4CEE" w:rsidRDefault="003E20FC" w:rsidP="00DF4CEE">
            <w:pPr>
              <w:ind w:left="138" w:right="131"/>
              <w:contextualSpacing/>
              <w:jc w:val="both"/>
              <w:rPr>
                <w:color w:val="000000"/>
              </w:rPr>
            </w:pPr>
            <w:r w:rsidRPr="00DF4CEE">
              <w:rPr>
                <w:color w:val="000000"/>
              </w:rPr>
              <w:t>респондентов, принявших в опросе</w:t>
            </w:r>
          </w:p>
        </w:tc>
        <w:tc>
          <w:tcPr>
            <w:tcW w:w="2427" w:type="dxa"/>
            <w:shd w:val="clear" w:color="auto" w:fill="FFFFFF"/>
          </w:tcPr>
          <w:p w14:paraId="7801BA6C" w14:textId="076EFA75" w:rsidR="003E20FC" w:rsidRPr="00DF4CEE" w:rsidRDefault="001C5FB9" w:rsidP="00DF4CEE">
            <w:pPr>
              <w:ind w:left="138" w:right="131"/>
              <w:contextualSpacing/>
              <w:jc w:val="both"/>
              <w:rPr>
                <w:color w:val="000000"/>
              </w:rPr>
            </w:pPr>
            <w:r w:rsidRPr="00DF4CEE">
              <w:rPr>
                <w:color w:val="000000"/>
              </w:rPr>
              <w:t>У</w:t>
            </w:r>
            <w:r w:rsidR="003E20FC" w:rsidRPr="00DF4CEE">
              <w:rPr>
                <w:color w:val="000000"/>
              </w:rPr>
              <w:t>правляющий делами администрации Нязепетровского муниципального округа</w:t>
            </w:r>
          </w:p>
        </w:tc>
      </w:tr>
      <w:tr w:rsidR="00A42162" w:rsidRPr="00DF4CEE" w14:paraId="1B2E4CC0" w14:textId="77777777" w:rsidTr="00325621">
        <w:trPr>
          <w:trHeight w:val="92"/>
        </w:trPr>
        <w:tc>
          <w:tcPr>
            <w:tcW w:w="547" w:type="dxa"/>
            <w:shd w:val="clear" w:color="auto" w:fill="FFFFFF"/>
          </w:tcPr>
          <w:p w14:paraId="5DA93C1B" w14:textId="77777777" w:rsidR="00A42162" w:rsidRPr="00DF4CEE" w:rsidRDefault="00A42162" w:rsidP="00A42162">
            <w:pPr>
              <w:pStyle w:val="a5"/>
              <w:numPr>
                <w:ilvl w:val="0"/>
                <w:numId w:val="10"/>
              </w:numPr>
              <w:tabs>
                <w:tab w:val="left" w:pos="360"/>
              </w:tabs>
              <w:ind w:left="284" w:right="-24" w:hanging="284"/>
              <w:jc w:val="both"/>
              <w:rPr>
                <w:color w:val="000000"/>
              </w:rPr>
            </w:pPr>
          </w:p>
        </w:tc>
        <w:tc>
          <w:tcPr>
            <w:tcW w:w="3281" w:type="dxa"/>
            <w:shd w:val="clear" w:color="auto" w:fill="FFFFFF"/>
          </w:tcPr>
          <w:p w14:paraId="4073D098" w14:textId="6B2282A6" w:rsidR="00A42162" w:rsidRPr="00DF4CEE" w:rsidRDefault="00A42162" w:rsidP="00A42162">
            <w:pPr>
              <w:tabs>
                <w:tab w:val="left" w:pos="1440"/>
              </w:tabs>
              <w:ind w:right="149"/>
              <w:contextualSpacing/>
              <w:jc w:val="both"/>
              <w:rPr>
                <w:color w:val="000000"/>
              </w:rPr>
            </w:pPr>
            <w:r w:rsidRPr="00DF4CEE">
              <w:rPr>
                <w:color w:val="000000"/>
              </w:rPr>
              <w:t>Обеспечение наполняемости и поддержания в актуальном состоянии официального сайта Нязепетровского муниципального района/округа</w:t>
            </w:r>
          </w:p>
        </w:tc>
        <w:tc>
          <w:tcPr>
            <w:tcW w:w="1462" w:type="dxa"/>
            <w:shd w:val="clear" w:color="auto" w:fill="FFFFFF"/>
          </w:tcPr>
          <w:p w14:paraId="36162991" w14:textId="22C00E30" w:rsidR="00A42162" w:rsidRPr="00DF4CEE" w:rsidRDefault="00A42162" w:rsidP="00A42162">
            <w:pPr>
              <w:contextualSpacing/>
              <w:jc w:val="center"/>
              <w:rPr>
                <w:color w:val="000000"/>
              </w:rPr>
            </w:pPr>
            <w:r w:rsidRPr="00810BC2">
              <w:rPr>
                <w:color w:val="000000"/>
              </w:rPr>
              <w:t>2026-2028</w:t>
            </w:r>
          </w:p>
        </w:tc>
        <w:tc>
          <w:tcPr>
            <w:tcW w:w="2232" w:type="dxa"/>
            <w:shd w:val="clear" w:color="auto" w:fill="FFFFFF"/>
          </w:tcPr>
          <w:p w14:paraId="0B456B0F" w14:textId="6BC8A7F3" w:rsidR="00A42162" w:rsidRPr="00DF4CEE" w:rsidRDefault="007C5F6E" w:rsidP="00A42162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="00A42162" w:rsidRPr="00DF4CEE">
              <w:rPr>
                <w:color w:val="000000"/>
              </w:rPr>
              <w:t>аличие на сайте актуальной информации о деятельности органов местного самоуправления Нязепетровского муниципального округа (да / нет)</w:t>
            </w:r>
          </w:p>
        </w:tc>
        <w:tc>
          <w:tcPr>
            <w:tcW w:w="1834" w:type="dxa"/>
            <w:shd w:val="clear" w:color="auto" w:fill="FFFFFF"/>
          </w:tcPr>
          <w:p w14:paraId="32A67D34" w14:textId="0F12C242" w:rsidR="00A42162" w:rsidRDefault="00A42162" w:rsidP="00A42162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2026 год – </w:t>
            </w:r>
            <w:r w:rsidR="007C5F6E">
              <w:rPr>
                <w:color w:val="000000"/>
              </w:rPr>
              <w:t>да</w:t>
            </w:r>
          </w:p>
          <w:p w14:paraId="381DFB73" w14:textId="77777777" w:rsidR="00A42162" w:rsidRDefault="00A42162" w:rsidP="00A42162">
            <w:pPr>
              <w:contextualSpacing/>
              <w:jc w:val="center"/>
              <w:rPr>
                <w:color w:val="000000"/>
              </w:rPr>
            </w:pPr>
          </w:p>
          <w:p w14:paraId="71443029" w14:textId="07B37FA4" w:rsidR="00A42162" w:rsidRDefault="00A42162" w:rsidP="00A42162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2027 год –</w:t>
            </w:r>
            <w:r w:rsidR="007C5F6E">
              <w:rPr>
                <w:color w:val="000000"/>
              </w:rPr>
              <w:t xml:space="preserve"> да</w:t>
            </w:r>
          </w:p>
          <w:p w14:paraId="5FF87660" w14:textId="77777777" w:rsidR="00A42162" w:rsidRDefault="00A42162" w:rsidP="00A42162">
            <w:pPr>
              <w:contextualSpacing/>
              <w:jc w:val="center"/>
              <w:rPr>
                <w:color w:val="000000"/>
              </w:rPr>
            </w:pPr>
          </w:p>
          <w:p w14:paraId="59E226DA" w14:textId="46D2B82D" w:rsidR="00A42162" w:rsidRDefault="00A42162" w:rsidP="00A42162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2028 год –</w:t>
            </w:r>
            <w:r w:rsidR="007C5F6E">
              <w:rPr>
                <w:color w:val="000000"/>
              </w:rPr>
              <w:t xml:space="preserve"> да</w:t>
            </w:r>
          </w:p>
          <w:p w14:paraId="53F95B33" w14:textId="77777777" w:rsidR="00A42162" w:rsidRDefault="00A42162" w:rsidP="00A42162">
            <w:pPr>
              <w:contextualSpacing/>
              <w:jc w:val="center"/>
              <w:rPr>
                <w:color w:val="000000"/>
              </w:rPr>
            </w:pPr>
          </w:p>
          <w:p w14:paraId="0128C797" w14:textId="68AF92FA" w:rsidR="00A42162" w:rsidRPr="00DF4CEE" w:rsidRDefault="00A42162" w:rsidP="00A42162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FFFFFF"/>
          </w:tcPr>
          <w:p w14:paraId="147D949F" w14:textId="37078F97" w:rsidR="00A42162" w:rsidRPr="00DF4CEE" w:rsidRDefault="00A42162" w:rsidP="00A42162">
            <w:pPr>
              <w:ind w:left="138" w:right="131"/>
              <w:contextualSpacing/>
              <w:jc w:val="both"/>
              <w:rPr>
                <w:color w:val="000000"/>
              </w:rPr>
            </w:pPr>
            <w:r w:rsidRPr="00DF4CEE">
              <w:rPr>
                <w:color w:val="000000"/>
              </w:rPr>
              <w:t>Обеспечение доступа к информации о работе местных органов власти, финансовых расходах, принимаемых решениях и проводимых проектах</w:t>
            </w:r>
          </w:p>
        </w:tc>
        <w:tc>
          <w:tcPr>
            <w:tcW w:w="2427" w:type="dxa"/>
            <w:shd w:val="clear" w:color="auto" w:fill="FFFFFF"/>
          </w:tcPr>
          <w:p w14:paraId="30BB440C" w14:textId="4CB0F7F9" w:rsidR="00A42162" w:rsidRPr="00DF4CEE" w:rsidRDefault="00A42162" w:rsidP="00A42162">
            <w:pPr>
              <w:ind w:left="138" w:right="131"/>
              <w:contextualSpacing/>
              <w:jc w:val="both"/>
              <w:rPr>
                <w:color w:val="000000"/>
              </w:rPr>
            </w:pPr>
            <w:r w:rsidRPr="00DF4CEE">
              <w:rPr>
                <w:color w:val="000000"/>
              </w:rPr>
              <w:t>Управляющий делами администрации Нязепетровского муниципального округа</w:t>
            </w:r>
          </w:p>
        </w:tc>
      </w:tr>
      <w:tr w:rsidR="00A42162" w:rsidRPr="00DF4CEE" w14:paraId="08FED20E" w14:textId="77777777" w:rsidTr="00325621">
        <w:trPr>
          <w:trHeight w:val="92"/>
        </w:trPr>
        <w:tc>
          <w:tcPr>
            <w:tcW w:w="547" w:type="dxa"/>
            <w:shd w:val="clear" w:color="auto" w:fill="FFFFFF"/>
          </w:tcPr>
          <w:p w14:paraId="50CA8A07" w14:textId="77777777" w:rsidR="00A42162" w:rsidRPr="00DF4CEE" w:rsidRDefault="00A42162" w:rsidP="00A42162">
            <w:pPr>
              <w:pStyle w:val="a5"/>
              <w:numPr>
                <w:ilvl w:val="0"/>
                <w:numId w:val="10"/>
              </w:numPr>
              <w:tabs>
                <w:tab w:val="left" w:pos="360"/>
              </w:tabs>
              <w:ind w:left="284" w:right="-24" w:hanging="284"/>
              <w:jc w:val="both"/>
              <w:rPr>
                <w:color w:val="000000"/>
              </w:rPr>
            </w:pPr>
          </w:p>
        </w:tc>
        <w:tc>
          <w:tcPr>
            <w:tcW w:w="3281" w:type="dxa"/>
            <w:shd w:val="clear" w:color="auto" w:fill="FFFFFF"/>
          </w:tcPr>
          <w:p w14:paraId="051E0C48" w14:textId="32CD12D1" w:rsidR="00A42162" w:rsidRPr="00DF4CEE" w:rsidRDefault="00A42162" w:rsidP="00A42162">
            <w:pPr>
              <w:tabs>
                <w:tab w:val="left" w:pos="1440"/>
              </w:tabs>
              <w:ind w:right="149"/>
              <w:contextualSpacing/>
              <w:jc w:val="both"/>
              <w:rPr>
                <w:color w:val="000000"/>
              </w:rPr>
            </w:pPr>
            <w:r w:rsidRPr="00DF4CEE">
              <w:rPr>
                <w:color w:val="1A1A1A"/>
                <w:shd w:val="clear" w:color="auto" w:fill="FFFFFF"/>
              </w:rPr>
              <w:t xml:space="preserve">Публикация информационных сообщений о деятельности органов местного самоуправления на официальном сайте и официальных страницах в социальных сетях </w:t>
            </w:r>
          </w:p>
        </w:tc>
        <w:tc>
          <w:tcPr>
            <w:tcW w:w="1462" w:type="dxa"/>
            <w:shd w:val="clear" w:color="auto" w:fill="FFFFFF"/>
          </w:tcPr>
          <w:p w14:paraId="6CC9E28C" w14:textId="6C81FC3C" w:rsidR="00A42162" w:rsidRPr="00DF4CEE" w:rsidRDefault="00A42162" w:rsidP="00A42162">
            <w:pPr>
              <w:contextualSpacing/>
              <w:jc w:val="center"/>
              <w:rPr>
                <w:color w:val="000000"/>
              </w:rPr>
            </w:pPr>
            <w:r w:rsidRPr="00810BC2">
              <w:rPr>
                <w:color w:val="000000"/>
              </w:rPr>
              <w:t>2026-2028</w:t>
            </w:r>
          </w:p>
        </w:tc>
        <w:tc>
          <w:tcPr>
            <w:tcW w:w="2232" w:type="dxa"/>
            <w:shd w:val="clear" w:color="auto" w:fill="FFFFFF"/>
          </w:tcPr>
          <w:p w14:paraId="1804FE23" w14:textId="3894F463" w:rsidR="00A42162" w:rsidRPr="00DF4CEE" w:rsidRDefault="007C5F6E" w:rsidP="00A42162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Минимальное количество </w:t>
            </w:r>
            <w:r w:rsidR="00A42162" w:rsidRPr="00DF4CEE">
              <w:rPr>
                <w:color w:val="000000"/>
              </w:rPr>
              <w:t>публикаци</w:t>
            </w:r>
            <w:r>
              <w:rPr>
                <w:color w:val="000000"/>
              </w:rPr>
              <w:t>й (</w:t>
            </w:r>
            <w:r w:rsidR="00A42162" w:rsidRPr="00DF4CEE">
              <w:rPr>
                <w:color w:val="000000"/>
              </w:rPr>
              <w:t>ед.</w:t>
            </w:r>
            <w:r>
              <w:rPr>
                <w:color w:val="000000"/>
              </w:rPr>
              <w:t>)</w:t>
            </w:r>
          </w:p>
        </w:tc>
        <w:tc>
          <w:tcPr>
            <w:tcW w:w="1834" w:type="dxa"/>
            <w:shd w:val="clear" w:color="auto" w:fill="FFFFFF"/>
          </w:tcPr>
          <w:p w14:paraId="40D3CD02" w14:textId="10D3197D" w:rsidR="00A42162" w:rsidRDefault="00A42162" w:rsidP="00A42162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2026 год –</w:t>
            </w:r>
            <w:r w:rsidR="007C5F6E">
              <w:rPr>
                <w:color w:val="000000"/>
              </w:rPr>
              <w:t xml:space="preserve"> 12</w:t>
            </w:r>
            <w:r>
              <w:rPr>
                <w:color w:val="000000"/>
              </w:rPr>
              <w:t xml:space="preserve"> </w:t>
            </w:r>
          </w:p>
          <w:p w14:paraId="186CAEDB" w14:textId="77777777" w:rsidR="00A42162" w:rsidRDefault="00A42162" w:rsidP="00A42162">
            <w:pPr>
              <w:contextualSpacing/>
              <w:jc w:val="center"/>
              <w:rPr>
                <w:color w:val="000000"/>
              </w:rPr>
            </w:pPr>
          </w:p>
          <w:p w14:paraId="1C7CB4F8" w14:textId="58662A04" w:rsidR="00A42162" w:rsidRDefault="00A42162" w:rsidP="00A42162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2027 год –</w:t>
            </w:r>
            <w:r w:rsidR="007C5F6E">
              <w:rPr>
                <w:color w:val="000000"/>
              </w:rPr>
              <w:t xml:space="preserve"> 12</w:t>
            </w:r>
          </w:p>
          <w:p w14:paraId="7737446A" w14:textId="77777777" w:rsidR="00A42162" w:rsidRDefault="00A42162" w:rsidP="00A42162">
            <w:pPr>
              <w:contextualSpacing/>
              <w:jc w:val="center"/>
              <w:rPr>
                <w:color w:val="000000"/>
              </w:rPr>
            </w:pPr>
          </w:p>
          <w:p w14:paraId="1E488ACD" w14:textId="47B36ECF" w:rsidR="00A42162" w:rsidRDefault="00A42162" w:rsidP="00A42162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2028 год –</w:t>
            </w:r>
            <w:r w:rsidR="007C5F6E">
              <w:rPr>
                <w:color w:val="000000"/>
              </w:rPr>
              <w:t xml:space="preserve"> 12</w:t>
            </w:r>
          </w:p>
          <w:p w14:paraId="60018A5A" w14:textId="77777777" w:rsidR="00A42162" w:rsidRDefault="00A42162" w:rsidP="00A42162">
            <w:pPr>
              <w:contextualSpacing/>
              <w:jc w:val="center"/>
              <w:rPr>
                <w:color w:val="000000"/>
              </w:rPr>
            </w:pPr>
          </w:p>
          <w:p w14:paraId="12964023" w14:textId="726C3B07" w:rsidR="00A42162" w:rsidRPr="00DF4CEE" w:rsidRDefault="00A42162" w:rsidP="00A42162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FFFFFF"/>
          </w:tcPr>
          <w:p w14:paraId="292733C4" w14:textId="2D6251AE" w:rsidR="00A42162" w:rsidRPr="00DF4CEE" w:rsidRDefault="00A42162" w:rsidP="00A42162">
            <w:pPr>
              <w:ind w:left="138" w:right="131"/>
              <w:contextualSpacing/>
              <w:jc w:val="both"/>
              <w:rPr>
                <w:color w:val="000000"/>
              </w:rPr>
            </w:pPr>
            <w:r w:rsidRPr="00DF4CEE">
              <w:rPr>
                <w:color w:val="000000"/>
              </w:rPr>
              <w:t>Обеспечение доступа к информации о работе местных органов власти, финансовых расходах, принимаемых решениях и проводимых проектах</w:t>
            </w:r>
          </w:p>
        </w:tc>
        <w:tc>
          <w:tcPr>
            <w:tcW w:w="2427" w:type="dxa"/>
            <w:shd w:val="clear" w:color="auto" w:fill="FFFFFF"/>
          </w:tcPr>
          <w:p w14:paraId="5FF9B0C1" w14:textId="15A95CF9" w:rsidR="00A42162" w:rsidRPr="00DF4CEE" w:rsidRDefault="00A42162" w:rsidP="00A42162">
            <w:pPr>
              <w:ind w:left="138" w:right="131"/>
              <w:contextualSpacing/>
              <w:jc w:val="both"/>
              <w:rPr>
                <w:color w:val="000000"/>
              </w:rPr>
            </w:pPr>
            <w:r w:rsidRPr="00DF4CEE">
              <w:rPr>
                <w:color w:val="000000"/>
              </w:rPr>
              <w:t>Управляющий делами администрации Нязепетровского муниципального округа</w:t>
            </w:r>
          </w:p>
        </w:tc>
      </w:tr>
      <w:tr w:rsidR="00A42162" w:rsidRPr="00DF4CEE" w14:paraId="38B9368C" w14:textId="77777777" w:rsidTr="00325621">
        <w:trPr>
          <w:trHeight w:val="92"/>
        </w:trPr>
        <w:tc>
          <w:tcPr>
            <w:tcW w:w="547" w:type="dxa"/>
            <w:shd w:val="clear" w:color="auto" w:fill="FFFFFF"/>
          </w:tcPr>
          <w:p w14:paraId="65447F6D" w14:textId="77777777" w:rsidR="00A42162" w:rsidRPr="00DF4CEE" w:rsidRDefault="00A42162" w:rsidP="00A42162">
            <w:pPr>
              <w:pStyle w:val="a5"/>
              <w:numPr>
                <w:ilvl w:val="0"/>
                <w:numId w:val="10"/>
              </w:numPr>
              <w:tabs>
                <w:tab w:val="left" w:pos="360"/>
              </w:tabs>
              <w:ind w:left="284" w:right="-24" w:hanging="284"/>
              <w:jc w:val="both"/>
              <w:rPr>
                <w:color w:val="000000"/>
              </w:rPr>
            </w:pPr>
          </w:p>
        </w:tc>
        <w:tc>
          <w:tcPr>
            <w:tcW w:w="3281" w:type="dxa"/>
            <w:shd w:val="clear" w:color="auto" w:fill="FFFFFF"/>
          </w:tcPr>
          <w:p w14:paraId="0FD962A0" w14:textId="346E67FC" w:rsidR="00A42162" w:rsidRPr="00DF4CEE" w:rsidRDefault="00A42162" w:rsidP="00A42162">
            <w:pPr>
              <w:tabs>
                <w:tab w:val="left" w:pos="1440"/>
              </w:tabs>
              <w:ind w:right="149"/>
              <w:contextualSpacing/>
              <w:jc w:val="both"/>
              <w:rPr>
                <w:color w:val="1A1A1A"/>
                <w:shd w:val="clear" w:color="auto" w:fill="FFFFFF"/>
              </w:rPr>
            </w:pPr>
            <w:r w:rsidRPr="00DF4CEE">
              <w:rPr>
                <w:color w:val="000000"/>
              </w:rPr>
              <w:t xml:space="preserve">Проведение личных приемов граждан главой </w:t>
            </w:r>
            <w:r w:rsidRPr="00DF4CEE">
              <w:rPr>
                <w:color w:val="000000"/>
              </w:rPr>
              <w:lastRenderedPageBreak/>
              <w:t>Нязепетровского муниципального округа, заместителями главы муниципального округа</w:t>
            </w:r>
          </w:p>
        </w:tc>
        <w:tc>
          <w:tcPr>
            <w:tcW w:w="1462" w:type="dxa"/>
            <w:shd w:val="clear" w:color="auto" w:fill="FFFFFF"/>
          </w:tcPr>
          <w:p w14:paraId="21A9486D" w14:textId="610A28A4" w:rsidR="00A42162" w:rsidRPr="00DF4CEE" w:rsidRDefault="00A42162" w:rsidP="00A42162">
            <w:pPr>
              <w:contextualSpacing/>
              <w:jc w:val="center"/>
              <w:rPr>
                <w:color w:val="000000"/>
              </w:rPr>
            </w:pPr>
            <w:r w:rsidRPr="00810BC2">
              <w:rPr>
                <w:color w:val="000000"/>
              </w:rPr>
              <w:lastRenderedPageBreak/>
              <w:t>2026-2028</w:t>
            </w:r>
          </w:p>
        </w:tc>
        <w:tc>
          <w:tcPr>
            <w:tcW w:w="2232" w:type="dxa"/>
            <w:shd w:val="clear" w:color="auto" w:fill="FFFFFF"/>
          </w:tcPr>
          <w:p w14:paraId="764C4F31" w14:textId="3B300038" w:rsidR="00A42162" w:rsidRPr="00DF4CEE" w:rsidRDefault="007C5F6E" w:rsidP="00A42162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A42162" w:rsidRPr="00DF4CEE">
              <w:rPr>
                <w:color w:val="000000"/>
              </w:rPr>
              <w:t xml:space="preserve">оля проведённых приемов от числа </w:t>
            </w:r>
            <w:r w:rsidR="00A42162" w:rsidRPr="00DF4CEE">
              <w:rPr>
                <w:color w:val="000000"/>
              </w:rPr>
              <w:lastRenderedPageBreak/>
              <w:t>приемов, предусмотренных графиком приемов</w:t>
            </w:r>
            <w:r w:rsidR="00652C1F">
              <w:rPr>
                <w:color w:val="000000"/>
              </w:rPr>
              <w:t xml:space="preserve"> (</w:t>
            </w:r>
            <w:r w:rsidR="00A42162" w:rsidRPr="00DF4CEE">
              <w:rPr>
                <w:color w:val="000000"/>
              </w:rPr>
              <w:t>%</w:t>
            </w:r>
            <w:r w:rsidR="00652C1F">
              <w:rPr>
                <w:color w:val="000000"/>
              </w:rPr>
              <w:t>)</w:t>
            </w:r>
          </w:p>
        </w:tc>
        <w:tc>
          <w:tcPr>
            <w:tcW w:w="1834" w:type="dxa"/>
            <w:shd w:val="clear" w:color="auto" w:fill="FFFFFF"/>
          </w:tcPr>
          <w:p w14:paraId="1EAA4D91" w14:textId="1D3720C6" w:rsidR="00A42162" w:rsidRDefault="00A42162" w:rsidP="00A42162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2026 год – </w:t>
            </w:r>
            <w:r w:rsidR="00652C1F">
              <w:rPr>
                <w:color w:val="000000"/>
              </w:rPr>
              <w:t>100</w:t>
            </w:r>
          </w:p>
          <w:p w14:paraId="066E631C" w14:textId="77777777" w:rsidR="00A42162" w:rsidRDefault="00A42162" w:rsidP="00A42162">
            <w:pPr>
              <w:contextualSpacing/>
              <w:jc w:val="center"/>
              <w:rPr>
                <w:color w:val="000000"/>
              </w:rPr>
            </w:pPr>
          </w:p>
          <w:p w14:paraId="53DCDBD3" w14:textId="2B36A213" w:rsidR="00A42162" w:rsidRDefault="00A42162" w:rsidP="00A42162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2027 год –</w:t>
            </w:r>
            <w:r w:rsidR="00652C1F">
              <w:rPr>
                <w:color w:val="000000"/>
              </w:rPr>
              <w:t xml:space="preserve"> 100</w:t>
            </w:r>
          </w:p>
          <w:p w14:paraId="5AE9FF66" w14:textId="77777777" w:rsidR="00A42162" w:rsidRDefault="00A42162" w:rsidP="00A42162">
            <w:pPr>
              <w:contextualSpacing/>
              <w:jc w:val="center"/>
              <w:rPr>
                <w:color w:val="000000"/>
              </w:rPr>
            </w:pPr>
          </w:p>
          <w:p w14:paraId="5DF7CC69" w14:textId="7B1C05FB" w:rsidR="00A42162" w:rsidRDefault="00A42162" w:rsidP="00A42162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2028 год –</w:t>
            </w:r>
            <w:r w:rsidR="00652C1F">
              <w:rPr>
                <w:color w:val="000000"/>
              </w:rPr>
              <w:t xml:space="preserve"> 100</w:t>
            </w:r>
          </w:p>
          <w:p w14:paraId="0669C89E" w14:textId="77777777" w:rsidR="00A42162" w:rsidRDefault="00A42162" w:rsidP="00A42162">
            <w:pPr>
              <w:contextualSpacing/>
              <w:jc w:val="center"/>
              <w:rPr>
                <w:color w:val="000000"/>
              </w:rPr>
            </w:pPr>
          </w:p>
          <w:p w14:paraId="68870395" w14:textId="7E084775" w:rsidR="00A42162" w:rsidRPr="00DF4CEE" w:rsidRDefault="00A42162" w:rsidP="00A42162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FFFFFF"/>
          </w:tcPr>
          <w:p w14:paraId="1EA163D7" w14:textId="7EF5E7BD" w:rsidR="00A42162" w:rsidRPr="00DF4CEE" w:rsidRDefault="00A42162" w:rsidP="00A42162">
            <w:pPr>
              <w:ind w:left="138" w:right="131"/>
              <w:contextualSpacing/>
              <w:jc w:val="both"/>
              <w:rPr>
                <w:color w:val="000000"/>
              </w:rPr>
            </w:pPr>
            <w:r w:rsidRPr="00DF4CEE">
              <w:rPr>
                <w:color w:val="000000"/>
              </w:rPr>
              <w:lastRenderedPageBreak/>
              <w:t xml:space="preserve">Обеспечение доступа к информации о работе </w:t>
            </w:r>
            <w:r w:rsidRPr="00DF4CEE">
              <w:rPr>
                <w:color w:val="000000"/>
              </w:rPr>
              <w:lastRenderedPageBreak/>
              <w:t>местных органов власти, финансовых расходах, принимаемых решениях и проводимых проектах</w:t>
            </w:r>
          </w:p>
        </w:tc>
        <w:tc>
          <w:tcPr>
            <w:tcW w:w="2427" w:type="dxa"/>
            <w:shd w:val="clear" w:color="auto" w:fill="FFFFFF"/>
          </w:tcPr>
          <w:p w14:paraId="307FFA7C" w14:textId="1928A4B0" w:rsidR="00A42162" w:rsidRPr="00DF4CEE" w:rsidRDefault="00A42162" w:rsidP="00A42162">
            <w:pPr>
              <w:ind w:left="138" w:right="131"/>
              <w:contextualSpacing/>
              <w:jc w:val="both"/>
              <w:rPr>
                <w:color w:val="000000"/>
              </w:rPr>
            </w:pPr>
            <w:r w:rsidRPr="00DF4CEE">
              <w:rPr>
                <w:color w:val="000000"/>
              </w:rPr>
              <w:lastRenderedPageBreak/>
              <w:t xml:space="preserve">Управляющий делами </w:t>
            </w:r>
            <w:r w:rsidRPr="00DF4CEE">
              <w:rPr>
                <w:color w:val="000000"/>
              </w:rPr>
              <w:lastRenderedPageBreak/>
              <w:t>администрации Нязепетровского муниципального округа</w:t>
            </w:r>
          </w:p>
        </w:tc>
      </w:tr>
      <w:tr w:rsidR="00A42162" w:rsidRPr="00DF4CEE" w14:paraId="2B1ADA04" w14:textId="77777777" w:rsidTr="00325621">
        <w:trPr>
          <w:trHeight w:val="92"/>
        </w:trPr>
        <w:tc>
          <w:tcPr>
            <w:tcW w:w="547" w:type="dxa"/>
            <w:shd w:val="clear" w:color="auto" w:fill="FFFFFF"/>
          </w:tcPr>
          <w:p w14:paraId="48A04822" w14:textId="77777777" w:rsidR="00A42162" w:rsidRPr="00325621" w:rsidRDefault="00A42162" w:rsidP="00A42162">
            <w:pPr>
              <w:pStyle w:val="a5"/>
              <w:numPr>
                <w:ilvl w:val="0"/>
                <w:numId w:val="10"/>
              </w:numPr>
              <w:tabs>
                <w:tab w:val="left" w:pos="360"/>
              </w:tabs>
              <w:ind w:left="284" w:right="-24" w:hanging="284"/>
              <w:jc w:val="both"/>
              <w:rPr>
                <w:color w:val="000000"/>
              </w:rPr>
            </w:pPr>
          </w:p>
        </w:tc>
        <w:tc>
          <w:tcPr>
            <w:tcW w:w="3281" w:type="dxa"/>
            <w:shd w:val="clear" w:color="auto" w:fill="FFFFFF"/>
          </w:tcPr>
          <w:p w14:paraId="47FC2953" w14:textId="0EA1DA41" w:rsidR="00A42162" w:rsidRPr="00652C1F" w:rsidRDefault="00652C1F" w:rsidP="00663898">
            <w:pPr>
              <w:tabs>
                <w:tab w:val="left" w:pos="1440"/>
              </w:tabs>
              <w:ind w:right="149"/>
              <w:contextualSpacing/>
              <w:jc w:val="both"/>
              <w:rPr>
                <w:b/>
                <w:bCs/>
                <w:color w:val="000000"/>
              </w:rPr>
            </w:pPr>
            <w:r w:rsidRPr="00652C1F">
              <w:rPr>
                <w:color w:val="000000"/>
              </w:rPr>
              <w:t>Обеспечение</w:t>
            </w:r>
            <w:r w:rsidRPr="00652C1F">
              <w:rPr>
                <w:b/>
                <w:bCs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652C1F">
              <w:rPr>
                <w:rStyle w:val="ac"/>
                <w:b w:val="0"/>
                <w:bCs w:val="0"/>
              </w:rPr>
              <w:t>доступности</w:t>
            </w:r>
            <w:r w:rsidRPr="00652C1F">
              <w:rPr>
                <w:rStyle w:val="ac"/>
                <w:b w:val="0"/>
                <w:bCs w:val="0"/>
                <w:color w:val="333333"/>
                <w:sz w:val="21"/>
                <w:szCs w:val="21"/>
                <w:shd w:val="clear" w:color="auto" w:fill="FFFFFF"/>
              </w:rPr>
              <w:t xml:space="preserve"> непосредственного участия граждан в местном самоуправлении и распределении бюджетных средств</w:t>
            </w:r>
            <w:r w:rsidRPr="00652C1F">
              <w:rPr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652C1F">
              <w:rPr>
                <w:color w:val="333333"/>
                <w:sz w:val="21"/>
                <w:szCs w:val="21"/>
                <w:shd w:val="clear" w:color="auto" w:fill="FFFFFF"/>
              </w:rPr>
              <w:t>в форм</w:t>
            </w:r>
            <w:r w:rsidR="00663898">
              <w:rPr>
                <w:color w:val="333333"/>
                <w:sz w:val="21"/>
                <w:szCs w:val="21"/>
                <w:shd w:val="clear" w:color="auto" w:fill="FFFFFF"/>
              </w:rPr>
              <w:t>ате</w:t>
            </w:r>
            <w:r w:rsidRPr="00652C1F">
              <w:rPr>
                <w:color w:val="333333"/>
                <w:sz w:val="21"/>
                <w:szCs w:val="21"/>
                <w:shd w:val="clear" w:color="auto" w:fill="FFFFFF"/>
              </w:rPr>
              <w:t xml:space="preserve"> инициативного бюджетирования</w:t>
            </w:r>
          </w:p>
        </w:tc>
        <w:tc>
          <w:tcPr>
            <w:tcW w:w="1462" w:type="dxa"/>
            <w:shd w:val="clear" w:color="auto" w:fill="FFFFFF"/>
          </w:tcPr>
          <w:p w14:paraId="2FCA415A" w14:textId="121C50BD" w:rsidR="00A42162" w:rsidRPr="00DF4CEE" w:rsidRDefault="00A42162" w:rsidP="00A42162">
            <w:pPr>
              <w:contextualSpacing/>
              <w:jc w:val="center"/>
              <w:rPr>
                <w:color w:val="000000"/>
              </w:rPr>
            </w:pPr>
            <w:r w:rsidRPr="00810BC2">
              <w:rPr>
                <w:color w:val="000000"/>
              </w:rPr>
              <w:t>2026-2028</w:t>
            </w:r>
          </w:p>
        </w:tc>
        <w:tc>
          <w:tcPr>
            <w:tcW w:w="2232" w:type="dxa"/>
            <w:shd w:val="clear" w:color="auto" w:fill="FFFFFF"/>
          </w:tcPr>
          <w:p w14:paraId="7D39D842" w14:textId="6057A2ED" w:rsidR="00A42162" w:rsidRPr="00DF4CEE" w:rsidRDefault="00663898" w:rsidP="00A42162">
            <w:pPr>
              <w:contextualSpacing/>
              <w:jc w:val="center"/>
              <w:rPr>
                <w:color w:val="000000"/>
              </w:rPr>
            </w:pPr>
            <w:r>
              <w:t>Доля реализованных проектов инициативного бюджетирования из числа отобранных (%)</w:t>
            </w:r>
          </w:p>
        </w:tc>
        <w:tc>
          <w:tcPr>
            <w:tcW w:w="1834" w:type="dxa"/>
            <w:shd w:val="clear" w:color="auto" w:fill="FFFFFF"/>
          </w:tcPr>
          <w:p w14:paraId="49D5B91F" w14:textId="124AB3C0" w:rsidR="00A42162" w:rsidRDefault="00A42162" w:rsidP="00A42162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2026 год </w:t>
            </w:r>
            <w:proofErr w:type="gramStart"/>
            <w:r>
              <w:rPr>
                <w:color w:val="000000"/>
              </w:rPr>
              <w:t xml:space="preserve">– </w:t>
            </w:r>
            <w:r w:rsidR="00663898">
              <w:rPr>
                <w:color w:val="000000"/>
              </w:rPr>
              <w:t xml:space="preserve"> 100</w:t>
            </w:r>
            <w:proofErr w:type="gramEnd"/>
          </w:p>
          <w:p w14:paraId="272BB860" w14:textId="77777777" w:rsidR="00A42162" w:rsidRDefault="00A42162" w:rsidP="00A42162">
            <w:pPr>
              <w:contextualSpacing/>
              <w:jc w:val="center"/>
              <w:rPr>
                <w:color w:val="000000"/>
              </w:rPr>
            </w:pPr>
          </w:p>
          <w:p w14:paraId="534CF3BF" w14:textId="5AA094EB" w:rsidR="00A42162" w:rsidRDefault="00A42162" w:rsidP="00A42162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2027 год –</w:t>
            </w:r>
            <w:r w:rsidR="00663898">
              <w:rPr>
                <w:color w:val="000000"/>
              </w:rPr>
              <w:t xml:space="preserve"> 100</w:t>
            </w:r>
          </w:p>
          <w:p w14:paraId="4A2FBB0E" w14:textId="77777777" w:rsidR="00A42162" w:rsidRDefault="00A42162" w:rsidP="00A42162">
            <w:pPr>
              <w:contextualSpacing/>
              <w:jc w:val="center"/>
              <w:rPr>
                <w:color w:val="000000"/>
              </w:rPr>
            </w:pPr>
          </w:p>
          <w:p w14:paraId="2427EBAB" w14:textId="6C8F10C9" w:rsidR="00A42162" w:rsidRDefault="00A42162" w:rsidP="00A42162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2028 год –</w:t>
            </w:r>
            <w:r w:rsidR="00663898">
              <w:rPr>
                <w:color w:val="000000"/>
              </w:rPr>
              <w:t xml:space="preserve"> 100</w:t>
            </w:r>
          </w:p>
          <w:p w14:paraId="2A88C1F5" w14:textId="77777777" w:rsidR="00A42162" w:rsidRDefault="00A42162" w:rsidP="00A42162">
            <w:pPr>
              <w:contextualSpacing/>
              <w:jc w:val="center"/>
              <w:rPr>
                <w:color w:val="000000"/>
              </w:rPr>
            </w:pPr>
          </w:p>
          <w:p w14:paraId="2F2A4F84" w14:textId="402C7392" w:rsidR="00A42162" w:rsidRPr="00DF4CEE" w:rsidRDefault="00A42162" w:rsidP="00A42162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FFFFFF"/>
          </w:tcPr>
          <w:p w14:paraId="05395865" w14:textId="653D884E" w:rsidR="00A42162" w:rsidRPr="00DF4CEE" w:rsidRDefault="00663898" w:rsidP="00A42162">
            <w:pPr>
              <w:ind w:left="138" w:right="13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Повышение качества условий жизни, реализация приоритетных проектов</w:t>
            </w:r>
          </w:p>
        </w:tc>
        <w:tc>
          <w:tcPr>
            <w:tcW w:w="2427" w:type="dxa"/>
            <w:shd w:val="clear" w:color="auto" w:fill="FFFFFF"/>
          </w:tcPr>
          <w:p w14:paraId="0400BB37" w14:textId="5E903F94" w:rsidR="00A42162" w:rsidRPr="00DF4CEE" w:rsidRDefault="00663898" w:rsidP="00A42162">
            <w:pPr>
              <w:ind w:left="138" w:right="13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Управление муниципальным хозяйством</w:t>
            </w:r>
            <w:r w:rsidR="00A42162" w:rsidRPr="00DF4CEE">
              <w:rPr>
                <w:color w:val="000000"/>
              </w:rPr>
              <w:t xml:space="preserve"> администрации Нязепетровского муниципального округа</w:t>
            </w:r>
          </w:p>
        </w:tc>
      </w:tr>
      <w:tr w:rsidR="00A42162" w:rsidRPr="00DF4CEE" w14:paraId="5722ED48" w14:textId="77777777" w:rsidTr="00325621">
        <w:trPr>
          <w:trHeight w:val="92"/>
        </w:trPr>
        <w:tc>
          <w:tcPr>
            <w:tcW w:w="547" w:type="dxa"/>
            <w:shd w:val="clear" w:color="auto" w:fill="FFFFFF"/>
          </w:tcPr>
          <w:p w14:paraId="3D1A3618" w14:textId="77777777" w:rsidR="00A42162" w:rsidRPr="00325621" w:rsidRDefault="00A42162" w:rsidP="00A42162">
            <w:pPr>
              <w:pStyle w:val="a5"/>
              <w:numPr>
                <w:ilvl w:val="0"/>
                <w:numId w:val="10"/>
              </w:numPr>
              <w:tabs>
                <w:tab w:val="left" w:pos="360"/>
              </w:tabs>
              <w:ind w:left="284" w:right="-24" w:hanging="284"/>
              <w:jc w:val="both"/>
              <w:rPr>
                <w:color w:val="000000"/>
              </w:rPr>
            </w:pPr>
          </w:p>
        </w:tc>
        <w:tc>
          <w:tcPr>
            <w:tcW w:w="3281" w:type="dxa"/>
            <w:shd w:val="clear" w:color="auto" w:fill="FFFFFF"/>
          </w:tcPr>
          <w:p w14:paraId="3199FCB4" w14:textId="1F87B491" w:rsidR="00A42162" w:rsidRPr="00DF4CEE" w:rsidRDefault="00A42162" w:rsidP="00A42162">
            <w:pPr>
              <w:tabs>
                <w:tab w:val="left" w:pos="1440"/>
              </w:tabs>
              <w:ind w:right="149"/>
              <w:contextualSpacing/>
              <w:jc w:val="both"/>
              <w:rPr>
                <w:color w:val="000000"/>
              </w:rPr>
            </w:pPr>
            <w:r w:rsidRPr="00DF4CEE">
              <w:t xml:space="preserve">Завершение строительства </w:t>
            </w:r>
            <w:r w:rsidR="00663898">
              <w:t>стадиона в железнодорожном микрорайоне г. Нязепетровска</w:t>
            </w:r>
          </w:p>
        </w:tc>
        <w:tc>
          <w:tcPr>
            <w:tcW w:w="1462" w:type="dxa"/>
            <w:shd w:val="clear" w:color="auto" w:fill="FFFFFF"/>
          </w:tcPr>
          <w:p w14:paraId="7B8051E4" w14:textId="2A78CC0B" w:rsidR="00A42162" w:rsidRPr="00DF4CEE" w:rsidRDefault="00A42162" w:rsidP="00A42162">
            <w:pPr>
              <w:contextualSpacing/>
              <w:jc w:val="center"/>
              <w:rPr>
                <w:color w:val="000000"/>
              </w:rPr>
            </w:pPr>
            <w:r w:rsidRPr="00810BC2">
              <w:rPr>
                <w:color w:val="000000"/>
              </w:rPr>
              <w:t>202</w:t>
            </w:r>
            <w:r w:rsidR="00663898">
              <w:rPr>
                <w:color w:val="000000"/>
              </w:rPr>
              <w:t>6</w:t>
            </w:r>
            <w:r w:rsidRPr="00810BC2">
              <w:rPr>
                <w:color w:val="000000"/>
              </w:rPr>
              <w:t>-202</w:t>
            </w:r>
            <w:r w:rsidR="00663898">
              <w:rPr>
                <w:color w:val="000000"/>
              </w:rPr>
              <w:t>7</w:t>
            </w:r>
          </w:p>
        </w:tc>
        <w:tc>
          <w:tcPr>
            <w:tcW w:w="2232" w:type="dxa"/>
            <w:shd w:val="clear" w:color="auto" w:fill="FFFFFF"/>
          </w:tcPr>
          <w:p w14:paraId="04D28321" w14:textId="509D12B5" w:rsidR="00A42162" w:rsidRPr="00DF4CEE" w:rsidRDefault="00663898" w:rsidP="00A42162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Степень готовности (%)</w:t>
            </w:r>
          </w:p>
        </w:tc>
        <w:tc>
          <w:tcPr>
            <w:tcW w:w="1834" w:type="dxa"/>
            <w:shd w:val="clear" w:color="auto" w:fill="FFFFFF"/>
          </w:tcPr>
          <w:p w14:paraId="448049F9" w14:textId="18A66B10" w:rsidR="00A42162" w:rsidRDefault="00A42162" w:rsidP="00A42162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2026 год – </w:t>
            </w:r>
            <w:r w:rsidR="00663898">
              <w:rPr>
                <w:color w:val="000000"/>
              </w:rPr>
              <w:t>65</w:t>
            </w:r>
          </w:p>
          <w:p w14:paraId="08A2BECF" w14:textId="77777777" w:rsidR="00A42162" w:rsidRDefault="00A42162" w:rsidP="00A42162">
            <w:pPr>
              <w:contextualSpacing/>
              <w:jc w:val="center"/>
              <w:rPr>
                <w:color w:val="000000"/>
              </w:rPr>
            </w:pPr>
          </w:p>
          <w:p w14:paraId="667ECD82" w14:textId="0A660E65" w:rsidR="00A42162" w:rsidRDefault="00A42162" w:rsidP="00A42162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2027 год –</w:t>
            </w:r>
            <w:r w:rsidR="00663898">
              <w:rPr>
                <w:color w:val="000000"/>
              </w:rPr>
              <w:t xml:space="preserve"> 100</w:t>
            </w:r>
          </w:p>
          <w:p w14:paraId="2D3B2521" w14:textId="77777777" w:rsidR="00A42162" w:rsidRDefault="00A42162" w:rsidP="00A42162">
            <w:pPr>
              <w:contextualSpacing/>
              <w:jc w:val="center"/>
              <w:rPr>
                <w:color w:val="000000"/>
              </w:rPr>
            </w:pPr>
          </w:p>
          <w:p w14:paraId="1AFD40AA" w14:textId="51182CDF" w:rsidR="00A42162" w:rsidRPr="00DF4CEE" w:rsidRDefault="00A42162" w:rsidP="00A42162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FFFFFF"/>
          </w:tcPr>
          <w:p w14:paraId="00A66BAA" w14:textId="00EA01B7" w:rsidR="00A42162" w:rsidRPr="00DF4CEE" w:rsidRDefault="00663898" w:rsidP="00A42162">
            <w:pPr>
              <w:ind w:left="138" w:right="13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Доступность спортивного сооружения, соответствующего современным требованиям безопасности и обеспечивающего условия для занятия физкультурой и различными видами спорта населения округа, а также проведения соревнований различного уровня</w:t>
            </w:r>
          </w:p>
        </w:tc>
        <w:tc>
          <w:tcPr>
            <w:tcW w:w="2427" w:type="dxa"/>
            <w:shd w:val="clear" w:color="auto" w:fill="FFFFFF"/>
          </w:tcPr>
          <w:p w14:paraId="0B7D0B30" w14:textId="43D101E0" w:rsidR="00A42162" w:rsidRPr="00DF4CEE" w:rsidRDefault="00A42162" w:rsidP="00A42162">
            <w:pPr>
              <w:ind w:left="138" w:right="131"/>
              <w:contextualSpacing/>
              <w:jc w:val="both"/>
              <w:rPr>
                <w:color w:val="000000"/>
              </w:rPr>
            </w:pPr>
            <w:r w:rsidRPr="00DF4CEE">
              <w:t>Заместитель главы Нязепетровского муниципального округа по жилищно-коммунальному хозяйству и строительству</w:t>
            </w:r>
          </w:p>
        </w:tc>
      </w:tr>
      <w:tr w:rsidR="00A42162" w:rsidRPr="00DF4CEE" w14:paraId="0B46AD94" w14:textId="77777777" w:rsidTr="00325621">
        <w:trPr>
          <w:trHeight w:val="92"/>
        </w:trPr>
        <w:tc>
          <w:tcPr>
            <w:tcW w:w="547" w:type="dxa"/>
            <w:shd w:val="clear" w:color="auto" w:fill="FFFFFF"/>
          </w:tcPr>
          <w:p w14:paraId="50C49741" w14:textId="77777777" w:rsidR="00A42162" w:rsidRPr="00325621" w:rsidRDefault="00A42162" w:rsidP="00A42162">
            <w:pPr>
              <w:pStyle w:val="a5"/>
              <w:numPr>
                <w:ilvl w:val="0"/>
                <w:numId w:val="10"/>
              </w:numPr>
              <w:tabs>
                <w:tab w:val="left" w:pos="360"/>
              </w:tabs>
              <w:ind w:left="284" w:right="-24" w:hanging="284"/>
              <w:jc w:val="both"/>
              <w:rPr>
                <w:color w:val="000000"/>
              </w:rPr>
            </w:pPr>
          </w:p>
        </w:tc>
        <w:tc>
          <w:tcPr>
            <w:tcW w:w="3281" w:type="dxa"/>
            <w:shd w:val="clear" w:color="auto" w:fill="FFFFFF"/>
          </w:tcPr>
          <w:p w14:paraId="20EB6B90" w14:textId="68DF58E9" w:rsidR="00A42162" w:rsidRPr="00DF4CEE" w:rsidRDefault="00A42162" w:rsidP="00A42162">
            <w:pPr>
              <w:tabs>
                <w:tab w:val="left" w:pos="1440"/>
              </w:tabs>
              <w:ind w:right="149"/>
              <w:contextualSpacing/>
              <w:jc w:val="both"/>
            </w:pPr>
            <w:r w:rsidRPr="00DF4CEE">
              <w:t xml:space="preserve">Реализация мероприятий по </w:t>
            </w:r>
            <w:proofErr w:type="spellStart"/>
            <w:r w:rsidRPr="00DF4CEE">
              <w:t>догазификации</w:t>
            </w:r>
            <w:proofErr w:type="spellEnd"/>
            <w:r w:rsidRPr="00DF4CEE">
              <w:t xml:space="preserve"> </w:t>
            </w:r>
          </w:p>
        </w:tc>
        <w:tc>
          <w:tcPr>
            <w:tcW w:w="1462" w:type="dxa"/>
            <w:shd w:val="clear" w:color="auto" w:fill="FFFFFF"/>
          </w:tcPr>
          <w:p w14:paraId="028A29B7" w14:textId="07ADE9BC" w:rsidR="00A42162" w:rsidRPr="00DF4CEE" w:rsidRDefault="00A42162" w:rsidP="00A42162">
            <w:pPr>
              <w:contextualSpacing/>
              <w:jc w:val="center"/>
              <w:rPr>
                <w:color w:val="000000"/>
              </w:rPr>
            </w:pPr>
            <w:r w:rsidRPr="00810BC2">
              <w:rPr>
                <w:color w:val="000000"/>
              </w:rPr>
              <w:t>2026-2028</w:t>
            </w:r>
          </w:p>
        </w:tc>
        <w:tc>
          <w:tcPr>
            <w:tcW w:w="2232" w:type="dxa"/>
            <w:shd w:val="clear" w:color="auto" w:fill="FFFFFF"/>
          </w:tcPr>
          <w:p w14:paraId="096F0004" w14:textId="609D1090" w:rsidR="00A42162" w:rsidRPr="00DF4CEE" w:rsidRDefault="00A42162" w:rsidP="00A42162">
            <w:pPr>
              <w:contextualSpacing/>
              <w:jc w:val="center"/>
              <w:rPr>
                <w:color w:val="000000"/>
              </w:rPr>
            </w:pPr>
            <w:r w:rsidRPr="00DF4CEE">
              <w:rPr>
                <w:color w:val="000000"/>
              </w:rPr>
              <w:t xml:space="preserve">Доля домовладений, подключенных к газу, в общем </w:t>
            </w:r>
            <w:r w:rsidRPr="00DF4CEE">
              <w:rPr>
                <w:color w:val="000000"/>
              </w:rPr>
              <w:lastRenderedPageBreak/>
              <w:t xml:space="preserve">количестве заявлений на </w:t>
            </w:r>
            <w:proofErr w:type="spellStart"/>
            <w:r w:rsidRPr="00DF4CEE">
              <w:rPr>
                <w:color w:val="000000"/>
              </w:rPr>
              <w:t>догазификаци</w:t>
            </w:r>
            <w:r w:rsidR="006C3C1E">
              <w:rPr>
                <w:color w:val="000000"/>
              </w:rPr>
              <w:t>ю</w:t>
            </w:r>
            <w:proofErr w:type="spellEnd"/>
            <w:r w:rsidR="00C0366F">
              <w:rPr>
                <w:color w:val="000000"/>
              </w:rPr>
              <w:t>, соответствующих установленным требованиям</w:t>
            </w:r>
          </w:p>
        </w:tc>
        <w:tc>
          <w:tcPr>
            <w:tcW w:w="1834" w:type="dxa"/>
            <w:shd w:val="clear" w:color="auto" w:fill="FFFFFF"/>
          </w:tcPr>
          <w:p w14:paraId="6F674D5A" w14:textId="606783E7" w:rsidR="00A42162" w:rsidRDefault="00A42162" w:rsidP="00A42162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2026 год – </w:t>
            </w:r>
            <w:r w:rsidR="00C0366F">
              <w:rPr>
                <w:color w:val="000000"/>
              </w:rPr>
              <w:t>100</w:t>
            </w:r>
          </w:p>
          <w:p w14:paraId="690F6DE1" w14:textId="77777777" w:rsidR="00A42162" w:rsidRDefault="00A42162" w:rsidP="00A42162">
            <w:pPr>
              <w:contextualSpacing/>
              <w:jc w:val="center"/>
              <w:rPr>
                <w:color w:val="000000"/>
              </w:rPr>
            </w:pPr>
          </w:p>
          <w:p w14:paraId="0FF73811" w14:textId="302F306A" w:rsidR="00A42162" w:rsidRDefault="00A42162" w:rsidP="00A42162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2027 год –</w:t>
            </w:r>
            <w:r w:rsidR="00C0366F">
              <w:rPr>
                <w:color w:val="000000"/>
              </w:rPr>
              <w:t xml:space="preserve"> 100</w:t>
            </w:r>
          </w:p>
          <w:p w14:paraId="1A2EAA29" w14:textId="77777777" w:rsidR="00A42162" w:rsidRDefault="00A42162" w:rsidP="00A42162">
            <w:pPr>
              <w:contextualSpacing/>
              <w:jc w:val="center"/>
              <w:rPr>
                <w:color w:val="000000"/>
              </w:rPr>
            </w:pPr>
          </w:p>
          <w:p w14:paraId="0B42B366" w14:textId="192FAB00" w:rsidR="00A42162" w:rsidRDefault="00A42162" w:rsidP="00A42162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2028 год –</w:t>
            </w:r>
            <w:r w:rsidR="00C0366F">
              <w:rPr>
                <w:color w:val="000000"/>
              </w:rPr>
              <w:t xml:space="preserve"> 100</w:t>
            </w:r>
          </w:p>
          <w:p w14:paraId="18E914FE" w14:textId="77777777" w:rsidR="00A42162" w:rsidRDefault="00A42162" w:rsidP="00A42162">
            <w:pPr>
              <w:contextualSpacing/>
              <w:jc w:val="center"/>
              <w:rPr>
                <w:color w:val="000000"/>
              </w:rPr>
            </w:pPr>
          </w:p>
          <w:p w14:paraId="02604538" w14:textId="69A16331" w:rsidR="00A42162" w:rsidRPr="00DF4CEE" w:rsidRDefault="00A42162" w:rsidP="00A42162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FFFFFF"/>
          </w:tcPr>
          <w:p w14:paraId="424C1C72" w14:textId="40CBF3B5" w:rsidR="00A42162" w:rsidRPr="00DF4CEE" w:rsidRDefault="00A42162" w:rsidP="00A42162">
            <w:pPr>
              <w:ind w:left="138" w:right="131"/>
              <w:contextualSpacing/>
              <w:jc w:val="both"/>
              <w:rPr>
                <w:color w:val="000000"/>
              </w:rPr>
            </w:pPr>
            <w:r w:rsidRPr="00DF4CEE">
              <w:rPr>
                <w:color w:val="000000"/>
              </w:rPr>
              <w:lastRenderedPageBreak/>
              <w:t xml:space="preserve">Обеспечение населения бесперебойным газоснабжением, </w:t>
            </w:r>
            <w:r w:rsidRPr="00DF4CEE">
              <w:rPr>
                <w:color w:val="000000"/>
              </w:rPr>
              <w:lastRenderedPageBreak/>
              <w:t>комфортным проживанием в частном секторе</w:t>
            </w:r>
          </w:p>
        </w:tc>
        <w:tc>
          <w:tcPr>
            <w:tcW w:w="2427" w:type="dxa"/>
            <w:shd w:val="clear" w:color="auto" w:fill="FFFFFF"/>
          </w:tcPr>
          <w:p w14:paraId="7CEC2B51" w14:textId="574A94F4" w:rsidR="00A42162" w:rsidRPr="00DF4CEE" w:rsidRDefault="00A42162" w:rsidP="00A42162">
            <w:pPr>
              <w:ind w:left="138" w:right="131"/>
              <w:contextualSpacing/>
              <w:jc w:val="both"/>
            </w:pPr>
            <w:r w:rsidRPr="00DF4CEE">
              <w:lastRenderedPageBreak/>
              <w:t xml:space="preserve">Заместитель главы Нязепетровского муниципального </w:t>
            </w:r>
            <w:r w:rsidRPr="00DF4CEE">
              <w:lastRenderedPageBreak/>
              <w:t>округа по жилищно-коммунальному хозяйству и строительству</w:t>
            </w:r>
          </w:p>
        </w:tc>
      </w:tr>
      <w:tr w:rsidR="00325621" w:rsidRPr="00DF4CEE" w14:paraId="1975ECCD" w14:textId="77777777" w:rsidTr="00325621">
        <w:trPr>
          <w:trHeight w:val="92"/>
        </w:trPr>
        <w:tc>
          <w:tcPr>
            <w:tcW w:w="547" w:type="dxa"/>
            <w:shd w:val="clear" w:color="auto" w:fill="FFFFFF"/>
          </w:tcPr>
          <w:p w14:paraId="75F9262F" w14:textId="77777777" w:rsidR="00325621" w:rsidRPr="00325621" w:rsidRDefault="00325621" w:rsidP="00325621">
            <w:pPr>
              <w:pStyle w:val="a5"/>
              <w:numPr>
                <w:ilvl w:val="0"/>
                <w:numId w:val="10"/>
              </w:numPr>
              <w:tabs>
                <w:tab w:val="left" w:pos="360"/>
              </w:tabs>
              <w:ind w:left="284" w:right="-24" w:hanging="284"/>
              <w:jc w:val="both"/>
              <w:rPr>
                <w:color w:val="000000"/>
              </w:rPr>
            </w:pPr>
          </w:p>
        </w:tc>
        <w:tc>
          <w:tcPr>
            <w:tcW w:w="3281" w:type="dxa"/>
            <w:shd w:val="clear" w:color="auto" w:fill="FFFFFF"/>
          </w:tcPr>
          <w:p w14:paraId="723ACAE3" w14:textId="669A8993" w:rsidR="00325621" w:rsidRPr="00325621" w:rsidRDefault="00325621" w:rsidP="00325621">
            <w:pPr>
              <w:tabs>
                <w:tab w:val="left" w:pos="1440"/>
              </w:tabs>
              <w:ind w:right="149"/>
              <w:contextualSpacing/>
              <w:jc w:val="both"/>
            </w:pPr>
            <w:r w:rsidRPr="00325621">
              <w:t>Капитальный ремонт, текущий ремонт, содержание дорог</w:t>
            </w:r>
          </w:p>
        </w:tc>
        <w:tc>
          <w:tcPr>
            <w:tcW w:w="1462" w:type="dxa"/>
            <w:shd w:val="clear" w:color="auto" w:fill="FFFFFF"/>
          </w:tcPr>
          <w:p w14:paraId="5486635F" w14:textId="208A5DC9" w:rsidR="00325621" w:rsidRPr="00325621" w:rsidRDefault="00325621" w:rsidP="00325621">
            <w:pPr>
              <w:contextualSpacing/>
              <w:jc w:val="center"/>
              <w:rPr>
                <w:color w:val="000000"/>
              </w:rPr>
            </w:pPr>
            <w:r w:rsidRPr="00325621">
              <w:rPr>
                <w:color w:val="000000"/>
              </w:rPr>
              <w:t>2026-2028</w:t>
            </w:r>
          </w:p>
        </w:tc>
        <w:tc>
          <w:tcPr>
            <w:tcW w:w="2232" w:type="dxa"/>
            <w:shd w:val="clear" w:color="auto" w:fill="FFFFFF"/>
          </w:tcPr>
          <w:p w14:paraId="0DBA573B" w14:textId="0B47C8FF" w:rsidR="00325621" w:rsidRPr="00325621" w:rsidRDefault="00325621" w:rsidP="00325621">
            <w:pPr>
              <w:shd w:val="clear" w:color="auto" w:fill="FFFFFF"/>
              <w:rPr>
                <w:color w:val="34343C"/>
              </w:rPr>
            </w:pPr>
            <w:r w:rsidRPr="00325621">
              <w:rPr>
                <w:color w:val="34343C"/>
              </w:rPr>
              <w:t>Протяженность</w:t>
            </w:r>
          </w:p>
          <w:p w14:paraId="40B11D71" w14:textId="77777777" w:rsidR="00325621" w:rsidRPr="00325621" w:rsidRDefault="00325621" w:rsidP="00325621">
            <w:pPr>
              <w:shd w:val="clear" w:color="auto" w:fill="FFFFFF"/>
              <w:rPr>
                <w:color w:val="34343C"/>
              </w:rPr>
            </w:pPr>
            <w:r w:rsidRPr="00325621">
              <w:rPr>
                <w:color w:val="34343C"/>
              </w:rPr>
              <w:t>автомобильных дорог</w:t>
            </w:r>
          </w:p>
          <w:p w14:paraId="65C35BEE" w14:textId="77777777" w:rsidR="00325621" w:rsidRPr="00325621" w:rsidRDefault="00325621" w:rsidP="00325621">
            <w:pPr>
              <w:shd w:val="clear" w:color="auto" w:fill="FFFFFF"/>
              <w:rPr>
                <w:color w:val="34343C"/>
              </w:rPr>
            </w:pPr>
            <w:r w:rsidRPr="00325621">
              <w:rPr>
                <w:color w:val="34343C"/>
              </w:rPr>
              <w:t>общего пользования</w:t>
            </w:r>
          </w:p>
          <w:p w14:paraId="12AA982C" w14:textId="77777777" w:rsidR="00325621" w:rsidRPr="00325621" w:rsidRDefault="00325621" w:rsidP="00325621">
            <w:pPr>
              <w:shd w:val="clear" w:color="auto" w:fill="FFFFFF"/>
              <w:rPr>
                <w:color w:val="34343C"/>
              </w:rPr>
            </w:pPr>
            <w:r w:rsidRPr="00325621">
              <w:rPr>
                <w:color w:val="34343C"/>
              </w:rPr>
              <w:t>местного значения с</w:t>
            </w:r>
          </w:p>
          <w:p w14:paraId="359C9A3D" w14:textId="77777777" w:rsidR="00325621" w:rsidRPr="00325621" w:rsidRDefault="00325621" w:rsidP="00325621">
            <w:pPr>
              <w:shd w:val="clear" w:color="auto" w:fill="FFFFFF"/>
              <w:rPr>
                <w:color w:val="34343C"/>
              </w:rPr>
            </w:pPr>
            <w:r w:rsidRPr="00325621">
              <w:rPr>
                <w:color w:val="34343C"/>
              </w:rPr>
              <w:t>асфальтобетонным и</w:t>
            </w:r>
          </w:p>
          <w:p w14:paraId="53D5F039" w14:textId="77777777" w:rsidR="00325621" w:rsidRPr="00325621" w:rsidRDefault="00325621" w:rsidP="00325621">
            <w:pPr>
              <w:shd w:val="clear" w:color="auto" w:fill="FFFFFF"/>
              <w:rPr>
                <w:color w:val="34343C"/>
              </w:rPr>
            </w:pPr>
            <w:r w:rsidRPr="00325621">
              <w:rPr>
                <w:color w:val="34343C"/>
              </w:rPr>
              <w:t>щебёночным</w:t>
            </w:r>
          </w:p>
          <w:p w14:paraId="516DA148" w14:textId="77777777" w:rsidR="00325621" w:rsidRPr="00325621" w:rsidRDefault="00325621" w:rsidP="00325621">
            <w:pPr>
              <w:shd w:val="clear" w:color="auto" w:fill="FFFFFF"/>
              <w:rPr>
                <w:color w:val="34343C"/>
              </w:rPr>
            </w:pPr>
            <w:r w:rsidRPr="00325621">
              <w:rPr>
                <w:color w:val="34343C"/>
              </w:rPr>
              <w:t>покрытиями,</w:t>
            </w:r>
          </w:p>
          <w:p w14:paraId="75D13A8B" w14:textId="77777777" w:rsidR="00325621" w:rsidRPr="00325621" w:rsidRDefault="00325621" w:rsidP="00325621">
            <w:pPr>
              <w:shd w:val="clear" w:color="auto" w:fill="FFFFFF"/>
              <w:rPr>
                <w:color w:val="34343C"/>
              </w:rPr>
            </w:pPr>
            <w:r w:rsidRPr="00325621">
              <w:rPr>
                <w:color w:val="34343C"/>
              </w:rPr>
              <w:t>соответствующих</w:t>
            </w:r>
          </w:p>
          <w:p w14:paraId="76BFDC35" w14:textId="77777777" w:rsidR="00325621" w:rsidRPr="00325621" w:rsidRDefault="00325621" w:rsidP="00325621">
            <w:pPr>
              <w:shd w:val="clear" w:color="auto" w:fill="FFFFFF"/>
              <w:rPr>
                <w:color w:val="34343C"/>
              </w:rPr>
            </w:pPr>
            <w:r w:rsidRPr="00325621">
              <w:rPr>
                <w:color w:val="34343C"/>
              </w:rPr>
              <w:t>нормативным</w:t>
            </w:r>
          </w:p>
          <w:p w14:paraId="396FC4E1" w14:textId="2BE5C8A8" w:rsidR="00325621" w:rsidRPr="00325621" w:rsidRDefault="00325621" w:rsidP="00325621">
            <w:pPr>
              <w:shd w:val="clear" w:color="auto" w:fill="FFFFFF"/>
              <w:rPr>
                <w:color w:val="34343C"/>
              </w:rPr>
            </w:pPr>
            <w:r w:rsidRPr="00325621">
              <w:rPr>
                <w:color w:val="34343C"/>
              </w:rPr>
              <w:t>требованиям (%)</w:t>
            </w:r>
          </w:p>
          <w:p w14:paraId="429F058F" w14:textId="77777777" w:rsidR="00325621" w:rsidRPr="00325621" w:rsidRDefault="00325621" w:rsidP="00325621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834" w:type="dxa"/>
            <w:shd w:val="clear" w:color="auto" w:fill="FFFFFF"/>
          </w:tcPr>
          <w:p w14:paraId="6FE2C2AE" w14:textId="52A20B2C" w:rsidR="00325621" w:rsidRPr="00325621" w:rsidRDefault="00325621" w:rsidP="00325621">
            <w:pPr>
              <w:contextualSpacing/>
              <w:jc w:val="center"/>
              <w:rPr>
                <w:color w:val="000000"/>
              </w:rPr>
            </w:pPr>
            <w:r w:rsidRPr="00325621">
              <w:rPr>
                <w:color w:val="000000"/>
              </w:rPr>
              <w:t>2026 год – 75</w:t>
            </w:r>
          </w:p>
          <w:p w14:paraId="69537788" w14:textId="77777777" w:rsidR="00325621" w:rsidRPr="00325621" w:rsidRDefault="00325621" w:rsidP="00325621">
            <w:pPr>
              <w:contextualSpacing/>
              <w:jc w:val="center"/>
              <w:rPr>
                <w:color w:val="000000"/>
              </w:rPr>
            </w:pPr>
          </w:p>
          <w:p w14:paraId="421D9305" w14:textId="01FA1F06" w:rsidR="00325621" w:rsidRPr="00325621" w:rsidRDefault="00325621" w:rsidP="00325621">
            <w:pPr>
              <w:contextualSpacing/>
              <w:jc w:val="center"/>
              <w:rPr>
                <w:color w:val="000000"/>
              </w:rPr>
            </w:pPr>
            <w:r w:rsidRPr="00325621">
              <w:rPr>
                <w:color w:val="000000"/>
              </w:rPr>
              <w:t>2027 год – 80</w:t>
            </w:r>
          </w:p>
          <w:p w14:paraId="039DEEE7" w14:textId="77777777" w:rsidR="00325621" w:rsidRPr="00325621" w:rsidRDefault="00325621" w:rsidP="00325621">
            <w:pPr>
              <w:contextualSpacing/>
              <w:jc w:val="center"/>
              <w:rPr>
                <w:color w:val="000000"/>
              </w:rPr>
            </w:pPr>
          </w:p>
          <w:p w14:paraId="5CE2BD5A" w14:textId="5A6A4A13" w:rsidR="00325621" w:rsidRPr="00325621" w:rsidRDefault="00325621" w:rsidP="00325621">
            <w:pPr>
              <w:contextualSpacing/>
              <w:jc w:val="center"/>
              <w:rPr>
                <w:color w:val="000000"/>
              </w:rPr>
            </w:pPr>
            <w:r w:rsidRPr="00325621">
              <w:rPr>
                <w:color w:val="000000"/>
              </w:rPr>
              <w:t>2028 год – 85</w:t>
            </w:r>
          </w:p>
          <w:p w14:paraId="018710B2" w14:textId="77777777" w:rsidR="00325621" w:rsidRPr="00325621" w:rsidRDefault="00325621" w:rsidP="00325621">
            <w:pPr>
              <w:contextualSpacing/>
              <w:jc w:val="center"/>
              <w:rPr>
                <w:color w:val="000000"/>
              </w:rPr>
            </w:pPr>
          </w:p>
          <w:p w14:paraId="69A514D1" w14:textId="77777777" w:rsidR="00325621" w:rsidRPr="00325621" w:rsidRDefault="00325621" w:rsidP="00325621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FFFFFF"/>
          </w:tcPr>
          <w:p w14:paraId="7D1C75E8" w14:textId="53D93F72" w:rsidR="00325621" w:rsidRPr="00325621" w:rsidRDefault="00325621" w:rsidP="00325621">
            <w:pPr>
              <w:ind w:right="13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Комфортные условия передвижения; снижение аварийности, связанной с качеством дорожного полотна</w:t>
            </w:r>
          </w:p>
        </w:tc>
        <w:tc>
          <w:tcPr>
            <w:tcW w:w="2427" w:type="dxa"/>
            <w:shd w:val="clear" w:color="auto" w:fill="FFFFFF"/>
          </w:tcPr>
          <w:p w14:paraId="27AFB1C3" w14:textId="79F00459" w:rsidR="00325621" w:rsidRDefault="00325621" w:rsidP="00325621">
            <w:pPr>
              <w:ind w:left="138" w:right="131"/>
              <w:contextualSpacing/>
              <w:jc w:val="both"/>
            </w:pPr>
            <w:r>
              <w:t>Первый заместитель главы Нязепетровского муниципального округа</w:t>
            </w:r>
          </w:p>
          <w:p w14:paraId="47E43945" w14:textId="4CD1CCEE" w:rsidR="00325621" w:rsidRPr="00325621" w:rsidRDefault="00325621" w:rsidP="00325621">
            <w:pPr>
              <w:ind w:left="138" w:right="131"/>
              <w:contextualSpacing/>
              <w:jc w:val="both"/>
            </w:pPr>
          </w:p>
        </w:tc>
      </w:tr>
    </w:tbl>
    <w:p w14:paraId="74CAFD4D" w14:textId="77777777" w:rsidR="003E20FC" w:rsidRPr="00DF4CEE" w:rsidRDefault="003E20FC" w:rsidP="00DF4CEE">
      <w:pPr>
        <w:contextualSpacing/>
        <w:jc w:val="both"/>
      </w:pPr>
    </w:p>
    <w:p w14:paraId="2A645CFF" w14:textId="77777777" w:rsidR="003E20FC" w:rsidRPr="00DF4CEE" w:rsidRDefault="003E20FC" w:rsidP="00DF4CEE">
      <w:pPr>
        <w:contextualSpacing/>
        <w:jc w:val="both"/>
      </w:pPr>
    </w:p>
    <w:p w14:paraId="35D2F6BF" w14:textId="77777777" w:rsidR="009B6721" w:rsidRPr="00DF4CEE" w:rsidRDefault="009B6721" w:rsidP="00DF4CEE">
      <w:pPr>
        <w:pStyle w:val="a5"/>
        <w:tabs>
          <w:tab w:val="left" w:pos="7590"/>
        </w:tabs>
        <w:rPr>
          <w:rFonts w:eastAsia="Calibri"/>
        </w:rPr>
      </w:pPr>
    </w:p>
    <w:sectPr w:rsidR="009B6721" w:rsidRPr="00DF4CEE" w:rsidSect="009B6721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E6A24" w14:textId="77777777" w:rsidR="00397C5C" w:rsidRDefault="00397C5C" w:rsidP="005A4023">
      <w:r>
        <w:separator/>
      </w:r>
    </w:p>
  </w:endnote>
  <w:endnote w:type="continuationSeparator" w:id="0">
    <w:p w14:paraId="05AC0319" w14:textId="77777777" w:rsidR="00397C5C" w:rsidRDefault="00397C5C" w:rsidP="005A4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600C3" w14:textId="77777777" w:rsidR="00397C5C" w:rsidRDefault="00397C5C" w:rsidP="005A4023">
      <w:r>
        <w:separator/>
      </w:r>
    </w:p>
  </w:footnote>
  <w:footnote w:type="continuationSeparator" w:id="0">
    <w:p w14:paraId="3CF656F9" w14:textId="77777777" w:rsidR="00397C5C" w:rsidRDefault="00397C5C" w:rsidP="005A4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9536E"/>
    <w:multiLevelType w:val="hybridMultilevel"/>
    <w:tmpl w:val="D86C22BC"/>
    <w:lvl w:ilvl="0" w:tplc="4DE8425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9682D"/>
    <w:multiLevelType w:val="hybridMultilevel"/>
    <w:tmpl w:val="6758196E"/>
    <w:lvl w:ilvl="0" w:tplc="DCECEF68">
      <w:start w:val="1"/>
      <w:numFmt w:val="decimal"/>
      <w:lvlText w:val="%1."/>
      <w:lvlJc w:val="left"/>
      <w:pPr>
        <w:ind w:left="117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" w15:restartNumberingAfterBreak="0">
    <w:nsid w:val="0F3A5551"/>
    <w:multiLevelType w:val="hybridMultilevel"/>
    <w:tmpl w:val="5B6A4DAA"/>
    <w:lvl w:ilvl="0" w:tplc="DCECEF68">
      <w:start w:val="1"/>
      <w:numFmt w:val="decimal"/>
      <w:lvlText w:val="%1."/>
      <w:lvlJc w:val="left"/>
      <w:pPr>
        <w:ind w:left="117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" w15:restartNumberingAfterBreak="0">
    <w:nsid w:val="2D2809E6"/>
    <w:multiLevelType w:val="hybridMultilevel"/>
    <w:tmpl w:val="D55CC360"/>
    <w:lvl w:ilvl="0" w:tplc="DCECEF68">
      <w:start w:val="1"/>
      <w:numFmt w:val="decimal"/>
      <w:lvlText w:val="%1."/>
      <w:lvlJc w:val="left"/>
      <w:pPr>
        <w:ind w:left="17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D3969EA"/>
    <w:multiLevelType w:val="hybridMultilevel"/>
    <w:tmpl w:val="230A9A3E"/>
    <w:lvl w:ilvl="0" w:tplc="DCECEF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621" w:hanging="360"/>
      </w:pPr>
    </w:lvl>
    <w:lvl w:ilvl="2" w:tplc="0419001B" w:tentative="1">
      <w:start w:val="1"/>
      <w:numFmt w:val="lowerRoman"/>
      <w:lvlText w:val="%3."/>
      <w:lvlJc w:val="right"/>
      <w:pPr>
        <w:ind w:left="1341" w:hanging="180"/>
      </w:pPr>
    </w:lvl>
    <w:lvl w:ilvl="3" w:tplc="0419000F" w:tentative="1">
      <w:start w:val="1"/>
      <w:numFmt w:val="decimal"/>
      <w:lvlText w:val="%4."/>
      <w:lvlJc w:val="left"/>
      <w:pPr>
        <w:ind w:left="2061" w:hanging="360"/>
      </w:pPr>
    </w:lvl>
    <w:lvl w:ilvl="4" w:tplc="04190019" w:tentative="1">
      <w:start w:val="1"/>
      <w:numFmt w:val="lowerLetter"/>
      <w:lvlText w:val="%5."/>
      <w:lvlJc w:val="left"/>
      <w:pPr>
        <w:ind w:left="2781" w:hanging="360"/>
      </w:pPr>
    </w:lvl>
    <w:lvl w:ilvl="5" w:tplc="0419001B" w:tentative="1">
      <w:start w:val="1"/>
      <w:numFmt w:val="lowerRoman"/>
      <w:lvlText w:val="%6."/>
      <w:lvlJc w:val="right"/>
      <w:pPr>
        <w:ind w:left="3501" w:hanging="180"/>
      </w:pPr>
    </w:lvl>
    <w:lvl w:ilvl="6" w:tplc="0419000F" w:tentative="1">
      <w:start w:val="1"/>
      <w:numFmt w:val="decimal"/>
      <w:lvlText w:val="%7."/>
      <w:lvlJc w:val="left"/>
      <w:pPr>
        <w:ind w:left="4221" w:hanging="360"/>
      </w:pPr>
    </w:lvl>
    <w:lvl w:ilvl="7" w:tplc="04190019" w:tentative="1">
      <w:start w:val="1"/>
      <w:numFmt w:val="lowerLetter"/>
      <w:lvlText w:val="%8."/>
      <w:lvlJc w:val="left"/>
      <w:pPr>
        <w:ind w:left="4941" w:hanging="360"/>
      </w:pPr>
    </w:lvl>
    <w:lvl w:ilvl="8" w:tplc="0419001B" w:tentative="1">
      <w:start w:val="1"/>
      <w:numFmt w:val="lowerRoman"/>
      <w:lvlText w:val="%9."/>
      <w:lvlJc w:val="right"/>
      <w:pPr>
        <w:ind w:left="5661" w:hanging="180"/>
      </w:pPr>
    </w:lvl>
  </w:abstractNum>
  <w:abstractNum w:abstractNumId="5" w15:restartNumberingAfterBreak="0">
    <w:nsid w:val="3E79562A"/>
    <w:multiLevelType w:val="hybridMultilevel"/>
    <w:tmpl w:val="B738861E"/>
    <w:lvl w:ilvl="0" w:tplc="DCECEF68">
      <w:start w:val="1"/>
      <w:numFmt w:val="decimal"/>
      <w:lvlText w:val="%1."/>
      <w:lvlJc w:val="left"/>
      <w:pPr>
        <w:ind w:left="117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213F23"/>
    <w:multiLevelType w:val="hybridMultilevel"/>
    <w:tmpl w:val="5B6A4DAA"/>
    <w:lvl w:ilvl="0" w:tplc="DCECEF68">
      <w:start w:val="1"/>
      <w:numFmt w:val="decimal"/>
      <w:lvlText w:val="%1."/>
      <w:lvlJc w:val="left"/>
      <w:pPr>
        <w:ind w:left="117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7" w15:restartNumberingAfterBreak="0">
    <w:nsid w:val="41B32150"/>
    <w:multiLevelType w:val="multilevel"/>
    <w:tmpl w:val="78781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1A5F01"/>
    <w:multiLevelType w:val="hybridMultilevel"/>
    <w:tmpl w:val="E5CA15E8"/>
    <w:lvl w:ilvl="0" w:tplc="9224F8E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03D7F"/>
    <w:multiLevelType w:val="hybridMultilevel"/>
    <w:tmpl w:val="2256894E"/>
    <w:lvl w:ilvl="0" w:tplc="75DE603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990"/>
    <w:rsid w:val="00025780"/>
    <w:rsid w:val="000463C3"/>
    <w:rsid w:val="00090DA0"/>
    <w:rsid w:val="000D7BE1"/>
    <w:rsid w:val="000E256D"/>
    <w:rsid w:val="0010752E"/>
    <w:rsid w:val="00130EE9"/>
    <w:rsid w:val="00153A63"/>
    <w:rsid w:val="00154D21"/>
    <w:rsid w:val="00166112"/>
    <w:rsid w:val="0017420F"/>
    <w:rsid w:val="00184073"/>
    <w:rsid w:val="00187DC6"/>
    <w:rsid w:val="001963C6"/>
    <w:rsid w:val="001C5FB9"/>
    <w:rsid w:val="001C77D5"/>
    <w:rsid w:val="002248F9"/>
    <w:rsid w:val="00241A50"/>
    <w:rsid w:val="00244BD3"/>
    <w:rsid w:val="002538AE"/>
    <w:rsid w:val="002C5C37"/>
    <w:rsid w:val="002E2409"/>
    <w:rsid w:val="00322090"/>
    <w:rsid w:val="00324D86"/>
    <w:rsid w:val="00325621"/>
    <w:rsid w:val="00397C5C"/>
    <w:rsid w:val="003E20FC"/>
    <w:rsid w:val="00401580"/>
    <w:rsid w:val="00417523"/>
    <w:rsid w:val="004A4DD1"/>
    <w:rsid w:val="004C3BE3"/>
    <w:rsid w:val="004C7F0A"/>
    <w:rsid w:val="00505F9D"/>
    <w:rsid w:val="00510D12"/>
    <w:rsid w:val="00540654"/>
    <w:rsid w:val="005518D4"/>
    <w:rsid w:val="00581F0D"/>
    <w:rsid w:val="00596DFF"/>
    <w:rsid w:val="005A4023"/>
    <w:rsid w:val="005C3603"/>
    <w:rsid w:val="005C6697"/>
    <w:rsid w:val="005D16CB"/>
    <w:rsid w:val="005D3004"/>
    <w:rsid w:val="005E4A81"/>
    <w:rsid w:val="00652C1F"/>
    <w:rsid w:val="00663898"/>
    <w:rsid w:val="006924FA"/>
    <w:rsid w:val="0069510B"/>
    <w:rsid w:val="006B742C"/>
    <w:rsid w:val="006C3C1E"/>
    <w:rsid w:val="00700E80"/>
    <w:rsid w:val="007077B0"/>
    <w:rsid w:val="00725BD3"/>
    <w:rsid w:val="00731356"/>
    <w:rsid w:val="0073193C"/>
    <w:rsid w:val="007B01AF"/>
    <w:rsid w:val="007C2675"/>
    <w:rsid w:val="007C5F6E"/>
    <w:rsid w:val="00803EA6"/>
    <w:rsid w:val="00850743"/>
    <w:rsid w:val="00894990"/>
    <w:rsid w:val="008E4231"/>
    <w:rsid w:val="008E6AF9"/>
    <w:rsid w:val="00921D7F"/>
    <w:rsid w:val="00934404"/>
    <w:rsid w:val="00983C65"/>
    <w:rsid w:val="009A26E2"/>
    <w:rsid w:val="009B0C98"/>
    <w:rsid w:val="009B6721"/>
    <w:rsid w:val="00A1169D"/>
    <w:rsid w:val="00A42162"/>
    <w:rsid w:val="00A55383"/>
    <w:rsid w:val="00A6514D"/>
    <w:rsid w:val="00A95F1D"/>
    <w:rsid w:val="00AA72DB"/>
    <w:rsid w:val="00AE00D0"/>
    <w:rsid w:val="00B25A3E"/>
    <w:rsid w:val="00B27944"/>
    <w:rsid w:val="00BB1C94"/>
    <w:rsid w:val="00BB28CD"/>
    <w:rsid w:val="00C01AFF"/>
    <w:rsid w:val="00C0366F"/>
    <w:rsid w:val="00C1214B"/>
    <w:rsid w:val="00C52BBC"/>
    <w:rsid w:val="00C71302"/>
    <w:rsid w:val="00CD08F0"/>
    <w:rsid w:val="00D11DF1"/>
    <w:rsid w:val="00D14315"/>
    <w:rsid w:val="00D25DCC"/>
    <w:rsid w:val="00D331FE"/>
    <w:rsid w:val="00D754D0"/>
    <w:rsid w:val="00D8301C"/>
    <w:rsid w:val="00DC563F"/>
    <w:rsid w:val="00DC69B1"/>
    <w:rsid w:val="00DF4CEE"/>
    <w:rsid w:val="00E03429"/>
    <w:rsid w:val="00E200F4"/>
    <w:rsid w:val="00FF07E1"/>
    <w:rsid w:val="00FF1867"/>
    <w:rsid w:val="00FF2777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37C59"/>
  <w15:chartTrackingRefBased/>
  <w15:docId w15:val="{2AE7E80A-C614-488F-84FC-9A3AACDD4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A4023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9"/>
    <w:qFormat/>
    <w:rsid w:val="005A4023"/>
    <w:pPr>
      <w:keepNext/>
      <w:ind w:left="7200"/>
      <w:jc w:val="both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A402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A40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5A4023"/>
    <w:pPr>
      <w:jc w:val="center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5A4023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1">
    <w:name w:val="Сетка таблицы1"/>
    <w:basedOn w:val="a1"/>
    <w:uiPriority w:val="39"/>
    <w:rsid w:val="005A4023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3">
    <w:name w:val="Цветовое выделение для Текст"/>
    <w:rsid w:val="005A4023"/>
    <w:rPr>
      <w:rFonts w:ascii="Arial" w:eastAsia="Arial" w:hAnsi="Arial" w:cs="Arial"/>
      <w:kern w:val="1"/>
      <w:sz w:val="24"/>
      <w:szCs w:val="24"/>
      <w:lang w:eastAsia="zh-CN" w:bidi="ar-SA"/>
    </w:rPr>
  </w:style>
  <w:style w:type="paragraph" w:customStyle="1" w:styleId="a4">
    <w:name w:val="Сноска"/>
    <w:basedOn w:val="a"/>
    <w:uiPriority w:val="99"/>
    <w:qFormat/>
    <w:rsid w:val="005A4023"/>
    <w:pPr>
      <w:shd w:val="clear" w:color="auto" w:fill="FFFFFF"/>
      <w:suppressAutoHyphens/>
    </w:pPr>
    <w:rPr>
      <w:color w:val="00000A"/>
      <w:sz w:val="20"/>
      <w:szCs w:val="20"/>
      <w:lang w:eastAsia="zh-CN"/>
    </w:rPr>
  </w:style>
  <w:style w:type="paragraph" w:styleId="a5">
    <w:name w:val="List Paragraph"/>
    <w:basedOn w:val="a"/>
    <w:uiPriority w:val="99"/>
    <w:qFormat/>
    <w:rsid w:val="005A4023"/>
    <w:pPr>
      <w:ind w:left="720"/>
      <w:contextualSpacing/>
    </w:pPr>
  </w:style>
  <w:style w:type="table" w:styleId="a6">
    <w:name w:val="Table Grid"/>
    <w:basedOn w:val="a1"/>
    <w:uiPriority w:val="59"/>
    <w:rsid w:val="005A4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рижатый влево"/>
    <w:basedOn w:val="a"/>
    <w:next w:val="a"/>
    <w:uiPriority w:val="99"/>
    <w:rsid w:val="005A4023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a8">
    <w:name w:val="footnote text"/>
    <w:basedOn w:val="a"/>
    <w:link w:val="a9"/>
    <w:uiPriority w:val="99"/>
    <w:semiHidden/>
    <w:unhideWhenUsed/>
    <w:rsid w:val="005A402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5A402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5A4023"/>
    <w:rPr>
      <w:vertAlign w:val="superscript"/>
    </w:rPr>
  </w:style>
  <w:style w:type="paragraph" w:customStyle="1" w:styleId="ab">
    <w:name w:val="Нормальный (таблица)"/>
    <w:basedOn w:val="a"/>
    <w:next w:val="a"/>
    <w:uiPriority w:val="99"/>
    <w:rsid w:val="005A402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ConsPlusNormal">
    <w:name w:val="ConsPlusNormal"/>
    <w:link w:val="ConsPlusNormal0"/>
    <w:rsid w:val="008507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50743"/>
    <w:rPr>
      <w:rFonts w:ascii="Arial" w:eastAsiaTheme="minorEastAsia" w:hAnsi="Arial" w:cs="Arial"/>
      <w:sz w:val="20"/>
      <w:szCs w:val="20"/>
      <w:lang w:eastAsia="ru-RU"/>
    </w:rPr>
  </w:style>
  <w:style w:type="character" w:styleId="ac">
    <w:name w:val="Strong"/>
    <w:basedOn w:val="a0"/>
    <w:uiPriority w:val="22"/>
    <w:qFormat/>
    <w:rsid w:val="00A55383"/>
    <w:rPr>
      <w:b/>
      <w:bCs/>
    </w:rPr>
  </w:style>
  <w:style w:type="paragraph" w:customStyle="1" w:styleId="futurismarkdown-listitem">
    <w:name w:val="futurismarkdown-listitem"/>
    <w:basedOn w:val="a"/>
    <w:rsid w:val="00A55383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semiHidden/>
    <w:unhideWhenUsed/>
    <w:rsid w:val="00A55383"/>
    <w:rPr>
      <w:color w:val="0000FF"/>
      <w:u w:val="single"/>
    </w:rPr>
  </w:style>
  <w:style w:type="paragraph" w:customStyle="1" w:styleId="ConsNormal">
    <w:name w:val="ConsNormal"/>
    <w:uiPriority w:val="99"/>
    <w:rsid w:val="00184073"/>
    <w:pPr>
      <w:widowControl w:val="0"/>
      <w:suppressAutoHyphens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s1">
    <w:name w:val="s_1"/>
    <w:basedOn w:val="a"/>
    <w:rsid w:val="00C7130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39E8D-34AB-47F4-82EE-CB8BF4243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1640</TotalTime>
  <Pages>1</Pages>
  <Words>2084</Words>
  <Characters>11885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Pro</cp:lastModifiedBy>
  <cp:revision>10</cp:revision>
  <dcterms:created xsi:type="dcterms:W3CDTF">2026-05-14T08:59:00Z</dcterms:created>
  <dcterms:modified xsi:type="dcterms:W3CDTF">2026-05-21T05:06:00Z</dcterms:modified>
</cp:coreProperties>
</file>