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6CDC3" w14:textId="77777777" w:rsidR="005A55B5" w:rsidRPr="005A55B5" w:rsidRDefault="00A54855" w:rsidP="00ED2663">
      <w:pPr>
        <w:widowControl w:val="0"/>
        <w:tabs>
          <w:tab w:val="left" w:pos="8280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32"/>
          <w:szCs w:val="24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B604FE2" wp14:editId="1C3590C1">
            <wp:simplePos x="0" y="0"/>
            <wp:positionH relativeFrom="column">
              <wp:posOffset>2657475</wp:posOffset>
            </wp:positionH>
            <wp:positionV relativeFrom="paragraph">
              <wp:posOffset>40005</wp:posOffset>
            </wp:positionV>
            <wp:extent cx="683895" cy="829945"/>
            <wp:effectExtent l="0" t="0" r="1905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2" r="-41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7559" w14:textId="77777777" w:rsidR="005A55B5" w:rsidRPr="005A55B5" w:rsidRDefault="005A55B5" w:rsidP="005A55B5">
      <w:pPr>
        <w:widowControl w:val="0"/>
        <w:tabs>
          <w:tab w:val="left" w:pos="82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zh-CN"/>
        </w:rPr>
      </w:pPr>
    </w:p>
    <w:p w14:paraId="54D2CA6C" w14:textId="77777777" w:rsidR="005A55B5" w:rsidRPr="005A55B5" w:rsidRDefault="005A55B5" w:rsidP="005A55B5">
      <w:pPr>
        <w:tabs>
          <w:tab w:val="left" w:pos="8280"/>
        </w:tabs>
        <w:suppressAutoHyphens/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eastAsia="zh-CN"/>
        </w:rPr>
      </w:pPr>
    </w:p>
    <w:p w14:paraId="41453221" w14:textId="77777777" w:rsidR="00ED2663" w:rsidRDefault="00ED2663" w:rsidP="00ED2663">
      <w:pPr>
        <w:keepNext/>
        <w:tabs>
          <w:tab w:val="num" w:pos="0"/>
          <w:tab w:val="left" w:pos="828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14:paraId="076EA5CC" w14:textId="77777777" w:rsidR="005A55B5" w:rsidRPr="00ED2663" w:rsidRDefault="005A55B5" w:rsidP="005A55B5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2663">
        <w:rPr>
          <w:rFonts w:ascii="Times New Roman" w:eastAsia="Times New Roman" w:hAnsi="Times New Roman"/>
          <w:b/>
          <w:sz w:val="28"/>
          <w:szCs w:val="28"/>
          <w:lang w:eastAsia="zh-CN"/>
        </w:rPr>
        <w:t>Российская Федерация</w:t>
      </w:r>
    </w:p>
    <w:p w14:paraId="3ADB2AF9" w14:textId="77777777" w:rsidR="005A55B5" w:rsidRPr="00ED2663" w:rsidRDefault="005A55B5" w:rsidP="005A55B5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2663">
        <w:rPr>
          <w:rFonts w:ascii="Times New Roman" w:eastAsia="Times New Roman" w:hAnsi="Times New Roman"/>
          <w:b/>
          <w:sz w:val="28"/>
          <w:szCs w:val="28"/>
          <w:lang w:eastAsia="zh-CN"/>
        </w:rPr>
        <w:t>Собрание депутатов Нязепетровского муниципального района</w:t>
      </w:r>
    </w:p>
    <w:p w14:paraId="050C5E37" w14:textId="77777777" w:rsidR="005A55B5" w:rsidRPr="00ED2663" w:rsidRDefault="005A55B5" w:rsidP="005A55B5">
      <w:pPr>
        <w:keepNext/>
        <w:tabs>
          <w:tab w:val="num" w:pos="0"/>
          <w:tab w:val="left" w:pos="828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2663">
        <w:rPr>
          <w:rFonts w:ascii="Times New Roman" w:eastAsia="Times New Roman" w:hAnsi="Times New Roman"/>
          <w:b/>
          <w:sz w:val="28"/>
          <w:szCs w:val="28"/>
          <w:lang w:eastAsia="zh-CN"/>
        </w:rPr>
        <w:t>Челябинской области</w:t>
      </w:r>
    </w:p>
    <w:p w14:paraId="46870998" w14:textId="39875306" w:rsidR="005A55B5" w:rsidRPr="00ED2663" w:rsidRDefault="005A55B5" w:rsidP="005A55B5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outlineLvl w:val="2"/>
        <w:rPr>
          <w:rFonts w:ascii="Cambria" w:eastAsia="Times New Roman" w:hAnsi="Cambria"/>
          <w:b/>
          <w:bCs/>
          <w:sz w:val="28"/>
          <w:szCs w:val="28"/>
          <w:lang w:eastAsia="zh-CN"/>
        </w:rPr>
      </w:pPr>
      <w:r w:rsidRPr="00ED2663">
        <w:rPr>
          <w:rFonts w:ascii="Cambria" w:eastAsia="Cambria" w:hAnsi="Cambria" w:cs="Cambria"/>
          <w:b/>
          <w:bCs/>
          <w:sz w:val="28"/>
          <w:szCs w:val="28"/>
          <w:lang w:eastAsia="zh-CN"/>
        </w:rPr>
        <w:t xml:space="preserve">                                                            </w:t>
      </w:r>
      <w:r w:rsidR="00ED2663">
        <w:rPr>
          <w:rFonts w:ascii="Cambria" w:eastAsia="Cambria" w:hAnsi="Cambria" w:cs="Cambria"/>
          <w:b/>
          <w:bCs/>
          <w:sz w:val="28"/>
          <w:szCs w:val="28"/>
          <w:lang w:eastAsia="zh-CN"/>
        </w:rPr>
        <w:t xml:space="preserve">    </w:t>
      </w:r>
      <w:r w:rsidRPr="00ED2663">
        <w:rPr>
          <w:rFonts w:ascii="Cambria" w:eastAsia="Cambria" w:hAnsi="Cambria" w:cs="Cambria"/>
          <w:b/>
          <w:bCs/>
          <w:sz w:val="28"/>
          <w:szCs w:val="28"/>
          <w:lang w:eastAsia="zh-CN"/>
        </w:rPr>
        <w:t xml:space="preserve">  </w:t>
      </w:r>
      <w:r w:rsidRPr="00ED2663">
        <w:rPr>
          <w:rFonts w:ascii="Cambria" w:eastAsia="Times New Roman" w:hAnsi="Cambria"/>
          <w:b/>
          <w:bCs/>
          <w:sz w:val="28"/>
          <w:szCs w:val="28"/>
          <w:lang w:eastAsia="zh-CN"/>
        </w:rPr>
        <w:t xml:space="preserve">Р Е Ш Е Н И Е </w:t>
      </w:r>
    </w:p>
    <w:p w14:paraId="4587ED1A" w14:textId="2653CDBE" w:rsidR="005A55B5" w:rsidRPr="005A55B5" w:rsidRDefault="005A55B5" w:rsidP="005A55B5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ind w:left="6480"/>
        <w:jc w:val="both"/>
        <w:outlineLvl w:val="1"/>
        <w:rPr>
          <w:rFonts w:ascii="Times New Roman" w:eastAsia="Times New Roman" w:hAnsi="Times New Roman"/>
          <w:sz w:val="24"/>
          <w:szCs w:val="20"/>
          <w:lang w:eastAsia="zh-CN"/>
        </w:rPr>
      </w:pPr>
    </w:p>
    <w:p w14:paraId="0A9FD2F8" w14:textId="2FC63683" w:rsidR="005A55B5" w:rsidRPr="00ED2663" w:rsidRDefault="005A55B5" w:rsidP="005A55B5">
      <w:pPr>
        <w:keepNext/>
        <w:numPr>
          <w:ilvl w:val="1"/>
          <w:numId w:val="0"/>
        </w:numPr>
        <w:tabs>
          <w:tab w:val="num" w:pos="0"/>
          <w:tab w:val="left" w:pos="828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от </w:t>
      </w:r>
      <w:r w:rsidR="008018FD">
        <w:rPr>
          <w:rFonts w:ascii="Times New Roman" w:eastAsia="Times New Roman" w:hAnsi="Times New Roman"/>
          <w:sz w:val="24"/>
          <w:szCs w:val="24"/>
          <w:lang w:eastAsia="zh-CN"/>
        </w:rPr>
        <w:t>25</w:t>
      </w:r>
      <w:r w:rsidR="00ED2663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марта 2024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года № </w:t>
      </w:r>
      <w:r w:rsidR="00D02D8C">
        <w:rPr>
          <w:rFonts w:ascii="Times New Roman" w:eastAsia="Times New Roman" w:hAnsi="Times New Roman"/>
          <w:sz w:val="24"/>
          <w:szCs w:val="24"/>
          <w:lang w:eastAsia="zh-CN"/>
        </w:rPr>
        <w:t>580</w:t>
      </w:r>
      <w:bookmarkStart w:id="0" w:name="_GoBack"/>
      <w:bookmarkEnd w:id="0"/>
    </w:p>
    <w:p w14:paraId="306D2360" w14:textId="77777777" w:rsidR="005A55B5" w:rsidRPr="00ED2663" w:rsidRDefault="005A55B5" w:rsidP="005A55B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bCs/>
          <w:sz w:val="24"/>
          <w:szCs w:val="24"/>
          <w:lang w:eastAsia="zh-CN"/>
        </w:rPr>
        <w:t>г. Нязепетровск</w:t>
      </w:r>
    </w:p>
    <w:p w14:paraId="65F2E4F3" w14:textId="77777777" w:rsidR="005A55B5" w:rsidRPr="00ED2663" w:rsidRDefault="005A55B5" w:rsidP="005A55B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7"/>
      </w:tblGrid>
      <w:tr w:rsidR="005A55B5" w:rsidRPr="00ED2663" w14:paraId="4BDD8619" w14:textId="77777777" w:rsidTr="00253F2F">
        <w:trPr>
          <w:trHeight w:val="611"/>
        </w:trPr>
        <w:tc>
          <w:tcPr>
            <w:tcW w:w="5147" w:type="dxa"/>
            <w:shd w:val="clear" w:color="auto" w:fill="auto"/>
          </w:tcPr>
          <w:p w14:paraId="32463EA1" w14:textId="7A933AE7" w:rsidR="005A55B5" w:rsidRPr="00ED2663" w:rsidRDefault="005A55B5" w:rsidP="00185E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 внесении </w:t>
            </w:r>
            <w:r w:rsidR="00185EE7"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изменения</w:t>
            </w:r>
            <w:r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D2663"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решение</w:t>
            </w:r>
            <w:r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Собрания депутатов Нязепетровского муниципального </w:t>
            </w:r>
            <w:r w:rsidR="00ED2663"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района от</w:t>
            </w:r>
            <w:r w:rsidRPr="00ED266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29.09.2023 г. № 484</w:t>
            </w:r>
          </w:p>
        </w:tc>
      </w:tr>
    </w:tbl>
    <w:p w14:paraId="10F27CDB" w14:textId="77777777" w:rsidR="005A55B5" w:rsidRPr="00ED2663" w:rsidRDefault="005A55B5" w:rsidP="00ED266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1ACA6C4" w14:textId="77777777" w:rsidR="005A55B5" w:rsidRPr="00ED2663" w:rsidRDefault="005A55B5" w:rsidP="005A55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Собрание депутатов Нязепетровского муниципального района РЕШАЕТ:</w:t>
      </w:r>
    </w:p>
    <w:p w14:paraId="17867271" w14:textId="77777777" w:rsidR="005A55B5" w:rsidRPr="00ED2663" w:rsidRDefault="005A55B5" w:rsidP="005A55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1. Внести в порядок предоставления дополнительных мер социальной поддержки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за счет средств бюджета Нязепетровского муниципального района, утвержденного решением Собрания депутатов Нязепетровского муниципального района  от 29.09.2023 г. № 484  следующие изменение</w:t>
      </w:r>
      <w:r w:rsidR="00660689" w:rsidRPr="00ED266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дополнение</w:t>
      </w: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BE1063C" w14:textId="77777777" w:rsidR="00A54855" w:rsidRPr="00ED2663" w:rsidRDefault="005A55B5" w:rsidP="00A54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>1)</w:t>
      </w:r>
      <w:r w:rsidR="00C541B5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54855" w:rsidRPr="00ED2663">
        <w:rPr>
          <w:rFonts w:ascii="Times New Roman" w:eastAsia="Times New Roman" w:hAnsi="Times New Roman"/>
          <w:sz w:val="24"/>
          <w:szCs w:val="24"/>
          <w:lang w:eastAsia="zh-CN"/>
        </w:rPr>
        <w:t>пункт 5 изложить в следующей редакции:</w:t>
      </w:r>
    </w:p>
    <w:p w14:paraId="22B8F395" w14:textId="77777777" w:rsidR="00A54855" w:rsidRPr="00ED2663" w:rsidRDefault="00A54855" w:rsidP="00A54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«</w:t>
      </w:r>
      <w:r w:rsidRPr="00ED2663">
        <w:rPr>
          <w:rFonts w:ascii="Times New Roman" w:eastAsiaTheme="minorHAnsi" w:hAnsi="Times New Roman"/>
          <w:color w:val="22272F"/>
          <w:sz w:val="24"/>
          <w:szCs w:val="24"/>
          <w:shd w:val="clear" w:color="auto" w:fill="FFFFFF"/>
        </w:rPr>
        <w:t>Л</w:t>
      </w:r>
      <w:r w:rsidRPr="00ED2663">
        <w:rPr>
          <w:rFonts w:ascii="Times New Roman" w:eastAsiaTheme="minorHAnsi" w:hAnsi="Times New Roman"/>
          <w:sz w:val="24"/>
          <w:szCs w:val="24"/>
        </w:rPr>
        <w:t>ицам, указанным в пункте 2 настоящего Порядка, единовременная выплата предоставляется, если обращение за ней последовало до истечения двух лет со дня окончания прохождения ими военной службы по контракту, заключенному с Министерством обороны Российской Федерации в период с 01 сентября 2023 года по 31 декабря 2023 года для прохождения военной службы, или военной службы по контракту, заключенному с Министерством обороны Российской Федерации в период прохождения военной службы по призыву, но не ранее 01 сентября 2023 года и не позднее 31 декабря 2023 года, для прохождения военной службы. В случае, если указанные лица не обратились за получением единовременной выплаты в течение пяти рабочих дней со дня заключения указанных контрактов с Министерством обороны Российской Федерации,  право на обращение за предоставлением единовременной выплаты предоставляется их супругам, а при их отсутствии - одному из родителей.</w:t>
      </w:r>
    </w:p>
    <w:p w14:paraId="2C654F0E" w14:textId="77777777" w:rsidR="00660689" w:rsidRPr="00ED2663" w:rsidRDefault="00660689" w:rsidP="00A548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2663">
        <w:rPr>
          <w:rFonts w:ascii="Times New Roman" w:eastAsiaTheme="minorHAnsi" w:hAnsi="Times New Roman"/>
          <w:sz w:val="24"/>
          <w:szCs w:val="24"/>
        </w:rPr>
        <w:t>2)  дополнить пунктом 8 следующего содержания:</w:t>
      </w:r>
    </w:p>
    <w:p w14:paraId="7B1BBDD7" w14:textId="1902A76D" w:rsidR="00660689" w:rsidRPr="00ED2663" w:rsidRDefault="00660689" w:rsidP="00ED26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63">
        <w:rPr>
          <w:rFonts w:ascii="Times New Roman" w:eastAsiaTheme="minorHAnsi" w:hAnsi="Times New Roman"/>
          <w:sz w:val="24"/>
          <w:szCs w:val="24"/>
        </w:rPr>
        <w:t>«</w:t>
      </w: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единовременной выплате гражданам, </w:t>
      </w:r>
      <w:r w:rsidRPr="00ED26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заключившим контракт с Министерством обороны Российской Федерации в период с 01 сентября 2023 года по 31 декабря 2023 года </w:t>
      </w: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размещается в «Государственной информационной системе «Единая централизованная цифровая платформа в социальной сфере». Размещение и получение указанной информации в Государственной информационной системе «Единая централизованная цифровая платформа в социальной сфере осуществляются в соответствии с Федеральным законом «О государственной социальной помощи».</w:t>
      </w:r>
    </w:p>
    <w:p w14:paraId="724EE474" w14:textId="77777777" w:rsidR="005A55B5" w:rsidRPr="00ED2663" w:rsidRDefault="005A55B5" w:rsidP="005A55B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2. </w:t>
      </w:r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подлежит официальному опубликованию на официальном сайте Нязепетровского муниципального района (</w:t>
      </w:r>
      <w:hyperlink r:id="rId5" w:history="1">
        <w:r w:rsidRPr="00ED26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ED26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D26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nzpr</w:t>
        </w:r>
        <w:proofErr w:type="spellEnd"/>
        <w:r w:rsidRPr="00ED2663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ED266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ED2663">
        <w:rPr>
          <w:rFonts w:ascii="Times New Roman" w:eastAsia="Times New Roman" w:hAnsi="Times New Roman"/>
          <w:sz w:val="24"/>
          <w:szCs w:val="24"/>
          <w:lang w:eastAsia="ru-RU"/>
        </w:rPr>
        <w:t>, регистрация в качестве сетевого издания: Эл. № ФС77-81111 от 17.05.2021 г.).</w:t>
      </w:r>
    </w:p>
    <w:p w14:paraId="579F2003" w14:textId="1E191F58" w:rsidR="005A55B5" w:rsidRPr="00ED2663" w:rsidRDefault="005A55B5" w:rsidP="005A55B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</w:t>
      </w:r>
      <w:r w:rsid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>3. Контроль за исполнением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70B718C8" w14:textId="77777777" w:rsidR="00D12DB3" w:rsidRPr="00ED2663" w:rsidRDefault="00D12DB3" w:rsidP="005A55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B3EB0C9" w14:textId="77777777" w:rsidR="005A55B5" w:rsidRPr="00ED2663" w:rsidRDefault="005A55B5" w:rsidP="005A55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>Глава Нязепетровского</w:t>
      </w:r>
    </w:p>
    <w:p w14:paraId="6F10D9DF" w14:textId="77777777" w:rsidR="005A55B5" w:rsidRPr="00ED2663" w:rsidRDefault="005A55B5" w:rsidP="005A55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муниципального района                                                                               </w:t>
      </w:r>
      <w:r w:rsidR="00D12DB3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С.А.</w:t>
      </w:r>
      <w:r w:rsidR="0053788E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Кравцов  </w:t>
      </w:r>
    </w:p>
    <w:p w14:paraId="74832B75" w14:textId="77777777" w:rsidR="005A55B5" w:rsidRPr="00ED2663" w:rsidRDefault="005A55B5" w:rsidP="005A55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2713A0" w14:textId="77777777" w:rsidR="005A55B5" w:rsidRPr="00ED2663" w:rsidRDefault="005A55B5" w:rsidP="005A55B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>Председатель Собрания депутатов</w:t>
      </w:r>
    </w:p>
    <w:p w14:paraId="745065DA" w14:textId="22FEA553" w:rsidR="005D6DE1" w:rsidRPr="00ED2663" w:rsidRDefault="005A55B5" w:rsidP="00ED266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Нязепетровского муниципального района                                                         </w:t>
      </w:r>
      <w:r w:rsidR="00D12DB3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12DB3" w:rsidRPr="00ED2663">
        <w:rPr>
          <w:rFonts w:ascii="Times New Roman" w:eastAsia="Times New Roman" w:hAnsi="Times New Roman"/>
          <w:sz w:val="24"/>
          <w:szCs w:val="24"/>
          <w:lang w:eastAsia="zh-CN"/>
        </w:rPr>
        <w:t xml:space="preserve">А.Г. </w:t>
      </w:r>
      <w:proofErr w:type="spellStart"/>
      <w:r w:rsidR="00D12DB3" w:rsidRPr="00ED2663">
        <w:rPr>
          <w:rFonts w:ascii="Times New Roman" w:eastAsia="Times New Roman" w:hAnsi="Times New Roman"/>
          <w:sz w:val="24"/>
          <w:szCs w:val="24"/>
          <w:lang w:eastAsia="zh-CN"/>
        </w:rPr>
        <w:t>Бунаков</w:t>
      </w:r>
      <w:proofErr w:type="spellEnd"/>
    </w:p>
    <w:sectPr w:rsidR="005D6DE1" w:rsidRPr="00ED2663" w:rsidSect="00ED2663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B61"/>
    <w:rsid w:val="00185EE7"/>
    <w:rsid w:val="003B0134"/>
    <w:rsid w:val="00431F3E"/>
    <w:rsid w:val="004614A0"/>
    <w:rsid w:val="0053788E"/>
    <w:rsid w:val="005A55B5"/>
    <w:rsid w:val="005D6DE1"/>
    <w:rsid w:val="00660689"/>
    <w:rsid w:val="006E2B61"/>
    <w:rsid w:val="0070609E"/>
    <w:rsid w:val="007D1A4E"/>
    <w:rsid w:val="008018FD"/>
    <w:rsid w:val="00827635"/>
    <w:rsid w:val="00A54855"/>
    <w:rsid w:val="00C541B5"/>
    <w:rsid w:val="00D02D8C"/>
    <w:rsid w:val="00D12DB3"/>
    <w:rsid w:val="00ED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C20F"/>
  <w15:docId w15:val="{4EBDD963-BB3B-4EF0-BF5D-2D98C875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A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17</cp:revision>
  <cp:lastPrinted>2024-03-06T06:14:00Z</cp:lastPrinted>
  <dcterms:created xsi:type="dcterms:W3CDTF">2024-01-18T09:56:00Z</dcterms:created>
  <dcterms:modified xsi:type="dcterms:W3CDTF">2024-03-25T09:32:00Z</dcterms:modified>
</cp:coreProperties>
</file>