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57C04E" w14:textId="77777777" w:rsidR="00067857" w:rsidRDefault="00067857" w:rsidP="00067857">
      <w:pPr>
        <w:jc w:val="center"/>
      </w:pPr>
    </w:p>
    <w:p w14:paraId="50796945" w14:textId="17EC7362" w:rsidR="00067857" w:rsidRPr="00067857" w:rsidRDefault="00067857" w:rsidP="0006785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5CC85C59" w14:textId="77777777" w:rsidR="00067857" w:rsidRPr="00067857" w:rsidRDefault="00067857" w:rsidP="0006785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67857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D8BABD6" w14:textId="77777777" w:rsidR="00067857" w:rsidRPr="00067857" w:rsidRDefault="00067857" w:rsidP="00067857">
      <w:pPr>
        <w:pStyle w:val="1"/>
        <w:widowControl w:val="0"/>
        <w:numPr>
          <w:ilvl w:val="0"/>
          <w:numId w:val="1"/>
        </w:numPr>
        <w:tabs>
          <w:tab w:val="clear" w:pos="0"/>
          <w:tab w:val="num" w:pos="360"/>
          <w:tab w:val="num" w:pos="432"/>
          <w:tab w:val="left" w:pos="8280"/>
        </w:tabs>
        <w:suppressAutoHyphens/>
        <w:autoSpaceDE w:val="0"/>
        <w:spacing w:before="0" w:after="0"/>
        <w:ind w:left="432" w:hanging="432"/>
        <w:jc w:val="center"/>
        <w:rPr>
          <w:rFonts w:ascii="Times New Roman" w:hAnsi="Times New Roman" w:cs="Times New Roman"/>
        </w:rPr>
      </w:pPr>
      <w:r w:rsidRPr="00067857">
        <w:rPr>
          <w:rFonts w:ascii="Times New Roman" w:hAnsi="Times New Roman" w:cs="Times New Roman"/>
        </w:rPr>
        <w:t>Администрация Нязепетровского муниципального округа</w:t>
      </w:r>
    </w:p>
    <w:p w14:paraId="424BDAA1" w14:textId="77777777" w:rsidR="00067857" w:rsidRPr="00067857" w:rsidRDefault="00067857" w:rsidP="000678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30F1A91" w14:textId="77777777" w:rsidR="00067857" w:rsidRPr="00067857" w:rsidRDefault="00067857" w:rsidP="00067857">
      <w:pPr>
        <w:pStyle w:val="1"/>
        <w:widowControl w:val="0"/>
        <w:numPr>
          <w:ilvl w:val="0"/>
          <w:numId w:val="1"/>
        </w:numPr>
        <w:tabs>
          <w:tab w:val="clear" w:pos="0"/>
          <w:tab w:val="num" w:pos="360"/>
          <w:tab w:val="num" w:pos="432"/>
          <w:tab w:val="left" w:pos="8280"/>
        </w:tabs>
        <w:suppressAutoHyphens/>
        <w:autoSpaceDE w:val="0"/>
        <w:spacing w:before="0" w:after="0"/>
        <w:ind w:left="432" w:hanging="432"/>
        <w:jc w:val="center"/>
        <w:rPr>
          <w:rFonts w:ascii="Times New Roman" w:hAnsi="Times New Roman" w:cs="Times New Roman"/>
        </w:rPr>
      </w:pPr>
      <w:r w:rsidRPr="00067857">
        <w:rPr>
          <w:rFonts w:ascii="Times New Roman" w:hAnsi="Times New Roman" w:cs="Times New Roman"/>
        </w:rPr>
        <w:t>Челябинской области</w:t>
      </w:r>
    </w:p>
    <w:p w14:paraId="257B22D7" w14:textId="77777777" w:rsidR="00067857" w:rsidRPr="00067857" w:rsidRDefault="00067857" w:rsidP="00067857">
      <w:pPr>
        <w:tabs>
          <w:tab w:val="left" w:pos="828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FF456D0" w14:textId="77777777" w:rsidR="00067857" w:rsidRPr="00067857" w:rsidRDefault="00067857" w:rsidP="00067857">
      <w:pPr>
        <w:tabs>
          <w:tab w:val="left" w:pos="8280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67857">
        <w:rPr>
          <w:rFonts w:ascii="Times New Roman" w:hAnsi="Times New Roman" w:cs="Times New Roman"/>
          <w:b/>
          <w:sz w:val="32"/>
          <w:szCs w:val="32"/>
        </w:rPr>
        <w:t>П О С Т А Н О В Л Е Н И Е</w:t>
      </w:r>
    </w:p>
    <w:p w14:paraId="0A6C52B8" w14:textId="096C5943" w:rsidR="00067857" w:rsidRPr="00067857" w:rsidRDefault="00067857" w:rsidP="00067857">
      <w:pPr>
        <w:pStyle w:val="2"/>
        <w:numPr>
          <w:ilvl w:val="1"/>
          <w:numId w:val="1"/>
        </w:numPr>
        <w:tabs>
          <w:tab w:val="clear" w:pos="0"/>
          <w:tab w:val="num" w:pos="360"/>
          <w:tab w:val="num" w:pos="576"/>
          <w:tab w:val="left" w:pos="8280"/>
        </w:tabs>
        <w:suppressAutoHyphens/>
        <w:ind w:right="-2"/>
        <w:jc w:val="both"/>
        <w:rPr>
          <w:b/>
          <w:sz w:val="32"/>
          <w:szCs w:val="32"/>
        </w:rPr>
      </w:pPr>
      <w:r w:rsidRPr="00067857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9DC44F" wp14:editId="4680CECF">
                <wp:simplePos x="0" y="0"/>
                <wp:positionH relativeFrom="column">
                  <wp:posOffset>0</wp:posOffset>
                </wp:positionH>
                <wp:positionV relativeFrom="paragraph">
                  <wp:posOffset>186055</wp:posOffset>
                </wp:positionV>
                <wp:extent cx="6057900" cy="0"/>
                <wp:effectExtent l="22860" t="24130" r="24765" b="23495"/>
                <wp:wrapNone/>
                <wp:docPr id="1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381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72C0CFC0"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.65pt" to="477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" strokeweight="1.06mm">
                <v:stroke joinstyle="miter" endcap="square"/>
              </v:line>
            </w:pict>
          </mc:Fallback>
        </mc:AlternateContent>
      </w:r>
    </w:p>
    <w:p w14:paraId="78AE0E25" w14:textId="74D5A464" w:rsidR="00067857" w:rsidRPr="00374205" w:rsidRDefault="00067857" w:rsidP="00067857">
      <w:pPr>
        <w:pStyle w:val="2"/>
        <w:numPr>
          <w:ilvl w:val="1"/>
          <w:numId w:val="1"/>
        </w:numPr>
        <w:tabs>
          <w:tab w:val="left" w:pos="0"/>
          <w:tab w:val="num" w:pos="360"/>
          <w:tab w:val="left" w:pos="8280"/>
        </w:tabs>
        <w:suppressAutoHyphens/>
        <w:jc w:val="both"/>
        <w:rPr>
          <w:sz w:val="22"/>
          <w:szCs w:val="22"/>
        </w:rPr>
      </w:pPr>
      <w:proofErr w:type="gramStart"/>
      <w:r w:rsidRPr="00374205">
        <w:rPr>
          <w:b/>
          <w:sz w:val="22"/>
          <w:szCs w:val="22"/>
        </w:rPr>
        <w:t xml:space="preserve">от  </w:t>
      </w:r>
      <w:r w:rsidR="00374205">
        <w:rPr>
          <w:b/>
          <w:sz w:val="22"/>
          <w:szCs w:val="22"/>
        </w:rPr>
        <w:t>19.09.2025</w:t>
      </w:r>
      <w:proofErr w:type="gramEnd"/>
      <w:r w:rsidR="00374205">
        <w:rPr>
          <w:b/>
          <w:sz w:val="22"/>
          <w:szCs w:val="22"/>
        </w:rPr>
        <w:t xml:space="preserve"> г. </w:t>
      </w:r>
      <w:r w:rsidRPr="00374205">
        <w:rPr>
          <w:b/>
          <w:sz w:val="22"/>
          <w:szCs w:val="22"/>
        </w:rPr>
        <w:t xml:space="preserve"> № </w:t>
      </w:r>
      <w:r w:rsidR="00374205">
        <w:rPr>
          <w:b/>
          <w:sz w:val="22"/>
          <w:szCs w:val="22"/>
        </w:rPr>
        <w:t>1433</w:t>
      </w:r>
    </w:p>
    <w:p w14:paraId="48618F36" w14:textId="77777777" w:rsidR="00067857" w:rsidRPr="00374205" w:rsidRDefault="00067857" w:rsidP="00067857">
      <w:pPr>
        <w:pStyle w:val="2"/>
        <w:numPr>
          <w:ilvl w:val="1"/>
          <w:numId w:val="1"/>
        </w:numPr>
        <w:tabs>
          <w:tab w:val="left" w:pos="0"/>
          <w:tab w:val="num" w:pos="360"/>
          <w:tab w:val="left" w:pos="8280"/>
        </w:tabs>
        <w:suppressAutoHyphens/>
        <w:jc w:val="both"/>
        <w:rPr>
          <w:sz w:val="22"/>
          <w:szCs w:val="22"/>
        </w:rPr>
      </w:pPr>
      <w:r w:rsidRPr="00374205">
        <w:rPr>
          <w:b/>
          <w:sz w:val="22"/>
          <w:szCs w:val="22"/>
        </w:rPr>
        <w:t>г. Нязепетровск</w:t>
      </w:r>
    </w:p>
    <w:p w14:paraId="61BFE880" w14:textId="77777777" w:rsidR="00067857" w:rsidRPr="00374205" w:rsidRDefault="00067857" w:rsidP="0006785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</w:tblGrid>
      <w:tr w:rsidR="00067857" w:rsidRPr="00374205" w14:paraId="23F004D6" w14:textId="77777777" w:rsidTr="00067857">
        <w:tc>
          <w:tcPr>
            <w:tcW w:w="3969" w:type="dxa"/>
          </w:tcPr>
          <w:p w14:paraId="404EA3D5" w14:textId="1FF41AB1" w:rsidR="00067857" w:rsidRPr="00374205" w:rsidRDefault="00067857" w:rsidP="0006785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4205">
              <w:rPr>
                <w:rFonts w:ascii="Times New Roman" w:hAnsi="Times New Roman" w:cs="Times New Roman"/>
                <w:bCs/>
                <w:sz w:val="24"/>
                <w:szCs w:val="24"/>
              </w:rPr>
              <w:t>Об утверждении схемы размещения рекламных конструкций на территории Нязепетровского муниципального округа</w:t>
            </w:r>
          </w:p>
        </w:tc>
      </w:tr>
    </w:tbl>
    <w:p w14:paraId="49F65325" w14:textId="77777777" w:rsidR="00067857" w:rsidRPr="00374205" w:rsidRDefault="00067857" w:rsidP="00067857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Cs w:val="24"/>
        </w:rPr>
      </w:pPr>
    </w:p>
    <w:p w14:paraId="09E07E46" w14:textId="77777777" w:rsidR="00067857" w:rsidRPr="00374205" w:rsidRDefault="00067857" w:rsidP="00067857">
      <w:pPr>
        <w:pStyle w:val="a4"/>
        <w:numPr>
          <w:ilvl w:val="0"/>
          <w:numId w:val="1"/>
        </w:numPr>
        <w:rPr>
          <w:rFonts w:ascii="Times New Roman" w:hAnsi="Times New Roman" w:cs="Times New Roman"/>
          <w:szCs w:val="24"/>
        </w:rPr>
      </w:pPr>
    </w:p>
    <w:p w14:paraId="0458F004" w14:textId="77777777" w:rsidR="00067857" w:rsidRPr="00374205" w:rsidRDefault="00067857" w:rsidP="0006785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</w:rPr>
      </w:pPr>
    </w:p>
    <w:p w14:paraId="62FC7FD9" w14:textId="434D426C" w:rsidR="00067857" w:rsidRPr="00374205" w:rsidRDefault="00067857" w:rsidP="00067857">
      <w:pPr>
        <w:pStyle w:val="a4"/>
        <w:numPr>
          <w:ilvl w:val="2"/>
          <w:numId w:val="1"/>
        </w:numPr>
        <w:jc w:val="both"/>
        <w:rPr>
          <w:rFonts w:ascii="Times New Roman" w:hAnsi="Times New Roman" w:cs="Times New Roman"/>
          <w:szCs w:val="24"/>
        </w:rPr>
      </w:pPr>
      <w:r w:rsidRPr="00374205">
        <w:rPr>
          <w:rFonts w:ascii="Times New Roman" w:hAnsi="Times New Roman" w:cs="Times New Roman"/>
          <w:szCs w:val="24"/>
        </w:rPr>
        <w:t xml:space="preserve">               Руководствуясь Федеральным законом от 12.03.2006 г. № 38-ФЗ «О рекламе», Федеральным законом от 06.10.2003 г. 131-ФЗ «Об общих принципах организации местного самоуправления», уставом Нязепетровского муниципального округа</w:t>
      </w:r>
      <w:r w:rsidR="00F84841" w:rsidRPr="00374205">
        <w:rPr>
          <w:rFonts w:ascii="Times New Roman" w:hAnsi="Times New Roman" w:cs="Times New Roman"/>
          <w:szCs w:val="24"/>
        </w:rPr>
        <w:t xml:space="preserve"> Челябинской области</w:t>
      </w:r>
      <w:r w:rsidRPr="00374205">
        <w:rPr>
          <w:rFonts w:ascii="Times New Roman" w:hAnsi="Times New Roman" w:cs="Times New Roman"/>
          <w:szCs w:val="24"/>
        </w:rPr>
        <w:t>, администрация Нязепетровского муниципального округа</w:t>
      </w:r>
    </w:p>
    <w:p w14:paraId="0BC1A318" w14:textId="77777777" w:rsidR="00067857" w:rsidRPr="00374205" w:rsidRDefault="00067857" w:rsidP="0006785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</w:rPr>
      </w:pPr>
      <w:r w:rsidRPr="00374205">
        <w:rPr>
          <w:rFonts w:ascii="Times New Roman" w:hAnsi="Times New Roman" w:cs="Times New Roman"/>
          <w:szCs w:val="24"/>
        </w:rPr>
        <w:t xml:space="preserve">ПОСТАНОВЛЯЕТ: </w:t>
      </w:r>
    </w:p>
    <w:p w14:paraId="7FC99AE4" w14:textId="44B351DC" w:rsidR="0006747A" w:rsidRPr="00374205" w:rsidRDefault="00067857" w:rsidP="0006785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</w:rPr>
      </w:pPr>
      <w:r w:rsidRPr="00374205">
        <w:rPr>
          <w:rFonts w:ascii="Times New Roman" w:hAnsi="Times New Roman" w:cs="Times New Roman"/>
          <w:szCs w:val="24"/>
        </w:rPr>
        <w:t xml:space="preserve">              1. Утвердить прилагаем</w:t>
      </w:r>
      <w:r w:rsidR="0006747A" w:rsidRPr="00374205">
        <w:rPr>
          <w:rFonts w:ascii="Times New Roman" w:hAnsi="Times New Roman" w:cs="Times New Roman"/>
          <w:szCs w:val="24"/>
        </w:rPr>
        <w:t>ые:</w:t>
      </w:r>
    </w:p>
    <w:p w14:paraId="6EAFF217" w14:textId="0CEE5980" w:rsidR="0006747A" w:rsidRPr="00374205" w:rsidRDefault="0006747A" w:rsidP="0006747A">
      <w:pPr>
        <w:pStyle w:val="a4"/>
        <w:numPr>
          <w:ilvl w:val="3"/>
          <w:numId w:val="1"/>
        </w:numPr>
        <w:jc w:val="both"/>
        <w:rPr>
          <w:rFonts w:ascii="Times New Roman" w:hAnsi="Times New Roman" w:cs="Times New Roman"/>
          <w:szCs w:val="24"/>
        </w:rPr>
      </w:pPr>
      <w:r w:rsidRPr="00374205">
        <w:rPr>
          <w:kern w:val="1"/>
          <w:szCs w:val="24"/>
          <w:lang w:eastAsia="x-none"/>
        </w:rPr>
        <w:t xml:space="preserve">              1) реестр мест размещения рекламных конструкций на территории Нязепетровского муниципального округа;</w:t>
      </w:r>
    </w:p>
    <w:p w14:paraId="1E9A7B7B" w14:textId="16EBD581" w:rsidR="00067857" w:rsidRPr="00374205" w:rsidRDefault="0006747A" w:rsidP="0006785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</w:rPr>
      </w:pPr>
      <w:r w:rsidRPr="00374205">
        <w:rPr>
          <w:rFonts w:ascii="Times New Roman" w:hAnsi="Times New Roman" w:cs="Times New Roman"/>
          <w:szCs w:val="24"/>
        </w:rPr>
        <w:t xml:space="preserve">              2)</w:t>
      </w:r>
      <w:r w:rsidR="00F84841" w:rsidRPr="00374205">
        <w:rPr>
          <w:rFonts w:ascii="Times New Roman" w:hAnsi="Times New Roman" w:cs="Times New Roman"/>
          <w:szCs w:val="24"/>
        </w:rPr>
        <w:t> </w:t>
      </w:r>
      <w:r w:rsidR="00067857" w:rsidRPr="00374205">
        <w:rPr>
          <w:rFonts w:ascii="Times New Roman" w:hAnsi="Times New Roman" w:cs="Times New Roman"/>
          <w:szCs w:val="24"/>
        </w:rPr>
        <w:t xml:space="preserve">схему </w:t>
      </w:r>
      <w:r w:rsidR="00F84841" w:rsidRPr="00374205">
        <w:rPr>
          <w:rFonts w:ascii="Times New Roman" w:hAnsi="Times New Roman" w:cs="Times New Roman"/>
          <w:szCs w:val="24"/>
        </w:rPr>
        <w:t xml:space="preserve">размещения </w:t>
      </w:r>
      <w:r w:rsidR="00067857" w:rsidRPr="00374205">
        <w:rPr>
          <w:rFonts w:ascii="Times New Roman" w:hAnsi="Times New Roman" w:cs="Times New Roman"/>
          <w:szCs w:val="24"/>
        </w:rPr>
        <w:t xml:space="preserve">рекламных конструкций на территории Нязепетровского муниципального округа. </w:t>
      </w:r>
    </w:p>
    <w:p w14:paraId="08E3C973" w14:textId="77777777" w:rsidR="00067857" w:rsidRPr="00374205" w:rsidRDefault="00067857" w:rsidP="0006785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</w:rPr>
      </w:pPr>
      <w:r w:rsidRPr="00374205">
        <w:rPr>
          <w:rFonts w:ascii="Times New Roman" w:hAnsi="Times New Roman" w:cs="Times New Roman"/>
          <w:szCs w:val="24"/>
        </w:rPr>
        <w:t xml:space="preserve">               2. Признать утратившими силу постановления администрации Нязепетровского муниципального района:</w:t>
      </w:r>
    </w:p>
    <w:p w14:paraId="7F4AE7A9" w14:textId="6FD6F55D" w:rsidR="00067857" w:rsidRPr="00374205" w:rsidRDefault="00067857" w:rsidP="00067857">
      <w:pPr>
        <w:pStyle w:val="a4"/>
        <w:numPr>
          <w:ilvl w:val="4"/>
          <w:numId w:val="1"/>
        </w:numPr>
        <w:jc w:val="both"/>
        <w:rPr>
          <w:rFonts w:ascii="Times New Roman" w:hAnsi="Times New Roman" w:cs="Times New Roman"/>
          <w:szCs w:val="24"/>
        </w:rPr>
      </w:pPr>
      <w:r w:rsidRPr="00374205">
        <w:rPr>
          <w:rFonts w:ascii="Times New Roman" w:hAnsi="Times New Roman" w:cs="Times New Roman"/>
          <w:szCs w:val="24"/>
        </w:rPr>
        <w:t xml:space="preserve">               от</w:t>
      </w:r>
      <w:r w:rsidR="00C954B4" w:rsidRPr="00374205">
        <w:rPr>
          <w:rFonts w:ascii="Times New Roman" w:hAnsi="Times New Roman" w:cs="Times New Roman"/>
          <w:szCs w:val="24"/>
        </w:rPr>
        <w:t> 29</w:t>
      </w:r>
      <w:r w:rsidRPr="00374205">
        <w:rPr>
          <w:rFonts w:ascii="Times New Roman" w:hAnsi="Times New Roman" w:cs="Times New Roman"/>
          <w:szCs w:val="24"/>
        </w:rPr>
        <w:t>.</w:t>
      </w:r>
      <w:r w:rsidR="00C954B4" w:rsidRPr="00374205">
        <w:rPr>
          <w:rFonts w:ascii="Times New Roman" w:hAnsi="Times New Roman" w:cs="Times New Roman"/>
          <w:szCs w:val="24"/>
        </w:rPr>
        <w:t>12</w:t>
      </w:r>
      <w:r w:rsidRPr="00374205">
        <w:rPr>
          <w:rFonts w:ascii="Times New Roman" w:hAnsi="Times New Roman" w:cs="Times New Roman"/>
          <w:szCs w:val="24"/>
        </w:rPr>
        <w:t>.20</w:t>
      </w:r>
      <w:r w:rsidR="00C954B4" w:rsidRPr="00374205">
        <w:rPr>
          <w:rFonts w:ascii="Times New Roman" w:hAnsi="Times New Roman" w:cs="Times New Roman"/>
          <w:szCs w:val="24"/>
        </w:rPr>
        <w:t>16</w:t>
      </w:r>
      <w:r w:rsidRPr="00374205">
        <w:rPr>
          <w:rFonts w:ascii="Times New Roman" w:hAnsi="Times New Roman" w:cs="Times New Roman"/>
          <w:szCs w:val="24"/>
        </w:rPr>
        <w:t xml:space="preserve"> г. № </w:t>
      </w:r>
      <w:r w:rsidR="00C954B4" w:rsidRPr="00374205">
        <w:rPr>
          <w:rFonts w:ascii="Times New Roman" w:hAnsi="Times New Roman" w:cs="Times New Roman"/>
          <w:szCs w:val="24"/>
        </w:rPr>
        <w:t>766</w:t>
      </w:r>
      <w:r w:rsidRPr="00374205">
        <w:rPr>
          <w:rFonts w:ascii="Times New Roman" w:hAnsi="Times New Roman" w:cs="Times New Roman"/>
          <w:szCs w:val="24"/>
        </w:rPr>
        <w:t xml:space="preserve"> «Об утверждении </w:t>
      </w:r>
      <w:r w:rsidR="00C954B4" w:rsidRPr="00374205">
        <w:rPr>
          <w:rFonts w:ascii="Times New Roman" w:hAnsi="Times New Roman" w:cs="Times New Roman"/>
          <w:szCs w:val="24"/>
        </w:rPr>
        <w:t>схемы</w:t>
      </w:r>
      <w:r w:rsidR="00F84841" w:rsidRPr="00374205">
        <w:rPr>
          <w:rFonts w:ascii="Times New Roman" w:hAnsi="Times New Roman" w:cs="Times New Roman"/>
          <w:szCs w:val="24"/>
        </w:rPr>
        <w:t xml:space="preserve"> размещения</w:t>
      </w:r>
      <w:r w:rsidR="00374205" w:rsidRPr="00374205">
        <w:rPr>
          <w:rFonts w:ascii="Times New Roman" w:hAnsi="Times New Roman" w:cs="Times New Roman"/>
          <w:szCs w:val="24"/>
        </w:rPr>
        <w:t xml:space="preserve"> </w:t>
      </w:r>
      <w:r w:rsidR="00C954B4" w:rsidRPr="00374205">
        <w:rPr>
          <w:rFonts w:ascii="Times New Roman" w:hAnsi="Times New Roman" w:cs="Times New Roman"/>
          <w:szCs w:val="24"/>
        </w:rPr>
        <w:t>рекламных конструкций на территории</w:t>
      </w:r>
      <w:r w:rsidRPr="00374205">
        <w:rPr>
          <w:rFonts w:ascii="Times New Roman" w:hAnsi="Times New Roman" w:cs="Times New Roman"/>
          <w:szCs w:val="24"/>
        </w:rPr>
        <w:t xml:space="preserve"> Нязепетровского муниципального района»;</w:t>
      </w:r>
    </w:p>
    <w:p w14:paraId="6DFADE64" w14:textId="6B8EB286" w:rsidR="00067857" w:rsidRPr="00374205" w:rsidRDefault="00067857" w:rsidP="00067857">
      <w:pPr>
        <w:pStyle w:val="a4"/>
        <w:numPr>
          <w:ilvl w:val="4"/>
          <w:numId w:val="1"/>
        </w:numPr>
        <w:jc w:val="both"/>
        <w:rPr>
          <w:rFonts w:ascii="Times New Roman" w:hAnsi="Times New Roman" w:cs="Times New Roman"/>
          <w:szCs w:val="24"/>
        </w:rPr>
      </w:pPr>
      <w:r w:rsidRPr="00374205">
        <w:rPr>
          <w:rFonts w:ascii="Times New Roman" w:hAnsi="Times New Roman" w:cs="Times New Roman"/>
          <w:szCs w:val="24"/>
        </w:rPr>
        <w:t xml:space="preserve">               от 2</w:t>
      </w:r>
      <w:r w:rsidR="00AF1E9A" w:rsidRPr="00374205">
        <w:rPr>
          <w:rFonts w:ascii="Times New Roman" w:hAnsi="Times New Roman" w:cs="Times New Roman"/>
          <w:szCs w:val="24"/>
        </w:rPr>
        <w:t>7</w:t>
      </w:r>
      <w:r w:rsidRPr="00374205">
        <w:rPr>
          <w:rFonts w:ascii="Times New Roman" w:hAnsi="Times New Roman" w:cs="Times New Roman"/>
          <w:szCs w:val="24"/>
        </w:rPr>
        <w:t>.0</w:t>
      </w:r>
      <w:r w:rsidR="00AF1E9A" w:rsidRPr="00374205">
        <w:rPr>
          <w:rFonts w:ascii="Times New Roman" w:hAnsi="Times New Roman" w:cs="Times New Roman"/>
          <w:szCs w:val="24"/>
        </w:rPr>
        <w:t>1</w:t>
      </w:r>
      <w:r w:rsidRPr="00374205">
        <w:rPr>
          <w:rFonts w:ascii="Times New Roman" w:hAnsi="Times New Roman" w:cs="Times New Roman"/>
          <w:szCs w:val="24"/>
        </w:rPr>
        <w:t>.202</w:t>
      </w:r>
      <w:r w:rsidR="00AF1E9A" w:rsidRPr="00374205">
        <w:rPr>
          <w:rFonts w:ascii="Times New Roman" w:hAnsi="Times New Roman" w:cs="Times New Roman"/>
          <w:szCs w:val="24"/>
        </w:rPr>
        <w:t>2</w:t>
      </w:r>
      <w:r w:rsidRPr="00374205">
        <w:rPr>
          <w:rFonts w:ascii="Times New Roman" w:hAnsi="Times New Roman" w:cs="Times New Roman"/>
          <w:szCs w:val="24"/>
        </w:rPr>
        <w:t xml:space="preserve"> г. № 5</w:t>
      </w:r>
      <w:r w:rsidR="00AF1E9A" w:rsidRPr="00374205">
        <w:rPr>
          <w:rFonts w:ascii="Times New Roman" w:hAnsi="Times New Roman" w:cs="Times New Roman"/>
          <w:szCs w:val="24"/>
        </w:rPr>
        <w:t>0</w:t>
      </w:r>
      <w:r w:rsidRPr="00374205">
        <w:rPr>
          <w:rFonts w:ascii="Times New Roman" w:hAnsi="Times New Roman" w:cs="Times New Roman"/>
          <w:szCs w:val="24"/>
        </w:rPr>
        <w:t xml:space="preserve"> «</w:t>
      </w:r>
      <w:r w:rsidR="00AF1E9A" w:rsidRPr="00374205">
        <w:rPr>
          <w:rFonts w:ascii="Times New Roman" w:hAnsi="Times New Roman" w:cs="Times New Roman"/>
          <w:szCs w:val="24"/>
        </w:rPr>
        <w:t>О внесении изменения в постановление администрации Нязепетровского муниципального района от 29.12.2016 г. № 766</w:t>
      </w:r>
      <w:r w:rsidRPr="00374205">
        <w:rPr>
          <w:rFonts w:ascii="Times New Roman" w:hAnsi="Times New Roman" w:cs="Times New Roman"/>
          <w:szCs w:val="24"/>
        </w:rPr>
        <w:t xml:space="preserve">».  </w:t>
      </w:r>
    </w:p>
    <w:p w14:paraId="4C3296B1" w14:textId="4BA5FE22" w:rsidR="00067857" w:rsidRPr="00374205" w:rsidRDefault="00067857" w:rsidP="0006785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</w:rPr>
      </w:pPr>
      <w:r w:rsidRPr="00374205">
        <w:rPr>
          <w:rFonts w:ascii="Times New Roman" w:hAnsi="Times New Roman" w:cs="Times New Roman"/>
          <w:szCs w:val="24"/>
        </w:rPr>
        <w:t xml:space="preserve">               3. </w:t>
      </w:r>
      <w:r w:rsidR="008B0E0E" w:rsidRPr="00374205">
        <w:rPr>
          <w:rFonts w:ascii="Times New Roman" w:hAnsi="Times New Roman" w:cs="Times New Roman"/>
          <w:szCs w:val="24"/>
        </w:rPr>
        <w:t xml:space="preserve">Настоящее постановление подлежит опубликованию на официальном </w:t>
      </w:r>
      <w:r w:rsidR="00F84841" w:rsidRPr="00374205">
        <w:rPr>
          <w:rFonts w:ascii="Times New Roman" w:hAnsi="Times New Roman" w:cs="Times New Roman"/>
          <w:szCs w:val="24"/>
        </w:rPr>
        <w:t>С</w:t>
      </w:r>
      <w:r w:rsidR="008B0E0E" w:rsidRPr="00374205">
        <w:rPr>
          <w:rFonts w:ascii="Times New Roman" w:hAnsi="Times New Roman" w:cs="Times New Roman"/>
          <w:szCs w:val="24"/>
        </w:rPr>
        <w:t>айте Нязепетровского муниципального района</w:t>
      </w:r>
      <w:r w:rsidR="00F84841" w:rsidRPr="00374205">
        <w:rPr>
          <w:rFonts w:ascii="Times New Roman" w:hAnsi="Times New Roman" w:cs="Times New Roman"/>
          <w:szCs w:val="24"/>
        </w:rPr>
        <w:t xml:space="preserve"> Челябинской области</w:t>
      </w:r>
      <w:r w:rsidR="008B0E0E" w:rsidRPr="00374205">
        <w:rPr>
          <w:rFonts w:ascii="Times New Roman" w:hAnsi="Times New Roman" w:cs="Times New Roman"/>
          <w:szCs w:val="24"/>
        </w:rPr>
        <w:t xml:space="preserve"> (www.nzpr.ru, регистрация в качестве сетевого издания: Эл. № ФС77-81111 от 17.05.2021 года)</w:t>
      </w:r>
      <w:r w:rsidRPr="00374205">
        <w:rPr>
          <w:rFonts w:ascii="Times New Roman" w:hAnsi="Times New Roman" w:cs="Times New Roman"/>
          <w:szCs w:val="24"/>
        </w:rPr>
        <w:t xml:space="preserve">. </w:t>
      </w:r>
    </w:p>
    <w:p w14:paraId="679A16CD" w14:textId="36FA81D6" w:rsidR="00067857" w:rsidRPr="00374205" w:rsidRDefault="00067857" w:rsidP="0006785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color w:val="FF0000"/>
          <w:szCs w:val="24"/>
        </w:rPr>
      </w:pPr>
      <w:r w:rsidRPr="00374205">
        <w:rPr>
          <w:rFonts w:ascii="Times New Roman" w:hAnsi="Times New Roman" w:cs="Times New Roman"/>
          <w:szCs w:val="24"/>
        </w:rPr>
        <w:t xml:space="preserve">               5. Контроль за </w:t>
      </w:r>
      <w:r w:rsidR="00F84841" w:rsidRPr="00374205">
        <w:rPr>
          <w:rFonts w:ascii="Times New Roman" w:hAnsi="Times New Roman" w:cs="Times New Roman"/>
          <w:szCs w:val="24"/>
        </w:rPr>
        <w:t>вы</w:t>
      </w:r>
      <w:r w:rsidRPr="00374205">
        <w:rPr>
          <w:rFonts w:ascii="Times New Roman" w:hAnsi="Times New Roman" w:cs="Times New Roman"/>
          <w:szCs w:val="24"/>
        </w:rPr>
        <w:t>полнением настоящего постановления возложить на</w:t>
      </w:r>
      <w:r w:rsidR="00ED3410" w:rsidRPr="00374205">
        <w:rPr>
          <w:rFonts w:ascii="Times New Roman" w:hAnsi="Times New Roman" w:cs="Times New Roman"/>
          <w:szCs w:val="24"/>
        </w:rPr>
        <w:t xml:space="preserve"> первого заместителя главы муниципального округа Карпова М.П.</w:t>
      </w:r>
      <w:r w:rsidR="00F84841" w:rsidRPr="00374205">
        <w:rPr>
          <w:rFonts w:ascii="Times New Roman" w:hAnsi="Times New Roman" w:cs="Times New Roman"/>
          <w:szCs w:val="24"/>
        </w:rPr>
        <w:t xml:space="preserve"> </w:t>
      </w:r>
    </w:p>
    <w:p w14:paraId="47A420BA" w14:textId="77777777" w:rsidR="00ED3410" w:rsidRPr="00374205" w:rsidRDefault="00ED3410" w:rsidP="0006785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</w:rPr>
      </w:pPr>
    </w:p>
    <w:p w14:paraId="1D69921D" w14:textId="77777777" w:rsidR="00067857" w:rsidRPr="00374205" w:rsidRDefault="00067857" w:rsidP="0006785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</w:rPr>
      </w:pPr>
    </w:p>
    <w:p w14:paraId="76171BA1" w14:textId="77777777" w:rsidR="00067857" w:rsidRPr="00374205" w:rsidRDefault="00067857" w:rsidP="0006785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</w:rPr>
      </w:pPr>
      <w:r w:rsidRPr="00374205">
        <w:rPr>
          <w:rFonts w:ascii="Times New Roman" w:hAnsi="Times New Roman" w:cs="Times New Roman"/>
          <w:szCs w:val="24"/>
        </w:rPr>
        <w:t>Глава Нязепетровского</w:t>
      </w:r>
    </w:p>
    <w:p w14:paraId="6F8BD90F" w14:textId="6E2BAEB0" w:rsidR="00067857" w:rsidRPr="00374205" w:rsidRDefault="00067857" w:rsidP="00067857">
      <w:pPr>
        <w:pStyle w:val="a4"/>
        <w:numPr>
          <w:ilvl w:val="0"/>
          <w:numId w:val="1"/>
        </w:numPr>
        <w:tabs>
          <w:tab w:val="left" w:pos="0"/>
        </w:tabs>
        <w:jc w:val="both"/>
        <w:rPr>
          <w:rFonts w:ascii="Times New Roman" w:hAnsi="Times New Roman" w:cs="Times New Roman"/>
          <w:szCs w:val="24"/>
        </w:rPr>
      </w:pPr>
      <w:r w:rsidRPr="00374205">
        <w:rPr>
          <w:rFonts w:ascii="Times New Roman" w:hAnsi="Times New Roman" w:cs="Times New Roman"/>
          <w:szCs w:val="24"/>
        </w:rPr>
        <w:t>муниципального округа                                                                                                 С.А.</w:t>
      </w:r>
      <w:r w:rsidR="00540C3C" w:rsidRPr="00374205">
        <w:rPr>
          <w:rFonts w:ascii="Times New Roman" w:hAnsi="Times New Roman" w:cs="Times New Roman"/>
          <w:szCs w:val="24"/>
        </w:rPr>
        <w:t xml:space="preserve"> </w:t>
      </w:r>
      <w:r w:rsidRPr="00374205">
        <w:rPr>
          <w:rFonts w:ascii="Times New Roman" w:hAnsi="Times New Roman" w:cs="Times New Roman"/>
          <w:szCs w:val="24"/>
        </w:rPr>
        <w:t>Кравцов</w:t>
      </w:r>
    </w:p>
    <w:p w14:paraId="72BEAC28" w14:textId="77777777" w:rsidR="00067857" w:rsidRPr="00067857" w:rsidRDefault="00067857" w:rsidP="000674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DF7A36" w14:textId="77777777" w:rsidR="00067857" w:rsidRPr="00067857" w:rsidRDefault="00067857" w:rsidP="00067857">
      <w:pPr>
        <w:spacing w:after="0" w:line="240" w:lineRule="auto"/>
        <w:ind w:left="4962"/>
        <w:rPr>
          <w:rFonts w:ascii="Times New Roman" w:hAnsi="Times New Roman" w:cs="Times New Roman"/>
          <w:sz w:val="24"/>
          <w:szCs w:val="24"/>
        </w:rPr>
      </w:pPr>
    </w:p>
    <w:p w14:paraId="4C3FD140" w14:textId="77777777" w:rsidR="00067857" w:rsidRPr="00067857" w:rsidRDefault="00067857" w:rsidP="000678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968F38" w14:textId="77777777" w:rsidR="00067857" w:rsidRDefault="00067857" w:rsidP="00067857">
      <w:pPr>
        <w:shd w:val="clear" w:color="auto" w:fill="FFFFFF"/>
        <w:jc w:val="center"/>
        <w:rPr>
          <w:rFonts w:ascii="Times New Roman" w:eastAsia="Times New Roman" w:hAnsi="Times New Roman" w:cs="Times New Roman"/>
          <w:color w:val="1A1A1A"/>
          <w:lang w:eastAsia="ru-RU"/>
        </w:rPr>
      </w:pPr>
      <w:r w:rsidRPr="009638DD">
        <w:rPr>
          <w:rFonts w:ascii="Times New Roman" w:eastAsia="Times New Roman" w:hAnsi="Times New Roman" w:cs="Times New Roman"/>
          <w:color w:val="1A1A1A"/>
          <w:lang w:eastAsia="ru-RU"/>
        </w:rPr>
        <w:t xml:space="preserve">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A1A1A"/>
          <w:lang w:eastAsia="ru-RU"/>
        </w:rPr>
        <w:t xml:space="preserve">                                       </w:t>
      </w:r>
    </w:p>
    <w:p w14:paraId="3875E684" w14:textId="1E191F03" w:rsidR="00780788" w:rsidRDefault="00780788"/>
    <w:p w14:paraId="44C76D63" w14:textId="31BC4AC1" w:rsidR="00780788" w:rsidRDefault="00780788"/>
    <w:p w14:paraId="1F8C9526" w14:textId="6F428DC5" w:rsidR="00780788" w:rsidRDefault="00780788" w:rsidP="00780788"/>
    <w:tbl>
      <w:tblPr>
        <w:tblStyle w:val="a3"/>
        <w:tblW w:w="0" w:type="auto"/>
        <w:tblInd w:w="52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0"/>
      </w:tblGrid>
      <w:tr w:rsidR="00780788" w:rsidRPr="00780788" w14:paraId="4E14C709" w14:textId="77777777" w:rsidTr="00780788">
        <w:tc>
          <w:tcPr>
            <w:tcW w:w="4100" w:type="dxa"/>
          </w:tcPr>
          <w:p w14:paraId="3DDBB70B" w14:textId="2207B44B" w:rsidR="00780788" w:rsidRPr="00374205" w:rsidRDefault="00F84841" w:rsidP="00780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205">
              <w:rPr>
                <w:rFonts w:ascii="Times New Roman" w:hAnsi="Times New Roman" w:cs="Times New Roman"/>
                <w:sz w:val="24"/>
                <w:szCs w:val="24"/>
              </w:rPr>
              <w:t>УТВЕРЖДЕНА</w:t>
            </w:r>
          </w:p>
          <w:p w14:paraId="2D346509" w14:textId="66006006" w:rsidR="00780788" w:rsidRPr="00780788" w:rsidRDefault="00780788" w:rsidP="00780788">
            <w:pPr>
              <w:jc w:val="both"/>
              <w:rPr>
                <w:sz w:val="24"/>
                <w:szCs w:val="24"/>
              </w:rPr>
            </w:pPr>
            <w:r w:rsidRPr="00374205">
              <w:rPr>
                <w:rFonts w:ascii="Times New Roman" w:hAnsi="Times New Roman" w:cs="Times New Roman"/>
                <w:sz w:val="24"/>
                <w:szCs w:val="24"/>
              </w:rPr>
              <w:t>постановлени</w:t>
            </w:r>
            <w:r w:rsidR="00F84841" w:rsidRPr="00374205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Pr="00374205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 Нязепетровского муниципального округа от</w:t>
            </w:r>
            <w:r w:rsidR="00374205">
              <w:rPr>
                <w:rFonts w:ascii="Times New Roman" w:hAnsi="Times New Roman" w:cs="Times New Roman"/>
                <w:sz w:val="24"/>
                <w:szCs w:val="24"/>
              </w:rPr>
              <w:t xml:space="preserve"> 19.09.2025 г. </w:t>
            </w:r>
            <w:r w:rsidRPr="0078078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37420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374205" w:rsidRPr="00374205">
              <w:rPr>
                <w:rFonts w:ascii="Times New Roman" w:hAnsi="Times New Roman" w:cs="Times New Roman"/>
                <w:sz w:val="24"/>
                <w:szCs w:val="24"/>
              </w:rPr>
              <w:t>1433</w:t>
            </w:r>
            <w:r w:rsidRPr="00780788">
              <w:rPr>
                <w:sz w:val="24"/>
                <w:szCs w:val="24"/>
              </w:rPr>
              <w:t xml:space="preserve"> </w:t>
            </w:r>
          </w:p>
        </w:tc>
      </w:tr>
    </w:tbl>
    <w:p w14:paraId="6745BCE5" w14:textId="77777777" w:rsidR="00780788" w:rsidRPr="00780788" w:rsidRDefault="00780788" w:rsidP="00780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D6F42E" w14:textId="0D626912" w:rsidR="00780788" w:rsidRDefault="00780788" w:rsidP="007807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365A1CC" w14:textId="77777777" w:rsidR="00780788" w:rsidRDefault="00780788" w:rsidP="007807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E9EE658" w14:textId="06BBC73C" w:rsidR="00780788" w:rsidRPr="00780788" w:rsidRDefault="00780788" w:rsidP="007807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0788">
        <w:rPr>
          <w:rFonts w:ascii="Times New Roman" w:hAnsi="Times New Roman" w:cs="Times New Roman"/>
          <w:sz w:val="24"/>
          <w:szCs w:val="24"/>
        </w:rPr>
        <w:t xml:space="preserve">Схема размещения рекламных конструкций на территории </w:t>
      </w:r>
    </w:p>
    <w:p w14:paraId="76CB4A19" w14:textId="49E3AE34" w:rsidR="000C7B45" w:rsidRPr="00780788" w:rsidRDefault="00780788" w:rsidP="007807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0788">
        <w:rPr>
          <w:rFonts w:ascii="Times New Roman" w:hAnsi="Times New Roman" w:cs="Times New Roman"/>
          <w:sz w:val="24"/>
          <w:szCs w:val="24"/>
        </w:rPr>
        <w:t>Нязепетровского муниципального округа</w:t>
      </w:r>
    </w:p>
    <w:p w14:paraId="7EC05416" w14:textId="3366D07F" w:rsidR="000C7B45" w:rsidRDefault="000C7B45"/>
    <w:tbl>
      <w:tblPr>
        <w:tblW w:w="10477" w:type="dxa"/>
        <w:tblInd w:w="-856" w:type="dxa"/>
        <w:tblLayout w:type="fixed"/>
        <w:tblLook w:val="0000" w:firstRow="0" w:lastRow="0" w:firstColumn="0" w:lastColumn="0" w:noHBand="0" w:noVBand="0"/>
      </w:tblPr>
      <w:tblGrid>
        <w:gridCol w:w="567"/>
        <w:gridCol w:w="2411"/>
        <w:gridCol w:w="2268"/>
        <w:gridCol w:w="1134"/>
        <w:gridCol w:w="1134"/>
        <w:gridCol w:w="2963"/>
      </w:tblGrid>
      <w:tr w:rsidR="00AD5171" w:rsidRPr="00AD5171" w14:paraId="1D3C75AC" w14:textId="77777777" w:rsidTr="002A4ADE">
        <w:trPr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57C60D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lang w:eastAsia="zh-CN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55CBB9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lang w:eastAsia="zh-CN"/>
              </w:rPr>
              <w:t>Место размещения рекламной конструкции</w:t>
            </w:r>
          </w:p>
          <w:p w14:paraId="74753A5E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lang w:eastAsia="zh-CN"/>
              </w:rPr>
              <w:t>(ориентир)</w:t>
            </w:r>
            <w:bookmarkStart w:id="0" w:name="_GoBack"/>
            <w:bookmarkEnd w:id="0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4D10E6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lang w:eastAsia="zh-CN"/>
              </w:rPr>
              <w:t>Тип и вид рекламной конструкции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8E1EFF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lang w:eastAsia="zh-CN"/>
              </w:rPr>
              <w:t>Площадь</w:t>
            </w:r>
          </w:p>
          <w:p w14:paraId="6247F580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lang w:eastAsia="zh-CN"/>
              </w:rPr>
              <w:t>информа</w:t>
            </w:r>
          </w:p>
          <w:p w14:paraId="7DA219AC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lang w:eastAsia="zh-CN"/>
              </w:rPr>
              <w:t>ционного</w:t>
            </w:r>
          </w:p>
          <w:p w14:paraId="4EBFC415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lang w:eastAsia="zh-CN"/>
              </w:rPr>
              <w:t>поля (кв.</w:t>
            </w:r>
          </w:p>
          <w:p w14:paraId="2DD24959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lang w:eastAsia="zh-CN"/>
              </w:rPr>
              <w:t>м)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54AE80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Площадь информационного поля, кв. м</w:t>
            </w:r>
          </w:p>
          <w:p w14:paraId="06B7562C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(ориентировочно)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71783A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Технические характеристики</w:t>
            </w:r>
          </w:p>
          <w:p w14:paraId="161E2349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рекламной конструкции</w:t>
            </w:r>
          </w:p>
        </w:tc>
      </w:tr>
      <w:tr w:rsidR="00AD5171" w:rsidRPr="00AD5171" w14:paraId="5207E464" w14:textId="77777777" w:rsidTr="002A4A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7B0C45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92832B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ind w:left="-81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г. Нязепетровск, участок, расположенный в 245 метрах восточнее нежилого здания по улице Свердлова, 175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BEC2C5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Отдельно стоящая</w:t>
            </w:r>
          </w:p>
          <w:p w14:paraId="4642B13E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рекламная</w:t>
            </w:r>
          </w:p>
          <w:p w14:paraId="079681C7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конструкция –</w:t>
            </w:r>
          </w:p>
          <w:p w14:paraId="33FD5223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щитовая рекламная</w:t>
            </w:r>
          </w:p>
          <w:p w14:paraId="1844CDF4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конструкция 3х6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9DB6D3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3х6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7B8470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36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94709C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Тип поверхности</w:t>
            </w:r>
          </w:p>
          <w:p w14:paraId="71B10C27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информационного</w:t>
            </w:r>
          </w:p>
          <w:p w14:paraId="302C1B32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поля:</w:t>
            </w:r>
          </w:p>
          <w:p w14:paraId="271C1DB7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статический.</w:t>
            </w:r>
          </w:p>
          <w:p w14:paraId="7CACB311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Количество сторон–2.</w:t>
            </w:r>
          </w:p>
          <w:p w14:paraId="085E9F38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Освещение –</w:t>
            </w:r>
          </w:p>
          <w:p w14:paraId="310EED8E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внутренняя или</w:t>
            </w:r>
          </w:p>
          <w:p w14:paraId="24BC1BA2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внешняя подсветка;</w:t>
            </w:r>
          </w:p>
          <w:p w14:paraId="5F7CCE6C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– без освещения  </w:t>
            </w:r>
          </w:p>
        </w:tc>
      </w:tr>
      <w:tr w:rsidR="00AD5171" w:rsidRPr="00AD5171" w14:paraId="757A741E" w14:textId="77777777" w:rsidTr="002A4A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D1C465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681807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ind w:left="-81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г. Нязепетровск </w:t>
            </w:r>
          </w:p>
          <w:p w14:paraId="416EAD5E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ind w:left="-81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ул. Свердлова, </w:t>
            </w:r>
          </w:p>
          <w:p w14:paraId="4DFDCD7C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ind w:left="-81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149 (напротив)- остановка общественного транспорта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C0DBD3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Отдельно стоящая</w:t>
            </w:r>
          </w:p>
          <w:p w14:paraId="2DBDF5F6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рекламная</w:t>
            </w:r>
          </w:p>
          <w:p w14:paraId="6B919CB5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конструкция - </w:t>
            </w:r>
          </w:p>
          <w:p w14:paraId="4C35AA63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сити-формат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D681B0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1,2х1,8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3A2217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4,32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3AAE70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Тип поверхности</w:t>
            </w:r>
          </w:p>
          <w:p w14:paraId="5842CF9C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информационного</w:t>
            </w:r>
          </w:p>
          <w:p w14:paraId="1623741C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поля: – статический.</w:t>
            </w:r>
          </w:p>
          <w:p w14:paraId="692A00E1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Количество сторон–2. Освещение –</w:t>
            </w:r>
          </w:p>
          <w:p w14:paraId="0B70A61C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внутренняя подсветка;</w:t>
            </w:r>
          </w:p>
          <w:p w14:paraId="7BA14900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–– без освещения  </w:t>
            </w:r>
          </w:p>
        </w:tc>
      </w:tr>
      <w:tr w:rsidR="00AD5171" w:rsidRPr="00AD5171" w14:paraId="7F474DF9" w14:textId="77777777" w:rsidTr="002A4A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C58B1F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771794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ind w:left="-81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г. Нязепетровск </w:t>
            </w:r>
          </w:p>
          <w:p w14:paraId="11D05139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ind w:left="-81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ул. Свердлова, 114 (напротив)- остановка общественного транспорта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C8C3FB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Отдельно стоящая</w:t>
            </w:r>
          </w:p>
          <w:p w14:paraId="541370F0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рекламная</w:t>
            </w:r>
          </w:p>
          <w:p w14:paraId="08E091AA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конструкция - </w:t>
            </w:r>
          </w:p>
          <w:p w14:paraId="2A40DE82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сити-формат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A4DA1A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1,2х1,8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4FC5C0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4,32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623A54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Тип поверхности</w:t>
            </w:r>
          </w:p>
          <w:p w14:paraId="366491CA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информационного</w:t>
            </w:r>
          </w:p>
          <w:p w14:paraId="4B39D417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поля: – статический.</w:t>
            </w:r>
          </w:p>
          <w:p w14:paraId="048A4ACE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Количество сторон–2. Освещение –</w:t>
            </w:r>
          </w:p>
          <w:p w14:paraId="48646926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внутренняя подсветка;</w:t>
            </w:r>
          </w:p>
          <w:p w14:paraId="4F22A601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– без освещения </w:t>
            </w:r>
          </w:p>
        </w:tc>
      </w:tr>
      <w:tr w:rsidR="00AD5171" w:rsidRPr="00AD5171" w14:paraId="591AA53C" w14:textId="77777777" w:rsidTr="002A4A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8752F3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861A1A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ind w:left="-81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г. Нязепетровск, ул. Свердлова, 76</w:t>
            </w:r>
          </w:p>
          <w:p w14:paraId="62A451F4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ind w:left="-81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E8D6E1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Рекламная</w:t>
            </w:r>
          </w:p>
          <w:p w14:paraId="03885C65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конструкция на здании- щит настенный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4D3C53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3х6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100762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F7FC2B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Тип поверхности</w:t>
            </w:r>
          </w:p>
          <w:p w14:paraId="6491AE9F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информационного</w:t>
            </w:r>
          </w:p>
          <w:p w14:paraId="43E50206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поля: – статический.</w:t>
            </w:r>
          </w:p>
          <w:p w14:paraId="438B681C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Количество сторон–2. Освещение –</w:t>
            </w:r>
          </w:p>
          <w:p w14:paraId="5625E265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внутренняя подсветка;</w:t>
            </w:r>
          </w:p>
          <w:p w14:paraId="066B2FEF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без освещения</w:t>
            </w:r>
          </w:p>
        </w:tc>
      </w:tr>
      <w:tr w:rsidR="00AD5171" w:rsidRPr="00AD5171" w14:paraId="2DDBD377" w14:textId="77777777" w:rsidTr="002A4A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41DE96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0520FE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ind w:left="-81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г. Нязепетровск, </w:t>
            </w:r>
          </w:p>
          <w:p w14:paraId="0FCF9DE6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ind w:left="-81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ул. Свердлова, 21(напротив музея)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E92A24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Отдельно стоящая</w:t>
            </w:r>
          </w:p>
          <w:p w14:paraId="4E0279A6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рекламная</w:t>
            </w:r>
          </w:p>
          <w:p w14:paraId="5001B596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конструкция - </w:t>
            </w:r>
          </w:p>
          <w:p w14:paraId="6CA024FD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сити-формат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B7F485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1,2х1,8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2C80D5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4,32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576882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Тип поверхности</w:t>
            </w:r>
          </w:p>
          <w:p w14:paraId="5C512A1A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информационного</w:t>
            </w:r>
          </w:p>
          <w:p w14:paraId="30C91059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поля: – статический.</w:t>
            </w:r>
          </w:p>
          <w:p w14:paraId="2C84E533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Количество сторон–2. Освещение –</w:t>
            </w:r>
          </w:p>
          <w:p w14:paraId="01599838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внутренняя подсветка;</w:t>
            </w:r>
          </w:p>
          <w:p w14:paraId="653142C8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без освещения</w:t>
            </w:r>
          </w:p>
        </w:tc>
      </w:tr>
      <w:tr w:rsidR="00AD5171" w:rsidRPr="00AD5171" w14:paraId="10512443" w14:textId="77777777" w:rsidTr="002A4A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4C553E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6F23A2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ind w:left="-81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г. Нязепетровск, ул. </w:t>
            </w:r>
            <w:proofErr w:type="gramStart"/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Свердлова,  11</w:t>
            </w:r>
            <w:proofErr w:type="gramEnd"/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«А»-</w:t>
            </w: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lastRenderedPageBreak/>
              <w:t>остановочный комплекс</w:t>
            </w:r>
          </w:p>
          <w:p w14:paraId="0EB6DE36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ind w:left="-81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7787B9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lastRenderedPageBreak/>
              <w:t>Рекламная</w:t>
            </w:r>
          </w:p>
          <w:p w14:paraId="3C9E9056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конструкция на</w:t>
            </w:r>
          </w:p>
          <w:p w14:paraId="2A13FBB3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lastRenderedPageBreak/>
              <w:t>объекте</w:t>
            </w:r>
          </w:p>
          <w:p w14:paraId="5BABCE4E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благоустройства –</w:t>
            </w:r>
          </w:p>
          <w:p w14:paraId="69165CBA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рекламная</w:t>
            </w:r>
          </w:p>
          <w:p w14:paraId="19F035F9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конструкция на</w:t>
            </w:r>
          </w:p>
          <w:p w14:paraId="2F53423D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остановочном комплексе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20DB27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lastRenderedPageBreak/>
              <w:t>1,2х1,8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843B77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4,32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EA04F8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Тип поверхности</w:t>
            </w:r>
          </w:p>
          <w:p w14:paraId="52CD7589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информационного</w:t>
            </w:r>
          </w:p>
          <w:p w14:paraId="2F22E1A3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lastRenderedPageBreak/>
              <w:t>поля: – статический.</w:t>
            </w:r>
          </w:p>
          <w:p w14:paraId="6836EE06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Количество сторон–2. Освещение –</w:t>
            </w:r>
          </w:p>
          <w:p w14:paraId="1E5644C8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внутренняя подсветка;</w:t>
            </w:r>
          </w:p>
          <w:p w14:paraId="6E997602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без освещения</w:t>
            </w:r>
          </w:p>
        </w:tc>
      </w:tr>
      <w:tr w:rsidR="00AD5171" w:rsidRPr="00AD5171" w14:paraId="54ABF638" w14:textId="77777777" w:rsidTr="002A4A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E8E9CC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lastRenderedPageBreak/>
              <w:t>7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5DE736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ind w:left="-81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г. Нязепетровск,</w:t>
            </w:r>
          </w:p>
          <w:p w14:paraId="527BF3FC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ind w:left="-81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ул. Свердлова, 1 (напротив)- остановка общественного транспорта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4BDD90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Отдельно стоящая</w:t>
            </w:r>
          </w:p>
          <w:p w14:paraId="117FE769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рекламная</w:t>
            </w:r>
          </w:p>
          <w:p w14:paraId="72DD51A0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конструкция - </w:t>
            </w:r>
          </w:p>
          <w:p w14:paraId="2F9166F4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сити-формат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2773FB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1,2х1,8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99601E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4,32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092329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Тип поверхности</w:t>
            </w:r>
          </w:p>
          <w:p w14:paraId="5096A194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информационного</w:t>
            </w:r>
          </w:p>
          <w:p w14:paraId="3DC181C2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поля: – статический.</w:t>
            </w:r>
          </w:p>
          <w:p w14:paraId="439BC4E5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Количество сторон–2. Освещение –</w:t>
            </w:r>
          </w:p>
          <w:p w14:paraId="49DD61BA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внутренняя подсветка;</w:t>
            </w:r>
          </w:p>
          <w:p w14:paraId="4CFB02EC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–– без освещения  </w:t>
            </w:r>
          </w:p>
        </w:tc>
      </w:tr>
      <w:tr w:rsidR="00AD5171" w:rsidRPr="00AD5171" w14:paraId="5D606BF6" w14:textId="77777777" w:rsidTr="002A4A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119E0E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E96584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ind w:left="-81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г. Нязепетровск, ул. </w:t>
            </w:r>
            <w:proofErr w:type="gramStart"/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Свердлова,  2</w:t>
            </w:r>
            <w:proofErr w:type="gramEnd"/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«А»-остановочный комплекс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E8380C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Рекламная</w:t>
            </w:r>
          </w:p>
          <w:p w14:paraId="4DBAD596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конструкция на</w:t>
            </w:r>
          </w:p>
          <w:p w14:paraId="13A0C24C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объекте</w:t>
            </w:r>
          </w:p>
          <w:p w14:paraId="194A992E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благоустройства –</w:t>
            </w:r>
          </w:p>
          <w:p w14:paraId="5DE33CB2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рекламная</w:t>
            </w:r>
          </w:p>
          <w:p w14:paraId="719C6156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конструкция на</w:t>
            </w:r>
          </w:p>
          <w:p w14:paraId="174F16EE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остановочном комплексе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2F7782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1,2х1,8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08A844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4,32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2C2414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Тип поверхности</w:t>
            </w:r>
          </w:p>
          <w:p w14:paraId="2B70D1E8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информационного</w:t>
            </w:r>
          </w:p>
          <w:p w14:paraId="2231856E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поля: – статический.</w:t>
            </w:r>
          </w:p>
          <w:p w14:paraId="60D87FC3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Количество сторон–2. Освещение –</w:t>
            </w:r>
          </w:p>
          <w:p w14:paraId="6CAA3B85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внутренняя подсветка;</w:t>
            </w:r>
          </w:p>
          <w:p w14:paraId="59BA5BCB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без освещения</w:t>
            </w:r>
          </w:p>
        </w:tc>
      </w:tr>
      <w:tr w:rsidR="00AD5171" w:rsidRPr="00AD5171" w14:paraId="7C9836AE" w14:textId="77777777" w:rsidTr="002A4A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1AA7D0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A4C289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ind w:left="-81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г. Нязепетровск, участок, расположенный в 150 метрах западнее жилого дома № 77 по ул. Ключевская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C7D1CB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Отдельно стоящая</w:t>
            </w:r>
          </w:p>
          <w:p w14:paraId="1FC8324A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рекламная</w:t>
            </w:r>
          </w:p>
          <w:p w14:paraId="5E3DF6AE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конструкция –</w:t>
            </w:r>
          </w:p>
          <w:p w14:paraId="0A2D5B17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щитовая рекламная</w:t>
            </w:r>
          </w:p>
          <w:p w14:paraId="090C27B9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конструкция 3х6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5C97AF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3х6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33E63F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36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14D846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Тип поверхности</w:t>
            </w:r>
          </w:p>
          <w:p w14:paraId="61B9EA04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информационного</w:t>
            </w:r>
          </w:p>
          <w:p w14:paraId="34538D92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поля:</w:t>
            </w:r>
          </w:p>
          <w:p w14:paraId="046AE605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статический.</w:t>
            </w:r>
          </w:p>
          <w:p w14:paraId="14070857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Количество сторон–2.</w:t>
            </w:r>
          </w:p>
          <w:p w14:paraId="6CD79FC2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Освещение –</w:t>
            </w:r>
          </w:p>
          <w:p w14:paraId="2718D17C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внутренняя или</w:t>
            </w:r>
          </w:p>
          <w:p w14:paraId="7E294D32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внешняя подсветка;</w:t>
            </w:r>
          </w:p>
          <w:p w14:paraId="11837E7D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– без освещения  </w:t>
            </w:r>
          </w:p>
        </w:tc>
      </w:tr>
      <w:tr w:rsidR="00AD5171" w:rsidRPr="00AD5171" w14:paraId="538A7BAF" w14:textId="77777777" w:rsidTr="002A4A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76B708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5897A1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ind w:left="-81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г. Нязепетровск, ул. </w:t>
            </w:r>
            <w:proofErr w:type="gramStart"/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Запрудная,  1</w:t>
            </w:r>
            <w:proofErr w:type="gramEnd"/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(напротив)- остановка общественного транспорта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BDE0B8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Отдельно стоящая</w:t>
            </w:r>
          </w:p>
          <w:p w14:paraId="6762B587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рекламная</w:t>
            </w:r>
          </w:p>
          <w:p w14:paraId="50DAEF35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конструкция - </w:t>
            </w:r>
          </w:p>
          <w:p w14:paraId="7A17A50F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сити-формат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24245C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1,2х1,8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93DDA0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4,32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AA14DF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Тип поверхности</w:t>
            </w:r>
          </w:p>
          <w:p w14:paraId="33EF8F5F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информационного</w:t>
            </w:r>
          </w:p>
          <w:p w14:paraId="085BF99F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поля: – статический.</w:t>
            </w:r>
          </w:p>
          <w:p w14:paraId="4B83EE86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Количество сторон–2. Освещение –</w:t>
            </w:r>
          </w:p>
          <w:p w14:paraId="1F627980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внутренняя подсветка;</w:t>
            </w:r>
          </w:p>
          <w:p w14:paraId="1FDBEFC7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–– без освещения  </w:t>
            </w:r>
          </w:p>
        </w:tc>
      </w:tr>
      <w:tr w:rsidR="00AD5171" w:rsidRPr="00AD5171" w14:paraId="0078AB89" w14:textId="77777777" w:rsidTr="002A4A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B7D2FA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257199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ind w:left="-81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г.Нязепетровск</w:t>
            </w:r>
            <w:proofErr w:type="spellEnd"/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, </w:t>
            </w:r>
          </w:p>
          <w:p w14:paraId="7483DDF0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ind w:left="-81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ул. Ленина, 35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E62B7D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Рекламная</w:t>
            </w:r>
          </w:p>
          <w:p w14:paraId="761F1214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конструкция на здании- щит настенный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0587E6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3х6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3B4C0F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E1BC8F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Тип поверхности</w:t>
            </w:r>
          </w:p>
          <w:p w14:paraId="240B7D03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информационного</w:t>
            </w:r>
          </w:p>
          <w:p w14:paraId="67C7A55E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поля: – статический.</w:t>
            </w:r>
          </w:p>
          <w:p w14:paraId="711FF9B6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Количество сторон–2. Освещение –</w:t>
            </w:r>
          </w:p>
          <w:p w14:paraId="72BBB0E7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внутренняя подсветка;</w:t>
            </w:r>
          </w:p>
          <w:p w14:paraId="257E7C70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без освещения</w:t>
            </w:r>
          </w:p>
        </w:tc>
      </w:tr>
      <w:tr w:rsidR="00AD5171" w:rsidRPr="00AD5171" w14:paraId="53D82017" w14:textId="77777777" w:rsidTr="002A4A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5947E4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27B43E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ind w:left="-81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г.Нязепетровск</w:t>
            </w:r>
            <w:proofErr w:type="spellEnd"/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,</w:t>
            </w:r>
          </w:p>
          <w:p w14:paraId="4A3A9FA1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ind w:left="-81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ул. </w:t>
            </w:r>
            <w:proofErr w:type="gramStart"/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Ленина,  35</w:t>
            </w:r>
            <w:proofErr w:type="gramEnd"/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(напротив)-остановка общественного транспорта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0AB157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Отдельно стоящая</w:t>
            </w:r>
          </w:p>
          <w:p w14:paraId="234225E2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рекламная</w:t>
            </w:r>
          </w:p>
          <w:p w14:paraId="3BB40952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конструкция - </w:t>
            </w:r>
          </w:p>
          <w:p w14:paraId="04D66DCD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сити-формат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3F113D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1,2х1,8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851ABD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4,32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5FACBD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Тип поверхности</w:t>
            </w:r>
          </w:p>
          <w:p w14:paraId="1D728D9A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информационного</w:t>
            </w:r>
          </w:p>
          <w:p w14:paraId="4EAF1699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поля: – статический.</w:t>
            </w:r>
          </w:p>
          <w:p w14:paraId="2E02DAA1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Количество сторон–2. Освещение –</w:t>
            </w:r>
          </w:p>
          <w:p w14:paraId="3E8A0D4F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внутренняя подсветка;</w:t>
            </w:r>
          </w:p>
          <w:p w14:paraId="512D59BA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–– без освещения  </w:t>
            </w:r>
          </w:p>
        </w:tc>
      </w:tr>
      <w:tr w:rsidR="00AD5171" w:rsidRPr="00AD5171" w14:paraId="4788EA43" w14:textId="77777777" w:rsidTr="002A4A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54054C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5C0084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ind w:left="-81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г. Нязепетровск, на 20 м юго-восточнее жилого дома № 10 по ул.30 лет ВЛКСМ- остановка общественного транспорта</w:t>
            </w:r>
          </w:p>
          <w:p w14:paraId="1B8C7B82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ind w:left="-81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6ADC80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lastRenderedPageBreak/>
              <w:t>Рекламная</w:t>
            </w:r>
          </w:p>
          <w:p w14:paraId="599A1621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конструкция на</w:t>
            </w:r>
          </w:p>
          <w:p w14:paraId="074FE51B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объекте</w:t>
            </w:r>
          </w:p>
          <w:p w14:paraId="1F14EC9D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благоустройства –</w:t>
            </w:r>
          </w:p>
          <w:p w14:paraId="00C61888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рекламная</w:t>
            </w:r>
          </w:p>
          <w:p w14:paraId="4AA7D68C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lastRenderedPageBreak/>
              <w:t>конструкция на</w:t>
            </w:r>
          </w:p>
          <w:p w14:paraId="23DE9B18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остановочном комплексе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F0ABAE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lastRenderedPageBreak/>
              <w:t>1,2х1,8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F70263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4,32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235115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Тип поверхности</w:t>
            </w:r>
          </w:p>
          <w:p w14:paraId="4CEA402F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информационного</w:t>
            </w:r>
          </w:p>
          <w:p w14:paraId="51AD35B2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поля: – статический.</w:t>
            </w:r>
          </w:p>
          <w:p w14:paraId="7CF1D9B5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Количество сторон–2. Освещение –</w:t>
            </w:r>
          </w:p>
          <w:p w14:paraId="6539F21B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lastRenderedPageBreak/>
              <w:t>внутренняя подсветка;</w:t>
            </w:r>
          </w:p>
          <w:p w14:paraId="7B09F1A9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–– без освещения  </w:t>
            </w:r>
          </w:p>
        </w:tc>
      </w:tr>
      <w:tr w:rsidR="00AD5171" w:rsidRPr="00AD5171" w14:paraId="49F9E498" w14:textId="77777777" w:rsidTr="002A4A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8FEE92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lastRenderedPageBreak/>
              <w:t>14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C035E6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ind w:left="-81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г. Нязепетровск, ул. Ленина, 97 (напротив)- остановка общественного транспорта</w:t>
            </w:r>
          </w:p>
          <w:p w14:paraId="1EE090BF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ind w:left="-81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  <w:p w14:paraId="281DC136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ind w:left="-81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89F595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Отдельно стоящая</w:t>
            </w:r>
          </w:p>
          <w:p w14:paraId="7F9F1B1C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рекламная</w:t>
            </w:r>
          </w:p>
          <w:p w14:paraId="15DFF40A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конструкция - </w:t>
            </w:r>
          </w:p>
          <w:p w14:paraId="4BA1E8A4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сити-формат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66C095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1,2х1,8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F6E847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4,32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399E98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Тип поверхности</w:t>
            </w:r>
          </w:p>
          <w:p w14:paraId="1D860CE8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информационного</w:t>
            </w:r>
          </w:p>
          <w:p w14:paraId="3AA9D209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поля: – статический.</w:t>
            </w:r>
          </w:p>
          <w:p w14:paraId="1FEB6E20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Количество сторон–2. Освещение –</w:t>
            </w:r>
          </w:p>
          <w:p w14:paraId="25EC86B6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внутренняя подсветка;</w:t>
            </w:r>
          </w:p>
          <w:p w14:paraId="7DF8B9B9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–– без освещения  </w:t>
            </w:r>
          </w:p>
        </w:tc>
      </w:tr>
      <w:tr w:rsidR="00AD5171" w:rsidRPr="00AD5171" w14:paraId="1684D809" w14:textId="77777777" w:rsidTr="002A4A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C374C3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6312A3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ind w:left="-81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г. Нязепетровск, в 83 метрах юго-западнее жилого дома № 125 по ул. Ленина- остановка общественного транспорта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CEE117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Отдельно стоящая</w:t>
            </w:r>
          </w:p>
          <w:p w14:paraId="099DFC29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рекламная</w:t>
            </w:r>
          </w:p>
          <w:p w14:paraId="0CDF6B58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конструкция - </w:t>
            </w:r>
          </w:p>
          <w:p w14:paraId="7225B627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сити-формат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C9F64C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1,2х1,8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FA8C76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4,32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EB7651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Тип поверхности</w:t>
            </w:r>
          </w:p>
          <w:p w14:paraId="5726C72F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информационного</w:t>
            </w:r>
          </w:p>
          <w:p w14:paraId="05B4340A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поля: – статический.</w:t>
            </w:r>
          </w:p>
          <w:p w14:paraId="6D3D0E90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Количество сторон–2. Освещение –</w:t>
            </w:r>
          </w:p>
          <w:p w14:paraId="5A64AD96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внутренняя подсветка;</w:t>
            </w:r>
          </w:p>
          <w:p w14:paraId="63643652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–– без освещения  </w:t>
            </w:r>
          </w:p>
        </w:tc>
      </w:tr>
      <w:tr w:rsidR="00AD5171" w:rsidRPr="00AD5171" w14:paraId="1A77E9B4" w14:textId="77777777" w:rsidTr="002A4A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60887F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611E97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ind w:left="-81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г. Нязепетровск, в 25 метрах западнее земельного участка 12/2 по ул. Спортивная- остановка общественного транспорта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DF785F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Рекламная</w:t>
            </w:r>
          </w:p>
          <w:p w14:paraId="4719C115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конструкция на</w:t>
            </w:r>
          </w:p>
          <w:p w14:paraId="4211241C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объекте</w:t>
            </w:r>
          </w:p>
          <w:p w14:paraId="26A32C14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благоустройства –</w:t>
            </w:r>
          </w:p>
          <w:p w14:paraId="5CDEAFF0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рекламная</w:t>
            </w:r>
          </w:p>
          <w:p w14:paraId="66107EA0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конструкция на</w:t>
            </w:r>
          </w:p>
          <w:p w14:paraId="21D6A44E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остановочном комплексе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6A188E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1,2х1,8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3CDFB7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4,32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5F7167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Тип поверхности</w:t>
            </w:r>
          </w:p>
          <w:p w14:paraId="0D8E7B6D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информационного</w:t>
            </w:r>
          </w:p>
          <w:p w14:paraId="2E21B381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поля: – статический.</w:t>
            </w:r>
          </w:p>
          <w:p w14:paraId="5DF02A76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Количество сторон–2. Освещение –</w:t>
            </w:r>
          </w:p>
          <w:p w14:paraId="6199DF76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внутренняя подсветка;</w:t>
            </w:r>
          </w:p>
          <w:p w14:paraId="671E8F9A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–– без освещения  </w:t>
            </w:r>
          </w:p>
        </w:tc>
      </w:tr>
      <w:tr w:rsidR="00AD5171" w:rsidRPr="00AD5171" w14:paraId="45852741" w14:textId="77777777" w:rsidTr="002A4A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4D614E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9AA8AF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ind w:left="-81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г. Нязепетровск, в 40 метрах южнее земельного участка 12/2 по ул. Спортивная- остановка общественного транспорта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45EFA8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Рекламная</w:t>
            </w:r>
          </w:p>
          <w:p w14:paraId="6207CEB4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конструкция на</w:t>
            </w:r>
          </w:p>
          <w:p w14:paraId="6091C4F4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объекте</w:t>
            </w:r>
          </w:p>
          <w:p w14:paraId="533D9E41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благоустройства –</w:t>
            </w:r>
          </w:p>
          <w:p w14:paraId="7DED06BD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рекламная</w:t>
            </w:r>
          </w:p>
          <w:p w14:paraId="09288CC8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конструкция на</w:t>
            </w:r>
          </w:p>
          <w:p w14:paraId="73AD7B8B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остановочном комплексе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6967C0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1,2х1,8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BE0C17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4,32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E291F1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Тип поверхности</w:t>
            </w:r>
          </w:p>
          <w:p w14:paraId="2B059E3F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информационного</w:t>
            </w:r>
          </w:p>
          <w:p w14:paraId="1194AC9C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поля: – статический.</w:t>
            </w:r>
          </w:p>
          <w:p w14:paraId="0FAE885C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Количество сторон–2. Освещение –</w:t>
            </w:r>
          </w:p>
          <w:p w14:paraId="35B1E0ED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внутренняя подсветка;</w:t>
            </w:r>
          </w:p>
          <w:p w14:paraId="040EC416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–– без освещения  </w:t>
            </w:r>
          </w:p>
        </w:tc>
      </w:tr>
      <w:tr w:rsidR="00AD5171" w:rsidRPr="00AD5171" w14:paraId="46C4A84B" w14:textId="77777777" w:rsidTr="002A4A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3FC959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1C21EA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ind w:left="-81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г. Нязепетровск, участок, расположенный в 100 метрах севернее автозаправочной станции по ул. Спортивная, 14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4DEBE5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Отдельно стоящая</w:t>
            </w:r>
          </w:p>
          <w:p w14:paraId="2C5F7A86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рекламная</w:t>
            </w:r>
          </w:p>
          <w:p w14:paraId="65EC2159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конструкция –</w:t>
            </w:r>
          </w:p>
          <w:p w14:paraId="2EC835CA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щитовая рекламная</w:t>
            </w:r>
          </w:p>
          <w:p w14:paraId="51C453C8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конструкция 3х6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CF11D8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3х6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EC84C7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36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AEA321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Тип поверхности</w:t>
            </w:r>
          </w:p>
          <w:p w14:paraId="13B504DA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информационного</w:t>
            </w:r>
          </w:p>
          <w:p w14:paraId="2287ED33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поля:</w:t>
            </w:r>
          </w:p>
          <w:p w14:paraId="53A37460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статический.</w:t>
            </w:r>
          </w:p>
          <w:p w14:paraId="40B45F37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Количество сторон–2.</w:t>
            </w:r>
          </w:p>
          <w:p w14:paraId="62B5A0BD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Освещение –</w:t>
            </w:r>
          </w:p>
          <w:p w14:paraId="6CE451BE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внутренняя или</w:t>
            </w:r>
          </w:p>
          <w:p w14:paraId="0E20D31F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внешняя подсветка;</w:t>
            </w:r>
          </w:p>
          <w:p w14:paraId="1C5011B9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– без освещения  </w:t>
            </w:r>
          </w:p>
        </w:tc>
      </w:tr>
      <w:tr w:rsidR="00AD5171" w:rsidRPr="00AD5171" w14:paraId="50F039FB" w14:textId="77777777" w:rsidTr="002A4A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792708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19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DB12F5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ind w:left="-81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г. Нязепетровск, в 30 метрах западнее земельного участка №6 по ул. Кооперативная- остановка общественного транспорта</w:t>
            </w:r>
          </w:p>
          <w:p w14:paraId="32730B8F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ind w:left="-81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8F4807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Рекламная</w:t>
            </w:r>
          </w:p>
          <w:p w14:paraId="4DCAF2EC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конструкция на</w:t>
            </w:r>
          </w:p>
          <w:p w14:paraId="7DD616AC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объекте</w:t>
            </w:r>
          </w:p>
          <w:p w14:paraId="1930AFDC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благоустройства –</w:t>
            </w:r>
          </w:p>
          <w:p w14:paraId="7BD749A2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рекламная</w:t>
            </w:r>
          </w:p>
          <w:p w14:paraId="0D30CD55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конструкция на</w:t>
            </w:r>
          </w:p>
          <w:p w14:paraId="2441E490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остановочном комплексе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EA2203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1,2х1,8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277B52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4,32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B2D566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Тип поверхности</w:t>
            </w:r>
          </w:p>
          <w:p w14:paraId="77B1975F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информационного</w:t>
            </w:r>
          </w:p>
          <w:p w14:paraId="7309183C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поля: – статический.</w:t>
            </w:r>
          </w:p>
          <w:p w14:paraId="3EF3B866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Количество сторон–2. Освещение –</w:t>
            </w:r>
          </w:p>
          <w:p w14:paraId="26F5EB9C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внутренняя подсветка;</w:t>
            </w:r>
          </w:p>
          <w:p w14:paraId="435C8F3F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–– без освещения  </w:t>
            </w:r>
          </w:p>
        </w:tc>
      </w:tr>
      <w:tr w:rsidR="00AD5171" w:rsidRPr="00AD5171" w14:paraId="31DF7B31" w14:textId="77777777" w:rsidTr="002A4A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ED20B6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0CA761" w14:textId="49E9AFFE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ind w:left="-81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г. </w:t>
            </w:r>
            <w:r w:rsidR="002A4ADE"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Нязепетровск,</w:t>
            </w: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в 7 метрах от земельного участка № 2/2 по ул. Южная - остановка общественного транспорта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7E1619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Отдельно стоящая</w:t>
            </w:r>
          </w:p>
          <w:p w14:paraId="1622791A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рекламная</w:t>
            </w:r>
          </w:p>
          <w:p w14:paraId="438CA0E1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конструкция - </w:t>
            </w:r>
          </w:p>
          <w:p w14:paraId="0504A7B1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сити-формат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A1DD83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1,2х1,8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BBA482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4,32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A2F8BA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Тип поверхности</w:t>
            </w:r>
          </w:p>
          <w:p w14:paraId="0E2CC7D2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информационного</w:t>
            </w:r>
          </w:p>
          <w:p w14:paraId="66FA8B5E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поля: – статический.</w:t>
            </w:r>
          </w:p>
          <w:p w14:paraId="34C18B50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Количество сторон–2. Освещение –</w:t>
            </w:r>
          </w:p>
          <w:p w14:paraId="000A40B3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внутренняя подсветка;</w:t>
            </w:r>
          </w:p>
          <w:p w14:paraId="2460D531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lastRenderedPageBreak/>
              <w:t xml:space="preserve">–– без освещения  </w:t>
            </w:r>
          </w:p>
        </w:tc>
      </w:tr>
      <w:tr w:rsidR="00AD5171" w:rsidRPr="00AD5171" w14:paraId="7CF33705" w14:textId="77777777" w:rsidTr="002A4A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85C55D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lastRenderedPageBreak/>
              <w:t>21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F17453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ind w:left="-81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г. Нязепетровск, в 35 м западнее нежилого здания №1 «Г» по ул. Трактовая- остановка общественного транспорта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087170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Отдельно стоящая</w:t>
            </w:r>
          </w:p>
          <w:p w14:paraId="0FF4B500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рекламная</w:t>
            </w:r>
          </w:p>
          <w:p w14:paraId="39D07646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конструкция - </w:t>
            </w:r>
          </w:p>
          <w:p w14:paraId="0D563AE4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сити-формат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1E000A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1,2х1,8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F456D9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4,32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B4AD29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Тип поверхности</w:t>
            </w:r>
          </w:p>
          <w:p w14:paraId="6763A7B4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информационного</w:t>
            </w:r>
          </w:p>
          <w:p w14:paraId="75258BDD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поля: – статический.</w:t>
            </w:r>
          </w:p>
          <w:p w14:paraId="3C739792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Количество сторон–2. Освещение –</w:t>
            </w:r>
          </w:p>
          <w:p w14:paraId="398A804D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внутренняя подсветка;</w:t>
            </w:r>
          </w:p>
          <w:p w14:paraId="1168CFA9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–– без освещения  </w:t>
            </w:r>
          </w:p>
        </w:tc>
      </w:tr>
      <w:tr w:rsidR="00AD5171" w:rsidRPr="00AD5171" w14:paraId="365F5A66" w14:textId="77777777" w:rsidTr="002A4A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92B69A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73E81F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ind w:left="-81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г. Нязепетровск, в 20 м севернее нежилого здания № 3 по ул. Ураимская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9CAD3F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Отдельно стоящая</w:t>
            </w:r>
          </w:p>
          <w:p w14:paraId="16AF4EBD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рекламная</w:t>
            </w:r>
          </w:p>
          <w:p w14:paraId="5E6C5E15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конструкция –</w:t>
            </w:r>
          </w:p>
          <w:p w14:paraId="7E623905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щитовая рекламная</w:t>
            </w:r>
          </w:p>
          <w:p w14:paraId="19327C84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конструкция 3х6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DF85A2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3х6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165BBC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36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CA2ADE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Тип поверхности</w:t>
            </w:r>
          </w:p>
          <w:p w14:paraId="34DB4BE2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информационного</w:t>
            </w:r>
          </w:p>
          <w:p w14:paraId="5BFAF0A5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поля:</w:t>
            </w:r>
          </w:p>
          <w:p w14:paraId="44EED816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статический.</w:t>
            </w:r>
          </w:p>
          <w:p w14:paraId="19E49E49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Количество сторон–2.</w:t>
            </w:r>
          </w:p>
          <w:p w14:paraId="72990546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Освещение –</w:t>
            </w:r>
          </w:p>
          <w:p w14:paraId="736C3574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внутренняя или</w:t>
            </w:r>
          </w:p>
          <w:p w14:paraId="194B9A0E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внешняя подсветка;</w:t>
            </w:r>
          </w:p>
          <w:p w14:paraId="0461C8C2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– без освещения  </w:t>
            </w:r>
          </w:p>
        </w:tc>
      </w:tr>
      <w:tr w:rsidR="00AD5171" w:rsidRPr="00AD5171" w14:paraId="3E827E6F" w14:textId="77777777" w:rsidTr="002A4A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1BBD12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310FFD" w14:textId="29E59FA0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д.Ситцева, в 180 метрах </w:t>
            </w:r>
            <w:r w:rsidR="002A4ADE"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западнее жилого</w:t>
            </w: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дома № 1 по ул. Советская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3F3C73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Отдельно стоящая</w:t>
            </w:r>
          </w:p>
          <w:p w14:paraId="3FFEC299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рекламная</w:t>
            </w:r>
          </w:p>
          <w:p w14:paraId="2B7C319D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конструкция –</w:t>
            </w:r>
          </w:p>
          <w:p w14:paraId="56881931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щитовая рекламная</w:t>
            </w:r>
          </w:p>
          <w:p w14:paraId="3E3B5FBE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конструкция 3х6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D4C7EE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3х6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06A903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36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8EB0BC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Тип поверхности</w:t>
            </w:r>
          </w:p>
          <w:p w14:paraId="7B1ECB33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информационного</w:t>
            </w:r>
          </w:p>
          <w:p w14:paraId="6766587D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поля:</w:t>
            </w:r>
          </w:p>
          <w:p w14:paraId="5C5DA214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статический.</w:t>
            </w:r>
          </w:p>
          <w:p w14:paraId="0F1FBDF9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Количество сторон–2.</w:t>
            </w:r>
          </w:p>
          <w:p w14:paraId="4FC7B1BA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Освещение –</w:t>
            </w:r>
          </w:p>
          <w:p w14:paraId="3AFA1638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внутренняя или</w:t>
            </w:r>
          </w:p>
          <w:p w14:paraId="27334088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внешняя подсветка;</w:t>
            </w:r>
          </w:p>
          <w:p w14:paraId="743F613E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– без освещения  </w:t>
            </w:r>
          </w:p>
        </w:tc>
      </w:tr>
      <w:tr w:rsidR="00AD5171" w:rsidRPr="00AD5171" w14:paraId="26F44755" w14:textId="77777777" w:rsidTr="002A4A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394C5B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24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330557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д.Ситцева, ул. Советская, 23 (напротив)- остановка общественного транспорта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60C2FA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Рекламная</w:t>
            </w:r>
          </w:p>
          <w:p w14:paraId="3F24F1FF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конструкция на</w:t>
            </w:r>
          </w:p>
          <w:p w14:paraId="0764A32D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объекте</w:t>
            </w:r>
          </w:p>
          <w:p w14:paraId="3AD4992A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благоустройства –</w:t>
            </w:r>
          </w:p>
          <w:p w14:paraId="0904B35B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рекламная</w:t>
            </w:r>
          </w:p>
          <w:p w14:paraId="14616E65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конструкция на</w:t>
            </w:r>
          </w:p>
          <w:p w14:paraId="78D4E557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остановочном комплексе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6F33D8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1,2х1,8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24950D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4,32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76D450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Тип поверхности</w:t>
            </w:r>
          </w:p>
          <w:p w14:paraId="16BBCA92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информационного</w:t>
            </w:r>
          </w:p>
          <w:p w14:paraId="3D56FDC9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поля: – статический.</w:t>
            </w:r>
          </w:p>
          <w:p w14:paraId="4D52CB14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Количество сторон–2. Освещение –</w:t>
            </w:r>
          </w:p>
          <w:p w14:paraId="7C45ADE8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внутренняя подсветка;</w:t>
            </w:r>
          </w:p>
          <w:p w14:paraId="182D8FD9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–– без освещения  </w:t>
            </w:r>
          </w:p>
        </w:tc>
      </w:tr>
      <w:tr w:rsidR="00AD5171" w:rsidRPr="00AD5171" w14:paraId="0BB8EEDE" w14:textId="77777777" w:rsidTr="002A4A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615702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25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539403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д. Аптрякова, в 52 метрах юго-западнее жилого дома № 70 по ул. Победы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61F7FB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Отдельно стоящая</w:t>
            </w:r>
          </w:p>
          <w:p w14:paraId="53731733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рекламная</w:t>
            </w:r>
          </w:p>
          <w:p w14:paraId="014DD028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конструкция –</w:t>
            </w:r>
          </w:p>
          <w:p w14:paraId="21372CBB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щитовая рекламная</w:t>
            </w:r>
          </w:p>
          <w:p w14:paraId="5CBBBD20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конструкция 3х6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536D00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3х6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89583E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36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0B01B0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Тип поверхности</w:t>
            </w:r>
          </w:p>
          <w:p w14:paraId="314C9B80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информационного</w:t>
            </w:r>
          </w:p>
          <w:p w14:paraId="62F64551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поля:</w:t>
            </w:r>
          </w:p>
          <w:p w14:paraId="1CCE2562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статический.</w:t>
            </w:r>
          </w:p>
          <w:p w14:paraId="2B7CE071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Количество сторон–2.</w:t>
            </w:r>
          </w:p>
          <w:p w14:paraId="70BB1F99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Освещение –</w:t>
            </w:r>
          </w:p>
          <w:p w14:paraId="55B81489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внутренняя или</w:t>
            </w:r>
          </w:p>
          <w:p w14:paraId="11F8B19A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внешняя подсветка;</w:t>
            </w:r>
          </w:p>
          <w:p w14:paraId="0CC20EA8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– без освещения  </w:t>
            </w:r>
          </w:p>
        </w:tc>
      </w:tr>
      <w:tr w:rsidR="00AD5171" w:rsidRPr="00AD5171" w14:paraId="37CD40E4" w14:textId="77777777" w:rsidTr="002A4A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B07817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26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FBE219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ind w:left="-81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пос. Кедровый, в 255 метрах северо-восточнее земельного участка № 3 по ул. Восточная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1DA776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Отдельно стоящая</w:t>
            </w:r>
          </w:p>
          <w:p w14:paraId="3AAE0D32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рекламная</w:t>
            </w:r>
          </w:p>
          <w:p w14:paraId="423CFAE6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конструкция –</w:t>
            </w:r>
          </w:p>
          <w:p w14:paraId="38722B30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щитовая рекламная</w:t>
            </w:r>
          </w:p>
          <w:p w14:paraId="0EEF9DEB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конструкция 3х6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89ECCE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3х6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4E69A9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36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385587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Тип поверхности</w:t>
            </w:r>
          </w:p>
          <w:p w14:paraId="0E3613C8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информационного</w:t>
            </w:r>
          </w:p>
          <w:p w14:paraId="4BA19D2C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поля:</w:t>
            </w:r>
          </w:p>
          <w:p w14:paraId="12177FB2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статический.</w:t>
            </w:r>
          </w:p>
          <w:p w14:paraId="2A8A99EB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Количество сторон–2.</w:t>
            </w:r>
          </w:p>
          <w:p w14:paraId="223FA670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Освещение –</w:t>
            </w:r>
          </w:p>
          <w:p w14:paraId="7EE0D6E6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внутренняя или</w:t>
            </w:r>
          </w:p>
          <w:p w14:paraId="12A128F3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внешняя подсветка;</w:t>
            </w:r>
          </w:p>
          <w:p w14:paraId="4BAC9B43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– без освещения  </w:t>
            </w:r>
          </w:p>
        </w:tc>
      </w:tr>
      <w:tr w:rsidR="00AD5171" w:rsidRPr="00AD5171" w14:paraId="7139418C" w14:textId="77777777" w:rsidTr="002A4A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3F45B7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27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6263FC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ind w:left="-81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пос. Первомайский, в 165 метрах северо-восточнее жилого дома № 1 по ул. Трактовая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A2809A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Отдельно стоящая</w:t>
            </w:r>
          </w:p>
          <w:p w14:paraId="482C8DC7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рекламная</w:t>
            </w:r>
          </w:p>
          <w:p w14:paraId="7047F29E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конструкция –</w:t>
            </w:r>
          </w:p>
          <w:p w14:paraId="133383BF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щитовая рекламная</w:t>
            </w:r>
          </w:p>
          <w:p w14:paraId="3A52030A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lastRenderedPageBreak/>
              <w:t>конструкция 3х6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4B6980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lastRenderedPageBreak/>
              <w:t>3х6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1B4FA9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36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CBB91E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Тип поверхности</w:t>
            </w:r>
          </w:p>
          <w:p w14:paraId="4789B2FA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информационного</w:t>
            </w:r>
          </w:p>
          <w:p w14:paraId="08A3FD10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поля:</w:t>
            </w:r>
          </w:p>
          <w:p w14:paraId="162FF2EE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статический.</w:t>
            </w:r>
          </w:p>
          <w:p w14:paraId="48875D11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lastRenderedPageBreak/>
              <w:t>Количество сторон–2.</w:t>
            </w:r>
          </w:p>
          <w:p w14:paraId="0C0A2F65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Освещение –</w:t>
            </w:r>
          </w:p>
          <w:p w14:paraId="7DC8DD7A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внутренняя или</w:t>
            </w:r>
          </w:p>
          <w:p w14:paraId="1DE57C78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внешняя подсветка;</w:t>
            </w:r>
          </w:p>
          <w:p w14:paraId="07E4D7D8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– без освещения  </w:t>
            </w:r>
          </w:p>
        </w:tc>
      </w:tr>
      <w:tr w:rsidR="00AD5171" w:rsidRPr="00AD5171" w14:paraId="41CF44AA" w14:textId="77777777" w:rsidTr="002A4A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948E06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lastRenderedPageBreak/>
              <w:t>28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1940E4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ind w:left="-81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с. Ункурда, в 300 м юго-западнее земельного участка № 36 по ул. Трактовая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DB33F6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Отдельно стоящая</w:t>
            </w:r>
          </w:p>
          <w:p w14:paraId="656522A1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рекламная</w:t>
            </w:r>
          </w:p>
          <w:p w14:paraId="73EE7884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конструкция –</w:t>
            </w:r>
          </w:p>
          <w:p w14:paraId="1E924DBA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щитовая рекламная</w:t>
            </w:r>
          </w:p>
          <w:p w14:paraId="6DBC9017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конструкция 3х6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F0B30B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3х6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11B465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36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4242DB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Тип поверхности</w:t>
            </w:r>
          </w:p>
          <w:p w14:paraId="210BC64B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информационного</w:t>
            </w:r>
          </w:p>
          <w:p w14:paraId="5BC2F31A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поля:</w:t>
            </w:r>
          </w:p>
          <w:p w14:paraId="60F50DB3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статический.</w:t>
            </w:r>
          </w:p>
          <w:p w14:paraId="341B8364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Количество сторон–2.</w:t>
            </w:r>
          </w:p>
          <w:p w14:paraId="1E8C545E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Освещение –</w:t>
            </w:r>
          </w:p>
          <w:p w14:paraId="088D671A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внутренняя или</w:t>
            </w:r>
          </w:p>
          <w:p w14:paraId="33B918D4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внешняя подсветка;</w:t>
            </w:r>
          </w:p>
          <w:p w14:paraId="5EFA4253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– без освещения  </w:t>
            </w:r>
          </w:p>
        </w:tc>
      </w:tr>
      <w:tr w:rsidR="00AD5171" w:rsidRPr="00AD5171" w14:paraId="5322A920" w14:textId="77777777" w:rsidTr="002A4A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8A17C8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29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BF2E53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ind w:left="-81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с. Ункурда, в 110 м северо-западнее жилого дома № 7 по ул. Береговая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60D163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Отдельно стоящая</w:t>
            </w:r>
          </w:p>
          <w:p w14:paraId="494D9563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рекламная</w:t>
            </w:r>
          </w:p>
          <w:p w14:paraId="4068C950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конструкция –</w:t>
            </w:r>
          </w:p>
          <w:p w14:paraId="0EFFCD72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щитовая рекламная</w:t>
            </w:r>
          </w:p>
          <w:p w14:paraId="0679378E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конструкция 3х6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54EB58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3х6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D587FB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36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CE6925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Тип поверхности</w:t>
            </w:r>
          </w:p>
          <w:p w14:paraId="2EA49CCA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информационного</w:t>
            </w:r>
          </w:p>
          <w:p w14:paraId="7C1FBDE2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поля:</w:t>
            </w:r>
          </w:p>
          <w:p w14:paraId="68C47266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статический.</w:t>
            </w:r>
          </w:p>
          <w:p w14:paraId="53659117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Количество сторон–2.</w:t>
            </w:r>
          </w:p>
          <w:p w14:paraId="7A7BF79E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Освещение –</w:t>
            </w:r>
          </w:p>
          <w:p w14:paraId="00D7678E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внутренняя или</w:t>
            </w:r>
          </w:p>
          <w:p w14:paraId="62AC6F80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внешняя подсветка;</w:t>
            </w:r>
          </w:p>
          <w:p w14:paraId="0C3E7532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– без освещения  </w:t>
            </w:r>
          </w:p>
        </w:tc>
      </w:tr>
      <w:tr w:rsidR="00AD5171" w:rsidRPr="00AD5171" w14:paraId="4BC6CBD9" w14:textId="77777777" w:rsidTr="002A4A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BEFFAC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635B88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ind w:left="-81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пос. Котово, в 50 метрах восточнее земельного участка № 20/1 по ул. Гагарина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BB0F33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Отдельно стоящая</w:t>
            </w:r>
          </w:p>
          <w:p w14:paraId="32430A78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рекламная</w:t>
            </w:r>
          </w:p>
          <w:p w14:paraId="50F574F6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конструкция –</w:t>
            </w:r>
          </w:p>
          <w:p w14:paraId="7394D343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щитовая рекламная</w:t>
            </w:r>
          </w:p>
          <w:p w14:paraId="2F799FA3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конструкция 3х6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EDF213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3х6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6CB625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36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946ADB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Тип поверхности</w:t>
            </w:r>
          </w:p>
          <w:p w14:paraId="27D41CFD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информационного</w:t>
            </w:r>
          </w:p>
          <w:p w14:paraId="0F68F00D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поля:</w:t>
            </w:r>
          </w:p>
          <w:p w14:paraId="47CDE9E8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статический.</w:t>
            </w:r>
          </w:p>
          <w:p w14:paraId="41933230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Количество сторон–2.</w:t>
            </w:r>
          </w:p>
          <w:p w14:paraId="46F92B29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Освещение –</w:t>
            </w:r>
          </w:p>
          <w:p w14:paraId="5FF9A7EC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внутренняя или</w:t>
            </w:r>
          </w:p>
          <w:p w14:paraId="07ABF562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внешняя подсветка;</w:t>
            </w:r>
          </w:p>
          <w:p w14:paraId="6AF1729C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– без освещения  </w:t>
            </w:r>
          </w:p>
        </w:tc>
      </w:tr>
      <w:tr w:rsidR="00AD5171" w:rsidRPr="00AD5171" w14:paraId="693949E8" w14:textId="77777777" w:rsidTr="002A4A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87235E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649753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ind w:left="-81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д.Нестерово, в 170 м юго-западнее жилого дома № 4 по ул. Советская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0E449E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Отдельно стоящая</w:t>
            </w:r>
          </w:p>
          <w:p w14:paraId="1B6AFF72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рекламная</w:t>
            </w:r>
          </w:p>
          <w:p w14:paraId="72D68C08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конструкция –</w:t>
            </w:r>
          </w:p>
          <w:p w14:paraId="2BC70F86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щитовая рекламная</w:t>
            </w:r>
          </w:p>
          <w:p w14:paraId="0EAB4640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конструкция 3х6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B2AC10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3х6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7FBF18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36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D30163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Тип поверхности</w:t>
            </w:r>
          </w:p>
          <w:p w14:paraId="0CE934F8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информационного</w:t>
            </w:r>
          </w:p>
          <w:p w14:paraId="69A1C743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поля:</w:t>
            </w:r>
          </w:p>
          <w:p w14:paraId="7E6645E1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статический.</w:t>
            </w:r>
          </w:p>
          <w:p w14:paraId="3493C233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Количество сторон–2.</w:t>
            </w:r>
          </w:p>
          <w:p w14:paraId="238DE2F0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Освещение –</w:t>
            </w:r>
          </w:p>
          <w:p w14:paraId="1547E4CF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внутренняя или</w:t>
            </w:r>
          </w:p>
          <w:p w14:paraId="0221A7F4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внешняя подсветка;</w:t>
            </w:r>
          </w:p>
          <w:p w14:paraId="6034EB71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– без освещения  </w:t>
            </w:r>
          </w:p>
        </w:tc>
      </w:tr>
      <w:tr w:rsidR="00AD5171" w:rsidRPr="00AD5171" w14:paraId="32830E81" w14:textId="77777777" w:rsidTr="002A4A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D543CA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96758B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с. Шемаха, ул. Калинина, 18 (напротив)- остановка общественного транспорта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285B8B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Рекламная</w:t>
            </w:r>
          </w:p>
          <w:p w14:paraId="0B4CBBB1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конструкция на</w:t>
            </w:r>
          </w:p>
          <w:p w14:paraId="19C920C3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объекте</w:t>
            </w:r>
          </w:p>
          <w:p w14:paraId="53FA99CD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благоустройства –</w:t>
            </w:r>
          </w:p>
          <w:p w14:paraId="4FEB39D1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рекламная</w:t>
            </w:r>
          </w:p>
          <w:p w14:paraId="0E15F9CB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конструкция на</w:t>
            </w:r>
          </w:p>
          <w:p w14:paraId="7C1CA5AD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остановочном комплексе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0CE23E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1,2х1,8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506339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4,32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FB87E7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Тип поверхности</w:t>
            </w:r>
          </w:p>
          <w:p w14:paraId="65998F0B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информационного</w:t>
            </w:r>
          </w:p>
          <w:p w14:paraId="4F118903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поля: – статический.</w:t>
            </w:r>
          </w:p>
          <w:p w14:paraId="6EC22722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Количество сторон–2. Освещение –</w:t>
            </w:r>
          </w:p>
          <w:p w14:paraId="29642489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внутренняя подсветка;</w:t>
            </w:r>
          </w:p>
          <w:p w14:paraId="01DA65E1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–– без освещения  </w:t>
            </w:r>
          </w:p>
        </w:tc>
      </w:tr>
      <w:tr w:rsidR="00AD5171" w:rsidRPr="00AD5171" w14:paraId="4D48AC1E" w14:textId="77777777" w:rsidTr="002A4A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D03352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4DB412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Придорожная полоса на повороте в сторону </w:t>
            </w:r>
            <w:proofErr w:type="spellStart"/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с.Шемаха</w:t>
            </w:r>
            <w:proofErr w:type="spellEnd"/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с автодороги Нязепетровск-Арти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01E3DE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Отдельно стоящая</w:t>
            </w:r>
          </w:p>
          <w:p w14:paraId="698F8081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рекламная</w:t>
            </w:r>
          </w:p>
          <w:p w14:paraId="4141D24B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конструкция –</w:t>
            </w:r>
          </w:p>
          <w:p w14:paraId="152D63A3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щитовая рекламная</w:t>
            </w:r>
          </w:p>
          <w:p w14:paraId="09541645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конструкция 3х6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E7156D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3х6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2DF7ED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36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8D065B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Тип поверхности</w:t>
            </w:r>
          </w:p>
          <w:p w14:paraId="7C39A0EE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информационного</w:t>
            </w:r>
          </w:p>
          <w:p w14:paraId="49DFBC6D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поля:</w:t>
            </w:r>
          </w:p>
          <w:p w14:paraId="274C8614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статический.</w:t>
            </w:r>
          </w:p>
          <w:p w14:paraId="3DC076FF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Количество сторон–2.</w:t>
            </w:r>
          </w:p>
          <w:p w14:paraId="1BA1E44A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Освещение –</w:t>
            </w:r>
          </w:p>
          <w:p w14:paraId="2CBFA195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внутренняя или</w:t>
            </w:r>
          </w:p>
          <w:p w14:paraId="4EA69B88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lastRenderedPageBreak/>
              <w:t>внешняя подсветка;</w:t>
            </w:r>
          </w:p>
          <w:p w14:paraId="68A99868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– без освещения  </w:t>
            </w:r>
          </w:p>
        </w:tc>
      </w:tr>
      <w:tr w:rsidR="00AD5171" w:rsidRPr="00AD5171" w14:paraId="0FD4EBC1" w14:textId="77777777" w:rsidTr="002A4AD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FFC8AC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lastRenderedPageBreak/>
              <w:t>34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C25D28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Придорожная полоса на повороте в сторону </w:t>
            </w:r>
            <w:proofErr w:type="spellStart"/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с.Арасланово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7C85F1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Отдельно стоящая</w:t>
            </w:r>
          </w:p>
          <w:p w14:paraId="2D2B7A85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рекламная</w:t>
            </w:r>
          </w:p>
          <w:p w14:paraId="7807FF7A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конструкция –</w:t>
            </w:r>
          </w:p>
          <w:p w14:paraId="65E0F03E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щитовая рекламная</w:t>
            </w:r>
          </w:p>
          <w:p w14:paraId="016D5D5C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конструкция 3х6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A335F0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3х6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5915C7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36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A52D37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Тип поверхности</w:t>
            </w:r>
          </w:p>
          <w:p w14:paraId="56C45A1D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информационного</w:t>
            </w:r>
          </w:p>
          <w:p w14:paraId="45C20126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поля:</w:t>
            </w:r>
          </w:p>
          <w:p w14:paraId="3EB2D6E3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– статический.</w:t>
            </w:r>
          </w:p>
          <w:p w14:paraId="6DEA9243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Количество сторон–2.</w:t>
            </w:r>
          </w:p>
          <w:p w14:paraId="5AF9FF56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Освещение –</w:t>
            </w:r>
          </w:p>
          <w:p w14:paraId="43C56EC4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внутренняя или</w:t>
            </w:r>
          </w:p>
          <w:p w14:paraId="08373DF5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внешняя подсветка;</w:t>
            </w:r>
          </w:p>
          <w:p w14:paraId="4A5090EF" w14:textId="77777777" w:rsidR="00AD5171" w:rsidRPr="00AD5171" w:rsidRDefault="00AD5171" w:rsidP="00AD517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D517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– без освещения  </w:t>
            </w:r>
          </w:p>
        </w:tc>
      </w:tr>
    </w:tbl>
    <w:p w14:paraId="0A595F66" w14:textId="21AD7591" w:rsidR="000C7B45" w:rsidRDefault="000C7B45"/>
    <w:p w14:paraId="16840748" w14:textId="62181332" w:rsidR="000C7B45" w:rsidRDefault="000C7B45"/>
    <w:p w14:paraId="50A54E4A" w14:textId="70B940A6" w:rsidR="000C7B45" w:rsidRDefault="000C7B45"/>
    <w:p w14:paraId="0DF2235C" w14:textId="1D432810" w:rsidR="000C7B45" w:rsidRDefault="000C7B45"/>
    <w:p w14:paraId="3464A4A9" w14:textId="140DBFBD" w:rsidR="000C7B45" w:rsidRDefault="000C7B45"/>
    <w:p w14:paraId="6E816F0D" w14:textId="768E4B2B" w:rsidR="000C7B45" w:rsidRDefault="000C7B45"/>
    <w:p w14:paraId="4BE69DCB" w14:textId="6940413F" w:rsidR="000C7B45" w:rsidRDefault="000C7B45"/>
    <w:p w14:paraId="6113F92F" w14:textId="564B5E1C" w:rsidR="000C7B45" w:rsidRDefault="000C7B45"/>
    <w:p w14:paraId="24663070" w14:textId="7F5D1179" w:rsidR="000C7B45" w:rsidRDefault="000C7B45"/>
    <w:p w14:paraId="30745887" w14:textId="7A74F966" w:rsidR="000C7B45" w:rsidRDefault="000C7B45"/>
    <w:p w14:paraId="7490AD65" w14:textId="6D58F8E5" w:rsidR="000C7B45" w:rsidRDefault="000C7B45"/>
    <w:p w14:paraId="0951571D" w14:textId="1087B8FF" w:rsidR="000C7B45" w:rsidRDefault="000C7B45"/>
    <w:p w14:paraId="41D0D0B9" w14:textId="02E42AFE" w:rsidR="000C7B45" w:rsidRDefault="000C7B45"/>
    <w:p w14:paraId="06520754" w14:textId="13EFC5B6" w:rsidR="000C7B45" w:rsidRDefault="000C7B45"/>
    <w:p w14:paraId="70809752" w14:textId="103A08EF" w:rsidR="000C7B45" w:rsidRDefault="000C7B45"/>
    <w:p w14:paraId="1D75767E" w14:textId="3E4F860E" w:rsidR="000C7B45" w:rsidRDefault="000C7B45"/>
    <w:p w14:paraId="0BD6AF77" w14:textId="46161CAE" w:rsidR="000C7B45" w:rsidRDefault="000C7B45"/>
    <w:p w14:paraId="59571EBE" w14:textId="7E434F90" w:rsidR="000C7B45" w:rsidRDefault="000C7B45"/>
    <w:p w14:paraId="775040C5" w14:textId="16CCB23D" w:rsidR="000C7B45" w:rsidRDefault="000C7B45">
      <w:r>
        <w:rPr>
          <w:noProof/>
        </w:rPr>
        <w:lastRenderedPageBreak/>
        <w:drawing>
          <wp:inline distT="0" distB="0" distL="0" distR="0" wp14:anchorId="052BD05A" wp14:editId="38910DCB">
            <wp:extent cx="5943600" cy="9010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E99C3" w14:textId="65F5A2B6" w:rsidR="000C7B45" w:rsidRDefault="000C7B45">
      <w:r>
        <w:rPr>
          <w:noProof/>
        </w:rPr>
        <w:lastRenderedPageBreak/>
        <w:drawing>
          <wp:inline distT="0" distB="0" distL="0" distR="0" wp14:anchorId="15699E05" wp14:editId="1CB48A84">
            <wp:extent cx="5943600" cy="4486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15560D" wp14:editId="6EFE0154">
            <wp:extent cx="5934075" cy="51911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008D3" wp14:editId="14908200">
            <wp:extent cx="5934075" cy="35623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15B3F7" wp14:editId="0DCBFC5F">
            <wp:extent cx="5934075" cy="36480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C42F19" wp14:editId="193A4F0D">
            <wp:extent cx="5943600" cy="4095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546A28" wp14:editId="1A4ED206">
            <wp:extent cx="5934075" cy="45720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05761A" wp14:editId="51627B1A">
            <wp:extent cx="5934075" cy="32480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F75ECD" wp14:editId="20077043">
            <wp:extent cx="5934075" cy="57816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8B1A47" wp14:editId="1DBC9039">
            <wp:extent cx="5934075" cy="62960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7B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96F"/>
    <w:rsid w:val="0006747A"/>
    <w:rsid w:val="00067857"/>
    <w:rsid w:val="000B17E2"/>
    <w:rsid w:val="000C7B45"/>
    <w:rsid w:val="0028695A"/>
    <w:rsid w:val="002A4ADE"/>
    <w:rsid w:val="003348BE"/>
    <w:rsid w:val="00354716"/>
    <w:rsid w:val="00374205"/>
    <w:rsid w:val="0040096B"/>
    <w:rsid w:val="00430C47"/>
    <w:rsid w:val="004B4D5B"/>
    <w:rsid w:val="00540C3C"/>
    <w:rsid w:val="005B483F"/>
    <w:rsid w:val="005C2D54"/>
    <w:rsid w:val="006F54E0"/>
    <w:rsid w:val="00700F00"/>
    <w:rsid w:val="007117AB"/>
    <w:rsid w:val="00780788"/>
    <w:rsid w:val="00797FB5"/>
    <w:rsid w:val="00855088"/>
    <w:rsid w:val="008B0E0E"/>
    <w:rsid w:val="008B1457"/>
    <w:rsid w:val="008D30E2"/>
    <w:rsid w:val="00920527"/>
    <w:rsid w:val="00A1169D"/>
    <w:rsid w:val="00AD5171"/>
    <w:rsid w:val="00AF1E9A"/>
    <w:rsid w:val="00B11EEB"/>
    <w:rsid w:val="00B27944"/>
    <w:rsid w:val="00BA724A"/>
    <w:rsid w:val="00C40355"/>
    <w:rsid w:val="00C4796F"/>
    <w:rsid w:val="00C954B4"/>
    <w:rsid w:val="00DB1599"/>
    <w:rsid w:val="00E01AC0"/>
    <w:rsid w:val="00ED3410"/>
    <w:rsid w:val="00F0491E"/>
    <w:rsid w:val="00F37F8D"/>
    <w:rsid w:val="00F84841"/>
    <w:rsid w:val="00FF7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25149"/>
  <w15:chartTrackingRefBased/>
  <w15:docId w15:val="{3093C5B1-00D6-4E15-BC4D-9782DF5DB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6785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067857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807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06785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06785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List Paragraph"/>
    <w:basedOn w:val="a"/>
    <w:uiPriority w:val="99"/>
    <w:qFormat/>
    <w:rsid w:val="00067857"/>
    <w:pPr>
      <w:spacing w:after="0" w:line="240" w:lineRule="auto"/>
      <w:ind w:left="720"/>
      <w:contextualSpacing/>
    </w:pPr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a5">
    <w:name w:val="Balloon Text"/>
    <w:basedOn w:val="a"/>
    <w:link w:val="a6"/>
    <w:uiPriority w:val="99"/>
    <w:semiHidden/>
    <w:unhideWhenUsed/>
    <w:rsid w:val="00F848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848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B0DFEC-3AE5-4398-B02E-3130A0240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14</Pages>
  <Words>1921</Words>
  <Characters>10951</Characters>
  <Application>Microsoft Office Word</Application>
  <DocSecurity>0</DocSecurity>
  <Lines>91</Lines>
  <Paragraphs>25</Paragraphs>
  <ScaleCrop>false</ScaleCrop>
  <Company/>
  <LinksUpToDate>false</LinksUpToDate>
  <CharactersWithSpaces>12847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Pro</cp:lastModifiedBy>
  <cp:revision>46</cp:revision>
  <cp:lastPrinted>2025-08-19T06:17:00Z</cp:lastPrinted>
  <dcterms:created xsi:type="dcterms:W3CDTF">2025-08-18T09:30:00Z</dcterms:created>
  <dcterms:modified xsi:type="dcterms:W3CDTF">2025-09-26T05:43:00Z</dcterms:modified>
</cp:coreProperties>
</file>