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4D2D8" w14:textId="77777777" w:rsidR="008003BF" w:rsidRPr="0003170B" w:rsidRDefault="008003BF">
      <w:pPr>
        <w:jc w:val="right"/>
      </w:pPr>
    </w:p>
    <w:p w14:paraId="1F09975D" w14:textId="77777777" w:rsidR="008003BF" w:rsidRPr="00FE0977" w:rsidRDefault="008003BF" w:rsidP="00FE0977">
      <w:pPr>
        <w:rPr>
          <w:b/>
          <w:sz w:val="28"/>
          <w:szCs w:val="28"/>
        </w:rPr>
      </w:pPr>
    </w:p>
    <w:p w14:paraId="4E009E08" w14:textId="77777777" w:rsidR="008003BF" w:rsidRPr="00FE0977" w:rsidRDefault="008003BF">
      <w:pPr>
        <w:rPr>
          <w:b/>
          <w:sz w:val="28"/>
          <w:szCs w:val="28"/>
        </w:rPr>
      </w:pPr>
    </w:p>
    <w:p w14:paraId="08BB6B2E" w14:textId="77777777" w:rsidR="008003BF" w:rsidRPr="00DC442D" w:rsidRDefault="00CD7A93">
      <w:pPr>
        <w:jc w:val="center"/>
        <w:rPr>
          <w:sz w:val="32"/>
          <w:szCs w:val="32"/>
        </w:rPr>
      </w:pPr>
      <w:r w:rsidRPr="00DC442D">
        <w:rPr>
          <w:b/>
          <w:sz w:val="32"/>
          <w:szCs w:val="32"/>
        </w:rPr>
        <w:t>Администрация Нязепетровского</w:t>
      </w:r>
      <w:r w:rsidR="006500EA" w:rsidRPr="00DC442D">
        <w:rPr>
          <w:b/>
          <w:sz w:val="32"/>
          <w:szCs w:val="32"/>
        </w:rPr>
        <w:t xml:space="preserve"> муниципального </w:t>
      </w:r>
      <w:r w:rsidR="0046191A">
        <w:rPr>
          <w:b/>
          <w:sz w:val="32"/>
          <w:szCs w:val="32"/>
        </w:rPr>
        <w:t>округа</w:t>
      </w:r>
    </w:p>
    <w:p w14:paraId="190B8820" w14:textId="77777777" w:rsidR="008003BF" w:rsidRPr="00DC442D" w:rsidRDefault="008003BF">
      <w:pPr>
        <w:ind w:firstLine="708"/>
        <w:jc w:val="center"/>
        <w:rPr>
          <w:b/>
          <w:sz w:val="32"/>
          <w:szCs w:val="32"/>
        </w:rPr>
      </w:pPr>
    </w:p>
    <w:p w14:paraId="6A71E0E1" w14:textId="77777777" w:rsidR="008003BF" w:rsidRPr="00DC442D" w:rsidRDefault="006500EA">
      <w:pPr>
        <w:ind w:firstLine="708"/>
        <w:jc w:val="center"/>
        <w:rPr>
          <w:sz w:val="32"/>
          <w:szCs w:val="32"/>
        </w:rPr>
      </w:pPr>
      <w:r w:rsidRPr="00DC442D">
        <w:rPr>
          <w:b/>
          <w:sz w:val="32"/>
          <w:szCs w:val="32"/>
        </w:rPr>
        <w:t>Челябинской области</w:t>
      </w:r>
    </w:p>
    <w:p w14:paraId="2DCD0CDA" w14:textId="77777777" w:rsidR="008003BF" w:rsidRPr="00DC442D" w:rsidRDefault="008003BF">
      <w:pPr>
        <w:ind w:firstLine="708"/>
        <w:jc w:val="center"/>
        <w:rPr>
          <w:b/>
          <w:sz w:val="32"/>
          <w:szCs w:val="32"/>
        </w:rPr>
      </w:pPr>
    </w:p>
    <w:p w14:paraId="2E72DD5D" w14:textId="77777777" w:rsidR="008003BF" w:rsidRPr="00DC442D" w:rsidRDefault="006500EA">
      <w:pPr>
        <w:ind w:firstLine="708"/>
        <w:jc w:val="center"/>
        <w:rPr>
          <w:sz w:val="32"/>
          <w:szCs w:val="32"/>
        </w:rPr>
      </w:pPr>
      <w:r w:rsidRPr="00DC442D">
        <w:rPr>
          <w:b/>
          <w:sz w:val="32"/>
          <w:szCs w:val="32"/>
        </w:rPr>
        <w:t>П О С Т А Н О В Л Е Н И Е</w:t>
      </w:r>
    </w:p>
    <w:p w14:paraId="07A30E48" w14:textId="77777777" w:rsidR="008003BF" w:rsidRPr="0003170B" w:rsidRDefault="008003BF">
      <w:pPr>
        <w:jc w:val="center"/>
      </w:pPr>
    </w:p>
    <w:p w14:paraId="15679D4D" w14:textId="77777777" w:rsidR="008003BF" w:rsidRPr="0003170B" w:rsidRDefault="004F5136">
      <w:pPr>
        <w:jc w:val="center"/>
      </w:pPr>
      <w:r>
        <w:rPr>
          <w:noProof/>
        </w:rPr>
        <w:pict w14:anchorId="05C24E8B">
          <v:line id="Линия1" o:spid="_x0000_s1026" style="position:absolute;left:0;text-align:left;z-index:251658241" from="-7.3pt,2.85pt" to="493.05pt,2.85pt" strokecolor="black [3213]" strokeweight="3pt">
            <v:fill color2="black" angle="180"/>
          </v:line>
        </w:pict>
      </w:r>
    </w:p>
    <w:p w14:paraId="430A4ED7" w14:textId="36F92DEB" w:rsidR="008003BF" w:rsidRPr="00DA28C1" w:rsidRDefault="006500EA">
      <w:pPr>
        <w:jc w:val="both"/>
        <w:rPr>
          <w:b/>
          <w:sz w:val="22"/>
          <w:szCs w:val="22"/>
        </w:rPr>
      </w:pPr>
      <w:r w:rsidRPr="00527E71">
        <w:rPr>
          <w:b/>
          <w:sz w:val="22"/>
          <w:szCs w:val="22"/>
        </w:rPr>
        <w:t xml:space="preserve">от </w:t>
      </w:r>
      <w:r w:rsidR="00DA28C1">
        <w:rPr>
          <w:b/>
          <w:sz w:val="22"/>
          <w:szCs w:val="22"/>
        </w:rPr>
        <w:t>27.02.2026 г. № 217</w:t>
      </w:r>
    </w:p>
    <w:p w14:paraId="7D7F6CF6" w14:textId="77777777" w:rsidR="008977AD" w:rsidRDefault="006500EA" w:rsidP="00527E71">
      <w:pPr>
        <w:jc w:val="both"/>
        <w:rPr>
          <w:b/>
          <w:sz w:val="22"/>
          <w:szCs w:val="22"/>
        </w:rPr>
      </w:pPr>
      <w:r w:rsidRPr="00527E71">
        <w:rPr>
          <w:b/>
          <w:sz w:val="22"/>
          <w:szCs w:val="22"/>
        </w:rPr>
        <w:t>г. Нязепетровск</w:t>
      </w:r>
      <w:r w:rsidR="002469A5" w:rsidRPr="00527E71">
        <w:rPr>
          <w:b/>
          <w:sz w:val="22"/>
          <w:szCs w:val="22"/>
        </w:rPr>
        <w:t xml:space="preserve">      </w:t>
      </w:r>
    </w:p>
    <w:p w14:paraId="1C8417EC" w14:textId="77777777" w:rsidR="008003BF" w:rsidRPr="00527E71" w:rsidRDefault="002469A5" w:rsidP="00527E71">
      <w:pPr>
        <w:jc w:val="both"/>
        <w:rPr>
          <w:b/>
        </w:rPr>
      </w:pPr>
      <w:r w:rsidRPr="00527E71">
        <w:rPr>
          <w:b/>
          <w:sz w:val="22"/>
          <w:szCs w:val="22"/>
        </w:rPr>
        <w:t xml:space="preserve">            </w:t>
      </w:r>
    </w:p>
    <w:tbl>
      <w:tblPr>
        <w:tblpPr w:leftFromText="180" w:rightFromText="180" w:vertAnchor="text" w:tblpY="1"/>
        <w:tblOverlap w:val="never"/>
        <w:tblW w:w="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8"/>
      </w:tblGrid>
      <w:tr w:rsidR="008003BF" w:rsidRPr="000051E1" w14:paraId="345130C9" w14:textId="77777777" w:rsidTr="00437327">
        <w:trPr>
          <w:trHeight w:val="559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68AA2" w14:textId="7142F616" w:rsidR="008003BF" w:rsidRPr="000051E1" w:rsidRDefault="00702BFB" w:rsidP="00F615CF">
            <w:pPr>
              <w:jc w:val="both"/>
            </w:pPr>
            <w:r w:rsidRPr="000051E1">
              <w:t>О внесении </w:t>
            </w:r>
            <w:r w:rsidR="00D32CE2">
              <w:t xml:space="preserve">  </w:t>
            </w:r>
            <w:r w:rsidRPr="000051E1">
              <w:t>изменени</w:t>
            </w:r>
            <w:r w:rsidR="00A20944" w:rsidRPr="006326B6">
              <w:t>я</w:t>
            </w:r>
            <w:r w:rsidRPr="000051E1">
              <w:t xml:space="preserve"> в </w:t>
            </w:r>
            <w:proofErr w:type="gramStart"/>
            <w:r w:rsidRPr="000051E1">
              <w:t>постановление </w:t>
            </w:r>
            <w:r w:rsidR="00D32CE2">
              <w:t xml:space="preserve"> </w:t>
            </w:r>
            <w:r w:rsidR="006500EA" w:rsidRPr="000051E1">
              <w:t>администрации</w:t>
            </w:r>
            <w:proofErr w:type="gramEnd"/>
            <w:r w:rsidR="006500EA" w:rsidRPr="000051E1">
              <w:t xml:space="preserve"> Нязеп</w:t>
            </w:r>
            <w:r w:rsidR="00D15519" w:rsidRPr="000051E1">
              <w:t>етровского муниципального округа</w:t>
            </w:r>
            <w:r w:rsidR="006500EA" w:rsidRPr="000051E1">
              <w:t xml:space="preserve"> от </w:t>
            </w:r>
            <w:r w:rsidR="00F615CF" w:rsidRPr="000051E1">
              <w:t>2</w:t>
            </w:r>
            <w:r w:rsidR="007815A1">
              <w:t>7</w:t>
            </w:r>
            <w:r w:rsidR="00F615CF" w:rsidRPr="000051E1">
              <w:t>.0</w:t>
            </w:r>
            <w:r w:rsidR="007815A1">
              <w:t>1</w:t>
            </w:r>
            <w:r w:rsidR="00F615CF" w:rsidRPr="000051E1">
              <w:t>.2025</w:t>
            </w:r>
            <w:r w:rsidR="00985BDC">
              <w:t xml:space="preserve"> </w:t>
            </w:r>
            <w:r w:rsidR="006500EA" w:rsidRPr="000051E1">
              <w:t xml:space="preserve">г. № </w:t>
            </w:r>
            <w:r w:rsidR="007815A1">
              <w:t>10</w:t>
            </w:r>
            <w:r w:rsidR="00BF4B20">
              <w:t>4</w:t>
            </w:r>
          </w:p>
        </w:tc>
      </w:tr>
    </w:tbl>
    <w:p w14:paraId="29C950E2" w14:textId="77777777" w:rsidR="008003BF" w:rsidRPr="0003170B" w:rsidRDefault="00437327">
      <w:pPr>
        <w:ind w:firstLine="708"/>
        <w:jc w:val="both"/>
      </w:pPr>
      <w:r w:rsidRPr="0003170B">
        <w:br w:type="textWrapping" w:clear="all"/>
      </w:r>
      <w:r w:rsidR="006500EA" w:rsidRPr="0003170B">
        <w:tab/>
      </w:r>
    </w:p>
    <w:p w14:paraId="2B30BAFB" w14:textId="77777777" w:rsidR="00DF2D7B" w:rsidRPr="0003170B" w:rsidRDefault="00DF2D7B">
      <w:pPr>
        <w:jc w:val="both"/>
      </w:pPr>
    </w:p>
    <w:p w14:paraId="0A8141FD" w14:textId="5860C53C" w:rsidR="00DD105F" w:rsidRDefault="007E429B" w:rsidP="004510AE">
      <w:pPr>
        <w:jc w:val="both"/>
      </w:pPr>
      <w:r>
        <w:t xml:space="preserve">          </w:t>
      </w:r>
      <w:r w:rsidRPr="007E429B">
        <w:t xml:space="preserve">В соответствии с Бюджетным кодексом Российской Федерации, 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 </w:t>
      </w:r>
      <w:r w:rsidR="00A20944">
        <w:t xml:space="preserve">                                       </w:t>
      </w:r>
      <w:r w:rsidRPr="007E429B">
        <w:t xml:space="preserve">(с дополнением, утвержденным постановлением администрации Нязепетровского муниципального округа от 21.01.2025 № 60), руководствуясь Уставом муниципального образования Нязепетровский муниципальный округ Челябинской области, администрация Нязепетровского муниципального округа </w:t>
      </w:r>
    </w:p>
    <w:p w14:paraId="5B46119A" w14:textId="6655F412" w:rsidR="007E429B" w:rsidRDefault="007E429B" w:rsidP="004510AE">
      <w:pPr>
        <w:jc w:val="both"/>
      </w:pPr>
      <w:r w:rsidRPr="007E429B">
        <w:t>ПОСТАНОВЛЯЕТ:</w:t>
      </w:r>
    </w:p>
    <w:p w14:paraId="70BA1445" w14:textId="0C43183A" w:rsidR="00226F20" w:rsidRPr="00A20944" w:rsidRDefault="004510AE" w:rsidP="004510AE">
      <w:pPr>
        <w:jc w:val="both"/>
      </w:pPr>
      <w:r>
        <w:t xml:space="preserve">          </w:t>
      </w:r>
      <w:r w:rsidRPr="00A20944">
        <w:t xml:space="preserve">1. </w:t>
      </w:r>
      <w:r w:rsidR="00BF2093" w:rsidRPr="00A20944">
        <w:t>Внести в постановление администрации Нязепетровского муниципального округа от 27.01.2025 г.</w:t>
      </w:r>
      <w:r w:rsidR="00A6292C" w:rsidRPr="00A20944">
        <w:t xml:space="preserve"> № 104</w:t>
      </w:r>
      <w:r w:rsidR="00BF2093" w:rsidRPr="00A20944">
        <w:t xml:space="preserve"> «Об утверждении муниципальной программы «</w:t>
      </w:r>
      <w:r w:rsidR="00226F20" w:rsidRPr="00A20944">
        <w:t xml:space="preserve">Развитие физической культуры и спорта </w:t>
      </w:r>
      <w:r w:rsidR="00BF2093" w:rsidRPr="00A20944">
        <w:t xml:space="preserve">в Нязепетровском муниципальном округе» </w:t>
      </w:r>
      <w:r w:rsidR="00A20944">
        <w:t xml:space="preserve">                                       </w:t>
      </w:r>
      <w:r w:rsidR="00BF2093" w:rsidRPr="00A20944">
        <w:t>(с изменениями, утвержденными постановлением администрации Нязепетровского муниципального округа от 2</w:t>
      </w:r>
      <w:r w:rsidR="00226F20" w:rsidRPr="00A20944">
        <w:t>6</w:t>
      </w:r>
      <w:r w:rsidR="00BF2093" w:rsidRPr="00A20944">
        <w:t xml:space="preserve">.12.2025 г. № </w:t>
      </w:r>
      <w:r w:rsidR="00226F20" w:rsidRPr="00A20944">
        <w:t>1905</w:t>
      </w:r>
      <w:r w:rsidR="00BF2093" w:rsidRPr="00A20944">
        <w:t>) изменение, изложив приложение к указанному постановлению в новой редакции (прилагается)</w:t>
      </w:r>
      <w:r w:rsidR="00226F20" w:rsidRPr="00A20944">
        <w:t>.</w:t>
      </w:r>
    </w:p>
    <w:p w14:paraId="499CD9B1" w14:textId="40093184" w:rsidR="00226F20" w:rsidRPr="00A20944" w:rsidRDefault="00226F20" w:rsidP="004510AE">
      <w:pPr>
        <w:jc w:val="both"/>
      </w:pPr>
      <w:r w:rsidRPr="00A20944">
        <w:t xml:space="preserve">           2. Признать утратившим силу постановление администрации Нязепетровского муниципального округа от 26.12.2025 г. № 1905.</w:t>
      </w:r>
    </w:p>
    <w:p w14:paraId="6C30CC35" w14:textId="73DB22A2" w:rsidR="000F6982" w:rsidRPr="00A20944" w:rsidRDefault="000F6982" w:rsidP="000F6982">
      <w:pPr>
        <w:jc w:val="both"/>
      </w:pPr>
      <w:r w:rsidRPr="00A20944">
        <w:t>           3. Настоящее постановление подлежит опубликованию на официальном сайте Нязепетровского муниципального округа Челябинской области (www.nzpr.ru, регистрация в качестве сетевого издания: Эл № ФС77-81111 от 17 мая 2021 года).</w:t>
      </w:r>
    </w:p>
    <w:p w14:paraId="27170DC2" w14:textId="7B819F09" w:rsidR="000F6982" w:rsidRPr="000F6982" w:rsidRDefault="000F6982" w:rsidP="000F6982">
      <w:pPr>
        <w:jc w:val="both"/>
      </w:pPr>
      <w:r>
        <w:t xml:space="preserve">           4</w:t>
      </w:r>
      <w:r w:rsidRPr="000F6982">
        <w:t>. Контроль за выполнением настоящего постановления возложить на первого заместителя главы муниципального округа Акишеву М.А.</w:t>
      </w:r>
    </w:p>
    <w:p w14:paraId="3A7792BC" w14:textId="2F28D217" w:rsidR="000F6982" w:rsidRPr="000F6982" w:rsidRDefault="000F6982" w:rsidP="000F6982">
      <w:pPr>
        <w:jc w:val="both"/>
      </w:pPr>
      <w:r>
        <w:t xml:space="preserve">           5</w:t>
      </w:r>
      <w:r w:rsidRPr="000F6982">
        <w:t>. Настоящее постановление вступает в силу после дня его официального опубликования.</w:t>
      </w:r>
    </w:p>
    <w:p w14:paraId="2B0A9197" w14:textId="77777777" w:rsidR="000F6982" w:rsidRPr="000F6982" w:rsidRDefault="000F6982" w:rsidP="000F6982">
      <w:pPr>
        <w:jc w:val="both"/>
      </w:pPr>
    </w:p>
    <w:p w14:paraId="4F800BE5" w14:textId="7A4AD5AB" w:rsidR="000F6982" w:rsidRPr="006326B6" w:rsidRDefault="00DB4271" w:rsidP="000F6982">
      <w:pPr>
        <w:jc w:val="both"/>
      </w:pPr>
      <w:r w:rsidRPr="006326B6">
        <w:t>Исполняющий обязанности</w:t>
      </w:r>
    </w:p>
    <w:p w14:paraId="7E553950" w14:textId="0BBFA776" w:rsidR="000F6982" w:rsidRPr="006326B6" w:rsidRDefault="00DB4271" w:rsidP="000F6982">
      <w:pPr>
        <w:jc w:val="both"/>
      </w:pPr>
      <w:r w:rsidRPr="006326B6">
        <w:t>г</w:t>
      </w:r>
      <w:r w:rsidR="000F6982" w:rsidRPr="006326B6">
        <w:t>лав</w:t>
      </w:r>
      <w:r w:rsidRPr="006326B6">
        <w:t>ы</w:t>
      </w:r>
      <w:r w:rsidR="000F6982" w:rsidRPr="006326B6">
        <w:t xml:space="preserve"> Нязепетровского</w:t>
      </w:r>
    </w:p>
    <w:p w14:paraId="2684AC33" w14:textId="596DC281" w:rsidR="000F6982" w:rsidRPr="000F6982" w:rsidRDefault="000F6982" w:rsidP="000F6982">
      <w:pPr>
        <w:jc w:val="both"/>
      </w:pPr>
      <w:r w:rsidRPr="006326B6">
        <w:t xml:space="preserve">муниципального округа                                                                                     </w:t>
      </w:r>
      <w:r w:rsidR="009C25DB" w:rsidRPr="006326B6">
        <w:t xml:space="preserve">  </w:t>
      </w:r>
      <w:r w:rsidR="00DB4271" w:rsidRPr="006326B6">
        <w:t>М.П. Карпов</w:t>
      </w:r>
    </w:p>
    <w:p w14:paraId="4ACED700" w14:textId="77777777" w:rsidR="000F6982" w:rsidRPr="000F6982" w:rsidRDefault="000F6982" w:rsidP="000F6982">
      <w:pPr>
        <w:jc w:val="both"/>
      </w:pPr>
    </w:p>
    <w:p w14:paraId="7C1AF6DC" w14:textId="77777777" w:rsidR="000F6982" w:rsidRPr="000F6982" w:rsidRDefault="000F6982" w:rsidP="000F6982">
      <w:pPr>
        <w:jc w:val="both"/>
      </w:pPr>
    </w:p>
    <w:p w14:paraId="7AD04BC0" w14:textId="23F6FF8F" w:rsidR="00226F20" w:rsidRDefault="00226F20" w:rsidP="004510AE">
      <w:pPr>
        <w:jc w:val="both"/>
      </w:pPr>
    </w:p>
    <w:p w14:paraId="1CF3327B" w14:textId="77777777" w:rsidR="00FF5557" w:rsidRDefault="00FF5557" w:rsidP="00FF5557">
      <w:pPr>
        <w:jc w:val="right"/>
      </w:pPr>
      <w:bookmarkStart w:id="0" w:name="_Hlk220924900"/>
      <w:r w:rsidRPr="00FF5557">
        <w:lastRenderedPageBreak/>
        <w:t xml:space="preserve">Приложение </w:t>
      </w:r>
    </w:p>
    <w:p w14:paraId="18E7CC93" w14:textId="77777777" w:rsidR="00FF5557" w:rsidRDefault="00FF5557" w:rsidP="00FF5557">
      <w:pPr>
        <w:jc w:val="right"/>
      </w:pPr>
      <w:r w:rsidRPr="00FF5557">
        <w:t xml:space="preserve">к постановлению администрации </w:t>
      </w:r>
    </w:p>
    <w:p w14:paraId="07772778" w14:textId="77777777" w:rsidR="00FF5557" w:rsidRDefault="00FF5557" w:rsidP="00FF5557">
      <w:pPr>
        <w:jc w:val="right"/>
      </w:pPr>
      <w:r w:rsidRPr="00FF5557">
        <w:t>Нязепетровского</w:t>
      </w:r>
      <w:r>
        <w:t xml:space="preserve"> </w:t>
      </w:r>
      <w:r w:rsidRPr="00FF5557">
        <w:t>муниципального</w:t>
      </w:r>
      <w:r>
        <w:t xml:space="preserve"> </w:t>
      </w:r>
    </w:p>
    <w:p w14:paraId="5A3A2974" w14:textId="6E0113A2" w:rsidR="00FF5557" w:rsidRDefault="00FF5557" w:rsidP="00FF5557">
      <w:pPr>
        <w:jc w:val="right"/>
      </w:pPr>
      <w:r w:rsidRPr="00FF5557">
        <w:t>округа от 29.12.2025 г. № 190</w:t>
      </w:r>
      <w:r>
        <w:t>7</w:t>
      </w:r>
    </w:p>
    <w:bookmarkEnd w:id="0"/>
    <w:p w14:paraId="4BFF4C4C" w14:textId="3A5B2EA7" w:rsidR="00FF5557" w:rsidRDefault="00FF5557" w:rsidP="00FF5557">
      <w:pPr>
        <w:jc w:val="right"/>
      </w:pPr>
    </w:p>
    <w:p w14:paraId="57199FCC" w14:textId="77777777" w:rsidR="00FF5557" w:rsidRPr="00FF5557" w:rsidRDefault="00FF5557" w:rsidP="00FF5557">
      <w:pPr>
        <w:jc w:val="right"/>
      </w:pPr>
    </w:p>
    <w:p w14:paraId="5C22FD63" w14:textId="77777777" w:rsidR="00FF5557" w:rsidRDefault="00FF5557" w:rsidP="00FF5557">
      <w:pPr>
        <w:jc w:val="right"/>
      </w:pPr>
      <w:r w:rsidRPr="00FF5557">
        <w:t xml:space="preserve">Приложение </w:t>
      </w:r>
    </w:p>
    <w:p w14:paraId="53192646" w14:textId="77777777" w:rsidR="00FF5557" w:rsidRDefault="00FF5557" w:rsidP="00FF5557">
      <w:pPr>
        <w:jc w:val="right"/>
      </w:pPr>
      <w:r w:rsidRPr="00FF5557">
        <w:t>к постановлению</w:t>
      </w:r>
      <w:r>
        <w:t xml:space="preserve"> </w:t>
      </w:r>
      <w:r w:rsidRPr="00FF5557">
        <w:t xml:space="preserve">администрации </w:t>
      </w:r>
    </w:p>
    <w:p w14:paraId="171FAD83" w14:textId="77777777" w:rsidR="00FF5557" w:rsidRDefault="00FF5557" w:rsidP="00FF5557">
      <w:pPr>
        <w:jc w:val="right"/>
      </w:pPr>
      <w:r w:rsidRPr="00FF5557">
        <w:t xml:space="preserve">Нязепетровского муниципального </w:t>
      </w:r>
    </w:p>
    <w:p w14:paraId="55B6DFB3" w14:textId="1210BFCB" w:rsidR="00226F20" w:rsidRDefault="00DA28C1" w:rsidP="00DA28C1">
      <w:pPr>
        <w:jc w:val="right"/>
      </w:pPr>
      <w:r>
        <w:t xml:space="preserve">  </w:t>
      </w:r>
      <w:bookmarkStart w:id="1" w:name="_GoBack"/>
      <w:bookmarkEnd w:id="1"/>
      <w:r w:rsidR="00FF5557" w:rsidRPr="00FF5557">
        <w:t>округа от</w:t>
      </w:r>
      <w:r>
        <w:t xml:space="preserve"> 27.02.2026 г. </w:t>
      </w:r>
      <w:proofErr w:type="gramStart"/>
      <w:r w:rsidR="00FF5557" w:rsidRPr="00FF5557">
        <w:t xml:space="preserve">№ </w:t>
      </w:r>
      <w:r>
        <w:t xml:space="preserve"> 217</w:t>
      </w:r>
      <w:proofErr w:type="gramEnd"/>
      <w:r w:rsidR="00A20944">
        <w:t>_______</w:t>
      </w:r>
    </w:p>
    <w:p w14:paraId="0BCACFA9" w14:textId="7E8D4388" w:rsidR="00226F20" w:rsidRDefault="00226F20" w:rsidP="004510AE">
      <w:pPr>
        <w:jc w:val="both"/>
      </w:pPr>
    </w:p>
    <w:p w14:paraId="0C64C101" w14:textId="104CFBF0" w:rsidR="00226F20" w:rsidRDefault="00226F20" w:rsidP="004510AE">
      <w:pPr>
        <w:jc w:val="both"/>
      </w:pPr>
    </w:p>
    <w:p w14:paraId="7469DEFB" w14:textId="1C9C3740" w:rsidR="00226F20" w:rsidRDefault="00226F20" w:rsidP="004510AE">
      <w:pPr>
        <w:jc w:val="both"/>
      </w:pPr>
    </w:p>
    <w:p w14:paraId="300053AA" w14:textId="17966A31" w:rsidR="00226F20" w:rsidRDefault="00226F20" w:rsidP="004510AE">
      <w:pPr>
        <w:jc w:val="both"/>
      </w:pPr>
    </w:p>
    <w:p w14:paraId="6B200F7E" w14:textId="4036B5E1" w:rsidR="00F76564" w:rsidRPr="00F76564" w:rsidRDefault="00F76564" w:rsidP="00F76564">
      <w:pPr>
        <w:jc w:val="center"/>
      </w:pPr>
      <w:r w:rsidRPr="00F76564">
        <w:t>МУНИЦИПАЛЬНАЯ ПРОГРАММА</w:t>
      </w:r>
    </w:p>
    <w:p w14:paraId="47FF3B46" w14:textId="0DEC4997" w:rsidR="00F76564" w:rsidRPr="00F76564" w:rsidRDefault="00F76564" w:rsidP="00F76564">
      <w:pPr>
        <w:jc w:val="center"/>
      </w:pPr>
      <w:r w:rsidRPr="00F76564">
        <w:t>«Развитие физической культуры и спорта</w:t>
      </w:r>
      <w:r w:rsidRPr="00F76564">
        <w:br/>
        <w:t>в Нязепетровском муниципальном округе»</w:t>
      </w:r>
    </w:p>
    <w:p w14:paraId="2591D8DA" w14:textId="77777777" w:rsidR="00F76564" w:rsidRPr="00F76564" w:rsidRDefault="00F76564" w:rsidP="00F76564">
      <w:pPr>
        <w:jc w:val="center"/>
      </w:pPr>
    </w:p>
    <w:p w14:paraId="6738F6AA" w14:textId="4BE0CB8F" w:rsidR="00F76564" w:rsidRPr="00F76564" w:rsidRDefault="00F76564" w:rsidP="00C40CDA">
      <w:pPr>
        <w:jc w:val="center"/>
      </w:pPr>
      <w:bookmarkStart w:id="2" w:name="bookmark0"/>
      <w:bookmarkStart w:id="3" w:name="bookmark1"/>
      <w:r w:rsidRPr="00F76564">
        <w:rPr>
          <w:b/>
          <w:bCs/>
          <w:lang w:val="en-US"/>
        </w:rPr>
        <w:t>I</w:t>
      </w:r>
      <w:r w:rsidRPr="00F76564">
        <w:rPr>
          <w:b/>
          <w:bCs/>
        </w:rPr>
        <w:t>.</w:t>
      </w:r>
      <w:r w:rsidR="006326B6">
        <w:rPr>
          <w:b/>
          <w:bCs/>
        </w:rPr>
        <w:t xml:space="preserve"> </w:t>
      </w:r>
      <w:r w:rsidRPr="00F76564">
        <w:t>Оценка текущего состояния сферы физической культуры и спорта</w:t>
      </w:r>
      <w:bookmarkEnd w:id="2"/>
      <w:bookmarkEnd w:id="3"/>
      <w:r w:rsidRPr="00F76564">
        <w:t xml:space="preserve"> Нязепетровского муниципального округа</w:t>
      </w:r>
    </w:p>
    <w:p w14:paraId="0F5BBEF0" w14:textId="3BD217EE" w:rsidR="00F76564" w:rsidRPr="00C40CDA" w:rsidRDefault="00A20944" w:rsidP="00F76564">
      <w:pPr>
        <w:jc w:val="both"/>
        <w:rPr>
          <w:color w:val="FF0000"/>
        </w:rPr>
      </w:pPr>
      <w:r>
        <w:t>           </w:t>
      </w:r>
      <w:r w:rsidR="00F76564" w:rsidRPr="00F76564">
        <w:t>1. По итогам 202</w:t>
      </w:r>
      <w:r w:rsidR="00C40CDA">
        <w:t>5</w:t>
      </w:r>
      <w:r w:rsidR="00F76564" w:rsidRPr="00F76564">
        <w:t xml:space="preserve"> года </w:t>
      </w:r>
      <w:r w:rsidR="00F76564" w:rsidRPr="00B0689A">
        <w:t>количество регулярно занимающихся спортом в Нязепетровском муниципальном округе составляет 7</w:t>
      </w:r>
      <w:r w:rsidR="00B0689A" w:rsidRPr="00B0689A">
        <w:t>322</w:t>
      </w:r>
      <w:r w:rsidR="00F76564" w:rsidRPr="00B0689A">
        <w:t xml:space="preserve"> человек в возрасте от 3 до 79 лет, что составляет 5</w:t>
      </w:r>
      <w:r w:rsidR="00B0689A" w:rsidRPr="00B0689A">
        <w:t>7,61</w:t>
      </w:r>
      <w:r w:rsidR="00F76564" w:rsidRPr="00B0689A">
        <w:t>% от численности населения.</w:t>
      </w:r>
      <w:r w:rsidR="00F76564" w:rsidRPr="00C40CDA">
        <w:rPr>
          <w:color w:val="FF0000"/>
        </w:rPr>
        <w:t xml:space="preserve"> </w:t>
      </w:r>
    </w:p>
    <w:p w14:paraId="4DB8B53C" w14:textId="2A3499D8" w:rsidR="00F76564" w:rsidRPr="00C40CDA" w:rsidRDefault="00F76564" w:rsidP="00F76564">
      <w:pPr>
        <w:jc w:val="both"/>
        <w:rPr>
          <w:color w:val="FF0000"/>
        </w:rPr>
      </w:pPr>
      <w:r w:rsidRPr="00F76564">
        <w:t>           2.Согласно приоритетным направлениям социальной политики государства в Нязепетровском муниципальном округе необходимо увеличение доли граждан, систематически зан</w:t>
      </w:r>
      <w:r w:rsidRPr="00AC5BE6">
        <w:t>имающихся физической культурой и спортом, должна достичь 61,5% (чел.) к 202</w:t>
      </w:r>
      <w:r w:rsidR="00ED3A7B" w:rsidRPr="00AC5BE6">
        <w:t>8</w:t>
      </w:r>
      <w:r w:rsidRPr="00AC5BE6">
        <w:t xml:space="preserve"> году.</w:t>
      </w:r>
    </w:p>
    <w:p w14:paraId="420D938A" w14:textId="7E0D4E22" w:rsidR="00F76564" w:rsidRPr="00F76564" w:rsidRDefault="00A20944" w:rsidP="00F76564">
      <w:pPr>
        <w:jc w:val="both"/>
      </w:pPr>
      <w:r>
        <w:t>            </w:t>
      </w:r>
      <w:r w:rsidR="00F76564" w:rsidRPr="00F76564">
        <w:t>3. Курирует работу в области физической культуры и спорта Управление по молодежной политики, физической культуры и спорту администрации Нязепетровского муниципального округа» - (далее - Управление). В ведении Управления  Муниципальное бюджетное учреждение дополнительного образования  «</w:t>
      </w:r>
      <w:bookmarkStart w:id="4" w:name="_Hlk185326600"/>
      <w:r w:rsidR="00F76564" w:rsidRPr="00F76564">
        <w:t>Спортивная школа г.</w:t>
      </w:r>
      <w:r w:rsidR="00AC5BE6">
        <w:t xml:space="preserve"> </w:t>
      </w:r>
      <w:r w:rsidR="00F76564" w:rsidRPr="00F76564">
        <w:t>Нязепетровск</w:t>
      </w:r>
      <w:bookmarkEnd w:id="4"/>
      <w:r w:rsidR="00F76564" w:rsidRPr="00F76564">
        <w:t>» (далее – МБУ ДО «Спортивная школа г</w:t>
      </w:r>
      <w:r w:rsidR="00AC5BE6">
        <w:t xml:space="preserve"> </w:t>
      </w:r>
      <w:r w:rsidR="00F76564" w:rsidRPr="00F76564">
        <w:t xml:space="preserve">.Нязепетровск») реализующая дополнительные образовательные программы спортивной подготовки с общей численностью </w:t>
      </w:r>
      <w:r w:rsidR="00F76564" w:rsidRPr="00B0689A">
        <w:t>занимающихся 2</w:t>
      </w:r>
      <w:r w:rsidR="00B0689A" w:rsidRPr="00B0689A">
        <w:t>10</w:t>
      </w:r>
      <w:r w:rsidR="00F76564" w:rsidRPr="00B0689A">
        <w:t xml:space="preserve"> человек и Муниципальное бюджетное учреждение  «ФСК г.</w:t>
      </w:r>
      <w:r w:rsidR="00AC5BE6">
        <w:t xml:space="preserve"> </w:t>
      </w:r>
      <w:r w:rsidR="00F76564" w:rsidRPr="00B0689A">
        <w:t>Нязепетровска» (далее</w:t>
      </w:r>
      <w:r w:rsidR="00AC5BE6">
        <w:t xml:space="preserve"> </w:t>
      </w:r>
      <w:r w:rsidR="00F76564" w:rsidRPr="00B0689A">
        <w:t>-</w:t>
      </w:r>
      <w:r w:rsidR="00F76564" w:rsidRPr="00F76564">
        <w:t xml:space="preserve"> МБУ «ФСК г.</w:t>
      </w:r>
      <w:r w:rsidR="00AC5BE6">
        <w:t xml:space="preserve"> </w:t>
      </w:r>
      <w:r w:rsidR="00F76564" w:rsidRPr="00F76564">
        <w:t>Нязепетровск») оказывающее физкультурно-оздоровительные или спортивные услуги.</w:t>
      </w:r>
    </w:p>
    <w:p w14:paraId="021A9B4B" w14:textId="573257E4" w:rsidR="00F76564" w:rsidRPr="00F76564" w:rsidRDefault="00A20944" w:rsidP="00F76564">
      <w:pPr>
        <w:jc w:val="both"/>
      </w:pPr>
      <w:r>
        <w:t>             </w:t>
      </w:r>
      <w:r w:rsidR="00F76564" w:rsidRPr="00F76564">
        <w:t>4. Для массового привлечения населения к занятиям физической культурой и спортом на территории Нязепетровского муниципального округа в среднем проводится</w:t>
      </w:r>
      <w:r w:rsidR="00B0689A">
        <w:t xml:space="preserve"> </w:t>
      </w:r>
      <w:r w:rsidR="00F76564" w:rsidRPr="00F76564">
        <w:t>около</w:t>
      </w:r>
      <w:r w:rsidR="00B0689A">
        <w:t xml:space="preserve"> </w:t>
      </w:r>
      <w:r w:rsidR="00F76564" w:rsidRPr="00F76564">
        <w:t>56</w:t>
      </w:r>
      <w:r w:rsidR="00B0689A">
        <w:t xml:space="preserve"> </w:t>
      </w:r>
      <w:r w:rsidR="00F76564" w:rsidRPr="00F76564">
        <w:t>физкультурных и спортивных мероприятий различного уровня для разных слоев населения, две легкоатлетической эстафеты, городской чемпионаты по волейболу, 5 соревнований по лыжным гонкам «Кросс нации», «Лыжня России» и др.</w:t>
      </w:r>
    </w:p>
    <w:p w14:paraId="51C440FF" w14:textId="0149CC7F" w:rsidR="00F76564" w:rsidRPr="00F76564" w:rsidRDefault="00A20944" w:rsidP="00F76564">
      <w:pPr>
        <w:jc w:val="both"/>
      </w:pPr>
      <w:r>
        <w:t>             </w:t>
      </w:r>
      <w:r w:rsidR="00F76564" w:rsidRPr="00F76564">
        <w:t>5. Большую работу для привлечения людей к выполнению норм ГТО ведет центр тестирования «Готов к труду и обороне» Нязепетровского муниципального округа» (далее ЦТ ГТО НМО) в 202</w:t>
      </w:r>
      <w:r w:rsidR="00B0689A">
        <w:t>5</w:t>
      </w:r>
      <w:r w:rsidR="00F76564" w:rsidRPr="00F76564">
        <w:t xml:space="preserve"> году приступили к выполнению нормативов</w:t>
      </w:r>
      <w:r w:rsidR="00F76564" w:rsidRPr="00B0689A">
        <w:rPr>
          <w:color w:val="FF0000"/>
        </w:rPr>
        <w:t xml:space="preserve"> </w:t>
      </w:r>
      <w:r w:rsidR="00B0689A" w:rsidRPr="00B0689A">
        <w:t xml:space="preserve">506 </w:t>
      </w:r>
      <w:r w:rsidR="00F76564" w:rsidRPr="00B0689A">
        <w:t>человек</w:t>
      </w:r>
      <w:r w:rsidR="00F76564" w:rsidRPr="00F76564">
        <w:t>.</w:t>
      </w:r>
    </w:p>
    <w:p w14:paraId="70FE4BAE" w14:textId="77777777" w:rsidR="00F76564" w:rsidRPr="00F76564" w:rsidRDefault="00F76564" w:rsidP="00F76564">
      <w:pPr>
        <w:jc w:val="both"/>
      </w:pPr>
      <w:r w:rsidRPr="00F76564">
        <w:t>6. Развитие двигательной активности идет посредством пропаганды физической культуры и спорта через проведение физкультурных и спортивных мероприятий. Проведение мероприятий обеспечивается судьями по спорту – 12 чел.</w:t>
      </w:r>
    </w:p>
    <w:p w14:paraId="66AA4945" w14:textId="4E4CA536" w:rsidR="00F76564" w:rsidRPr="00F76564" w:rsidRDefault="00A20944" w:rsidP="00F76564">
      <w:pPr>
        <w:jc w:val="both"/>
      </w:pPr>
      <w:r>
        <w:t>            </w:t>
      </w:r>
      <w:r w:rsidR="00F76564" w:rsidRPr="00F76564">
        <w:t>7. Все мероприятия анонсируются и публикуются средствами массовой информации, местной газетой «</w:t>
      </w:r>
      <w:r w:rsidRPr="006326B6">
        <w:t>Газета</w:t>
      </w:r>
      <w:r>
        <w:t xml:space="preserve"> </w:t>
      </w:r>
      <w:r w:rsidR="00F76564" w:rsidRPr="00F76564">
        <w:t>Нязепетровские Вести», в социальных сетях (</w:t>
      </w:r>
      <w:proofErr w:type="spellStart"/>
      <w:r w:rsidR="00B0689A">
        <w:t>ВКонтакте</w:t>
      </w:r>
      <w:proofErr w:type="spellEnd"/>
      <w:r w:rsidR="00F76564" w:rsidRPr="00F76564">
        <w:t>, одноклассники) на сайтах спортивных учреждений, администрации Нязепетровского муниципального округа, на канале «Нязепетровский контур».</w:t>
      </w:r>
    </w:p>
    <w:p w14:paraId="2DC9CE09" w14:textId="77777777" w:rsidR="00F76564" w:rsidRPr="00F76564" w:rsidRDefault="00F76564" w:rsidP="00F76564">
      <w:pPr>
        <w:jc w:val="both"/>
      </w:pPr>
    </w:p>
    <w:p w14:paraId="2929D8D3" w14:textId="7FF9EC60" w:rsidR="00F76564" w:rsidRDefault="00F76564" w:rsidP="00486157">
      <w:pPr>
        <w:jc w:val="center"/>
      </w:pPr>
      <w:bookmarkStart w:id="5" w:name="bookmark2"/>
      <w:bookmarkStart w:id="6" w:name="bookmark3"/>
      <w:r w:rsidRPr="00F76564">
        <w:rPr>
          <w:lang w:val="en-US"/>
        </w:rPr>
        <w:lastRenderedPageBreak/>
        <w:t>II</w:t>
      </w:r>
      <w:r w:rsidRPr="00F76564">
        <w:t xml:space="preserve"> Описание приоритетов и целей муниципальной политики в сфере физической культуры и спорта</w:t>
      </w:r>
      <w:bookmarkEnd w:id="5"/>
      <w:bookmarkEnd w:id="6"/>
    </w:p>
    <w:p w14:paraId="31EE0A40" w14:textId="77777777" w:rsidR="00ED3A7B" w:rsidRPr="00F76564" w:rsidRDefault="00ED3A7B" w:rsidP="00486157">
      <w:pPr>
        <w:jc w:val="center"/>
      </w:pPr>
    </w:p>
    <w:p w14:paraId="1986D74E" w14:textId="3075C07B" w:rsidR="00486157" w:rsidRPr="006326B6" w:rsidRDefault="00A20944" w:rsidP="00486157">
      <w:pPr>
        <w:jc w:val="both"/>
        <w:rPr>
          <w:highlight w:val="yellow"/>
        </w:rPr>
      </w:pPr>
      <w:r>
        <w:t>         </w:t>
      </w:r>
      <w:r w:rsidR="00F76564" w:rsidRPr="00F76564">
        <w:t>8.</w:t>
      </w:r>
      <w:r w:rsidR="00486157" w:rsidRPr="00486157">
        <w:rPr>
          <w:rFonts w:eastAsiaTheme="minorEastAsia"/>
          <w:lang w:eastAsia="ru-RU"/>
        </w:rPr>
        <w:t xml:space="preserve"> </w:t>
      </w:r>
      <w:r w:rsidR="00486157" w:rsidRPr="00486157">
        <w:t xml:space="preserve">Приоритеты муниципальной политики </w:t>
      </w:r>
      <w:r w:rsidR="00ED3A7B">
        <w:t>Нязепетровского</w:t>
      </w:r>
      <w:r w:rsidR="00486157" w:rsidRPr="00486157">
        <w:t xml:space="preserve"> муниципального округа в сфере физической культуры и спорта сформированы с учетом национальных целей </w:t>
      </w:r>
      <w:r w:rsidR="00486157" w:rsidRPr="006326B6">
        <w:t xml:space="preserve">развития, определенных Указом Президента Российской Федерации от 07.05.2024 г. </w:t>
      </w:r>
      <w:r w:rsidRPr="006326B6">
        <w:t xml:space="preserve">                    </w:t>
      </w:r>
      <w:r w:rsidR="00486157" w:rsidRPr="006326B6">
        <w:t>№ 309</w:t>
      </w:r>
      <w:r w:rsidRPr="006326B6">
        <w:t xml:space="preserve"> </w:t>
      </w:r>
      <w:r w:rsidR="006326B6" w:rsidRPr="006326B6">
        <w:t>«О национальных целях развития Российской Федерации на период до 2030 года и на перспективу до 2036 года»</w:t>
      </w:r>
      <w:r w:rsidR="00486157" w:rsidRPr="006326B6">
        <w:t>,</w:t>
      </w:r>
      <w:r w:rsidR="00486157" w:rsidRPr="00486157">
        <w:t xml:space="preserve"> а также отраслевых стратегических документов:</w:t>
      </w:r>
    </w:p>
    <w:p w14:paraId="64FE7884" w14:textId="77777777" w:rsidR="00486157" w:rsidRPr="00486157" w:rsidRDefault="00486157" w:rsidP="00486157">
      <w:pPr>
        <w:jc w:val="both"/>
      </w:pPr>
      <w:r w:rsidRPr="00486157">
        <w:t>· Стратегии развития физической культуры и спорта в Российской Федерации на период до 2030 года;</w:t>
      </w:r>
    </w:p>
    <w:p w14:paraId="11624E1A" w14:textId="77777777" w:rsidR="00486157" w:rsidRPr="00486157" w:rsidRDefault="00486157" w:rsidP="00486157">
      <w:pPr>
        <w:jc w:val="both"/>
      </w:pPr>
      <w:r w:rsidRPr="00486157">
        <w:t>· Государственной программы Челябинской области «Развитие физической культуры и спорта»;</w:t>
      </w:r>
    </w:p>
    <w:p w14:paraId="529DE4A1" w14:textId="53382E0A" w:rsidR="00486157" w:rsidRPr="00486157" w:rsidRDefault="00486157" w:rsidP="00486157">
      <w:pPr>
        <w:jc w:val="both"/>
      </w:pPr>
      <w:r w:rsidRPr="00E23289">
        <w:t>· Стратегии социально-экономического развития Н</w:t>
      </w:r>
      <w:r w:rsidR="00ED3A7B" w:rsidRPr="00E23289">
        <w:t>язепетровского</w:t>
      </w:r>
      <w:r w:rsidRPr="00E23289">
        <w:t xml:space="preserve"> муниципального округа до 203</w:t>
      </w:r>
      <w:r w:rsidR="00E23289" w:rsidRPr="00E23289">
        <w:t>0</w:t>
      </w:r>
      <w:r w:rsidRPr="00E23289">
        <w:t xml:space="preserve"> года.</w:t>
      </w:r>
    </w:p>
    <w:p w14:paraId="01EA276E" w14:textId="60718AE6" w:rsidR="00486157" w:rsidRPr="00486157" w:rsidRDefault="00486157" w:rsidP="00486157">
      <w:pPr>
        <w:jc w:val="both"/>
      </w:pPr>
      <w:r w:rsidRPr="00486157">
        <w:t>Основными приоритетами муниципальной политики в сфере реализации Программы являются:</w:t>
      </w:r>
    </w:p>
    <w:p w14:paraId="0EF75D96" w14:textId="77777777" w:rsidR="00486157" w:rsidRPr="00486157" w:rsidRDefault="00486157" w:rsidP="00486157">
      <w:pPr>
        <w:jc w:val="both"/>
      </w:pPr>
      <w:r w:rsidRPr="00486157">
        <w:t>· Повышение доступности занятий физической культурой и спортом для всех категорий и групп населения.</w:t>
      </w:r>
    </w:p>
    <w:p w14:paraId="42CE06EE" w14:textId="77777777" w:rsidR="00486157" w:rsidRPr="00486157" w:rsidRDefault="00486157" w:rsidP="00486157">
      <w:pPr>
        <w:jc w:val="both"/>
      </w:pPr>
      <w:r w:rsidRPr="00486157">
        <w:t>· Модернизация и развитие спортивной инфраструктуры округа.</w:t>
      </w:r>
    </w:p>
    <w:p w14:paraId="74ECB538" w14:textId="77777777" w:rsidR="00486157" w:rsidRPr="001E297A" w:rsidRDefault="00486157" w:rsidP="00486157">
      <w:pPr>
        <w:jc w:val="both"/>
      </w:pPr>
      <w:r w:rsidRPr="00486157">
        <w:t xml:space="preserve">· </w:t>
      </w:r>
      <w:r w:rsidRPr="001E297A">
        <w:t>Популяризация массового спорта и здорового образа жизни.</w:t>
      </w:r>
    </w:p>
    <w:p w14:paraId="1CEE6F55" w14:textId="2519405F" w:rsidR="00486157" w:rsidRPr="001E297A" w:rsidRDefault="00A20944" w:rsidP="00486157">
      <w:pPr>
        <w:jc w:val="both"/>
      </w:pPr>
      <w:r w:rsidRPr="001E297A">
        <w:t>         9. </w:t>
      </w:r>
      <w:r w:rsidR="00486157" w:rsidRPr="001E297A">
        <w:t xml:space="preserve">Основная цель </w:t>
      </w:r>
      <w:r w:rsidR="00486157" w:rsidRPr="003B3A09">
        <w:t xml:space="preserve">Программы заключается в </w:t>
      </w:r>
      <w:r w:rsidR="003B3A09" w:rsidRPr="003B3A09">
        <w:t>создании условий для укрепления здоровья населения жителей Нязепетровского муниципального округа путем повышения уровня обеспеченности услугами в сфере физической культуры и спорта и доступности спортивной инфраструктуры.</w:t>
      </w:r>
    </w:p>
    <w:p w14:paraId="2EE8894B" w14:textId="12839A0D" w:rsidR="00DA0299" w:rsidRDefault="00A20944" w:rsidP="00486157">
      <w:pPr>
        <w:jc w:val="both"/>
        <w:rPr>
          <w:b/>
          <w:bCs/>
        </w:rPr>
      </w:pPr>
      <w:r w:rsidRPr="001E297A">
        <w:t>        10. </w:t>
      </w:r>
      <w:r w:rsidR="00F76564" w:rsidRPr="001E297A">
        <w:t>Для оценки хода реализации Муниципальной программы и характеристики состояния установленных сфер деятельности предусмотрена система показателей.</w:t>
      </w:r>
      <w:r w:rsidR="00F76564" w:rsidRPr="00F76564">
        <w:rPr>
          <w:b/>
          <w:bCs/>
        </w:rPr>
        <w:br/>
      </w:r>
    </w:p>
    <w:p w14:paraId="3E562299" w14:textId="062BDB0D" w:rsidR="00F76564" w:rsidRDefault="00F76564" w:rsidP="00DA0299">
      <w:pPr>
        <w:jc w:val="center"/>
        <w:rPr>
          <w:bCs/>
        </w:rPr>
      </w:pPr>
      <w:r w:rsidRPr="00F76564">
        <w:rPr>
          <w:b/>
          <w:bCs/>
        </w:rPr>
        <w:br/>
      </w:r>
      <w:r w:rsidRPr="00F76564">
        <w:rPr>
          <w:bCs/>
          <w:lang w:val="en-US"/>
        </w:rPr>
        <w:t>III</w:t>
      </w:r>
      <w:r w:rsidRPr="00F76564">
        <w:rPr>
          <w:bCs/>
        </w:rPr>
        <w:t>. Сведения о взаимосвязи со стратегическими приоритетами, целями и показателями государственных программ</w:t>
      </w:r>
    </w:p>
    <w:p w14:paraId="5B7F43BC" w14:textId="77777777" w:rsidR="008325EF" w:rsidRPr="00F76564" w:rsidRDefault="008325EF" w:rsidP="00DA0299">
      <w:pPr>
        <w:jc w:val="center"/>
      </w:pPr>
    </w:p>
    <w:p w14:paraId="15DD6E19" w14:textId="3143F452" w:rsidR="008B6025" w:rsidRPr="008B6025" w:rsidRDefault="00A20944" w:rsidP="008B6025">
      <w:pPr>
        <w:jc w:val="both"/>
      </w:pPr>
      <w:r>
        <w:t>        </w:t>
      </w:r>
      <w:r w:rsidRPr="00816A26">
        <w:t>11. </w:t>
      </w:r>
      <w:r w:rsidR="00F76564" w:rsidRPr="00816A26">
        <w:t>Приоритетные направления, цели, задачи, показатели и сроки реализации муниципальной</w:t>
      </w:r>
      <w:r w:rsidR="00F76564" w:rsidRPr="00F76564">
        <w:t xml:space="preserve"> программы сформированы с учетом национальных целей развития на период до 2030 года, </w:t>
      </w:r>
      <w:r w:rsidR="008B6025" w:rsidRPr="008B6025">
        <w:t>Указом Президента Российской Федерации от 07.05.2024 г. № 309, а также отраслевых стратегических документов:</w:t>
      </w:r>
    </w:p>
    <w:p w14:paraId="6AD5839B" w14:textId="77777777" w:rsidR="008B6025" w:rsidRPr="008B6025" w:rsidRDefault="008B6025" w:rsidP="008B6025">
      <w:pPr>
        <w:jc w:val="both"/>
      </w:pPr>
      <w:r w:rsidRPr="008B6025">
        <w:t>· Стратегии развития физической культуры и спорта в Российской Федерации на период до 2030 года;</w:t>
      </w:r>
    </w:p>
    <w:p w14:paraId="1C26B8F0" w14:textId="77777777" w:rsidR="008B6025" w:rsidRPr="008B6025" w:rsidRDefault="008B6025" w:rsidP="008B6025">
      <w:pPr>
        <w:jc w:val="both"/>
      </w:pPr>
      <w:r w:rsidRPr="008B6025">
        <w:t>· Государственной программы Челябинской области «Развитие физической культуры и спорта»;</w:t>
      </w:r>
    </w:p>
    <w:p w14:paraId="2E84F777" w14:textId="1700B7BF" w:rsidR="008B6025" w:rsidRPr="008B6025" w:rsidRDefault="008B6025" w:rsidP="008B6025">
      <w:pPr>
        <w:jc w:val="both"/>
      </w:pPr>
      <w:r w:rsidRPr="008B6025">
        <w:t>· Стратегии социально-экономического развития Н</w:t>
      </w:r>
      <w:r>
        <w:t>язепетровского</w:t>
      </w:r>
      <w:r w:rsidRPr="008B6025">
        <w:t xml:space="preserve"> муниципального округа до 203</w:t>
      </w:r>
      <w:r>
        <w:t>0</w:t>
      </w:r>
      <w:r w:rsidRPr="008B6025">
        <w:t xml:space="preserve"> года.</w:t>
      </w:r>
    </w:p>
    <w:p w14:paraId="2D0AC1CA" w14:textId="13F443E1" w:rsidR="00F76564" w:rsidRPr="002B5E06" w:rsidRDefault="00A20944" w:rsidP="00F76564">
      <w:pPr>
        <w:jc w:val="both"/>
      </w:pPr>
      <w:r>
        <w:t>         </w:t>
      </w:r>
      <w:r w:rsidRPr="008B6025">
        <w:t>12. </w:t>
      </w:r>
      <w:r w:rsidR="00F76564" w:rsidRPr="008B6025">
        <w:t>В</w:t>
      </w:r>
      <w:r w:rsidR="00F76564" w:rsidRPr="00F76564">
        <w:t xml:space="preserve"> рамках реализации муниципальной программы обеспечена взаимосвязь с национальной целью «Сохранение населения, здоровье и благополучие людей» через декомпозированные показатели государственной программы Российской Федерации «Развитие физической культуры и спорта в Российской Федерации», а также показатели, установленные Указом Президента Российской </w:t>
      </w:r>
      <w:r w:rsidR="00F76564" w:rsidRPr="002B5E06">
        <w:t xml:space="preserve">Федерации от </w:t>
      </w:r>
      <w:r w:rsidR="00DC7A46" w:rsidRPr="002B5E06">
        <w:t xml:space="preserve">28 </w:t>
      </w:r>
      <w:r w:rsidR="002B5E06">
        <w:t>ноября</w:t>
      </w:r>
      <w:r w:rsidR="00DC7A46" w:rsidRPr="002B5E06">
        <w:t xml:space="preserve"> 2024</w:t>
      </w:r>
      <w:r w:rsidR="00F76564" w:rsidRPr="002B5E06">
        <w:t xml:space="preserve"> года </w:t>
      </w:r>
      <w:r w:rsidR="00DC7A46" w:rsidRPr="002B5E06">
        <w:t xml:space="preserve">                      </w:t>
      </w:r>
      <w:r w:rsidR="00F76564" w:rsidRPr="002B5E06">
        <w:t xml:space="preserve">№ </w:t>
      </w:r>
      <w:r w:rsidR="00DC7A46" w:rsidRPr="002B5E06">
        <w:t xml:space="preserve">1014 </w:t>
      </w:r>
      <w:r w:rsidR="00DC7A46" w:rsidRPr="002B5E06">
        <w:rPr>
          <w:color w:val="22272F"/>
          <w:shd w:val="clear" w:color="auto" w:fill="FFFFFF"/>
        </w:rPr>
        <w:t>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</w:t>
      </w:r>
    </w:p>
    <w:p w14:paraId="10B91DF4" w14:textId="1CDCC909" w:rsidR="00F76564" w:rsidRPr="00F76564" w:rsidRDefault="00DC7A46" w:rsidP="00F76564">
      <w:pPr>
        <w:jc w:val="both"/>
      </w:pPr>
      <w:r>
        <w:t>       </w:t>
      </w:r>
      <w:r w:rsidR="002B5E06">
        <w:t xml:space="preserve"> </w:t>
      </w:r>
      <w:r>
        <w:t>13. </w:t>
      </w:r>
      <w:r w:rsidR="00F76564" w:rsidRPr="00F76564">
        <w:t xml:space="preserve">При формировании структурных элементов муниципальной программы также учтены основные показатели развития отрасли и их целевые значения для регионов, установленные федеральными проектами: «Создание для всех категорий и групп </w:t>
      </w:r>
      <w:r w:rsidR="00F76564" w:rsidRPr="00F76564">
        <w:lastRenderedPageBreak/>
        <w:t>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(Спорт – норма жизни)», утверждённым протоколом заседания проектного комитета Правительства Российской Федерации по национальному проекту «Демография» от 14 декабря 2018 года № 3; «Развитие физической культуры и массового спорта», «Бизнес-спринт (Я выбираю спорт)», «Развитие спорта высших достижений»,  утверждённых проектным комитетом Правительства Российской Федерации, протокол от 23 декабря 2021 года № 1.</w:t>
      </w:r>
    </w:p>
    <w:p w14:paraId="28BEDCA1" w14:textId="2EC001E9" w:rsidR="00F76564" w:rsidRPr="00F76564" w:rsidRDefault="00DC7A46" w:rsidP="00F76564">
      <w:pPr>
        <w:jc w:val="both"/>
      </w:pPr>
      <w:r>
        <w:t>          14. </w:t>
      </w:r>
      <w:r w:rsidR="00F76564" w:rsidRPr="00F76564">
        <w:t>Между Министерством спорта Российской Федерации и Правительством Челябинской области заключено Соглашение о реализации на территории Челябинской области государственной программы субъекта Российской Федерации, направленной на достижение целей и показателей государственной программы Российской Федерации «Развитие физической культуры и спорта» № 2022-00679 от 21 декабря 2022 года.</w:t>
      </w:r>
    </w:p>
    <w:p w14:paraId="3CA27677" w14:textId="77777777" w:rsidR="008B6025" w:rsidRPr="00DA28C1" w:rsidRDefault="008B6025" w:rsidP="00122A19">
      <w:pPr>
        <w:jc w:val="center"/>
      </w:pPr>
      <w:bookmarkStart w:id="7" w:name="bookmark6"/>
      <w:bookmarkStart w:id="8" w:name="bookmark7"/>
    </w:p>
    <w:p w14:paraId="076EFBA7" w14:textId="1195D895" w:rsidR="00F76564" w:rsidRPr="00F76564" w:rsidRDefault="00F76564" w:rsidP="00122A19">
      <w:pPr>
        <w:jc w:val="center"/>
      </w:pPr>
      <w:r w:rsidRPr="00F76564">
        <w:rPr>
          <w:lang w:val="en-US"/>
        </w:rPr>
        <w:t>IV</w:t>
      </w:r>
      <w:r w:rsidRPr="00F76564">
        <w:t>.Задачи муниципального управления и способы их эффективного решения в сфере реализации муниципальной программы.</w:t>
      </w:r>
      <w:bookmarkEnd w:id="7"/>
      <w:bookmarkEnd w:id="8"/>
    </w:p>
    <w:p w14:paraId="47B8DB48" w14:textId="77777777" w:rsidR="00F76564" w:rsidRPr="00F76564" w:rsidRDefault="00F76564" w:rsidP="00F76564">
      <w:pPr>
        <w:jc w:val="both"/>
      </w:pPr>
    </w:p>
    <w:p w14:paraId="19C13A0B" w14:textId="30A4BBB5" w:rsidR="00F76564" w:rsidRPr="00F76564" w:rsidRDefault="00122A19" w:rsidP="00F76564">
      <w:pPr>
        <w:jc w:val="both"/>
      </w:pPr>
      <w:r>
        <w:t xml:space="preserve">      </w:t>
      </w:r>
      <w:r w:rsidR="00DC7A46" w:rsidRPr="008B6025">
        <w:t>15. </w:t>
      </w:r>
      <w:r w:rsidR="00F76564" w:rsidRPr="008B6025">
        <w:t>Для</w:t>
      </w:r>
      <w:r w:rsidR="00F76564" w:rsidRPr="00F76564">
        <w:t xml:space="preserve"> достижения цели муниципальной программы по созданию условий, обеспечивающих равные возможности населению Нязепетровского муниципального округа вести здоровый образ жизни, систематически заниматься физической культурой и массовым спортом, обеспечения социально-экономического развития молодежи предусмотрены следующие задачи</w:t>
      </w:r>
      <w:r w:rsidR="00DC7A46" w:rsidRPr="008B6025">
        <w:t>:</w:t>
      </w:r>
    </w:p>
    <w:p w14:paraId="24DC6627" w14:textId="384A8BD4" w:rsidR="00F76564" w:rsidRPr="00F76564" w:rsidRDefault="00F76564" w:rsidP="00F76564">
      <w:pPr>
        <w:jc w:val="both"/>
      </w:pPr>
      <w:r w:rsidRPr="00F76564">
        <w:t>Создание для всех категорий и групп населения условий для занятий физической культурой и спортом;</w:t>
      </w:r>
    </w:p>
    <w:p w14:paraId="3647BBD0" w14:textId="07FD8341" w:rsidR="00F76564" w:rsidRPr="00F76564" w:rsidRDefault="00F76564" w:rsidP="00F76564">
      <w:pPr>
        <w:jc w:val="both"/>
      </w:pPr>
      <w:r w:rsidRPr="00F76564">
        <w:t>Увеличение доли граждан, систематически занимающихся физической культурой и спортом, до 70 процентов к 2030 году:</w:t>
      </w:r>
    </w:p>
    <w:p w14:paraId="78FCE5A3" w14:textId="746124C8" w:rsidR="00F76564" w:rsidRPr="00F76564" w:rsidRDefault="00F76564" w:rsidP="00F76564">
      <w:pPr>
        <w:jc w:val="both"/>
      </w:pPr>
      <w:r w:rsidRPr="00F76564">
        <w:t>Создание условий населению для занятий физической культурой и спортом, а также подготовке спортсменов с помощью организации доступа к развитой спортивной инфраструктуре</w:t>
      </w:r>
    </w:p>
    <w:p w14:paraId="19029E92" w14:textId="4E4AE77B" w:rsidR="00F76564" w:rsidRPr="00F76564" w:rsidRDefault="00F76564" w:rsidP="00F76564">
      <w:pPr>
        <w:jc w:val="both"/>
      </w:pPr>
      <w:r w:rsidRPr="00F76564">
        <w:t>Активное внедрение Всероссийского физкультурно-спортивного комплекса «Готов к труду и обороне» (ГТО);</w:t>
      </w:r>
    </w:p>
    <w:p w14:paraId="148A005D" w14:textId="6D1C01E9" w:rsidR="00F76564" w:rsidRPr="00F76564" w:rsidRDefault="00DC7A46" w:rsidP="00F76564">
      <w:pPr>
        <w:jc w:val="both"/>
      </w:pPr>
      <w:r>
        <w:t>      16. </w:t>
      </w:r>
      <w:r w:rsidR="00F76564" w:rsidRPr="00F76564">
        <w:t xml:space="preserve">Решение поставленных задач обеспечивается путем эффективного взаимодействия органов исполнительной власти Нязепетровского муниципального </w:t>
      </w:r>
      <w:r w:rsidR="002B5E06">
        <w:t>округа</w:t>
      </w:r>
      <w:r w:rsidR="00F76564" w:rsidRPr="00F76564">
        <w:t>, органов местного самоуправления, общественных объединений и организаций физкультурно-спортивной направленности.</w:t>
      </w:r>
    </w:p>
    <w:p w14:paraId="0D3CA18A" w14:textId="77777777" w:rsidR="00F76564" w:rsidRPr="00F76564" w:rsidRDefault="00F76564" w:rsidP="00F76564">
      <w:pPr>
        <w:jc w:val="both"/>
      </w:pPr>
    </w:p>
    <w:p w14:paraId="6A0DF5FC" w14:textId="3FA77EC2" w:rsidR="00F76564" w:rsidRDefault="00F76564" w:rsidP="00F76564">
      <w:pPr>
        <w:jc w:val="both"/>
      </w:pPr>
    </w:p>
    <w:p w14:paraId="17B6B5EA" w14:textId="576D98E4" w:rsidR="008B6025" w:rsidRDefault="008B6025" w:rsidP="00F76564">
      <w:pPr>
        <w:jc w:val="both"/>
      </w:pPr>
    </w:p>
    <w:p w14:paraId="228F363A" w14:textId="6B2008EA" w:rsidR="008B6025" w:rsidRDefault="008B6025" w:rsidP="00F76564">
      <w:pPr>
        <w:jc w:val="both"/>
      </w:pPr>
    </w:p>
    <w:p w14:paraId="4702DB8A" w14:textId="53AD1193" w:rsidR="008B6025" w:rsidRDefault="008B6025" w:rsidP="00F76564">
      <w:pPr>
        <w:jc w:val="both"/>
      </w:pPr>
    </w:p>
    <w:p w14:paraId="31882971" w14:textId="4FAAA340" w:rsidR="008B6025" w:rsidRDefault="008B6025" w:rsidP="00F76564">
      <w:pPr>
        <w:jc w:val="both"/>
      </w:pPr>
    </w:p>
    <w:p w14:paraId="6045A7DD" w14:textId="6B45AC6A" w:rsidR="008B6025" w:rsidRDefault="008B6025" w:rsidP="00F76564">
      <w:pPr>
        <w:jc w:val="both"/>
      </w:pPr>
    </w:p>
    <w:p w14:paraId="6AF44442" w14:textId="37EB8B97" w:rsidR="008B6025" w:rsidRDefault="008B6025" w:rsidP="00F76564">
      <w:pPr>
        <w:jc w:val="both"/>
      </w:pPr>
    </w:p>
    <w:p w14:paraId="6257042F" w14:textId="3F48613B" w:rsidR="008B6025" w:rsidRDefault="008B6025" w:rsidP="00F76564">
      <w:pPr>
        <w:jc w:val="both"/>
      </w:pPr>
    </w:p>
    <w:p w14:paraId="56C6EC53" w14:textId="28650877" w:rsidR="008B6025" w:rsidRDefault="008B6025" w:rsidP="00F76564">
      <w:pPr>
        <w:jc w:val="both"/>
      </w:pPr>
    </w:p>
    <w:p w14:paraId="47028EAD" w14:textId="48286DB2" w:rsidR="008B6025" w:rsidRDefault="008B6025" w:rsidP="00F76564">
      <w:pPr>
        <w:jc w:val="both"/>
      </w:pPr>
    </w:p>
    <w:p w14:paraId="52052040" w14:textId="29B3283E" w:rsidR="008B6025" w:rsidRDefault="008B6025" w:rsidP="00F76564">
      <w:pPr>
        <w:jc w:val="both"/>
      </w:pPr>
    </w:p>
    <w:p w14:paraId="591BA910" w14:textId="77777777" w:rsidR="008B6025" w:rsidRPr="00F76564" w:rsidRDefault="008B6025" w:rsidP="00F76564">
      <w:pPr>
        <w:jc w:val="both"/>
      </w:pPr>
    </w:p>
    <w:p w14:paraId="34A2AFFF" w14:textId="44A554E5" w:rsidR="00F76564" w:rsidRDefault="00F76564" w:rsidP="00F76564">
      <w:pPr>
        <w:jc w:val="both"/>
      </w:pPr>
    </w:p>
    <w:p w14:paraId="15B6B840" w14:textId="1DC73323" w:rsidR="00B00079" w:rsidRDefault="00B00079" w:rsidP="00F76564">
      <w:pPr>
        <w:jc w:val="both"/>
      </w:pPr>
    </w:p>
    <w:p w14:paraId="7E018EEB" w14:textId="1CD4B8F8" w:rsidR="00B00079" w:rsidRDefault="00B00079" w:rsidP="00F76564">
      <w:pPr>
        <w:jc w:val="both"/>
      </w:pPr>
    </w:p>
    <w:p w14:paraId="27C8D5A4" w14:textId="77777777" w:rsidR="00B00079" w:rsidRPr="00F76564" w:rsidRDefault="00B00079" w:rsidP="00F76564">
      <w:pPr>
        <w:jc w:val="both"/>
      </w:pPr>
    </w:p>
    <w:p w14:paraId="08348277" w14:textId="77777777" w:rsidR="00122A19" w:rsidRPr="008B6025" w:rsidRDefault="00122A19" w:rsidP="00122A19">
      <w:pPr>
        <w:jc w:val="right"/>
      </w:pPr>
      <w:r w:rsidRPr="008B6025">
        <w:lastRenderedPageBreak/>
        <w:t xml:space="preserve">Приложение </w:t>
      </w:r>
    </w:p>
    <w:p w14:paraId="510B2D61" w14:textId="3D79336F" w:rsidR="00122A19" w:rsidRPr="00DC7A46" w:rsidRDefault="00122A19" w:rsidP="00DC7A46">
      <w:pPr>
        <w:jc w:val="right"/>
      </w:pPr>
      <w:r w:rsidRPr="008B6025">
        <w:t xml:space="preserve">к </w:t>
      </w:r>
      <w:r w:rsidR="00DC7A46" w:rsidRPr="008B6025">
        <w:t>муниципальной программе</w:t>
      </w:r>
    </w:p>
    <w:p w14:paraId="1F8BD5E6" w14:textId="77777777" w:rsidR="00F76564" w:rsidRPr="00F76564" w:rsidRDefault="00F76564" w:rsidP="00122A19">
      <w:pPr>
        <w:jc w:val="right"/>
      </w:pPr>
    </w:p>
    <w:p w14:paraId="5299AB5A" w14:textId="77777777" w:rsidR="00F76564" w:rsidRPr="00F76564" w:rsidRDefault="00F76564" w:rsidP="00F76564">
      <w:pPr>
        <w:jc w:val="both"/>
      </w:pPr>
    </w:p>
    <w:p w14:paraId="0A1ED8FA" w14:textId="77777777" w:rsidR="00DD3031" w:rsidRDefault="00DD3031" w:rsidP="00122A19">
      <w:pPr>
        <w:jc w:val="center"/>
      </w:pPr>
    </w:p>
    <w:p w14:paraId="6C4F6A84" w14:textId="00384795" w:rsidR="00F76564" w:rsidRPr="00F76564" w:rsidRDefault="00F76564" w:rsidP="00122A19">
      <w:pPr>
        <w:jc w:val="center"/>
      </w:pPr>
      <w:r w:rsidRPr="00F76564">
        <w:t>Паспорт</w:t>
      </w:r>
    </w:p>
    <w:p w14:paraId="3DB64D74" w14:textId="77777777" w:rsidR="00F76564" w:rsidRPr="00F76564" w:rsidRDefault="00F76564" w:rsidP="00122A19">
      <w:pPr>
        <w:jc w:val="center"/>
      </w:pPr>
      <w:r w:rsidRPr="00F76564">
        <w:t>муниципальной программы «Развитие физической культуры</w:t>
      </w:r>
      <w:r w:rsidRPr="00F76564">
        <w:br/>
        <w:t>и спорта в Нязепетровском муниципальном округе»</w:t>
      </w:r>
    </w:p>
    <w:p w14:paraId="15C62C97" w14:textId="77777777" w:rsidR="00F76564" w:rsidRPr="00F76564" w:rsidRDefault="00F76564" w:rsidP="00122A19">
      <w:pPr>
        <w:jc w:val="center"/>
        <w:rPr>
          <w:vertAlign w:val="superscript"/>
        </w:rPr>
      </w:pPr>
    </w:p>
    <w:p w14:paraId="6EA96156" w14:textId="77777777" w:rsidR="00F76564" w:rsidRPr="00F76564" w:rsidRDefault="00F76564" w:rsidP="00F76564">
      <w:pPr>
        <w:jc w:val="both"/>
      </w:pPr>
      <w:r w:rsidRPr="00F76564">
        <w:t>1. Основные положения</w:t>
      </w:r>
    </w:p>
    <w:tbl>
      <w:tblPr>
        <w:tblStyle w:val="16"/>
        <w:tblW w:w="9923" w:type="dxa"/>
        <w:tblInd w:w="-176" w:type="dxa"/>
        <w:tblLook w:val="04A0" w:firstRow="1" w:lastRow="0" w:firstColumn="1" w:lastColumn="0" w:noHBand="0" w:noVBand="1"/>
      </w:tblPr>
      <w:tblGrid>
        <w:gridCol w:w="3150"/>
        <w:gridCol w:w="6773"/>
      </w:tblGrid>
      <w:tr w:rsidR="00F76564" w:rsidRPr="00F76564" w14:paraId="64FB333B" w14:textId="77777777" w:rsidTr="00B45DE2">
        <w:tc>
          <w:tcPr>
            <w:tcW w:w="3073" w:type="dxa"/>
          </w:tcPr>
          <w:p w14:paraId="73082131" w14:textId="77777777" w:rsidR="00F76564" w:rsidRPr="00F76564" w:rsidRDefault="00F76564" w:rsidP="00F76564">
            <w:pPr>
              <w:jc w:val="both"/>
            </w:pPr>
            <w:r w:rsidRPr="00F76564">
              <w:t>Куратор муниципальной программы (должность)</w:t>
            </w:r>
          </w:p>
        </w:tc>
        <w:tc>
          <w:tcPr>
            <w:tcW w:w="6850" w:type="dxa"/>
          </w:tcPr>
          <w:p w14:paraId="19EE45DF" w14:textId="2283B4D3" w:rsidR="00F76564" w:rsidRPr="00F76564" w:rsidRDefault="00F76564" w:rsidP="00F76564">
            <w:pPr>
              <w:jc w:val="both"/>
            </w:pPr>
            <w:r w:rsidRPr="00F76564">
              <w:t xml:space="preserve">Заместитель главы муниципального округа по </w:t>
            </w:r>
            <w:r w:rsidR="00854096">
              <w:t>социальным вопросам</w:t>
            </w:r>
          </w:p>
        </w:tc>
      </w:tr>
      <w:tr w:rsidR="00F76564" w:rsidRPr="00F76564" w14:paraId="311D7B2E" w14:textId="77777777" w:rsidTr="00B45DE2">
        <w:tc>
          <w:tcPr>
            <w:tcW w:w="3073" w:type="dxa"/>
          </w:tcPr>
          <w:p w14:paraId="13E9599E" w14:textId="77777777" w:rsidR="00F76564" w:rsidRPr="00F76564" w:rsidRDefault="00F76564" w:rsidP="00F76564">
            <w:pPr>
              <w:jc w:val="both"/>
            </w:pPr>
            <w:r w:rsidRPr="00F76564"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6850" w:type="dxa"/>
          </w:tcPr>
          <w:p w14:paraId="7A1FCD8C" w14:textId="77777777" w:rsidR="00F76564" w:rsidRPr="00F76564" w:rsidRDefault="00F76564" w:rsidP="00F76564">
            <w:pPr>
              <w:jc w:val="both"/>
            </w:pPr>
            <w:r w:rsidRPr="00F76564">
              <w:t>Начальник управления по молодежной политике, физической культуре и спорту</w:t>
            </w:r>
          </w:p>
        </w:tc>
      </w:tr>
      <w:tr w:rsidR="00F76564" w:rsidRPr="00F76564" w14:paraId="4D7B96F5" w14:textId="77777777" w:rsidTr="00B45DE2">
        <w:tc>
          <w:tcPr>
            <w:tcW w:w="3073" w:type="dxa"/>
          </w:tcPr>
          <w:p w14:paraId="530B6F59" w14:textId="77777777" w:rsidR="00F76564" w:rsidRPr="00F76564" w:rsidRDefault="00F76564" w:rsidP="00F76564">
            <w:pPr>
              <w:jc w:val="both"/>
            </w:pPr>
            <w:r w:rsidRPr="00F76564">
              <w:t>Период реализации муниципальной программы (сроки и этапы)</w:t>
            </w:r>
            <w:r w:rsidRPr="00F76564">
              <w:rPr>
                <w:vertAlign w:val="superscript"/>
              </w:rPr>
              <w:t> </w:t>
            </w:r>
          </w:p>
        </w:tc>
        <w:tc>
          <w:tcPr>
            <w:tcW w:w="6850" w:type="dxa"/>
          </w:tcPr>
          <w:p w14:paraId="78BB88CA" w14:textId="5204E9AC" w:rsidR="00F76564" w:rsidRPr="00F76564" w:rsidRDefault="00F76564" w:rsidP="00F76564">
            <w:pPr>
              <w:jc w:val="both"/>
            </w:pPr>
            <w:r w:rsidRPr="00F76564">
              <w:t>202</w:t>
            </w:r>
            <w:r w:rsidR="00122A19">
              <w:t>6</w:t>
            </w:r>
            <w:r w:rsidRPr="00F76564">
              <w:t>-202</w:t>
            </w:r>
            <w:r w:rsidR="00122A19">
              <w:t>8</w:t>
            </w:r>
            <w:r w:rsidR="00AC5BE6">
              <w:t xml:space="preserve"> гг.</w:t>
            </w:r>
          </w:p>
        </w:tc>
      </w:tr>
      <w:tr w:rsidR="00F76564" w:rsidRPr="00F76564" w14:paraId="64729EEC" w14:textId="77777777" w:rsidTr="00B45DE2">
        <w:tc>
          <w:tcPr>
            <w:tcW w:w="3073" w:type="dxa"/>
          </w:tcPr>
          <w:p w14:paraId="195B0C4C" w14:textId="77777777" w:rsidR="00F76564" w:rsidRPr="003B3A09" w:rsidRDefault="00F76564" w:rsidP="00F76564">
            <w:pPr>
              <w:jc w:val="both"/>
            </w:pPr>
            <w:r w:rsidRPr="003B3A09">
              <w:t>Цель (цели) муниципальной программы</w:t>
            </w:r>
          </w:p>
        </w:tc>
        <w:tc>
          <w:tcPr>
            <w:tcW w:w="6850" w:type="dxa"/>
          </w:tcPr>
          <w:p w14:paraId="1E169C30" w14:textId="22F42D23" w:rsidR="00F76564" w:rsidRPr="003B3A09" w:rsidRDefault="003B3A09" w:rsidP="00F76564">
            <w:pPr>
              <w:jc w:val="both"/>
            </w:pPr>
            <w:r w:rsidRPr="003B3A09">
              <w:t>Создание условий для укрепления здоровья населения жителей Нязепетровского муниципального округа путем повышения уровня обеспеченности услугами в сфере физической культуры и спорта и доступности спортивной инфраструктуры</w:t>
            </w:r>
          </w:p>
        </w:tc>
      </w:tr>
      <w:tr w:rsidR="00F76564" w:rsidRPr="00F76564" w14:paraId="1F3D7617" w14:textId="77777777" w:rsidTr="00B45DE2">
        <w:tc>
          <w:tcPr>
            <w:tcW w:w="3073" w:type="dxa"/>
          </w:tcPr>
          <w:p w14:paraId="1C47BA80" w14:textId="77777777" w:rsidR="00F76564" w:rsidRPr="00F76564" w:rsidRDefault="00F76564" w:rsidP="00F76564">
            <w:pPr>
              <w:jc w:val="both"/>
            </w:pPr>
            <w:r w:rsidRPr="00F76564">
              <w:t xml:space="preserve">Направления (комплекс процессных мероприятий) муниципальной программы </w:t>
            </w:r>
          </w:p>
        </w:tc>
        <w:tc>
          <w:tcPr>
            <w:tcW w:w="6850" w:type="dxa"/>
          </w:tcPr>
          <w:p w14:paraId="06CA7029" w14:textId="77777777" w:rsidR="00F76564" w:rsidRPr="00F76564" w:rsidRDefault="00F76564" w:rsidP="00F76564">
            <w:pPr>
              <w:jc w:val="both"/>
            </w:pPr>
            <w:r w:rsidRPr="00F76564">
              <w:t>(таблица 5, приложение 1)</w:t>
            </w:r>
          </w:p>
        </w:tc>
      </w:tr>
      <w:tr w:rsidR="00F76564" w:rsidRPr="00F76564" w14:paraId="7C126E9A" w14:textId="77777777" w:rsidTr="00B45DE2">
        <w:trPr>
          <w:trHeight w:val="3662"/>
        </w:trPr>
        <w:tc>
          <w:tcPr>
            <w:tcW w:w="3073" w:type="dxa"/>
          </w:tcPr>
          <w:p w14:paraId="13E815BE" w14:textId="77777777" w:rsidR="00F76564" w:rsidRPr="00F76564" w:rsidRDefault="00F76564" w:rsidP="00F76564">
            <w:pPr>
              <w:jc w:val="both"/>
            </w:pPr>
            <w:r w:rsidRPr="00F76564">
              <w:t xml:space="preserve">Объемы финансового обеспечения за весь период реализации муниципальной программы (руб.) с разбивкой по годам, источники финансового обеспечения </w:t>
            </w:r>
          </w:p>
        </w:tc>
        <w:tc>
          <w:tcPr>
            <w:tcW w:w="6850" w:type="dxa"/>
          </w:tcPr>
          <w:p w14:paraId="4996D524" w14:textId="77777777" w:rsidR="00F76564" w:rsidRPr="00F76564" w:rsidRDefault="00F76564" w:rsidP="00F76564">
            <w:pPr>
              <w:jc w:val="both"/>
            </w:pPr>
            <w:r w:rsidRPr="00F76564">
              <w:t xml:space="preserve">Рублей 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1808"/>
              <w:gridCol w:w="1596"/>
              <w:gridCol w:w="1481"/>
              <w:gridCol w:w="1481"/>
            </w:tblGrid>
            <w:tr w:rsidR="00B45DE2" w:rsidRPr="00F76564" w14:paraId="42A0DCF6" w14:textId="77777777" w:rsidTr="007C4A53">
              <w:trPr>
                <w:trHeight w:val="448"/>
              </w:trPr>
              <w:tc>
                <w:tcPr>
                  <w:tcW w:w="1808" w:type="dxa"/>
                </w:tcPr>
                <w:p w14:paraId="3A7BABFB" w14:textId="77777777" w:rsidR="00F76564" w:rsidRPr="00DB4271" w:rsidRDefault="00F76564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Источник/годы</w:t>
                  </w:r>
                </w:p>
              </w:tc>
              <w:tc>
                <w:tcPr>
                  <w:tcW w:w="1596" w:type="dxa"/>
                </w:tcPr>
                <w:p w14:paraId="35819739" w14:textId="7B30AFAE" w:rsidR="00F76564" w:rsidRPr="00DB4271" w:rsidRDefault="00F76564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202</w:t>
                  </w:r>
                  <w:r w:rsidR="00122A19" w:rsidRPr="00DB4271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379" w:type="dxa"/>
                </w:tcPr>
                <w:p w14:paraId="479333C8" w14:textId="01507977" w:rsidR="00F76564" w:rsidRPr="00DB4271" w:rsidRDefault="00F76564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202</w:t>
                  </w:r>
                  <w:r w:rsidR="00122A19" w:rsidRPr="00DB4271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305" w:type="dxa"/>
                </w:tcPr>
                <w:p w14:paraId="753663D5" w14:textId="352D035A" w:rsidR="00F76564" w:rsidRPr="00DB4271" w:rsidRDefault="00F76564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202</w:t>
                  </w:r>
                  <w:r w:rsidR="00122A19" w:rsidRPr="00DB4271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B45DE2" w:rsidRPr="00F76564" w14:paraId="53038AF6" w14:textId="77777777" w:rsidTr="007C4A53">
              <w:trPr>
                <w:trHeight w:val="458"/>
              </w:trPr>
              <w:tc>
                <w:tcPr>
                  <w:tcW w:w="1808" w:type="dxa"/>
                </w:tcPr>
                <w:p w14:paraId="3049A980" w14:textId="77777777" w:rsidR="00F76564" w:rsidRPr="00DB4271" w:rsidRDefault="00F76564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596" w:type="dxa"/>
                </w:tcPr>
                <w:p w14:paraId="14F86F11" w14:textId="77777777" w:rsidR="00F76564" w:rsidRPr="00DB4271" w:rsidRDefault="00F76564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79" w:type="dxa"/>
                </w:tcPr>
                <w:p w14:paraId="19C9914E" w14:textId="77777777" w:rsidR="00F76564" w:rsidRPr="00DB4271" w:rsidRDefault="00F76564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05" w:type="dxa"/>
                </w:tcPr>
                <w:p w14:paraId="64D824AA" w14:textId="77777777" w:rsidR="00F76564" w:rsidRPr="00DB4271" w:rsidRDefault="00F76564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B45DE2" w:rsidRPr="00F76564" w14:paraId="7720957C" w14:textId="77777777" w:rsidTr="007C4A53">
              <w:trPr>
                <w:trHeight w:val="448"/>
              </w:trPr>
              <w:tc>
                <w:tcPr>
                  <w:tcW w:w="1808" w:type="dxa"/>
                </w:tcPr>
                <w:p w14:paraId="49F6ED36" w14:textId="77777777" w:rsidR="00F76564" w:rsidRPr="00DB4271" w:rsidRDefault="00F76564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596" w:type="dxa"/>
                  <w:vAlign w:val="center"/>
                </w:tcPr>
                <w:p w14:paraId="20F71566" w14:textId="703737A6" w:rsidR="00F76564" w:rsidRPr="00DB4271" w:rsidRDefault="007C4A53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90 312 665,10</w:t>
                  </w:r>
                </w:p>
              </w:tc>
              <w:tc>
                <w:tcPr>
                  <w:tcW w:w="1379" w:type="dxa"/>
                  <w:vAlign w:val="center"/>
                </w:tcPr>
                <w:p w14:paraId="41FCA94B" w14:textId="0CF5CEBC" w:rsidR="00F76564" w:rsidRPr="00DB4271" w:rsidRDefault="007C4A53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4</w:t>
                  </w:r>
                  <w:r w:rsidR="00AC7D67" w:rsidRPr="00DB4271">
                    <w:rPr>
                      <w:sz w:val="22"/>
                      <w:szCs w:val="22"/>
                    </w:rPr>
                    <w:t> 524 609,75</w:t>
                  </w:r>
                </w:p>
              </w:tc>
              <w:tc>
                <w:tcPr>
                  <w:tcW w:w="1305" w:type="dxa"/>
                  <w:vAlign w:val="center"/>
                </w:tcPr>
                <w:p w14:paraId="14F787C7" w14:textId="62CCBAA9" w:rsidR="00F76564" w:rsidRPr="00DB4271" w:rsidRDefault="007C4A53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4</w:t>
                  </w:r>
                  <w:r w:rsidR="00AC7D67" w:rsidRPr="00DB4271">
                    <w:rPr>
                      <w:sz w:val="22"/>
                      <w:szCs w:val="22"/>
                    </w:rPr>
                    <w:t> 524 609,75</w:t>
                  </w:r>
                </w:p>
              </w:tc>
            </w:tr>
            <w:tr w:rsidR="00B45DE2" w:rsidRPr="00F76564" w14:paraId="502F6EC4" w14:textId="77777777" w:rsidTr="007C4A53">
              <w:trPr>
                <w:trHeight w:val="458"/>
              </w:trPr>
              <w:tc>
                <w:tcPr>
                  <w:tcW w:w="1808" w:type="dxa"/>
                </w:tcPr>
                <w:p w14:paraId="3813BF17" w14:textId="77777777" w:rsidR="00F76564" w:rsidRPr="00DB4271" w:rsidRDefault="00F76564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96B7BC" w14:textId="0CD8E548" w:rsidR="00F76564" w:rsidRPr="00DB4271" w:rsidRDefault="007C4A53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42 542 700,00</w:t>
                  </w:r>
                </w:p>
              </w:tc>
              <w:tc>
                <w:tcPr>
                  <w:tcW w:w="13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9139417" w14:textId="51DC49F7" w:rsidR="00F76564" w:rsidRPr="00DB4271" w:rsidRDefault="00B45DE2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46</w:t>
                  </w:r>
                  <w:r w:rsidR="00AC7D67" w:rsidRPr="00DB4271">
                    <w:rPr>
                      <w:sz w:val="22"/>
                      <w:szCs w:val="22"/>
                    </w:rPr>
                    <w:t> 935 449,80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F252CAA" w14:textId="799CA3D4" w:rsidR="00F76564" w:rsidRPr="00DB4271" w:rsidRDefault="00B45DE2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50</w:t>
                  </w:r>
                  <w:r w:rsidR="00AC7D67" w:rsidRPr="00DB4271">
                    <w:rPr>
                      <w:sz w:val="22"/>
                      <w:szCs w:val="22"/>
                    </w:rPr>
                    <w:t> 635 449,80</w:t>
                  </w:r>
                </w:p>
              </w:tc>
            </w:tr>
            <w:tr w:rsidR="00B45DE2" w:rsidRPr="00F76564" w14:paraId="77689218" w14:textId="77777777" w:rsidTr="007C4A53">
              <w:trPr>
                <w:trHeight w:val="448"/>
              </w:trPr>
              <w:tc>
                <w:tcPr>
                  <w:tcW w:w="1808" w:type="dxa"/>
                </w:tcPr>
                <w:p w14:paraId="46B93C87" w14:textId="77777777" w:rsidR="00F76564" w:rsidRPr="00DB4271" w:rsidRDefault="00F76564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 xml:space="preserve">Внебюджетные источники </w:t>
                  </w:r>
                </w:p>
              </w:tc>
              <w:tc>
                <w:tcPr>
                  <w:tcW w:w="1596" w:type="dxa"/>
                </w:tcPr>
                <w:p w14:paraId="4B53F364" w14:textId="77777777" w:rsidR="00F76564" w:rsidRPr="00DB4271" w:rsidRDefault="00F76564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79" w:type="dxa"/>
                </w:tcPr>
                <w:p w14:paraId="6EAD0FD4" w14:textId="77777777" w:rsidR="00F76564" w:rsidRPr="00DB4271" w:rsidRDefault="00F76564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05" w:type="dxa"/>
                </w:tcPr>
                <w:p w14:paraId="00452351" w14:textId="77777777" w:rsidR="00F76564" w:rsidRPr="00DB4271" w:rsidRDefault="00F76564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0,00</w:t>
                  </w:r>
                </w:p>
              </w:tc>
            </w:tr>
            <w:tr w:rsidR="00B45DE2" w:rsidRPr="00F76564" w14:paraId="1E6C39DA" w14:textId="77777777" w:rsidTr="007C4A53">
              <w:trPr>
                <w:trHeight w:val="448"/>
              </w:trPr>
              <w:tc>
                <w:tcPr>
                  <w:tcW w:w="1808" w:type="dxa"/>
                </w:tcPr>
                <w:p w14:paraId="01B9A15A" w14:textId="77777777" w:rsidR="00F76564" w:rsidRPr="00DB4271" w:rsidRDefault="00F76564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596" w:type="dxa"/>
                </w:tcPr>
                <w:p w14:paraId="496FBA82" w14:textId="2DCCB624" w:rsidR="00F76564" w:rsidRPr="00DB4271" w:rsidRDefault="00B45DE2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132 855 365,10</w:t>
                  </w:r>
                </w:p>
              </w:tc>
              <w:tc>
                <w:tcPr>
                  <w:tcW w:w="1379" w:type="dxa"/>
                </w:tcPr>
                <w:p w14:paraId="5E52EBA3" w14:textId="5D34763F" w:rsidR="00F76564" w:rsidRPr="00DB4271" w:rsidRDefault="00B45DE2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51 460 059,55</w:t>
                  </w:r>
                </w:p>
              </w:tc>
              <w:tc>
                <w:tcPr>
                  <w:tcW w:w="1305" w:type="dxa"/>
                </w:tcPr>
                <w:p w14:paraId="2E26B7F7" w14:textId="1A11938A" w:rsidR="00F76564" w:rsidRPr="00DB4271" w:rsidRDefault="00B45DE2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>55 160 059,55</w:t>
                  </w:r>
                </w:p>
              </w:tc>
            </w:tr>
            <w:tr w:rsidR="00F76564" w:rsidRPr="00F76564" w14:paraId="08724A57" w14:textId="77777777" w:rsidTr="007C4A53">
              <w:trPr>
                <w:trHeight w:val="448"/>
              </w:trPr>
              <w:tc>
                <w:tcPr>
                  <w:tcW w:w="6088" w:type="dxa"/>
                  <w:gridSpan w:val="4"/>
                </w:tcPr>
                <w:p w14:paraId="38F41FBC" w14:textId="77777777" w:rsidR="00F76564" w:rsidRPr="00DB4271" w:rsidRDefault="00F76564" w:rsidP="00F76564">
                  <w:pPr>
                    <w:jc w:val="both"/>
                  </w:pPr>
                  <w:r w:rsidRPr="00DB4271">
                    <w:rPr>
                      <w:sz w:val="22"/>
                      <w:szCs w:val="22"/>
                    </w:rPr>
                    <w:t xml:space="preserve">* - объем финансирования корректируется с учетом возможностей финансового обеспечения </w:t>
                  </w:r>
                </w:p>
              </w:tc>
            </w:tr>
          </w:tbl>
          <w:p w14:paraId="239A9352" w14:textId="77777777" w:rsidR="00F76564" w:rsidRPr="00F76564" w:rsidRDefault="00F76564" w:rsidP="00F76564">
            <w:pPr>
              <w:jc w:val="both"/>
            </w:pPr>
          </w:p>
        </w:tc>
      </w:tr>
      <w:tr w:rsidR="00F76564" w:rsidRPr="00F76564" w14:paraId="6EE39F22" w14:textId="77777777" w:rsidTr="00B45DE2">
        <w:tc>
          <w:tcPr>
            <w:tcW w:w="3073" w:type="dxa"/>
          </w:tcPr>
          <w:p w14:paraId="6A2A0487" w14:textId="77777777" w:rsidR="00F76564" w:rsidRPr="00F76564" w:rsidRDefault="00F76564" w:rsidP="00F76564">
            <w:pPr>
              <w:jc w:val="both"/>
            </w:pPr>
            <w:r w:rsidRPr="00F76564">
              <w:t xml:space="preserve">Связь с национальными целями развития Российской Федерации/государственной программой </w:t>
            </w:r>
          </w:p>
        </w:tc>
        <w:tc>
          <w:tcPr>
            <w:tcW w:w="6850" w:type="dxa"/>
          </w:tcPr>
          <w:p w14:paraId="68FC8F2C" w14:textId="77777777" w:rsidR="00F76564" w:rsidRPr="00F76564" w:rsidRDefault="00F76564" w:rsidP="00F76564">
            <w:pPr>
              <w:jc w:val="both"/>
            </w:pPr>
          </w:p>
          <w:p w14:paraId="3C0D8CE9" w14:textId="77777777" w:rsidR="00F76564" w:rsidRPr="00F76564" w:rsidRDefault="00F76564" w:rsidP="00F76564">
            <w:pPr>
              <w:jc w:val="both"/>
            </w:pPr>
            <w:r w:rsidRPr="00F76564">
              <w:t>«Сохранение населения, укрепление здоровья и повышения благополучия людей, поддержка семьи» /Государственная программа Российской Федерации «Развитие физической культуры и спорта»;</w:t>
            </w:r>
          </w:p>
        </w:tc>
      </w:tr>
    </w:tbl>
    <w:p w14:paraId="2D5CC90C" w14:textId="77777777" w:rsidR="00F76564" w:rsidRPr="00F76564" w:rsidRDefault="00F76564" w:rsidP="00F76564">
      <w:pPr>
        <w:jc w:val="both"/>
        <w:sectPr w:rsidR="00F76564" w:rsidRPr="00F76564" w:rsidSect="00C40CD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F76564">
        <w:t xml:space="preserve">        </w:t>
      </w:r>
    </w:p>
    <w:p w14:paraId="5B99A833" w14:textId="77777777" w:rsidR="00F76564" w:rsidRPr="00F76564" w:rsidRDefault="00F76564" w:rsidP="00F76564">
      <w:pPr>
        <w:jc w:val="both"/>
      </w:pPr>
      <w:r w:rsidRPr="00F76564">
        <w:lastRenderedPageBreak/>
        <w:t xml:space="preserve">2. Показатели муниципальной программы </w:t>
      </w:r>
    </w:p>
    <w:p w14:paraId="30D69A60" w14:textId="77777777" w:rsidR="00F76564" w:rsidRPr="00F76564" w:rsidRDefault="00F76564" w:rsidP="00F76564">
      <w:pPr>
        <w:jc w:val="both"/>
      </w:pPr>
    </w:p>
    <w:tbl>
      <w:tblPr>
        <w:tblW w:w="14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70"/>
        <w:gridCol w:w="1051"/>
        <w:gridCol w:w="1142"/>
        <w:gridCol w:w="1289"/>
        <w:gridCol w:w="992"/>
        <w:gridCol w:w="993"/>
        <w:gridCol w:w="1011"/>
        <w:gridCol w:w="1511"/>
        <w:gridCol w:w="1730"/>
        <w:gridCol w:w="1789"/>
        <w:gridCol w:w="12"/>
      </w:tblGrid>
      <w:tr w:rsidR="00F76564" w:rsidRPr="00F76564" w14:paraId="20BA1544" w14:textId="77777777" w:rsidTr="00001442">
        <w:trPr>
          <w:gridAfter w:val="1"/>
          <w:wAfter w:w="12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3ED134B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N</w:t>
            </w:r>
          </w:p>
          <w:p w14:paraId="2909E37D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F192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72F7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2A32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B068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Единица</w:t>
            </w:r>
          </w:p>
          <w:p w14:paraId="71E6635D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измерения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E1F8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B23F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FBD7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Документ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68F5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Ответственный</w:t>
            </w:r>
          </w:p>
          <w:p w14:paraId="7EE65099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за достижение</w:t>
            </w:r>
          </w:p>
          <w:p w14:paraId="64AEF65D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показателя</w:t>
            </w:r>
          </w:p>
          <w:p w14:paraId="272E467F" w14:textId="77777777" w:rsidR="00F76564" w:rsidRPr="00DB4271" w:rsidRDefault="00F76564" w:rsidP="00F76564">
            <w:pPr>
              <w:jc w:val="both"/>
              <w:rPr>
                <w:vertAlign w:val="superscript"/>
              </w:rPr>
            </w:pPr>
            <w:r w:rsidRPr="00DB4271">
              <w:rPr>
                <w:sz w:val="22"/>
                <w:szCs w:val="22"/>
              </w:rPr>
              <w:t xml:space="preserve">(должность) 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34184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Связь с показателями национальных</w:t>
            </w:r>
          </w:p>
          <w:p w14:paraId="56053473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 xml:space="preserve">целей </w:t>
            </w:r>
          </w:p>
        </w:tc>
      </w:tr>
      <w:tr w:rsidR="00F76564" w:rsidRPr="00F76564" w14:paraId="2ABD9069" w14:textId="77777777" w:rsidTr="00001442">
        <w:trPr>
          <w:gridAfter w:val="1"/>
          <w:wAfter w:w="12" w:type="dxa"/>
        </w:trPr>
        <w:tc>
          <w:tcPr>
            <w:tcW w:w="56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DCEA45A" w14:textId="77777777" w:rsidR="00F76564" w:rsidRPr="00DB4271" w:rsidRDefault="00F76564" w:rsidP="00F76564">
            <w:pPr>
              <w:jc w:val="both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D196" w14:textId="77777777" w:rsidR="00F76564" w:rsidRPr="00DB4271" w:rsidRDefault="00F76564" w:rsidP="00F76564">
            <w:pPr>
              <w:jc w:val="both"/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2682" w14:textId="77777777" w:rsidR="00F76564" w:rsidRPr="00DB4271" w:rsidRDefault="00F76564" w:rsidP="00F76564">
            <w:pPr>
              <w:jc w:val="both"/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19DA" w14:textId="77777777" w:rsidR="00F76564" w:rsidRPr="00DB4271" w:rsidRDefault="00F76564" w:rsidP="00F76564">
            <w:pPr>
              <w:jc w:val="both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84C1" w14:textId="77777777" w:rsidR="00F76564" w:rsidRPr="00DB4271" w:rsidRDefault="00F76564" w:rsidP="00F76564">
            <w:pPr>
              <w:jc w:val="both"/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C1AB" w14:textId="77777777" w:rsidR="00F76564" w:rsidRPr="00DB4271" w:rsidRDefault="00F76564" w:rsidP="00F76564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A9FE" w14:textId="56D28820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202</w:t>
            </w:r>
            <w:r w:rsidR="00BD5703" w:rsidRPr="00DB4271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4C43" w14:textId="220D90A5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202</w:t>
            </w:r>
            <w:r w:rsidR="00BD5703" w:rsidRPr="00DB4271">
              <w:rPr>
                <w:sz w:val="22"/>
                <w:szCs w:val="22"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A21F" w14:textId="37A56EDA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202</w:t>
            </w:r>
            <w:r w:rsidR="00BD5703" w:rsidRPr="00DB4271">
              <w:rPr>
                <w:sz w:val="22"/>
                <w:szCs w:val="22"/>
              </w:rPr>
              <w:t>8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5BCC" w14:textId="77777777" w:rsidR="00F76564" w:rsidRPr="00DB4271" w:rsidRDefault="00F76564" w:rsidP="00F76564">
            <w:pPr>
              <w:jc w:val="both"/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8776" w14:textId="77777777" w:rsidR="00F76564" w:rsidRPr="00DB4271" w:rsidRDefault="00F76564" w:rsidP="00F76564">
            <w:pPr>
              <w:jc w:val="both"/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C985B" w14:textId="77777777" w:rsidR="00F76564" w:rsidRPr="00DB4271" w:rsidRDefault="00F76564" w:rsidP="00F76564">
            <w:pPr>
              <w:jc w:val="both"/>
            </w:pPr>
          </w:p>
        </w:tc>
      </w:tr>
      <w:tr w:rsidR="00F76564" w:rsidRPr="00F76564" w14:paraId="20FBF2B6" w14:textId="77777777" w:rsidTr="00001442">
        <w:tc>
          <w:tcPr>
            <w:tcW w:w="1498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559CC35" w14:textId="6F07C560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 xml:space="preserve">Увеличение доли населения муниципального образования, систематически занимающихся физической культурой и спортом, в общей численности населения муниципального образования в возрасте 3-79 лет </w:t>
            </w:r>
          </w:p>
        </w:tc>
      </w:tr>
      <w:tr w:rsidR="00F76564" w:rsidRPr="00F76564" w14:paraId="25980383" w14:textId="77777777" w:rsidTr="00001442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E157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D3C5" w14:textId="2AEC4DBD" w:rsidR="00F76564" w:rsidRPr="00DB4271" w:rsidRDefault="00560388" w:rsidP="00F76564">
            <w:pPr>
              <w:jc w:val="both"/>
            </w:pPr>
            <w:r w:rsidRPr="00DB4271">
              <w:rPr>
                <w:sz w:val="22"/>
                <w:szCs w:val="22"/>
              </w:rPr>
              <w:t>Доля граждан Нязепетровского</w:t>
            </w:r>
            <w:r w:rsidR="00DB4271" w:rsidRPr="00DB4271">
              <w:rPr>
                <w:sz w:val="22"/>
                <w:szCs w:val="22"/>
              </w:rPr>
              <w:t xml:space="preserve"> </w:t>
            </w:r>
            <w:r w:rsidRPr="00DB4271">
              <w:rPr>
                <w:sz w:val="22"/>
                <w:szCs w:val="22"/>
              </w:rPr>
              <w:t>муниципального округа в возрасте 6-29 лет, систематически занимающихся физической культурой и спортом, в общей численности граждан Нязепетровского муниципального округа данной возрастной категории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E7F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077D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Возрастание</w:t>
            </w:r>
          </w:p>
          <w:p w14:paraId="648108B8" w14:textId="77777777" w:rsidR="00F76564" w:rsidRPr="00DB4271" w:rsidRDefault="00F76564" w:rsidP="00F76564">
            <w:pPr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7188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процент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3D75" w14:textId="5CA17216" w:rsidR="00F76564" w:rsidRPr="00DB4271" w:rsidRDefault="00A455F4" w:rsidP="00F76564">
            <w:pPr>
              <w:jc w:val="both"/>
            </w:pPr>
            <w:r w:rsidRPr="00DB4271">
              <w:rPr>
                <w:sz w:val="22"/>
                <w:szCs w:val="22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7D2F" w14:textId="6FA1D88A" w:rsidR="00F76564" w:rsidRPr="00DB4271" w:rsidRDefault="00E52ED9" w:rsidP="00F76564">
            <w:pPr>
              <w:jc w:val="both"/>
            </w:pPr>
            <w:r w:rsidRPr="00DB4271">
              <w:rPr>
                <w:sz w:val="22"/>
                <w:szCs w:val="22"/>
              </w:rPr>
              <w:t>92,06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3916" w14:textId="335477B0" w:rsidR="00F76564" w:rsidRPr="00DB4271" w:rsidRDefault="00E52ED9" w:rsidP="00F76564">
            <w:pPr>
              <w:jc w:val="both"/>
            </w:pPr>
            <w:r w:rsidRPr="00DB4271">
              <w:rPr>
                <w:sz w:val="22"/>
                <w:szCs w:val="22"/>
              </w:rPr>
              <w:t>92,36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BFA3" w14:textId="1FDC393B" w:rsidR="00F76564" w:rsidRPr="00DB4271" w:rsidRDefault="00E52ED9" w:rsidP="00F76564">
            <w:pPr>
              <w:jc w:val="both"/>
            </w:pPr>
            <w:r w:rsidRPr="00DB4271">
              <w:rPr>
                <w:sz w:val="22"/>
                <w:szCs w:val="22"/>
              </w:rPr>
              <w:t>9</w:t>
            </w:r>
            <w:r w:rsidR="00476F92" w:rsidRPr="00DB4271">
              <w:rPr>
                <w:sz w:val="22"/>
                <w:szCs w:val="22"/>
              </w:rPr>
              <w:t>2</w:t>
            </w:r>
            <w:r w:rsidRPr="00DB4271">
              <w:rPr>
                <w:sz w:val="22"/>
                <w:szCs w:val="22"/>
              </w:rPr>
              <w:t>,56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46A6" w14:textId="47B42DE9" w:rsidR="00F76564" w:rsidRPr="00DB4271" w:rsidRDefault="004F5136" w:rsidP="00F76564">
            <w:pPr>
              <w:jc w:val="both"/>
            </w:pPr>
            <w:hyperlink r:id="rId8" w:history="1">
              <w:r w:rsidR="00A6682F" w:rsidRPr="00DB4271">
                <w:rPr>
                  <w:rStyle w:val="af3"/>
                  <w:b/>
                  <w:bCs/>
                  <w:color w:val="auto"/>
                  <w:sz w:val="22"/>
                  <w:szCs w:val="22"/>
                  <w:u w:val="none"/>
                </w:rPr>
                <w:t>Закон</w:t>
              </w:r>
            </w:hyperlink>
            <w:r w:rsidR="00A6682F" w:rsidRPr="00DB4271">
              <w:rPr>
                <w:sz w:val="22"/>
                <w:szCs w:val="22"/>
              </w:rPr>
              <w:t xml:space="preserve"> Челябинской области от 30.10.2008 г. N 320-ЗО "О физической культуре и спорте в Челябинской области", Закон Челябинской области от 29.08.2013 № 526-ЗО "О внесении изменений в статью   Закона Челябинской области "О физической культуре и спорте в Челябинской области" (подписан Губернаторо</w:t>
            </w:r>
            <w:r w:rsidR="00A6682F" w:rsidRPr="00DB4271">
              <w:rPr>
                <w:sz w:val="22"/>
                <w:szCs w:val="22"/>
              </w:rPr>
              <w:lastRenderedPageBreak/>
              <w:t>м Челябинской области 06.09.2013), а также иные правовые акты, регулирующие отношения в сфере физической культуры и спорта в Челябинской области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1928" w14:textId="0178427D" w:rsidR="00F76564" w:rsidRPr="00DB4271" w:rsidRDefault="004F3857" w:rsidP="00F76564">
            <w:pPr>
              <w:jc w:val="both"/>
            </w:pPr>
            <w:proofErr w:type="spellStart"/>
            <w:r w:rsidRPr="00DB4271">
              <w:rPr>
                <w:sz w:val="22"/>
                <w:szCs w:val="22"/>
              </w:rPr>
              <w:lastRenderedPageBreak/>
              <w:t>УМПФКиС</w:t>
            </w:r>
            <w:proofErr w:type="spellEnd"/>
            <w:r w:rsidR="00F76564" w:rsidRPr="00DB4271">
              <w:rPr>
                <w:sz w:val="22"/>
                <w:szCs w:val="22"/>
              </w:rPr>
              <w:t>, МБУ ДО «С</w:t>
            </w:r>
            <w:r w:rsidRPr="00DB4271">
              <w:rPr>
                <w:sz w:val="22"/>
                <w:szCs w:val="22"/>
              </w:rPr>
              <w:t>портивная школа</w:t>
            </w:r>
            <w:r w:rsidR="00F76564" w:rsidRPr="00DB4271">
              <w:rPr>
                <w:sz w:val="22"/>
                <w:szCs w:val="22"/>
              </w:rPr>
              <w:t xml:space="preserve"> </w:t>
            </w:r>
            <w:proofErr w:type="spellStart"/>
            <w:r w:rsidR="00F76564" w:rsidRPr="00DB4271">
              <w:rPr>
                <w:sz w:val="22"/>
                <w:szCs w:val="22"/>
              </w:rPr>
              <w:t>г.Нязепетровск</w:t>
            </w:r>
            <w:r w:rsidRPr="00DB4271">
              <w:rPr>
                <w:sz w:val="22"/>
                <w:szCs w:val="22"/>
              </w:rPr>
              <w:t>а</w:t>
            </w:r>
            <w:proofErr w:type="spellEnd"/>
            <w:r w:rsidR="00F76564" w:rsidRPr="00DB4271">
              <w:rPr>
                <w:sz w:val="22"/>
                <w:szCs w:val="22"/>
              </w:rPr>
              <w:t>»</w:t>
            </w:r>
          </w:p>
          <w:p w14:paraId="0E40FEFB" w14:textId="77777777" w:rsidR="00F76564" w:rsidRPr="00DB4271" w:rsidRDefault="00F76564" w:rsidP="00F76564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 xml:space="preserve">МБУ «ФСК </w:t>
            </w:r>
            <w:proofErr w:type="spellStart"/>
            <w:r w:rsidRPr="00DB4271">
              <w:rPr>
                <w:sz w:val="22"/>
                <w:szCs w:val="22"/>
              </w:rPr>
              <w:t>г.Нязепетровск</w:t>
            </w:r>
            <w:proofErr w:type="spellEnd"/>
            <w:r w:rsidRPr="00DB4271">
              <w:rPr>
                <w:sz w:val="22"/>
                <w:szCs w:val="22"/>
              </w:rPr>
              <w:t>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2A8F0" w14:textId="77F4B730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 xml:space="preserve"> </w:t>
            </w:r>
            <w:r w:rsidRPr="00DB4271">
              <w:rPr>
                <w:bCs/>
                <w:sz w:val="22"/>
                <w:szCs w:val="22"/>
              </w:rPr>
              <w:t>Увеличение доли граждан, систематически занимающихся физической культурой и спортом</w:t>
            </w:r>
          </w:p>
        </w:tc>
      </w:tr>
      <w:tr w:rsidR="00560388" w:rsidRPr="00F76564" w14:paraId="795EF8E3" w14:textId="77777777" w:rsidTr="00001442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71BC" w14:textId="675BD3C7" w:rsidR="00560388" w:rsidRPr="00DB4271" w:rsidRDefault="00560388" w:rsidP="00F76564">
            <w:pPr>
              <w:jc w:val="both"/>
            </w:pPr>
            <w:r w:rsidRPr="00DB4271">
              <w:rPr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10E3" w14:textId="799D3837" w:rsidR="00560388" w:rsidRPr="00DB4271" w:rsidRDefault="00560388" w:rsidP="00F76564">
            <w:pPr>
              <w:jc w:val="both"/>
            </w:pPr>
            <w:r w:rsidRPr="00DB4271">
              <w:rPr>
                <w:sz w:val="22"/>
                <w:szCs w:val="22"/>
              </w:rPr>
              <w:t xml:space="preserve">Доля граждан среднего возраста (женщины от 30 до 54 лет, мужчины от 30 до 59 лет), систематически занимающихся физической культурой и спортом, в Нязепетровском муниципальном округе, в общей численности граждан данной возрастной категории в Нязепетровском муниципальном округе </w:t>
            </w:r>
            <w:r w:rsidRPr="00DB4271">
              <w:rPr>
                <w:sz w:val="22"/>
                <w:szCs w:val="22"/>
              </w:rPr>
              <w:lastRenderedPageBreak/>
              <w:t>Челябинской области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BB44" w14:textId="77777777" w:rsidR="00560388" w:rsidRPr="00DB4271" w:rsidRDefault="00560388" w:rsidP="00F76564">
            <w:pPr>
              <w:jc w:val="both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1A2" w14:textId="77777777" w:rsidR="00560388" w:rsidRPr="00DB4271" w:rsidRDefault="00560388" w:rsidP="00F76564">
            <w:pPr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8D33" w14:textId="77777777" w:rsidR="00560388" w:rsidRPr="00DB4271" w:rsidRDefault="00560388" w:rsidP="00F76564">
            <w:pPr>
              <w:jc w:val="both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C633" w14:textId="52FE23E9" w:rsidR="00560388" w:rsidRPr="00DB4271" w:rsidRDefault="00087262" w:rsidP="00F76564">
            <w:pPr>
              <w:jc w:val="both"/>
            </w:pPr>
            <w:r w:rsidRPr="00DB4271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8937" w14:textId="2053D0C9" w:rsidR="00560388" w:rsidRPr="00DB4271" w:rsidRDefault="00087262" w:rsidP="00F76564">
            <w:pPr>
              <w:jc w:val="both"/>
            </w:pPr>
            <w:r w:rsidRPr="00DB4271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D209" w14:textId="04F0F12C" w:rsidR="00560388" w:rsidRPr="00DB4271" w:rsidRDefault="00087262" w:rsidP="00F76564">
            <w:pPr>
              <w:jc w:val="both"/>
            </w:pPr>
            <w:r w:rsidRPr="00DB4271">
              <w:rPr>
                <w:sz w:val="22"/>
                <w:szCs w:val="22"/>
              </w:rPr>
              <w:t>56,5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4896" w14:textId="5CC64723" w:rsidR="00560388" w:rsidRPr="00DB4271" w:rsidRDefault="00087262" w:rsidP="00F76564">
            <w:pPr>
              <w:jc w:val="both"/>
            </w:pPr>
            <w:r w:rsidRPr="00DB4271">
              <w:rPr>
                <w:sz w:val="22"/>
                <w:szCs w:val="22"/>
              </w:rPr>
              <w:t>58,0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6780" w14:textId="77777777" w:rsidR="00560388" w:rsidRPr="00DB4271" w:rsidRDefault="00560388" w:rsidP="00F76564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3002" w14:textId="11D08C86" w:rsidR="006A5F88" w:rsidRPr="00DB4271" w:rsidRDefault="006A5F88" w:rsidP="006A5F88">
            <w:pPr>
              <w:jc w:val="both"/>
            </w:pPr>
            <w:proofErr w:type="spellStart"/>
            <w:r w:rsidRPr="00DB4271">
              <w:rPr>
                <w:sz w:val="22"/>
                <w:szCs w:val="22"/>
              </w:rPr>
              <w:t>У</w:t>
            </w:r>
            <w:r w:rsidR="00087262" w:rsidRPr="00DB4271">
              <w:rPr>
                <w:sz w:val="22"/>
                <w:szCs w:val="22"/>
              </w:rPr>
              <w:t>МП</w:t>
            </w:r>
            <w:r w:rsidR="004F3857" w:rsidRPr="00DB4271">
              <w:rPr>
                <w:sz w:val="22"/>
                <w:szCs w:val="22"/>
              </w:rPr>
              <w:t>ФКиС</w:t>
            </w:r>
            <w:proofErr w:type="spellEnd"/>
            <w:r w:rsidRPr="00DB4271">
              <w:rPr>
                <w:sz w:val="22"/>
                <w:szCs w:val="22"/>
              </w:rPr>
              <w:t xml:space="preserve">, МБУ ДО «СШ </w:t>
            </w:r>
            <w:proofErr w:type="spellStart"/>
            <w:r w:rsidRPr="00DB4271">
              <w:rPr>
                <w:sz w:val="22"/>
                <w:szCs w:val="22"/>
              </w:rPr>
              <w:t>г.Нязепетровск</w:t>
            </w:r>
            <w:proofErr w:type="spellEnd"/>
            <w:r w:rsidRPr="00DB4271">
              <w:rPr>
                <w:sz w:val="22"/>
                <w:szCs w:val="22"/>
              </w:rPr>
              <w:t>»</w:t>
            </w:r>
          </w:p>
          <w:p w14:paraId="2F047E81" w14:textId="63889943" w:rsidR="00560388" w:rsidRPr="00DB4271" w:rsidRDefault="006A5F88" w:rsidP="006A5F88">
            <w:pPr>
              <w:jc w:val="both"/>
            </w:pPr>
            <w:r w:rsidRPr="00DB4271">
              <w:rPr>
                <w:sz w:val="22"/>
                <w:szCs w:val="22"/>
              </w:rPr>
              <w:t xml:space="preserve">МБУ «ФСК </w:t>
            </w:r>
            <w:proofErr w:type="spellStart"/>
            <w:r w:rsidRPr="00DB4271">
              <w:rPr>
                <w:sz w:val="22"/>
                <w:szCs w:val="22"/>
              </w:rPr>
              <w:t>г.Нязепетровск</w:t>
            </w:r>
            <w:proofErr w:type="spellEnd"/>
            <w:r w:rsidRPr="00DB4271">
              <w:rPr>
                <w:sz w:val="22"/>
                <w:szCs w:val="22"/>
              </w:rPr>
              <w:t>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5EF02" w14:textId="77777777" w:rsidR="00560388" w:rsidRPr="00DB4271" w:rsidRDefault="00560388" w:rsidP="00F76564">
            <w:pPr>
              <w:jc w:val="both"/>
            </w:pPr>
          </w:p>
        </w:tc>
      </w:tr>
      <w:tr w:rsidR="006A5F88" w:rsidRPr="00F76564" w14:paraId="582F1D41" w14:textId="77777777" w:rsidTr="00001442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1A91" w14:textId="795123B3" w:rsidR="006A5F88" w:rsidRPr="00DB4271" w:rsidRDefault="006A5F88" w:rsidP="00F76564">
            <w:pPr>
              <w:jc w:val="both"/>
            </w:pPr>
            <w:r w:rsidRPr="00DB4271">
              <w:rPr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AB6" w14:textId="753CCAB4" w:rsidR="006A5F88" w:rsidRPr="00DB4271" w:rsidRDefault="006A5F88" w:rsidP="00F76564">
            <w:pPr>
              <w:jc w:val="both"/>
            </w:pPr>
            <w:r w:rsidRPr="00DB4271">
              <w:rPr>
                <w:sz w:val="22"/>
                <w:szCs w:val="22"/>
              </w:rPr>
              <w:t>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Нязепетровского муниципального округа данной возрастной категории в общей численности граждан данной возрастной категории в Нязепетровском муниципальном округе Челябинской области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C062" w14:textId="77777777" w:rsidR="006A5F88" w:rsidRPr="00DB4271" w:rsidRDefault="006A5F88" w:rsidP="00F76564">
            <w:pPr>
              <w:jc w:val="both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4864" w14:textId="77777777" w:rsidR="006A5F88" w:rsidRPr="00DB4271" w:rsidRDefault="006A5F88" w:rsidP="00F76564">
            <w:pPr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0788" w14:textId="77777777" w:rsidR="006A5F88" w:rsidRPr="00DB4271" w:rsidRDefault="006A5F88" w:rsidP="00F76564">
            <w:pPr>
              <w:jc w:val="both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D920" w14:textId="6F0B050E" w:rsidR="006A5F88" w:rsidRPr="00DB4271" w:rsidRDefault="00087262" w:rsidP="00F76564">
            <w:pPr>
              <w:jc w:val="both"/>
            </w:pPr>
            <w:r w:rsidRPr="00DB4271">
              <w:rPr>
                <w:sz w:val="22"/>
                <w:szCs w:val="22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900B" w14:textId="673F90C7" w:rsidR="006A5F88" w:rsidRPr="00DB4271" w:rsidRDefault="00087262" w:rsidP="00F76564">
            <w:pPr>
              <w:jc w:val="both"/>
            </w:pPr>
            <w:r w:rsidRPr="00DB4271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D3BC" w14:textId="76D79DA0" w:rsidR="006A5F88" w:rsidRPr="00DB4271" w:rsidRDefault="00087262" w:rsidP="00F76564">
            <w:pPr>
              <w:jc w:val="both"/>
            </w:pPr>
            <w:r w:rsidRPr="00DB4271">
              <w:rPr>
                <w:sz w:val="22"/>
                <w:szCs w:val="22"/>
              </w:rPr>
              <w:t>33,0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8FB1" w14:textId="456274EA" w:rsidR="006A5F88" w:rsidRPr="00DB4271" w:rsidRDefault="00087262" w:rsidP="00F76564">
            <w:pPr>
              <w:jc w:val="both"/>
            </w:pPr>
            <w:r w:rsidRPr="00DB4271">
              <w:rPr>
                <w:sz w:val="22"/>
                <w:szCs w:val="22"/>
              </w:rPr>
              <w:t>37,5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3C36" w14:textId="77777777" w:rsidR="006A5F88" w:rsidRPr="00DB4271" w:rsidRDefault="006A5F88" w:rsidP="00F76564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FBF3" w14:textId="77777777" w:rsidR="00476F92" w:rsidRPr="00DB4271" w:rsidRDefault="00476F92" w:rsidP="00476F92">
            <w:pPr>
              <w:jc w:val="both"/>
            </w:pPr>
            <w:proofErr w:type="spellStart"/>
            <w:r w:rsidRPr="00DB4271">
              <w:rPr>
                <w:sz w:val="22"/>
                <w:szCs w:val="22"/>
              </w:rPr>
              <w:t>УМПФКиС</w:t>
            </w:r>
            <w:proofErr w:type="spellEnd"/>
            <w:r w:rsidRPr="00DB4271">
              <w:rPr>
                <w:sz w:val="22"/>
                <w:szCs w:val="22"/>
              </w:rPr>
              <w:t xml:space="preserve">, МБУ ДО «СШ </w:t>
            </w:r>
            <w:proofErr w:type="spellStart"/>
            <w:r w:rsidRPr="00DB4271">
              <w:rPr>
                <w:sz w:val="22"/>
                <w:szCs w:val="22"/>
              </w:rPr>
              <w:t>г.Нязепетровск</w:t>
            </w:r>
            <w:proofErr w:type="spellEnd"/>
            <w:r w:rsidRPr="00DB4271">
              <w:rPr>
                <w:sz w:val="22"/>
                <w:szCs w:val="22"/>
              </w:rPr>
              <w:t>»</w:t>
            </w:r>
          </w:p>
          <w:p w14:paraId="2EEAC553" w14:textId="41E19476" w:rsidR="006A5F88" w:rsidRPr="00DB4271" w:rsidRDefault="00476F92" w:rsidP="00476F92">
            <w:pPr>
              <w:jc w:val="both"/>
            </w:pPr>
            <w:r w:rsidRPr="00DB4271">
              <w:rPr>
                <w:sz w:val="22"/>
                <w:szCs w:val="22"/>
              </w:rPr>
              <w:t xml:space="preserve">МБУ «ФСК </w:t>
            </w:r>
            <w:proofErr w:type="spellStart"/>
            <w:r w:rsidRPr="00DB4271">
              <w:rPr>
                <w:sz w:val="22"/>
                <w:szCs w:val="22"/>
              </w:rPr>
              <w:t>г.Нязепетровск</w:t>
            </w:r>
            <w:proofErr w:type="spellEnd"/>
            <w:r w:rsidRPr="00DB4271">
              <w:rPr>
                <w:sz w:val="22"/>
                <w:szCs w:val="22"/>
              </w:rPr>
              <w:t>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0D598" w14:textId="77777777" w:rsidR="006A5F88" w:rsidRPr="00DB4271" w:rsidRDefault="006A5F88" w:rsidP="00F76564">
            <w:pPr>
              <w:jc w:val="both"/>
            </w:pPr>
          </w:p>
        </w:tc>
      </w:tr>
      <w:tr w:rsidR="00BA1315" w:rsidRPr="00F76564" w14:paraId="7611A920" w14:textId="77777777" w:rsidTr="00001442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9481" w14:textId="77777777" w:rsidR="00BA1315" w:rsidRPr="00DB4271" w:rsidRDefault="00001442" w:rsidP="00F76564">
            <w:pPr>
              <w:jc w:val="both"/>
            </w:pPr>
            <w:r w:rsidRPr="00DB4271">
              <w:rPr>
                <w:sz w:val="22"/>
                <w:szCs w:val="22"/>
              </w:rPr>
              <w:t>4.</w:t>
            </w:r>
          </w:p>
          <w:p w14:paraId="4C981F40" w14:textId="32852BDD" w:rsidR="00001442" w:rsidRPr="00DB4271" w:rsidRDefault="00001442" w:rsidP="00F76564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C69A" w14:textId="4CD8D094" w:rsidR="00BA1315" w:rsidRPr="00DB4271" w:rsidRDefault="00A86F00" w:rsidP="00F76564">
            <w:pPr>
              <w:jc w:val="both"/>
            </w:pPr>
            <w:r w:rsidRPr="00DB4271">
              <w:rPr>
                <w:sz w:val="22"/>
                <w:szCs w:val="22"/>
              </w:rPr>
              <w:t>Доля тренеров-преподавателей</w:t>
            </w:r>
            <w:r w:rsidR="00001442" w:rsidRPr="00DB4271">
              <w:rPr>
                <w:sz w:val="22"/>
                <w:szCs w:val="22"/>
              </w:rPr>
              <w:t xml:space="preserve"> (тренеров) и инструкторов по спорту</w:t>
            </w:r>
            <w:r w:rsidRPr="00DB4271">
              <w:rPr>
                <w:sz w:val="22"/>
                <w:szCs w:val="22"/>
              </w:rPr>
              <w:t xml:space="preserve">, работающих в муниципальных </w:t>
            </w:r>
            <w:r w:rsidRPr="00DB4271">
              <w:rPr>
                <w:sz w:val="22"/>
                <w:szCs w:val="22"/>
              </w:rPr>
              <w:lastRenderedPageBreak/>
              <w:t>учреждениях сельской местности и малых городах Челябинской области с населением до 50 тысяч человек, размер заработной платы которых доведен до среднемесячного дохода от трудовой деятельности в Челябинской области, в общей численности тренеров-преподавателей (тренеров) и инструкторов по спорту, работающих в муниципальных учреждениях сельской местности и малых городах Челябинской области с населением до 50 тысяч человек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A815" w14:textId="77777777" w:rsidR="00BA1315" w:rsidRPr="00DB4271" w:rsidRDefault="00BA1315" w:rsidP="00F76564">
            <w:pPr>
              <w:jc w:val="both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18EE" w14:textId="77777777" w:rsidR="00BA1315" w:rsidRPr="00DB4271" w:rsidRDefault="00BA1315" w:rsidP="00F76564">
            <w:pPr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3122" w14:textId="77777777" w:rsidR="00BA1315" w:rsidRPr="00DB4271" w:rsidRDefault="00BA1315" w:rsidP="00F76564">
            <w:pPr>
              <w:jc w:val="both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DAEA" w14:textId="79329F3A" w:rsidR="00BA1315" w:rsidRPr="00DB4271" w:rsidRDefault="0094754B" w:rsidP="00F76564">
            <w:pPr>
              <w:jc w:val="both"/>
            </w:pPr>
            <w:r w:rsidRPr="00DB4271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1CB2" w14:textId="35750653" w:rsidR="00BA1315" w:rsidRPr="00DB4271" w:rsidRDefault="0094754B" w:rsidP="00F76564">
            <w:pPr>
              <w:jc w:val="both"/>
            </w:pPr>
            <w:r w:rsidRPr="00DB4271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C2C4" w14:textId="7AB09DE2" w:rsidR="00BA1315" w:rsidRPr="00DB4271" w:rsidRDefault="0094754B" w:rsidP="00F76564">
            <w:pPr>
              <w:jc w:val="both"/>
            </w:pPr>
            <w:r w:rsidRPr="00DB4271">
              <w:rPr>
                <w:sz w:val="22"/>
                <w:szCs w:val="22"/>
              </w:rPr>
              <w:t>100,0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9478" w14:textId="418AD307" w:rsidR="00BA1315" w:rsidRPr="00DB4271" w:rsidRDefault="0094754B" w:rsidP="00F76564">
            <w:pPr>
              <w:jc w:val="both"/>
            </w:pPr>
            <w:r w:rsidRPr="00DB4271">
              <w:rPr>
                <w:sz w:val="22"/>
                <w:szCs w:val="22"/>
              </w:rPr>
              <w:t>100,0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B36F" w14:textId="77777777" w:rsidR="00BA1315" w:rsidRPr="00DB4271" w:rsidRDefault="00BA1315" w:rsidP="00F76564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A9C2" w14:textId="096F1659" w:rsidR="00476F92" w:rsidRPr="00DB4271" w:rsidRDefault="00476F92" w:rsidP="00476F92">
            <w:pPr>
              <w:jc w:val="both"/>
            </w:pPr>
            <w:r w:rsidRPr="00DB4271">
              <w:rPr>
                <w:sz w:val="22"/>
                <w:szCs w:val="22"/>
              </w:rPr>
              <w:t xml:space="preserve">МБУ ДО «СШ </w:t>
            </w:r>
            <w:proofErr w:type="spellStart"/>
            <w:r w:rsidRPr="00DB4271">
              <w:rPr>
                <w:sz w:val="22"/>
                <w:szCs w:val="22"/>
              </w:rPr>
              <w:t>г.Нязепетровск</w:t>
            </w:r>
            <w:proofErr w:type="spellEnd"/>
            <w:r w:rsidRPr="00DB4271">
              <w:rPr>
                <w:sz w:val="22"/>
                <w:szCs w:val="22"/>
              </w:rPr>
              <w:t>»</w:t>
            </w:r>
          </w:p>
          <w:p w14:paraId="78DD7C1E" w14:textId="1C79D863" w:rsidR="00BA1315" w:rsidRPr="00DB4271" w:rsidRDefault="00BA1315" w:rsidP="00476F92">
            <w:pPr>
              <w:jc w:val="both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F8016" w14:textId="77777777" w:rsidR="00BA1315" w:rsidRPr="00DB4271" w:rsidRDefault="00BA1315" w:rsidP="00F76564">
            <w:pPr>
              <w:jc w:val="both"/>
            </w:pPr>
          </w:p>
        </w:tc>
      </w:tr>
      <w:tr w:rsidR="00A86F00" w:rsidRPr="00F76564" w14:paraId="28DBAF9A" w14:textId="77777777" w:rsidTr="00001442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94AC" w14:textId="408D5AD3" w:rsidR="00A86F00" w:rsidRPr="00DB4271" w:rsidRDefault="00001442" w:rsidP="00F76564">
            <w:pPr>
              <w:jc w:val="both"/>
            </w:pPr>
            <w:r w:rsidRPr="00DB4271">
              <w:rPr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7913" w14:textId="4CA7AF74" w:rsidR="00A86F00" w:rsidRPr="00DB4271" w:rsidRDefault="00A86F00" w:rsidP="00F76564">
            <w:pPr>
              <w:jc w:val="both"/>
            </w:pPr>
            <w:r w:rsidRPr="00DB4271">
              <w:rPr>
                <w:sz w:val="22"/>
                <w:szCs w:val="22"/>
              </w:rPr>
              <w:t xml:space="preserve">Количество ставок специалистов, освоенных Муниципальным образованием для организации </w:t>
            </w:r>
            <w:r w:rsidRPr="00DB4271">
              <w:rPr>
                <w:sz w:val="22"/>
                <w:szCs w:val="22"/>
              </w:rPr>
              <w:lastRenderedPageBreak/>
              <w:t>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D201" w14:textId="77777777" w:rsidR="00A86F00" w:rsidRPr="00DB4271" w:rsidRDefault="00A86F00" w:rsidP="00F76564">
            <w:pPr>
              <w:jc w:val="both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2CD4" w14:textId="77777777" w:rsidR="00A86F00" w:rsidRPr="00DB4271" w:rsidRDefault="00A86F00" w:rsidP="00F76564">
            <w:pPr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B142" w14:textId="77777777" w:rsidR="00A86F00" w:rsidRPr="00DB4271" w:rsidRDefault="00A86F00" w:rsidP="00F76564">
            <w:pPr>
              <w:jc w:val="both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1C33" w14:textId="143B080F" w:rsidR="00A86F00" w:rsidRPr="00DB4271" w:rsidRDefault="00A86F00" w:rsidP="00F76564">
            <w:pPr>
              <w:jc w:val="both"/>
            </w:pPr>
            <w:r w:rsidRPr="00DB4271"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A799" w14:textId="37B0E4E4" w:rsidR="00A86F00" w:rsidRPr="00DB4271" w:rsidRDefault="00A86F00" w:rsidP="00F76564">
            <w:pPr>
              <w:jc w:val="both"/>
            </w:pPr>
            <w:r w:rsidRPr="00DB427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4E9B" w14:textId="1849D692" w:rsidR="00A86F00" w:rsidRPr="00DB4271" w:rsidRDefault="00A86F00" w:rsidP="00F76564">
            <w:pPr>
              <w:jc w:val="both"/>
            </w:pPr>
            <w:r w:rsidRPr="00DB4271">
              <w:rPr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68B8" w14:textId="63B96D6A" w:rsidR="00A86F00" w:rsidRPr="00DB4271" w:rsidRDefault="00A86F00" w:rsidP="00F76564">
            <w:pPr>
              <w:jc w:val="both"/>
            </w:pPr>
            <w:r w:rsidRPr="00DB4271">
              <w:rPr>
                <w:sz w:val="22"/>
                <w:szCs w:val="22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67EF" w14:textId="77777777" w:rsidR="00A86F00" w:rsidRPr="00DB4271" w:rsidRDefault="00A86F00" w:rsidP="00F76564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19A5" w14:textId="31703184" w:rsidR="00476F92" w:rsidRPr="00DB4271" w:rsidRDefault="00476F92" w:rsidP="00476F92">
            <w:pPr>
              <w:jc w:val="both"/>
            </w:pPr>
            <w:proofErr w:type="spellStart"/>
            <w:r w:rsidRPr="00DB4271">
              <w:rPr>
                <w:sz w:val="22"/>
                <w:szCs w:val="22"/>
              </w:rPr>
              <w:t>УМПФКиС</w:t>
            </w:r>
            <w:proofErr w:type="spellEnd"/>
            <w:r w:rsidRPr="00DB4271">
              <w:rPr>
                <w:sz w:val="22"/>
                <w:szCs w:val="22"/>
              </w:rPr>
              <w:t xml:space="preserve">, </w:t>
            </w:r>
          </w:p>
          <w:p w14:paraId="0E6316DE" w14:textId="29198318" w:rsidR="00A86F00" w:rsidRPr="00DB4271" w:rsidRDefault="00476F92" w:rsidP="00476F92">
            <w:pPr>
              <w:jc w:val="both"/>
            </w:pPr>
            <w:r w:rsidRPr="00DB4271">
              <w:rPr>
                <w:sz w:val="22"/>
                <w:szCs w:val="22"/>
              </w:rPr>
              <w:t xml:space="preserve">МБУ «ФСК </w:t>
            </w:r>
            <w:proofErr w:type="spellStart"/>
            <w:r w:rsidRPr="00DB4271">
              <w:rPr>
                <w:sz w:val="22"/>
                <w:szCs w:val="22"/>
              </w:rPr>
              <w:t>г.Нязепетровск</w:t>
            </w:r>
            <w:proofErr w:type="spellEnd"/>
            <w:r w:rsidRPr="00DB4271">
              <w:rPr>
                <w:sz w:val="22"/>
                <w:szCs w:val="22"/>
              </w:rPr>
              <w:t>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0EA5D" w14:textId="77777777" w:rsidR="00A86F00" w:rsidRPr="00DB4271" w:rsidRDefault="00A86F00" w:rsidP="00F76564">
            <w:pPr>
              <w:jc w:val="both"/>
            </w:pPr>
          </w:p>
        </w:tc>
      </w:tr>
      <w:tr w:rsidR="00A86F00" w:rsidRPr="00F76564" w14:paraId="012AEF4C" w14:textId="77777777" w:rsidTr="00001442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749D" w14:textId="46901DE8" w:rsidR="00A86F00" w:rsidRPr="00DB4271" w:rsidRDefault="00001442" w:rsidP="00F76564">
            <w:pPr>
              <w:jc w:val="both"/>
            </w:pPr>
            <w:r w:rsidRPr="00DB4271">
              <w:rPr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90DC" w14:textId="519E9A59" w:rsidR="00A86F00" w:rsidRPr="00DB4271" w:rsidRDefault="008E48B0" w:rsidP="00F76564">
            <w:pPr>
              <w:jc w:val="both"/>
            </w:pPr>
            <w:r w:rsidRPr="00DB4271">
              <w:rPr>
                <w:sz w:val="22"/>
                <w:szCs w:val="22"/>
              </w:rPr>
              <w:t>Количество объектов спорта, на которых ведутся строительные, ремонтные работы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426D" w14:textId="77777777" w:rsidR="00A86F00" w:rsidRPr="00DB4271" w:rsidRDefault="00A86F00" w:rsidP="00F76564">
            <w:pPr>
              <w:jc w:val="both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4F21" w14:textId="77777777" w:rsidR="00A86F00" w:rsidRPr="00DB4271" w:rsidRDefault="00A86F00" w:rsidP="00F76564">
            <w:pPr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5E75" w14:textId="77777777" w:rsidR="00A86F00" w:rsidRPr="00DB4271" w:rsidRDefault="00A86F00" w:rsidP="00F76564">
            <w:pPr>
              <w:jc w:val="both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948F" w14:textId="737CB0C3" w:rsidR="00A86F00" w:rsidRPr="00DB4271" w:rsidRDefault="008E48B0" w:rsidP="00F76564">
            <w:pPr>
              <w:jc w:val="both"/>
            </w:pPr>
            <w:r w:rsidRPr="00DB427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F48F" w14:textId="11962EF7" w:rsidR="00A86F00" w:rsidRPr="00DB4271" w:rsidRDefault="008E48B0" w:rsidP="00F76564">
            <w:pPr>
              <w:jc w:val="both"/>
            </w:pPr>
            <w:r w:rsidRPr="00DB427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FE25" w14:textId="4994729A" w:rsidR="00A86F00" w:rsidRPr="00DB4271" w:rsidRDefault="008E48B0" w:rsidP="00F76564">
            <w:pPr>
              <w:jc w:val="both"/>
            </w:pPr>
            <w:r w:rsidRPr="00DB4271">
              <w:rPr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65F" w14:textId="426AA576" w:rsidR="00A86F00" w:rsidRPr="00DB4271" w:rsidRDefault="00AD1892" w:rsidP="00F76564">
            <w:pPr>
              <w:jc w:val="both"/>
            </w:pPr>
            <w:r w:rsidRPr="00DB4271">
              <w:rPr>
                <w:sz w:val="22"/>
                <w:szCs w:val="22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27C4" w14:textId="77777777" w:rsidR="00A86F00" w:rsidRPr="00DB4271" w:rsidRDefault="00A86F00" w:rsidP="00F76564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8769" w14:textId="77777777" w:rsidR="00476F92" w:rsidRPr="00DB4271" w:rsidRDefault="00476F92" w:rsidP="00476F92">
            <w:pPr>
              <w:jc w:val="both"/>
            </w:pPr>
            <w:proofErr w:type="spellStart"/>
            <w:r w:rsidRPr="00DB4271">
              <w:rPr>
                <w:sz w:val="22"/>
                <w:szCs w:val="22"/>
              </w:rPr>
              <w:t>УМПФКиС</w:t>
            </w:r>
            <w:proofErr w:type="spellEnd"/>
            <w:r w:rsidRPr="00DB4271">
              <w:rPr>
                <w:sz w:val="22"/>
                <w:szCs w:val="22"/>
              </w:rPr>
              <w:t xml:space="preserve">, МБУ ДО «СШ </w:t>
            </w:r>
            <w:proofErr w:type="spellStart"/>
            <w:r w:rsidRPr="00DB4271">
              <w:rPr>
                <w:sz w:val="22"/>
                <w:szCs w:val="22"/>
              </w:rPr>
              <w:t>г.Нязепетровск</w:t>
            </w:r>
            <w:proofErr w:type="spellEnd"/>
            <w:r w:rsidRPr="00DB4271">
              <w:rPr>
                <w:sz w:val="22"/>
                <w:szCs w:val="22"/>
              </w:rPr>
              <w:t>»</w:t>
            </w:r>
          </w:p>
          <w:p w14:paraId="39974818" w14:textId="74746A04" w:rsidR="00A86F00" w:rsidRPr="00DB4271" w:rsidRDefault="00A86F00" w:rsidP="00476F92">
            <w:pPr>
              <w:jc w:val="both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59BE7" w14:textId="77777777" w:rsidR="00A86F00" w:rsidRPr="00DB4271" w:rsidRDefault="00A86F00" w:rsidP="00F76564">
            <w:pPr>
              <w:jc w:val="both"/>
            </w:pPr>
          </w:p>
        </w:tc>
      </w:tr>
      <w:tr w:rsidR="00577A54" w:rsidRPr="00F76564" w14:paraId="15C24189" w14:textId="77777777" w:rsidTr="00001442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306" w14:textId="7EE584F6" w:rsidR="00577A54" w:rsidRPr="00DB4271" w:rsidRDefault="00001442" w:rsidP="00F76564">
            <w:pPr>
              <w:jc w:val="both"/>
            </w:pPr>
            <w:r w:rsidRPr="00DB4271">
              <w:rPr>
                <w:sz w:val="22"/>
                <w:szCs w:val="22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6E49" w14:textId="71F51936" w:rsidR="00577A54" w:rsidRPr="00DB4271" w:rsidRDefault="00577A54" w:rsidP="00F76564">
            <w:pPr>
              <w:jc w:val="both"/>
            </w:pPr>
            <w:r w:rsidRPr="00DB4271">
              <w:rPr>
                <w:sz w:val="22"/>
                <w:szCs w:val="22"/>
              </w:rPr>
              <w:t>Доля граждан Нязепетровского муниципального округа, выполняющих нормы ВФСК «Готов к труду и обороне» ГТО в общей численности населения Нязепетровского муниципального округа, принявшего участие в выполнении нормативов ВФСК «Готов к труду и обороне»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98CC" w14:textId="77777777" w:rsidR="00577A54" w:rsidRPr="00DB4271" w:rsidRDefault="00577A54" w:rsidP="00F76564">
            <w:pPr>
              <w:jc w:val="both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9F61" w14:textId="77777777" w:rsidR="00577A54" w:rsidRPr="00DB4271" w:rsidRDefault="00577A54" w:rsidP="00F76564">
            <w:pPr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1AD7" w14:textId="77777777" w:rsidR="00577A54" w:rsidRPr="00DB4271" w:rsidRDefault="00577A54" w:rsidP="00F76564">
            <w:pPr>
              <w:jc w:val="both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7257" w14:textId="0C83EE7E" w:rsidR="00577A54" w:rsidRPr="00DB4271" w:rsidRDefault="00AC5BE6" w:rsidP="00F76564">
            <w:pPr>
              <w:jc w:val="both"/>
            </w:pPr>
            <w:r w:rsidRPr="00DB4271">
              <w:rPr>
                <w:sz w:val="22"/>
                <w:szCs w:val="22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2AFB" w14:textId="318A3323" w:rsidR="00577A54" w:rsidRPr="00DB4271" w:rsidRDefault="00331518" w:rsidP="00F76564">
            <w:pPr>
              <w:jc w:val="both"/>
            </w:pPr>
            <w:r w:rsidRPr="00DB4271">
              <w:rPr>
                <w:sz w:val="22"/>
                <w:szCs w:val="22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9B93" w14:textId="7CF5FA19" w:rsidR="00577A54" w:rsidRPr="00DB4271" w:rsidRDefault="006B2501" w:rsidP="00F76564">
            <w:pPr>
              <w:jc w:val="both"/>
            </w:pPr>
            <w:r w:rsidRPr="00DB4271">
              <w:rPr>
                <w:sz w:val="22"/>
                <w:szCs w:val="22"/>
              </w:rPr>
              <w:t>80,0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3FAE" w14:textId="164E3FF4" w:rsidR="00577A54" w:rsidRPr="00DB4271" w:rsidRDefault="006B2501" w:rsidP="00F76564">
            <w:pPr>
              <w:jc w:val="both"/>
            </w:pPr>
            <w:r w:rsidRPr="00DB4271">
              <w:rPr>
                <w:sz w:val="22"/>
                <w:szCs w:val="22"/>
              </w:rPr>
              <w:t>80,0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B1A0" w14:textId="77777777" w:rsidR="00577A54" w:rsidRPr="00DB4271" w:rsidRDefault="00577A54" w:rsidP="00F76564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D383" w14:textId="77777777" w:rsidR="00476F92" w:rsidRPr="00DB4271" w:rsidRDefault="00476F92" w:rsidP="00476F92">
            <w:pPr>
              <w:jc w:val="both"/>
            </w:pPr>
            <w:proofErr w:type="spellStart"/>
            <w:r w:rsidRPr="00DB4271">
              <w:rPr>
                <w:sz w:val="22"/>
                <w:szCs w:val="22"/>
              </w:rPr>
              <w:t>УМПФКиС</w:t>
            </w:r>
            <w:proofErr w:type="spellEnd"/>
            <w:r w:rsidRPr="00DB4271">
              <w:rPr>
                <w:sz w:val="22"/>
                <w:szCs w:val="22"/>
              </w:rPr>
              <w:t xml:space="preserve">, МБУ ДО «СШ </w:t>
            </w:r>
            <w:proofErr w:type="spellStart"/>
            <w:r w:rsidRPr="00DB4271">
              <w:rPr>
                <w:sz w:val="22"/>
                <w:szCs w:val="22"/>
              </w:rPr>
              <w:t>г.Нязепетровск</w:t>
            </w:r>
            <w:proofErr w:type="spellEnd"/>
            <w:r w:rsidRPr="00DB4271">
              <w:rPr>
                <w:sz w:val="22"/>
                <w:szCs w:val="22"/>
              </w:rPr>
              <w:t>»</w:t>
            </w:r>
          </w:p>
          <w:p w14:paraId="4BCA48E7" w14:textId="4693EF04" w:rsidR="00577A54" w:rsidRPr="00DB4271" w:rsidRDefault="00577A54" w:rsidP="00476F92">
            <w:pPr>
              <w:jc w:val="both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B9079" w14:textId="77777777" w:rsidR="00577A54" w:rsidRPr="00DB4271" w:rsidRDefault="00577A54" w:rsidP="00F76564">
            <w:pPr>
              <w:jc w:val="both"/>
            </w:pPr>
          </w:p>
        </w:tc>
      </w:tr>
      <w:tr w:rsidR="00577A54" w:rsidRPr="00F76564" w14:paraId="425A5ABC" w14:textId="77777777" w:rsidTr="00001442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D4E7" w14:textId="734964B3" w:rsidR="00577A54" w:rsidRPr="00DB4271" w:rsidRDefault="00001442" w:rsidP="00F76564">
            <w:pPr>
              <w:jc w:val="both"/>
            </w:pPr>
            <w:r w:rsidRPr="00DB4271">
              <w:rPr>
                <w:sz w:val="22"/>
                <w:szCs w:val="22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8A7C" w14:textId="799C1ECF" w:rsidR="00577A54" w:rsidRPr="00DB4271" w:rsidRDefault="00826529" w:rsidP="00F76564">
            <w:pPr>
              <w:jc w:val="both"/>
            </w:pPr>
            <w:r w:rsidRPr="00DB4271">
              <w:rPr>
                <w:sz w:val="22"/>
                <w:szCs w:val="22"/>
              </w:rPr>
              <w:t xml:space="preserve">Количество муниципальных учреждений, реализующих дополнительные </w:t>
            </w:r>
            <w:r w:rsidRPr="00DB4271">
              <w:rPr>
                <w:sz w:val="22"/>
                <w:szCs w:val="22"/>
              </w:rPr>
              <w:lastRenderedPageBreak/>
              <w:t xml:space="preserve">образовательные программы спортивной подготовки на учебно-тренировочных этапах (этапах спортивной специализации), </w:t>
            </w:r>
            <w:proofErr w:type="gramStart"/>
            <w:r w:rsidRPr="00DB4271">
              <w:rPr>
                <w:sz w:val="22"/>
                <w:szCs w:val="22"/>
              </w:rPr>
              <w:t>которым оказывается</w:t>
            </w:r>
            <w:proofErr w:type="gramEnd"/>
            <w:r w:rsidRPr="00DB4271">
              <w:rPr>
                <w:sz w:val="22"/>
                <w:szCs w:val="22"/>
              </w:rPr>
              <w:t xml:space="preserve"> финансовая поддержка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69B2" w14:textId="77777777" w:rsidR="00577A54" w:rsidRPr="00DB4271" w:rsidRDefault="00577A54" w:rsidP="00F76564">
            <w:pPr>
              <w:jc w:val="both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C9C6" w14:textId="77777777" w:rsidR="00577A54" w:rsidRPr="00DB4271" w:rsidRDefault="00577A54" w:rsidP="00F76564">
            <w:pPr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914A" w14:textId="77777777" w:rsidR="00577A54" w:rsidRPr="00DB4271" w:rsidRDefault="00577A54" w:rsidP="00F76564">
            <w:pPr>
              <w:jc w:val="both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8DFD" w14:textId="13BEFFDA" w:rsidR="00577A54" w:rsidRPr="00DB4271" w:rsidRDefault="00336360" w:rsidP="00F76564">
            <w:pPr>
              <w:jc w:val="both"/>
            </w:pPr>
            <w:r w:rsidRPr="00DB427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EF0A" w14:textId="216A02CC" w:rsidR="00577A54" w:rsidRPr="00DB4271" w:rsidRDefault="00336360" w:rsidP="00F76564">
            <w:pPr>
              <w:jc w:val="both"/>
            </w:pPr>
            <w:r w:rsidRPr="00DB4271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1B18" w14:textId="70CA5700" w:rsidR="00577A54" w:rsidRPr="00DB4271" w:rsidRDefault="00336360" w:rsidP="00F76564">
            <w:pPr>
              <w:jc w:val="both"/>
            </w:pPr>
            <w:r w:rsidRPr="00DB4271">
              <w:rPr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0DA2" w14:textId="1D787EA8" w:rsidR="00577A54" w:rsidRPr="00DB4271" w:rsidRDefault="00336360" w:rsidP="00F76564">
            <w:pPr>
              <w:jc w:val="both"/>
            </w:pPr>
            <w:r w:rsidRPr="00DB4271">
              <w:rPr>
                <w:sz w:val="22"/>
                <w:szCs w:val="22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D63F" w14:textId="77777777" w:rsidR="00577A54" w:rsidRPr="00DB4271" w:rsidRDefault="00577A54" w:rsidP="00F76564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EEC1" w14:textId="77777777" w:rsidR="00476F92" w:rsidRPr="00DB4271" w:rsidRDefault="00476F92" w:rsidP="00476F92">
            <w:pPr>
              <w:jc w:val="both"/>
            </w:pPr>
            <w:proofErr w:type="spellStart"/>
            <w:r w:rsidRPr="00DB4271">
              <w:rPr>
                <w:sz w:val="22"/>
                <w:szCs w:val="22"/>
              </w:rPr>
              <w:t>УМПФКиС</w:t>
            </w:r>
            <w:proofErr w:type="spellEnd"/>
            <w:r w:rsidRPr="00DB4271">
              <w:rPr>
                <w:sz w:val="22"/>
                <w:szCs w:val="22"/>
              </w:rPr>
              <w:t xml:space="preserve">, МБУ ДО «СШ </w:t>
            </w:r>
            <w:proofErr w:type="spellStart"/>
            <w:r w:rsidRPr="00DB4271">
              <w:rPr>
                <w:sz w:val="22"/>
                <w:szCs w:val="22"/>
              </w:rPr>
              <w:t>г.Нязепетровск</w:t>
            </w:r>
            <w:proofErr w:type="spellEnd"/>
            <w:r w:rsidRPr="00DB4271">
              <w:rPr>
                <w:sz w:val="22"/>
                <w:szCs w:val="22"/>
              </w:rPr>
              <w:t>»</w:t>
            </w:r>
          </w:p>
          <w:p w14:paraId="01C1F2ED" w14:textId="2E16947D" w:rsidR="00577A54" w:rsidRPr="00DB4271" w:rsidRDefault="00577A54" w:rsidP="00476F92">
            <w:pPr>
              <w:jc w:val="both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11EE1" w14:textId="77777777" w:rsidR="00577A54" w:rsidRPr="00DB4271" w:rsidRDefault="00577A54" w:rsidP="00F76564">
            <w:pPr>
              <w:jc w:val="both"/>
            </w:pPr>
          </w:p>
        </w:tc>
      </w:tr>
      <w:tr w:rsidR="00476F92" w:rsidRPr="00F76564" w14:paraId="5D9EFAC2" w14:textId="77777777" w:rsidTr="00001442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C25F" w14:textId="2D05E5A4" w:rsidR="00476F92" w:rsidRPr="00DB4271" w:rsidRDefault="00001442" w:rsidP="00F76564">
            <w:pPr>
              <w:jc w:val="both"/>
            </w:pPr>
            <w:r w:rsidRPr="00DB4271">
              <w:rPr>
                <w:sz w:val="22"/>
                <w:szCs w:val="22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A0E9" w14:textId="02BC7848" w:rsidR="00476F92" w:rsidRPr="00DB4271" w:rsidRDefault="008A785B" w:rsidP="00F76564">
            <w:pPr>
              <w:jc w:val="both"/>
            </w:pPr>
            <w:r w:rsidRPr="00DB4271">
              <w:rPr>
                <w:sz w:val="22"/>
                <w:szCs w:val="22"/>
              </w:rPr>
              <w:t xml:space="preserve">Увеличение </w:t>
            </w:r>
            <w:proofErr w:type="gramStart"/>
            <w:r w:rsidRPr="00DB4271">
              <w:rPr>
                <w:sz w:val="22"/>
                <w:szCs w:val="22"/>
              </w:rPr>
              <w:t>доли  граждан</w:t>
            </w:r>
            <w:proofErr w:type="gramEnd"/>
            <w:r w:rsidRPr="00DB4271">
              <w:rPr>
                <w:sz w:val="22"/>
                <w:szCs w:val="22"/>
              </w:rPr>
              <w:t xml:space="preserve"> Нязепетровского муниципального округа  систематически занимающихся физической культурой и спортом, в общей численности населения Нязепетровского муниципального округа 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E1CA" w14:textId="77777777" w:rsidR="00476F92" w:rsidRPr="00DB4271" w:rsidRDefault="00476F92" w:rsidP="00F76564">
            <w:pPr>
              <w:jc w:val="both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BF60" w14:textId="77777777" w:rsidR="00476F92" w:rsidRPr="00DB4271" w:rsidRDefault="00476F92" w:rsidP="00F76564">
            <w:pPr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9A2C" w14:textId="77777777" w:rsidR="00476F92" w:rsidRPr="00DB4271" w:rsidRDefault="00476F92" w:rsidP="00F76564">
            <w:pPr>
              <w:jc w:val="both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1B9" w14:textId="111FCE7C" w:rsidR="00476F92" w:rsidRPr="00DB4271" w:rsidRDefault="00AC5BE6" w:rsidP="00F76564">
            <w:pPr>
              <w:jc w:val="both"/>
            </w:pPr>
            <w:r w:rsidRPr="00DB4271">
              <w:rPr>
                <w:sz w:val="22"/>
                <w:szCs w:val="22"/>
              </w:rPr>
              <w:t>57,61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EAF2" w14:textId="30378AA2" w:rsidR="00476F92" w:rsidRPr="00DB4271" w:rsidRDefault="00AC5BE6" w:rsidP="00F76564">
            <w:pPr>
              <w:jc w:val="both"/>
            </w:pPr>
            <w:r w:rsidRPr="00DB4271">
              <w:rPr>
                <w:sz w:val="22"/>
                <w:szCs w:val="22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1F9A" w14:textId="57D42D68" w:rsidR="00476F92" w:rsidRPr="00DB4271" w:rsidRDefault="00AC5BE6" w:rsidP="00F76564">
            <w:pPr>
              <w:jc w:val="both"/>
            </w:pPr>
            <w:r w:rsidRPr="00DB4271">
              <w:rPr>
                <w:sz w:val="22"/>
                <w:szCs w:val="22"/>
              </w:rPr>
              <w:t>60,0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410A" w14:textId="42B31F44" w:rsidR="00476F92" w:rsidRPr="00DB4271" w:rsidRDefault="00AC5BE6" w:rsidP="00F76564">
            <w:pPr>
              <w:jc w:val="both"/>
            </w:pPr>
            <w:r w:rsidRPr="00DB4271">
              <w:rPr>
                <w:sz w:val="22"/>
                <w:szCs w:val="22"/>
              </w:rPr>
              <w:t>61,5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24A2" w14:textId="77777777" w:rsidR="00476F92" w:rsidRPr="00DB4271" w:rsidRDefault="00476F92" w:rsidP="00F76564">
            <w:pPr>
              <w:jc w:val="both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F0DE" w14:textId="77777777" w:rsidR="008A785B" w:rsidRPr="00DB4271" w:rsidRDefault="008A785B" w:rsidP="008A785B">
            <w:pPr>
              <w:jc w:val="both"/>
            </w:pPr>
            <w:proofErr w:type="spellStart"/>
            <w:r w:rsidRPr="00DB4271">
              <w:rPr>
                <w:sz w:val="22"/>
                <w:szCs w:val="22"/>
              </w:rPr>
              <w:t>УМПФКиС</w:t>
            </w:r>
            <w:proofErr w:type="spellEnd"/>
            <w:r w:rsidRPr="00DB4271">
              <w:rPr>
                <w:sz w:val="22"/>
                <w:szCs w:val="22"/>
              </w:rPr>
              <w:t xml:space="preserve">, МБУ ДО «СШ </w:t>
            </w:r>
            <w:proofErr w:type="spellStart"/>
            <w:r w:rsidRPr="00DB4271">
              <w:rPr>
                <w:sz w:val="22"/>
                <w:szCs w:val="22"/>
              </w:rPr>
              <w:t>г.Нязепетровск</w:t>
            </w:r>
            <w:proofErr w:type="spellEnd"/>
            <w:r w:rsidRPr="00DB4271">
              <w:rPr>
                <w:sz w:val="22"/>
                <w:szCs w:val="22"/>
              </w:rPr>
              <w:t>»</w:t>
            </w:r>
          </w:p>
          <w:p w14:paraId="1243020B" w14:textId="065F5562" w:rsidR="00476F92" w:rsidRPr="00DB4271" w:rsidRDefault="008A785B" w:rsidP="008A785B">
            <w:pPr>
              <w:jc w:val="both"/>
            </w:pPr>
            <w:r w:rsidRPr="00DB4271">
              <w:rPr>
                <w:sz w:val="22"/>
                <w:szCs w:val="22"/>
              </w:rPr>
              <w:t xml:space="preserve">МБУ «ФСК </w:t>
            </w:r>
            <w:proofErr w:type="spellStart"/>
            <w:r w:rsidRPr="00DB4271">
              <w:rPr>
                <w:sz w:val="22"/>
                <w:szCs w:val="22"/>
              </w:rPr>
              <w:t>г.Нязепетровск</w:t>
            </w:r>
            <w:proofErr w:type="spellEnd"/>
            <w:r w:rsidRPr="00DB4271">
              <w:rPr>
                <w:sz w:val="22"/>
                <w:szCs w:val="22"/>
              </w:rPr>
              <w:t>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21366" w14:textId="77777777" w:rsidR="00476F92" w:rsidRPr="00DB4271" w:rsidRDefault="00476F92" w:rsidP="00F76564">
            <w:pPr>
              <w:jc w:val="both"/>
            </w:pPr>
          </w:p>
        </w:tc>
      </w:tr>
    </w:tbl>
    <w:p w14:paraId="319468D2" w14:textId="77777777" w:rsidR="00F76564" w:rsidRPr="00F76564" w:rsidRDefault="00F76564" w:rsidP="00F76564">
      <w:pPr>
        <w:jc w:val="both"/>
        <w:sectPr w:rsidR="00F76564" w:rsidRPr="00F76564" w:rsidSect="00C40CD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585FE55" w14:textId="77777777" w:rsidR="00F76564" w:rsidRPr="00F76564" w:rsidRDefault="00F76564" w:rsidP="00F76564">
      <w:pPr>
        <w:jc w:val="both"/>
      </w:pPr>
    </w:p>
    <w:p w14:paraId="207AC5A4" w14:textId="77777777" w:rsidR="00F76564" w:rsidRPr="00F76564" w:rsidRDefault="00F76564" w:rsidP="00F76564">
      <w:pPr>
        <w:numPr>
          <w:ilvl w:val="0"/>
          <w:numId w:val="5"/>
        </w:numPr>
        <w:jc w:val="both"/>
      </w:pPr>
      <w:r w:rsidRPr="00F76564">
        <w:t>Структурные элементы муниципальной программы - отсутствуют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3477"/>
        <w:gridCol w:w="3402"/>
        <w:gridCol w:w="2098"/>
      </w:tblGrid>
      <w:tr w:rsidR="00F76564" w:rsidRPr="00F76564" w14:paraId="39BE5A6A" w14:textId="77777777" w:rsidTr="00DB4271"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F85A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N</w:t>
            </w:r>
          </w:p>
          <w:p w14:paraId="23D04B05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п/п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CCBF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 xml:space="preserve">Задачи структурного элемента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6B44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Краткое описание ожидаемых эффектов</w:t>
            </w:r>
          </w:p>
          <w:p w14:paraId="4B38EC2A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 xml:space="preserve">от реализации задачи структурного элемента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8E6A4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Связь с</w:t>
            </w:r>
          </w:p>
          <w:p w14:paraId="7345042E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 xml:space="preserve">показателями </w:t>
            </w:r>
          </w:p>
        </w:tc>
      </w:tr>
      <w:tr w:rsidR="00F76564" w:rsidRPr="00F76564" w14:paraId="1D76761E" w14:textId="77777777" w:rsidTr="00DB4271"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582B" w14:textId="77777777" w:rsidR="00F76564" w:rsidRPr="00F76564" w:rsidRDefault="00F76564" w:rsidP="00F76564">
            <w:pPr>
              <w:jc w:val="both"/>
            </w:pPr>
          </w:p>
        </w:tc>
        <w:tc>
          <w:tcPr>
            <w:tcW w:w="8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64449" w14:textId="77777777" w:rsidR="00F76564" w:rsidRPr="00F76564" w:rsidRDefault="00F76564" w:rsidP="00F76564">
            <w:pPr>
              <w:jc w:val="both"/>
              <w:rPr>
                <w:b/>
              </w:rPr>
            </w:pPr>
          </w:p>
        </w:tc>
      </w:tr>
    </w:tbl>
    <w:p w14:paraId="649E2F51" w14:textId="77777777" w:rsidR="00F76564" w:rsidRPr="00F76564" w:rsidRDefault="00F76564" w:rsidP="00F76564">
      <w:pPr>
        <w:jc w:val="both"/>
      </w:pPr>
    </w:p>
    <w:p w14:paraId="238A2F23" w14:textId="77777777" w:rsidR="00F76564" w:rsidRPr="00F76564" w:rsidRDefault="00F76564" w:rsidP="00F76564">
      <w:pPr>
        <w:jc w:val="both"/>
      </w:pPr>
    </w:p>
    <w:p w14:paraId="073F1D19" w14:textId="77777777" w:rsidR="00F76564" w:rsidRPr="00F76564" w:rsidRDefault="00F76564" w:rsidP="00F76564">
      <w:pPr>
        <w:numPr>
          <w:ilvl w:val="0"/>
          <w:numId w:val="5"/>
        </w:numPr>
        <w:jc w:val="both"/>
      </w:pPr>
      <w:r w:rsidRPr="00F76564">
        <w:t>Финансовое обеспечение муниципальной программы</w:t>
      </w:r>
    </w:p>
    <w:tbl>
      <w:tblPr>
        <w:tblOverlap w:val="never"/>
        <w:tblW w:w="104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9"/>
        <w:gridCol w:w="1138"/>
        <w:gridCol w:w="1138"/>
        <w:gridCol w:w="1148"/>
        <w:gridCol w:w="1108"/>
      </w:tblGrid>
      <w:tr w:rsidR="00F76564" w:rsidRPr="00F76564" w14:paraId="65F18E3D" w14:textId="77777777" w:rsidTr="00C40CDA">
        <w:trPr>
          <w:trHeight w:hRule="exact" w:val="566"/>
          <w:jc w:val="center"/>
        </w:trPr>
        <w:tc>
          <w:tcPr>
            <w:tcW w:w="5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BF138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наименование программы, структурного элемента/источник финансового обеспечения</w:t>
            </w:r>
          </w:p>
        </w:tc>
        <w:tc>
          <w:tcPr>
            <w:tcW w:w="45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71C078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объем финансового обеспечения по годам реализации, тыс. руб.</w:t>
            </w:r>
          </w:p>
        </w:tc>
      </w:tr>
      <w:tr w:rsidR="00F76564" w:rsidRPr="00F76564" w14:paraId="5C041175" w14:textId="77777777" w:rsidTr="00B066E8">
        <w:trPr>
          <w:trHeight w:hRule="exact" w:val="312"/>
          <w:jc w:val="center"/>
        </w:trPr>
        <w:tc>
          <w:tcPr>
            <w:tcW w:w="59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EAA168" w14:textId="77777777" w:rsidR="00F76564" w:rsidRPr="00DB4271" w:rsidRDefault="00F76564" w:rsidP="00F76564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F1E87" w14:textId="6C0BBBDD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202</w:t>
            </w:r>
            <w:r w:rsidR="005E0C14" w:rsidRPr="00DB4271">
              <w:rPr>
                <w:sz w:val="22"/>
                <w:szCs w:val="22"/>
              </w:rPr>
              <w:t xml:space="preserve">6 </w:t>
            </w:r>
            <w:r w:rsidRPr="00DB4271">
              <w:rPr>
                <w:sz w:val="22"/>
                <w:szCs w:val="22"/>
              </w:rPr>
              <w:t>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2CB61" w14:textId="2A8E08B2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202</w:t>
            </w:r>
            <w:r w:rsidR="005E0C14" w:rsidRPr="00DB4271">
              <w:rPr>
                <w:sz w:val="22"/>
                <w:szCs w:val="22"/>
              </w:rPr>
              <w:t xml:space="preserve">7 </w:t>
            </w:r>
            <w:r w:rsidRPr="00DB4271">
              <w:rPr>
                <w:sz w:val="22"/>
                <w:szCs w:val="22"/>
              </w:rPr>
              <w:t>г.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113C4" w14:textId="3408EEE9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202</w:t>
            </w:r>
            <w:r w:rsidR="005E0C14" w:rsidRPr="00DB4271">
              <w:rPr>
                <w:sz w:val="22"/>
                <w:szCs w:val="22"/>
              </w:rPr>
              <w:t xml:space="preserve">8 </w:t>
            </w:r>
            <w:r w:rsidRPr="00DB4271">
              <w:rPr>
                <w:sz w:val="22"/>
                <w:szCs w:val="22"/>
              </w:rPr>
              <w:t>г.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2023A4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всего</w:t>
            </w:r>
          </w:p>
        </w:tc>
      </w:tr>
      <w:tr w:rsidR="00F76564" w:rsidRPr="00DF667B" w14:paraId="002D0983" w14:textId="77777777" w:rsidTr="00B066E8">
        <w:trPr>
          <w:trHeight w:hRule="exact" w:val="941"/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EAF44" w14:textId="77777777" w:rsidR="00F76564" w:rsidRPr="00DB4271" w:rsidRDefault="00F76564" w:rsidP="00F76564">
            <w:pPr>
              <w:jc w:val="both"/>
            </w:pPr>
            <w:r w:rsidRPr="00DB4271">
              <w:rPr>
                <w:b/>
                <w:bCs/>
                <w:sz w:val="22"/>
                <w:szCs w:val="22"/>
              </w:rPr>
              <w:t>Всего по муниципальной программе "Развитие физической культуры и спорта в Нязепетровском муниципальном округе"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67D8C" w14:textId="1182C3C1" w:rsidR="00F76564" w:rsidRPr="00DB4271" w:rsidRDefault="00A87380" w:rsidP="00F76564">
            <w:pPr>
              <w:jc w:val="both"/>
              <w:rPr>
                <w:b/>
              </w:rPr>
            </w:pPr>
            <w:r w:rsidRPr="00DB4271">
              <w:rPr>
                <w:b/>
                <w:bCs/>
                <w:sz w:val="22"/>
                <w:szCs w:val="22"/>
              </w:rPr>
              <w:t>132 855,37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B4664" w14:textId="63DB0B9B" w:rsidR="00F76564" w:rsidRPr="00DB4271" w:rsidRDefault="00A87380" w:rsidP="00F76564">
            <w:pPr>
              <w:jc w:val="both"/>
              <w:rPr>
                <w:b/>
              </w:rPr>
            </w:pPr>
            <w:r w:rsidRPr="00DB4271">
              <w:rPr>
                <w:b/>
                <w:bCs/>
                <w:sz w:val="22"/>
                <w:szCs w:val="22"/>
              </w:rPr>
              <w:t>51 460,0</w:t>
            </w:r>
            <w:r w:rsidR="00B45DE2" w:rsidRPr="00DB427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83EC6" w14:textId="37A195BD" w:rsidR="00F76564" w:rsidRPr="00DB4271" w:rsidRDefault="00A87380" w:rsidP="00F76564">
            <w:pPr>
              <w:jc w:val="both"/>
              <w:rPr>
                <w:b/>
              </w:rPr>
            </w:pPr>
            <w:r w:rsidRPr="00DB4271">
              <w:rPr>
                <w:b/>
                <w:bCs/>
                <w:sz w:val="22"/>
                <w:szCs w:val="22"/>
              </w:rPr>
              <w:t>55 160,0</w:t>
            </w:r>
            <w:r w:rsidR="00475014" w:rsidRPr="00DB427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D009A" w14:textId="2C875163" w:rsidR="00F76564" w:rsidRPr="00DB4271" w:rsidRDefault="00A87380" w:rsidP="00F76564">
            <w:pPr>
              <w:jc w:val="both"/>
              <w:rPr>
                <w:b/>
              </w:rPr>
            </w:pPr>
            <w:r w:rsidRPr="00DB4271">
              <w:rPr>
                <w:b/>
                <w:sz w:val="22"/>
                <w:szCs w:val="22"/>
              </w:rPr>
              <w:t>239 475,4</w:t>
            </w:r>
            <w:r w:rsidR="00E23289" w:rsidRPr="00DB4271">
              <w:rPr>
                <w:b/>
                <w:sz w:val="22"/>
                <w:szCs w:val="22"/>
              </w:rPr>
              <w:t>9</w:t>
            </w:r>
          </w:p>
        </w:tc>
      </w:tr>
      <w:tr w:rsidR="00F76564" w:rsidRPr="00F76564" w14:paraId="0C76B3DD" w14:textId="77777777" w:rsidTr="00B066E8">
        <w:trPr>
          <w:trHeight w:hRule="exact" w:val="307"/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299EA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7901B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04BD4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9CCB2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6EA9D9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</w:tr>
      <w:tr w:rsidR="00F76564" w:rsidRPr="00F76564" w14:paraId="28A98374" w14:textId="77777777" w:rsidTr="00B066E8">
        <w:trPr>
          <w:trHeight w:hRule="exact" w:val="312"/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DEEA72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4E3FE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B532C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2BF44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045FC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</w:tr>
      <w:tr w:rsidR="00F76564" w:rsidRPr="00F76564" w14:paraId="1715FB97" w14:textId="77777777" w:rsidTr="00B066E8">
        <w:trPr>
          <w:trHeight w:hRule="exact" w:val="312"/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4C7BE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F8C41" w14:textId="021B4B72" w:rsidR="00F76564" w:rsidRPr="00DB4271" w:rsidRDefault="005E0C14" w:rsidP="00F76564">
            <w:pPr>
              <w:jc w:val="both"/>
            </w:pPr>
            <w:r w:rsidRPr="00DB4271">
              <w:rPr>
                <w:sz w:val="22"/>
                <w:szCs w:val="22"/>
              </w:rPr>
              <w:t>90 312,67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4775A" w14:textId="33CE366B" w:rsidR="00F76564" w:rsidRPr="00DB4271" w:rsidRDefault="005E0C14" w:rsidP="00F76564">
            <w:pPr>
              <w:jc w:val="both"/>
            </w:pPr>
            <w:r w:rsidRPr="00DB4271">
              <w:rPr>
                <w:sz w:val="22"/>
                <w:szCs w:val="22"/>
              </w:rPr>
              <w:t>4</w:t>
            </w:r>
            <w:r w:rsidR="00733793" w:rsidRPr="00DB4271">
              <w:rPr>
                <w:sz w:val="22"/>
                <w:szCs w:val="22"/>
              </w:rPr>
              <w:t> 524,61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37417" w14:textId="68B37E06" w:rsidR="00F76564" w:rsidRPr="00DB4271" w:rsidRDefault="005E0C14" w:rsidP="00F76564">
            <w:pPr>
              <w:jc w:val="both"/>
            </w:pPr>
            <w:r w:rsidRPr="00DB4271">
              <w:rPr>
                <w:sz w:val="22"/>
                <w:szCs w:val="22"/>
              </w:rPr>
              <w:t>4</w:t>
            </w:r>
            <w:r w:rsidR="00B10ED8" w:rsidRPr="00DB4271">
              <w:rPr>
                <w:sz w:val="22"/>
                <w:szCs w:val="22"/>
              </w:rPr>
              <w:t> 524,61</w:t>
            </w:r>
          </w:p>
          <w:p w14:paraId="3BE95944" w14:textId="77777777" w:rsidR="00F76564" w:rsidRPr="00DB4271" w:rsidRDefault="00F76564" w:rsidP="00F76564">
            <w:pPr>
              <w:jc w:val="both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12676A" w14:textId="1DCD8B6E" w:rsidR="00F76564" w:rsidRPr="00DB4271" w:rsidRDefault="00A30463" w:rsidP="00F76564">
            <w:pPr>
              <w:jc w:val="both"/>
            </w:pPr>
            <w:r w:rsidRPr="00DB4271">
              <w:rPr>
                <w:sz w:val="22"/>
                <w:szCs w:val="22"/>
              </w:rPr>
              <w:t>99</w:t>
            </w:r>
            <w:r w:rsidR="00E23289" w:rsidRPr="00DB4271">
              <w:rPr>
                <w:sz w:val="22"/>
                <w:szCs w:val="22"/>
              </w:rPr>
              <w:t> 361,89</w:t>
            </w:r>
          </w:p>
        </w:tc>
      </w:tr>
      <w:tr w:rsidR="00A87380" w:rsidRPr="00A87380" w14:paraId="75BE1C16" w14:textId="77777777" w:rsidTr="00B066E8">
        <w:trPr>
          <w:trHeight w:hRule="exact" w:val="307"/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619E88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0BAD9B" w14:textId="01BBFE52" w:rsidR="00F76564" w:rsidRPr="00DB4271" w:rsidRDefault="00B066E8" w:rsidP="00F76564">
            <w:pPr>
              <w:jc w:val="both"/>
            </w:pPr>
            <w:r w:rsidRPr="00DB4271">
              <w:rPr>
                <w:sz w:val="22"/>
                <w:szCs w:val="22"/>
              </w:rPr>
              <w:t>42 542,70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100A39" w14:textId="5F6C3783" w:rsidR="00F76564" w:rsidRPr="00DB4271" w:rsidRDefault="00B066E8" w:rsidP="00F76564">
            <w:pPr>
              <w:jc w:val="both"/>
            </w:pPr>
            <w:r w:rsidRPr="00DB4271">
              <w:rPr>
                <w:sz w:val="22"/>
                <w:szCs w:val="22"/>
              </w:rPr>
              <w:t>46</w:t>
            </w:r>
            <w:r w:rsidR="00B10ED8" w:rsidRPr="00DB4271">
              <w:rPr>
                <w:sz w:val="22"/>
                <w:szCs w:val="22"/>
              </w:rPr>
              <w:t> 935,45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64EA4C" w14:textId="2257EF62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50</w:t>
            </w:r>
            <w:r w:rsidR="00B10ED8" w:rsidRPr="00DB4271">
              <w:rPr>
                <w:sz w:val="22"/>
                <w:szCs w:val="22"/>
              </w:rPr>
              <w:t> 635,45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7D4B4A" w14:textId="022CBD3B" w:rsidR="00F76564" w:rsidRPr="00DB4271" w:rsidRDefault="00E23289" w:rsidP="00F76564">
            <w:pPr>
              <w:jc w:val="both"/>
            </w:pPr>
            <w:r w:rsidRPr="00DB4271">
              <w:rPr>
                <w:sz w:val="22"/>
                <w:szCs w:val="22"/>
              </w:rPr>
              <w:t>140 113,60</w:t>
            </w:r>
          </w:p>
        </w:tc>
      </w:tr>
      <w:tr w:rsidR="00A87380" w:rsidRPr="00A87380" w14:paraId="720C58D7" w14:textId="77777777" w:rsidTr="00B066E8">
        <w:trPr>
          <w:trHeight w:hRule="exact" w:val="312"/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87FC4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A3AC7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D9D16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0490F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F85C9" w14:textId="77777777" w:rsidR="00F76564" w:rsidRPr="00DB4271" w:rsidRDefault="00F76564" w:rsidP="00F76564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</w:tr>
    </w:tbl>
    <w:p w14:paraId="5EB934BA" w14:textId="77777777" w:rsidR="00F76564" w:rsidRPr="00A87380" w:rsidRDefault="00F76564" w:rsidP="00F76564">
      <w:pPr>
        <w:jc w:val="both"/>
      </w:pPr>
      <w:r w:rsidRPr="00A87380">
        <w:t xml:space="preserve">  </w:t>
      </w:r>
    </w:p>
    <w:p w14:paraId="0228B0E5" w14:textId="77777777" w:rsidR="00F76564" w:rsidRPr="00F76564" w:rsidRDefault="00F76564" w:rsidP="00F76564">
      <w:pPr>
        <w:jc w:val="both"/>
      </w:pPr>
      <w:r w:rsidRPr="00F76564">
        <w:t xml:space="preserve">* - объем финансирования корректируется с учетом возможностей финансового обеспечения  </w:t>
      </w:r>
    </w:p>
    <w:p w14:paraId="6E16F530" w14:textId="77777777" w:rsidR="00F76564" w:rsidRPr="00F76564" w:rsidRDefault="00F76564" w:rsidP="00F76564">
      <w:pPr>
        <w:jc w:val="both"/>
      </w:pPr>
    </w:p>
    <w:p w14:paraId="01C934E5" w14:textId="77777777" w:rsidR="00F76564" w:rsidRPr="00F76564" w:rsidRDefault="00F76564" w:rsidP="00F76564">
      <w:pPr>
        <w:jc w:val="both"/>
      </w:pPr>
    </w:p>
    <w:p w14:paraId="1EFEE260" w14:textId="77777777" w:rsidR="00F76564" w:rsidRPr="00F76564" w:rsidRDefault="00F76564" w:rsidP="00F76564">
      <w:pPr>
        <w:jc w:val="both"/>
      </w:pPr>
      <w:r w:rsidRPr="00F76564">
        <w:tab/>
      </w:r>
    </w:p>
    <w:p w14:paraId="333F44A9" w14:textId="77777777" w:rsidR="00F76564" w:rsidRPr="00F76564" w:rsidRDefault="00F76564" w:rsidP="00F76564">
      <w:pPr>
        <w:jc w:val="both"/>
      </w:pPr>
    </w:p>
    <w:p w14:paraId="1D39D253" w14:textId="77777777" w:rsidR="00F76564" w:rsidRPr="00F76564" w:rsidRDefault="00F76564" w:rsidP="00F76564">
      <w:pPr>
        <w:jc w:val="both"/>
        <w:sectPr w:rsidR="00F76564" w:rsidRPr="00F76564" w:rsidSect="00C40CD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4F142213" w14:textId="45105C71" w:rsidR="00A544B5" w:rsidRPr="00A544B5" w:rsidRDefault="00F76564" w:rsidP="00EE4FB1">
      <w:pPr>
        <w:numPr>
          <w:ilvl w:val="0"/>
          <w:numId w:val="5"/>
        </w:numPr>
        <w:jc w:val="center"/>
      </w:pPr>
      <w:r w:rsidRPr="00F76564">
        <w:lastRenderedPageBreak/>
        <w:t>Система мероприятий муниципальной программы</w:t>
      </w:r>
    </w:p>
    <w:tbl>
      <w:tblPr>
        <w:tblStyle w:val="af"/>
        <w:tblW w:w="15021" w:type="dxa"/>
        <w:tblLook w:val="04A0" w:firstRow="1" w:lastRow="0" w:firstColumn="1" w:lastColumn="0" w:noHBand="0" w:noVBand="1"/>
      </w:tblPr>
      <w:tblGrid>
        <w:gridCol w:w="636"/>
        <w:gridCol w:w="8"/>
        <w:gridCol w:w="2555"/>
        <w:gridCol w:w="1991"/>
        <w:gridCol w:w="1384"/>
        <w:gridCol w:w="1712"/>
        <w:gridCol w:w="1596"/>
        <w:gridCol w:w="1615"/>
        <w:gridCol w:w="1808"/>
        <w:gridCol w:w="1716"/>
      </w:tblGrid>
      <w:tr w:rsidR="00A544B5" w:rsidRPr="00A544B5" w14:paraId="74EEC1DF" w14:textId="77777777" w:rsidTr="0046361A">
        <w:tc>
          <w:tcPr>
            <w:tcW w:w="644" w:type="dxa"/>
            <w:gridSpan w:val="2"/>
          </w:tcPr>
          <w:p w14:paraId="526C1655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№</w:t>
            </w:r>
          </w:p>
          <w:p w14:paraId="17A19625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п/п</w:t>
            </w:r>
          </w:p>
        </w:tc>
        <w:tc>
          <w:tcPr>
            <w:tcW w:w="2555" w:type="dxa"/>
          </w:tcPr>
          <w:p w14:paraId="2D09C60F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Наименование и краткое описание мероприятия</w:t>
            </w:r>
          </w:p>
        </w:tc>
        <w:tc>
          <w:tcPr>
            <w:tcW w:w="1991" w:type="dxa"/>
            <w:vMerge w:val="restart"/>
          </w:tcPr>
          <w:p w14:paraId="6B000543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Ответственный исполнитель,</w:t>
            </w:r>
          </w:p>
          <w:p w14:paraId="7AD6D70B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384" w:type="dxa"/>
            <w:vMerge w:val="restart"/>
          </w:tcPr>
          <w:p w14:paraId="1F04BD01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Срок</w:t>
            </w:r>
          </w:p>
          <w:p w14:paraId="13D39A85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реализации</w:t>
            </w:r>
          </w:p>
        </w:tc>
        <w:tc>
          <w:tcPr>
            <w:tcW w:w="8447" w:type="dxa"/>
            <w:gridSpan w:val="5"/>
          </w:tcPr>
          <w:p w14:paraId="37DB9AE9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Объем финансирования по годам реализации муниципальной</w:t>
            </w:r>
          </w:p>
          <w:p w14:paraId="7ED2B821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программы, рублей</w:t>
            </w:r>
          </w:p>
        </w:tc>
      </w:tr>
      <w:tr w:rsidR="00A544B5" w:rsidRPr="00A544B5" w14:paraId="0A741A76" w14:textId="77777777" w:rsidTr="0046361A">
        <w:tc>
          <w:tcPr>
            <w:tcW w:w="3199" w:type="dxa"/>
            <w:gridSpan w:val="3"/>
          </w:tcPr>
          <w:p w14:paraId="069079D5" w14:textId="77777777" w:rsidR="00A544B5" w:rsidRPr="00DB4271" w:rsidRDefault="00A544B5" w:rsidP="00A544B5">
            <w:pPr>
              <w:jc w:val="both"/>
            </w:pPr>
          </w:p>
        </w:tc>
        <w:tc>
          <w:tcPr>
            <w:tcW w:w="1991" w:type="dxa"/>
            <w:vMerge/>
          </w:tcPr>
          <w:p w14:paraId="6F9E908E" w14:textId="77777777" w:rsidR="00A544B5" w:rsidRPr="00DB4271" w:rsidRDefault="00A544B5" w:rsidP="00A544B5">
            <w:pPr>
              <w:jc w:val="both"/>
            </w:pPr>
          </w:p>
        </w:tc>
        <w:tc>
          <w:tcPr>
            <w:tcW w:w="1384" w:type="dxa"/>
            <w:vMerge/>
          </w:tcPr>
          <w:p w14:paraId="311C8FEC" w14:textId="77777777" w:rsidR="00A544B5" w:rsidRPr="00DB4271" w:rsidRDefault="00A544B5" w:rsidP="00A544B5">
            <w:pPr>
              <w:jc w:val="both"/>
            </w:pPr>
          </w:p>
        </w:tc>
        <w:tc>
          <w:tcPr>
            <w:tcW w:w="1712" w:type="dxa"/>
          </w:tcPr>
          <w:p w14:paraId="2FCA1FC9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96" w:type="dxa"/>
          </w:tcPr>
          <w:p w14:paraId="78322DB2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615" w:type="dxa"/>
          </w:tcPr>
          <w:p w14:paraId="380FF10A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08" w:type="dxa"/>
          </w:tcPr>
          <w:p w14:paraId="569ECB59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716" w:type="dxa"/>
          </w:tcPr>
          <w:p w14:paraId="24EBF072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Всего</w:t>
            </w:r>
          </w:p>
        </w:tc>
      </w:tr>
      <w:tr w:rsidR="00A544B5" w:rsidRPr="00A544B5" w14:paraId="1BFCDF4F" w14:textId="77777777" w:rsidTr="0046361A">
        <w:tc>
          <w:tcPr>
            <w:tcW w:w="636" w:type="dxa"/>
          </w:tcPr>
          <w:p w14:paraId="2327DA90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1</w:t>
            </w:r>
          </w:p>
        </w:tc>
        <w:tc>
          <w:tcPr>
            <w:tcW w:w="2563" w:type="dxa"/>
            <w:gridSpan w:val="2"/>
          </w:tcPr>
          <w:p w14:paraId="4AF89AE8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2</w:t>
            </w:r>
          </w:p>
        </w:tc>
        <w:tc>
          <w:tcPr>
            <w:tcW w:w="1991" w:type="dxa"/>
          </w:tcPr>
          <w:p w14:paraId="3E5B92E5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</w:tcPr>
          <w:p w14:paraId="5A1F2226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4</w:t>
            </w:r>
          </w:p>
        </w:tc>
        <w:tc>
          <w:tcPr>
            <w:tcW w:w="1712" w:type="dxa"/>
          </w:tcPr>
          <w:p w14:paraId="776DE62A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5</w:t>
            </w:r>
          </w:p>
        </w:tc>
        <w:tc>
          <w:tcPr>
            <w:tcW w:w="1596" w:type="dxa"/>
          </w:tcPr>
          <w:p w14:paraId="4E23DBB5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6</w:t>
            </w:r>
          </w:p>
        </w:tc>
        <w:tc>
          <w:tcPr>
            <w:tcW w:w="1615" w:type="dxa"/>
          </w:tcPr>
          <w:p w14:paraId="50B091BC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7</w:t>
            </w:r>
          </w:p>
        </w:tc>
        <w:tc>
          <w:tcPr>
            <w:tcW w:w="1808" w:type="dxa"/>
          </w:tcPr>
          <w:p w14:paraId="20D3B11D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8</w:t>
            </w:r>
          </w:p>
        </w:tc>
        <w:tc>
          <w:tcPr>
            <w:tcW w:w="1716" w:type="dxa"/>
          </w:tcPr>
          <w:p w14:paraId="743E7AE0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9</w:t>
            </w:r>
          </w:p>
        </w:tc>
      </w:tr>
      <w:tr w:rsidR="00A544B5" w:rsidRPr="00A544B5" w14:paraId="1758B551" w14:textId="77777777" w:rsidTr="0046361A">
        <w:trPr>
          <w:trHeight w:val="830"/>
        </w:trPr>
        <w:tc>
          <w:tcPr>
            <w:tcW w:w="636" w:type="dxa"/>
            <w:vMerge w:val="restart"/>
          </w:tcPr>
          <w:p w14:paraId="177445B8" w14:textId="6240AB67" w:rsidR="00A544B5" w:rsidRPr="00DB4271" w:rsidRDefault="00A544B5" w:rsidP="00A544B5">
            <w:pPr>
              <w:jc w:val="both"/>
            </w:pPr>
          </w:p>
          <w:p w14:paraId="62A352E6" w14:textId="77777777" w:rsidR="00A544B5" w:rsidRPr="00DB4271" w:rsidRDefault="00A544B5" w:rsidP="00A544B5">
            <w:pPr>
              <w:jc w:val="both"/>
            </w:pPr>
          </w:p>
          <w:p w14:paraId="2EB01E18" w14:textId="77777777" w:rsidR="00A544B5" w:rsidRPr="00DB4271" w:rsidRDefault="00A544B5" w:rsidP="00A544B5">
            <w:pPr>
              <w:jc w:val="both"/>
            </w:pPr>
          </w:p>
          <w:p w14:paraId="357F3EB5" w14:textId="77777777" w:rsidR="00A544B5" w:rsidRPr="00DB4271" w:rsidRDefault="00A544B5" w:rsidP="00A544B5">
            <w:pPr>
              <w:jc w:val="both"/>
            </w:pPr>
          </w:p>
          <w:p w14:paraId="6D95843C" w14:textId="77777777" w:rsidR="00A544B5" w:rsidRPr="00DB4271" w:rsidRDefault="00A544B5" w:rsidP="00A544B5">
            <w:pPr>
              <w:jc w:val="both"/>
            </w:pPr>
          </w:p>
          <w:p w14:paraId="1BFEF3E0" w14:textId="77777777" w:rsidR="00A544B5" w:rsidRPr="00DB4271" w:rsidRDefault="00A544B5" w:rsidP="00A544B5">
            <w:pPr>
              <w:jc w:val="both"/>
            </w:pPr>
          </w:p>
          <w:p w14:paraId="1EDE9871" w14:textId="77777777" w:rsidR="00A544B5" w:rsidRPr="00DB4271" w:rsidRDefault="00A544B5" w:rsidP="00A544B5">
            <w:pPr>
              <w:jc w:val="both"/>
            </w:pPr>
          </w:p>
          <w:p w14:paraId="5C8AE624" w14:textId="77777777" w:rsidR="00A544B5" w:rsidRPr="00DB4271" w:rsidRDefault="00A544B5" w:rsidP="00A544B5">
            <w:pPr>
              <w:jc w:val="both"/>
            </w:pPr>
          </w:p>
          <w:p w14:paraId="57ABCAAB" w14:textId="77777777" w:rsidR="00A544B5" w:rsidRPr="00DB4271" w:rsidRDefault="00A544B5" w:rsidP="00A544B5">
            <w:pPr>
              <w:jc w:val="both"/>
            </w:pPr>
          </w:p>
        </w:tc>
        <w:tc>
          <w:tcPr>
            <w:tcW w:w="2563" w:type="dxa"/>
            <w:gridSpan w:val="2"/>
            <w:vMerge w:val="restart"/>
          </w:tcPr>
          <w:p w14:paraId="748AE8EB" w14:textId="4C9E356F" w:rsidR="00A544B5" w:rsidRPr="00DB4271" w:rsidRDefault="0066735F" w:rsidP="00A544B5">
            <w:pPr>
              <w:jc w:val="both"/>
            </w:pPr>
            <w:r w:rsidRPr="00DB4271">
              <w:rPr>
                <w:bCs/>
                <w:sz w:val="22"/>
                <w:szCs w:val="22"/>
              </w:rPr>
              <w:t xml:space="preserve">Муниципальная </w:t>
            </w:r>
            <w:r w:rsidR="001B191C" w:rsidRPr="00DB4271">
              <w:rPr>
                <w:bCs/>
                <w:sz w:val="22"/>
                <w:szCs w:val="22"/>
              </w:rPr>
              <w:t>программа</w:t>
            </w:r>
            <w:r w:rsidR="000063F8" w:rsidRPr="00DB4271">
              <w:rPr>
                <w:bCs/>
                <w:sz w:val="22"/>
                <w:szCs w:val="22"/>
              </w:rPr>
              <w:t xml:space="preserve"> "Развитие физической культуры и спорта в Нязепетровском муниципальном округе"</w:t>
            </w:r>
          </w:p>
        </w:tc>
        <w:tc>
          <w:tcPr>
            <w:tcW w:w="1991" w:type="dxa"/>
            <w:vMerge w:val="restart"/>
          </w:tcPr>
          <w:p w14:paraId="101687AB" w14:textId="3BBD4757" w:rsidR="00A544B5" w:rsidRPr="00DB4271" w:rsidRDefault="00D1258F" w:rsidP="00A544B5">
            <w:pPr>
              <w:jc w:val="both"/>
            </w:pPr>
            <w:proofErr w:type="spellStart"/>
            <w:r w:rsidRPr="00DB4271">
              <w:rPr>
                <w:sz w:val="22"/>
                <w:szCs w:val="22"/>
              </w:rPr>
              <w:t>УМПФКиС</w:t>
            </w:r>
            <w:proofErr w:type="spellEnd"/>
            <w:r w:rsidR="00A544B5" w:rsidRPr="00DB42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</w:tcPr>
          <w:p w14:paraId="4B5F6E2E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2026 г.</w:t>
            </w:r>
          </w:p>
        </w:tc>
        <w:tc>
          <w:tcPr>
            <w:tcW w:w="1712" w:type="dxa"/>
          </w:tcPr>
          <w:p w14:paraId="2712CA5B" w14:textId="6E1097DA" w:rsidR="00A544B5" w:rsidRPr="00DB4271" w:rsidRDefault="006409BB" w:rsidP="00A544B5">
            <w:pPr>
              <w:jc w:val="both"/>
            </w:pPr>
            <w:r w:rsidRPr="00DB4271">
              <w:rPr>
                <w:sz w:val="22"/>
                <w:szCs w:val="22"/>
              </w:rPr>
              <w:t>42 542 700,00</w:t>
            </w:r>
          </w:p>
        </w:tc>
        <w:tc>
          <w:tcPr>
            <w:tcW w:w="1596" w:type="dxa"/>
          </w:tcPr>
          <w:p w14:paraId="16E9D143" w14:textId="5F7F5A43" w:rsidR="00A544B5" w:rsidRPr="00DB4271" w:rsidRDefault="006409BB" w:rsidP="00A544B5">
            <w:pPr>
              <w:jc w:val="both"/>
            </w:pPr>
            <w:r w:rsidRPr="00DB4271">
              <w:rPr>
                <w:sz w:val="22"/>
                <w:szCs w:val="22"/>
              </w:rPr>
              <w:t>90 312 665,10</w:t>
            </w:r>
          </w:p>
        </w:tc>
        <w:tc>
          <w:tcPr>
            <w:tcW w:w="1615" w:type="dxa"/>
          </w:tcPr>
          <w:p w14:paraId="230DC6C4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628F155B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26334131" w14:textId="19CEB14D" w:rsidR="00A544B5" w:rsidRPr="00DB4271" w:rsidRDefault="002373C7" w:rsidP="00A544B5">
            <w:pPr>
              <w:jc w:val="both"/>
            </w:pPr>
            <w:r w:rsidRPr="00DB4271">
              <w:rPr>
                <w:sz w:val="22"/>
                <w:szCs w:val="22"/>
              </w:rPr>
              <w:t>132 855 365,10</w:t>
            </w:r>
          </w:p>
        </w:tc>
      </w:tr>
      <w:tr w:rsidR="00A544B5" w:rsidRPr="00A544B5" w14:paraId="3A6C704E" w14:textId="77777777" w:rsidTr="0046361A">
        <w:trPr>
          <w:trHeight w:val="830"/>
        </w:trPr>
        <w:tc>
          <w:tcPr>
            <w:tcW w:w="636" w:type="dxa"/>
            <w:vMerge/>
          </w:tcPr>
          <w:p w14:paraId="4130A6F6" w14:textId="77777777" w:rsidR="00A544B5" w:rsidRPr="00DB4271" w:rsidRDefault="00A544B5" w:rsidP="00A544B5">
            <w:pPr>
              <w:jc w:val="both"/>
              <w:rPr>
                <w:color w:val="FF0000"/>
              </w:rPr>
            </w:pPr>
          </w:p>
        </w:tc>
        <w:tc>
          <w:tcPr>
            <w:tcW w:w="2563" w:type="dxa"/>
            <w:gridSpan w:val="2"/>
            <w:vMerge/>
          </w:tcPr>
          <w:p w14:paraId="02821099" w14:textId="77777777" w:rsidR="00A544B5" w:rsidRPr="00DB4271" w:rsidRDefault="00A544B5" w:rsidP="00A544B5">
            <w:pPr>
              <w:jc w:val="both"/>
              <w:rPr>
                <w:color w:val="FF0000"/>
              </w:rPr>
            </w:pPr>
          </w:p>
        </w:tc>
        <w:tc>
          <w:tcPr>
            <w:tcW w:w="1991" w:type="dxa"/>
            <w:vMerge/>
          </w:tcPr>
          <w:p w14:paraId="52C38044" w14:textId="77777777" w:rsidR="00A544B5" w:rsidRPr="00DB4271" w:rsidRDefault="00A544B5" w:rsidP="00A544B5">
            <w:pPr>
              <w:jc w:val="both"/>
              <w:rPr>
                <w:color w:val="FF0000"/>
              </w:rPr>
            </w:pPr>
          </w:p>
        </w:tc>
        <w:tc>
          <w:tcPr>
            <w:tcW w:w="1384" w:type="dxa"/>
          </w:tcPr>
          <w:p w14:paraId="311CA3DF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2027 г.</w:t>
            </w:r>
          </w:p>
        </w:tc>
        <w:tc>
          <w:tcPr>
            <w:tcW w:w="1712" w:type="dxa"/>
          </w:tcPr>
          <w:p w14:paraId="32C77376" w14:textId="0D9E844E" w:rsidR="00A544B5" w:rsidRPr="00DB4271" w:rsidRDefault="006409BB" w:rsidP="00A544B5">
            <w:pPr>
              <w:jc w:val="both"/>
              <w:rPr>
                <w:lang w:val="en-US"/>
              </w:rPr>
            </w:pPr>
            <w:r w:rsidRPr="00DB4271">
              <w:rPr>
                <w:sz w:val="22"/>
                <w:szCs w:val="22"/>
              </w:rPr>
              <w:t>46</w:t>
            </w:r>
            <w:r w:rsidR="00E66A3E" w:rsidRPr="00DB4271">
              <w:rPr>
                <w:sz w:val="22"/>
                <w:szCs w:val="22"/>
              </w:rPr>
              <w:t> </w:t>
            </w:r>
            <w:r w:rsidR="00E66A3E" w:rsidRPr="00DB4271">
              <w:rPr>
                <w:sz w:val="22"/>
                <w:szCs w:val="22"/>
                <w:lang w:val="en-US"/>
              </w:rPr>
              <w:t>935 449</w:t>
            </w:r>
            <w:r w:rsidR="00E66A3E" w:rsidRPr="00DB4271">
              <w:rPr>
                <w:sz w:val="22"/>
                <w:szCs w:val="22"/>
              </w:rPr>
              <w:t>,</w:t>
            </w:r>
            <w:r w:rsidR="00E66A3E" w:rsidRPr="00DB4271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596" w:type="dxa"/>
          </w:tcPr>
          <w:p w14:paraId="28A53A5A" w14:textId="7C2BA673" w:rsidR="00A544B5" w:rsidRPr="00DB4271" w:rsidRDefault="006409BB" w:rsidP="00A544B5">
            <w:pPr>
              <w:jc w:val="both"/>
            </w:pPr>
            <w:r w:rsidRPr="00DB4271">
              <w:rPr>
                <w:sz w:val="22"/>
                <w:szCs w:val="22"/>
              </w:rPr>
              <w:t>4</w:t>
            </w:r>
            <w:r w:rsidR="00E66A3E" w:rsidRPr="00DB4271">
              <w:rPr>
                <w:sz w:val="22"/>
                <w:szCs w:val="22"/>
              </w:rPr>
              <w:t> 524 609,75</w:t>
            </w:r>
          </w:p>
        </w:tc>
        <w:tc>
          <w:tcPr>
            <w:tcW w:w="1615" w:type="dxa"/>
          </w:tcPr>
          <w:p w14:paraId="65BC6948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081FE027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49E6E859" w14:textId="4939121B" w:rsidR="00A544B5" w:rsidRPr="00DB4271" w:rsidRDefault="006409BB" w:rsidP="00A544B5">
            <w:pPr>
              <w:jc w:val="both"/>
            </w:pPr>
            <w:r w:rsidRPr="00DB4271">
              <w:rPr>
                <w:sz w:val="22"/>
                <w:szCs w:val="22"/>
              </w:rPr>
              <w:t>51 460 059,55</w:t>
            </w:r>
          </w:p>
        </w:tc>
      </w:tr>
      <w:tr w:rsidR="00A544B5" w:rsidRPr="00A544B5" w14:paraId="1AB0346C" w14:textId="77777777" w:rsidTr="0046361A">
        <w:trPr>
          <w:trHeight w:val="830"/>
        </w:trPr>
        <w:tc>
          <w:tcPr>
            <w:tcW w:w="636" w:type="dxa"/>
            <w:vMerge/>
          </w:tcPr>
          <w:p w14:paraId="6D1D2F3C" w14:textId="77777777" w:rsidR="00A544B5" w:rsidRPr="00DB4271" w:rsidRDefault="00A544B5" w:rsidP="00A544B5">
            <w:pPr>
              <w:jc w:val="both"/>
              <w:rPr>
                <w:color w:val="FF0000"/>
              </w:rPr>
            </w:pPr>
          </w:p>
        </w:tc>
        <w:tc>
          <w:tcPr>
            <w:tcW w:w="2563" w:type="dxa"/>
            <w:gridSpan w:val="2"/>
            <w:vMerge/>
          </w:tcPr>
          <w:p w14:paraId="13A9F4E7" w14:textId="77777777" w:rsidR="00A544B5" w:rsidRPr="00DB4271" w:rsidRDefault="00A544B5" w:rsidP="00A544B5">
            <w:pPr>
              <w:jc w:val="both"/>
              <w:rPr>
                <w:color w:val="FF0000"/>
              </w:rPr>
            </w:pPr>
          </w:p>
        </w:tc>
        <w:tc>
          <w:tcPr>
            <w:tcW w:w="1991" w:type="dxa"/>
            <w:vMerge/>
          </w:tcPr>
          <w:p w14:paraId="7A250F2A" w14:textId="77777777" w:rsidR="00A544B5" w:rsidRPr="00DB4271" w:rsidRDefault="00A544B5" w:rsidP="00A544B5">
            <w:pPr>
              <w:jc w:val="both"/>
              <w:rPr>
                <w:color w:val="FF0000"/>
              </w:rPr>
            </w:pPr>
          </w:p>
        </w:tc>
        <w:tc>
          <w:tcPr>
            <w:tcW w:w="1384" w:type="dxa"/>
          </w:tcPr>
          <w:p w14:paraId="7AC3C8DF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2028 г.</w:t>
            </w:r>
          </w:p>
        </w:tc>
        <w:tc>
          <w:tcPr>
            <w:tcW w:w="1712" w:type="dxa"/>
          </w:tcPr>
          <w:p w14:paraId="43FE14B6" w14:textId="26DE0D40" w:rsidR="00A544B5" w:rsidRPr="00DB4271" w:rsidRDefault="006409BB" w:rsidP="00A544B5">
            <w:pPr>
              <w:jc w:val="both"/>
            </w:pPr>
            <w:r w:rsidRPr="00DB4271">
              <w:rPr>
                <w:sz w:val="22"/>
                <w:szCs w:val="22"/>
              </w:rPr>
              <w:t>50</w:t>
            </w:r>
            <w:r w:rsidR="00E66A3E" w:rsidRPr="00DB4271">
              <w:rPr>
                <w:sz w:val="22"/>
                <w:szCs w:val="22"/>
              </w:rPr>
              <w:t> 635 449,80</w:t>
            </w:r>
          </w:p>
        </w:tc>
        <w:tc>
          <w:tcPr>
            <w:tcW w:w="1596" w:type="dxa"/>
          </w:tcPr>
          <w:p w14:paraId="056D7425" w14:textId="6D0639AF" w:rsidR="00A544B5" w:rsidRPr="00DB4271" w:rsidRDefault="00E66A3E" w:rsidP="00A544B5">
            <w:pPr>
              <w:jc w:val="both"/>
            </w:pPr>
            <w:r w:rsidRPr="00DB4271">
              <w:rPr>
                <w:sz w:val="22"/>
                <w:szCs w:val="22"/>
              </w:rPr>
              <w:t xml:space="preserve">4 524 609,75 </w:t>
            </w:r>
          </w:p>
        </w:tc>
        <w:tc>
          <w:tcPr>
            <w:tcW w:w="1615" w:type="dxa"/>
          </w:tcPr>
          <w:p w14:paraId="530D63BE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43B8419F" w14:textId="77777777" w:rsidR="00A544B5" w:rsidRPr="00DB4271" w:rsidRDefault="00A544B5" w:rsidP="00A544B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0EBA4330" w14:textId="294E8356" w:rsidR="00A544B5" w:rsidRPr="00DB4271" w:rsidRDefault="006409BB" w:rsidP="00A544B5">
            <w:pPr>
              <w:jc w:val="both"/>
            </w:pPr>
            <w:r w:rsidRPr="00DB4271">
              <w:rPr>
                <w:sz w:val="22"/>
                <w:szCs w:val="22"/>
              </w:rPr>
              <w:t>55 160 059,55</w:t>
            </w:r>
          </w:p>
        </w:tc>
      </w:tr>
      <w:tr w:rsidR="0031174E" w:rsidRPr="00A544B5" w14:paraId="191718A7" w14:textId="77777777" w:rsidTr="007011E9">
        <w:trPr>
          <w:trHeight w:val="469"/>
        </w:trPr>
        <w:tc>
          <w:tcPr>
            <w:tcW w:w="15021" w:type="dxa"/>
            <w:gridSpan w:val="10"/>
          </w:tcPr>
          <w:p w14:paraId="7174636C" w14:textId="4A4F2D14" w:rsidR="0031174E" w:rsidRPr="00DB4271" w:rsidRDefault="00735829" w:rsidP="00735829">
            <w:pPr>
              <w:jc w:val="center"/>
            </w:pPr>
            <w:r w:rsidRPr="00DB4271">
              <w:rPr>
                <w:sz w:val="22"/>
                <w:szCs w:val="22"/>
              </w:rPr>
              <w:t>Мероприятие 1. Укрепление здоровья населения и повышение уровня его физической подготовленности</w:t>
            </w:r>
          </w:p>
        </w:tc>
      </w:tr>
      <w:tr w:rsidR="00193AE5" w:rsidRPr="00A544B5" w14:paraId="6CD421BE" w14:textId="77777777" w:rsidTr="0046361A">
        <w:trPr>
          <w:trHeight w:val="830"/>
        </w:trPr>
        <w:tc>
          <w:tcPr>
            <w:tcW w:w="636" w:type="dxa"/>
            <w:vMerge w:val="restart"/>
          </w:tcPr>
          <w:p w14:paraId="74D7DE9C" w14:textId="59C1D7AE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1.1</w:t>
            </w:r>
          </w:p>
          <w:p w14:paraId="1883FC89" w14:textId="77777777" w:rsidR="00193AE5" w:rsidRPr="00DB4271" w:rsidRDefault="00193AE5" w:rsidP="00193AE5">
            <w:pPr>
              <w:jc w:val="both"/>
            </w:pPr>
          </w:p>
        </w:tc>
        <w:tc>
          <w:tcPr>
            <w:tcW w:w="2563" w:type="dxa"/>
            <w:gridSpan w:val="2"/>
            <w:vMerge w:val="restart"/>
          </w:tcPr>
          <w:p w14:paraId="7EC9E9D9" w14:textId="244619A9" w:rsidR="00193AE5" w:rsidRPr="00DB4271" w:rsidRDefault="00193AE5" w:rsidP="00193AE5">
            <w:pPr>
              <w:jc w:val="both"/>
              <w:rPr>
                <w:lang w:bidi="ru-RU"/>
              </w:rPr>
            </w:pPr>
            <w:r w:rsidRPr="00DB4271">
              <w:rPr>
                <w:sz w:val="22"/>
                <w:szCs w:val="22"/>
                <w:lang w:bidi="ru-RU"/>
              </w:rPr>
              <w:t>Финансовое обеспечение муниципального задания на оказание муниципальных услуг (выполнение работ) (МБУ «ФСК г. Нязепетровска")</w:t>
            </w:r>
          </w:p>
          <w:p w14:paraId="1A7BE2F9" w14:textId="481A0456" w:rsidR="00193AE5" w:rsidRPr="00DB4271" w:rsidRDefault="00193AE5" w:rsidP="00193AE5">
            <w:pPr>
              <w:jc w:val="both"/>
            </w:pPr>
          </w:p>
        </w:tc>
        <w:tc>
          <w:tcPr>
            <w:tcW w:w="1991" w:type="dxa"/>
            <w:vMerge w:val="restart"/>
          </w:tcPr>
          <w:p w14:paraId="7F7A42DA" w14:textId="490092F6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МБУ «ФСК г. Нязепетровска"</w:t>
            </w:r>
          </w:p>
        </w:tc>
        <w:tc>
          <w:tcPr>
            <w:tcW w:w="1384" w:type="dxa"/>
          </w:tcPr>
          <w:p w14:paraId="106398AA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2026 г.</w:t>
            </w:r>
          </w:p>
        </w:tc>
        <w:tc>
          <w:tcPr>
            <w:tcW w:w="1712" w:type="dxa"/>
          </w:tcPr>
          <w:p w14:paraId="57E461C9" w14:textId="7D09C519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25 170 500,00</w:t>
            </w:r>
          </w:p>
        </w:tc>
        <w:tc>
          <w:tcPr>
            <w:tcW w:w="1596" w:type="dxa"/>
          </w:tcPr>
          <w:p w14:paraId="6F88466A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615" w:type="dxa"/>
          </w:tcPr>
          <w:p w14:paraId="5A024E03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2577AC86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7B224593" w14:textId="44EDFCB3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25 170 500,00</w:t>
            </w:r>
          </w:p>
        </w:tc>
      </w:tr>
      <w:tr w:rsidR="00193AE5" w:rsidRPr="00A544B5" w14:paraId="2A01F0A3" w14:textId="77777777" w:rsidTr="0046361A">
        <w:trPr>
          <w:trHeight w:val="830"/>
        </w:trPr>
        <w:tc>
          <w:tcPr>
            <w:tcW w:w="636" w:type="dxa"/>
            <w:vMerge/>
          </w:tcPr>
          <w:p w14:paraId="211F7448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2563" w:type="dxa"/>
            <w:gridSpan w:val="2"/>
            <w:vMerge/>
          </w:tcPr>
          <w:p w14:paraId="4EBCA42E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991" w:type="dxa"/>
            <w:vMerge/>
          </w:tcPr>
          <w:p w14:paraId="35F35121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384" w:type="dxa"/>
          </w:tcPr>
          <w:p w14:paraId="527C1F5A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2027 г.</w:t>
            </w:r>
          </w:p>
        </w:tc>
        <w:tc>
          <w:tcPr>
            <w:tcW w:w="1712" w:type="dxa"/>
          </w:tcPr>
          <w:p w14:paraId="7ECB9AA8" w14:textId="6BDFC906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27 314 700,00</w:t>
            </w:r>
          </w:p>
        </w:tc>
        <w:tc>
          <w:tcPr>
            <w:tcW w:w="1596" w:type="dxa"/>
          </w:tcPr>
          <w:p w14:paraId="63F90C80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615" w:type="dxa"/>
          </w:tcPr>
          <w:p w14:paraId="646172E0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0980D631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2EA5CEF9" w14:textId="300C8515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27 314 700,00</w:t>
            </w:r>
          </w:p>
        </w:tc>
      </w:tr>
      <w:tr w:rsidR="00193AE5" w:rsidRPr="00A544B5" w14:paraId="790983D2" w14:textId="77777777" w:rsidTr="0046361A">
        <w:trPr>
          <w:trHeight w:val="830"/>
        </w:trPr>
        <w:tc>
          <w:tcPr>
            <w:tcW w:w="636" w:type="dxa"/>
            <w:vMerge/>
          </w:tcPr>
          <w:p w14:paraId="27797050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2563" w:type="dxa"/>
            <w:gridSpan w:val="2"/>
            <w:vMerge/>
          </w:tcPr>
          <w:p w14:paraId="78D67165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991" w:type="dxa"/>
            <w:vMerge/>
          </w:tcPr>
          <w:p w14:paraId="55C922B5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384" w:type="dxa"/>
          </w:tcPr>
          <w:p w14:paraId="20454CB4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2028 г.</w:t>
            </w:r>
          </w:p>
        </w:tc>
        <w:tc>
          <w:tcPr>
            <w:tcW w:w="1712" w:type="dxa"/>
          </w:tcPr>
          <w:p w14:paraId="1D9C4BCA" w14:textId="08FADCB0" w:rsidR="00193AE5" w:rsidRPr="00DB4271" w:rsidRDefault="00193AE5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29 314 700,00</w:t>
            </w:r>
          </w:p>
        </w:tc>
        <w:tc>
          <w:tcPr>
            <w:tcW w:w="1596" w:type="dxa"/>
          </w:tcPr>
          <w:p w14:paraId="10145948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615" w:type="dxa"/>
          </w:tcPr>
          <w:p w14:paraId="77B1CAE9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7AC24FD7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0B7DED69" w14:textId="023863FF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29 314 700,00</w:t>
            </w:r>
          </w:p>
        </w:tc>
      </w:tr>
      <w:tr w:rsidR="004B3175" w:rsidRPr="00A544B5" w14:paraId="1CB29179" w14:textId="77777777" w:rsidTr="0046361A">
        <w:trPr>
          <w:trHeight w:val="830"/>
        </w:trPr>
        <w:tc>
          <w:tcPr>
            <w:tcW w:w="636" w:type="dxa"/>
            <w:vMerge w:val="restart"/>
          </w:tcPr>
          <w:p w14:paraId="7D1315B5" w14:textId="40198EEC" w:rsidR="004B3175" w:rsidRPr="00DB4271" w:rsidRDefault="004B3175" w:rsidP="004B3175">
            <w:pPr>
              <w:jc w:val="both"/>
            </w:pPr>
            <w:r w:rsidRPr="00DB4271">
              <w:rPr>
                <w:sz w:val="22"/>
                <w:szCs w:val="22"/>
              </w:rPr>
              <w:t>1.2</w:t>
            </w:r>
          </w:p>
        </w:tc>
        <w:tc>
          <w:tcPr>
            <w:tcW w:w="2563" w:type="dxa"/>
            <w:gridSpan w:val="2"/>
            <w:vMerge w:val="restart"/>
          </w:tcPr>
          <w:p w14:paraId="6034BBDC" w14:textId="292522B2" w:rsidR="004B3175" w:rsidRPr="00DB4271" w:rsidRDefault="004B3175" w:rsidP="004B3175">
            <w:pPr>
              <w:jc w:val="both"/>
            </w:pPr>
            <w:r w:rsidRPr="00DB4271">
              <w:rPr>
                <w:sz w:val="22"/>
                <w:szCs w:val="22"/>
                <w:lang w:bidi="ru-RU"/>
              </w:rPr>
              <w:t xml:space="preserve">Финансовое обеспечение муниципального задания на оказание муниципальных услуг (выполнение работ) </w:t>
            </w:r>
            <w:r w:rsidRPr="00DB4271">
              <w:rPr>
                <w:sz w:val="22"/>
                <w:szCs w:val="22"/>
                <w:lang w:bidi="ru-RU"/>
              </w:rPr>
              <w:lastRenderedPageBreak/>
              <w:t>(МБУ ДО «Спортивная школа г. Нязепетровска")</w:t>
            </w:r>
          </w:p>
        </w:tc>
        <w:tc>
          <w:tcPr>
            <w:tcW w:w="1991" w:type="dxa"/>
            <w:vMerge w:val="restart"/>
          </w:tcPr>
          <w:p w14:paraId="36BB84D4" w14:textId="4FE52194" w:rsidR="004B3175" w:rsidRPr="00DB4271" w:rsidRDefault="004B3175" w:rsidP="004B3175">
            <w:pPr>
              <w:jc w:val="both"/>
            </w:pPr>
            <w:r w:rsidRPr="00DB4271">
              <w:rPr>
                <w:sz w:val="22"/>
                <w:szCs w:val="22"/>
                <w:lang w:bidi="ru-RU"/>
              </w:rPr>
              <w:lastRenderedPageBreak/>
              <w:t>МБУ ДО «Спортивная школа г. Нязепетровска"</w:t>
            </w:r>
          </w:p>
        </w:tc>
        <w:tc>
          <w:tcPr>
            <w:tcW w:w="1384" w:type="dxa"/>
          </w:tcPr>
          <w:p w14:paraId="52E3958E" w14:textId="77777777" w:rsidR="004B3175" w:rsidRPr="00DB4271" w:rsidRDefault="004B3175" w:rsidP="004B317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712" w:type="dxa"/>
          </w:tcPr>
          <w:p w14:paraId="7FED3F93" w14:textId="1AAA0495" w:rsidR="004B3175" w:rsidRPr="00DB4271" w:rsidRDefault="004B3175" w:rsidP="004B317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16 237 569,00</w:t>
            </w:r>
          </w:p>
        </w:tc>
        <w:tc>
          <w:tcPr>
            <w:tcW w:w="1596" w:type="dxa"/>
          </w:tcPr>
          <w:p w14:paraId="4BACE62F" w14:textId="77777777" w:rsidR="004B3175" w:rsidRPr="00DB4271" w:rsidRDefault="004B3175" w:rsidP="004B317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15" w:type="dxa"/>
          </w:tcPr>
          <w:p w14:paraId="4307759C" w14:textId="77777777" w:rsidR="004B3175" w:rsidRPr="00DB4271" w:rsidRDefault="004B3175" w:rsidP="004B317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1037C807" w14:textId="77777777" w:rsidR="004B3175" w:rsidRPr="00DB4271" w:rsidRDefault="004B3175" w:rsidP="004B317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47016CAA" w14:textId="0A762C40" w:rsidR="004B3175" w:rsidRPr="00DB4271" w:rsidRDefault="004B3175" w:rsidP="004B317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16 237 569,00</w:t>
            </w:r>
          </w:p>
        </w:tc>
      </w:tr>
      <w:tr w:rsidR="004B3175" w:rsidRPr="00A544B5" w14:paraId="160A1CD2" w14:textId="77777777" w:rsidTr="0046361A">
        <w:trPr>
          <w:trHeight w:val="830"/>
        </w:trPr>
        <w:tc>
          <w:tcPr>
            <w:tcW w:w="636" w:type="dxa"/>
            <w:vMerge/>
          </w:tcPr>
          <w:p w14:paraId="09838F06" w14:textId="77777777" w:rsidR="004B3175" w:rsidRPr="00DB4271" w:rsidRDefault="004B3175" w:rsidP="004B3175">
            <w:pPr>
              <w:jc w:val="both"/>
              <w:rPr>
                <w:color w:val="FF0000"/>
              </w:rPr>
            </w:pPr>
          </w:p>
        </w:tc>
        <w:tc>
          <w:tcPr>
            <w:tcW w:w="2563" w:type="dxa"/>
            <w:gridSpan w:val="2"/>
            <w:vMerge/>
          </w:tcPr>
          <w:p w14:paraId="17129846" w14:textId="77777777" w:rsidR="004B3175" w:rsidRPr="00DB4271" w:rsidRDefault="004B3175" w:rsidP="004B3175">
            <w:pPr>
              <w:jc w:val="both"/>
              <w:rPr>
                <w:color w:val="FF0000"/>
              </w:rPr>
            </w:pPr>
          </w:p>
        </w:tc>
        <w:tc>
          <w:tcPr>
            <w:tcW w:w="1991" w:type="dxa"/>
            <w:vMerge/>
          </w:tcPr>
          <w:p w14:paraId="3F6866A8" w14:textId="77777777" w:rsidR="004B3175" w:rsidRPr="00DB4271" w:rsidRDefault="004B3175" w:rsidP="004B3175">
            <w:pPr>
              <w:jc w:val="both"/>
              <w:rPr>
                <w:color w:val="FF0000"/>
              </w:rPr>
            </w:pPr>
          </w:p>
        </w:tc>
        <w:tc>
          <w:tcPr>
            <w:tcW w:w="1384" w:type="dxa"/>
          </w:tcPr>
          <w:p w14:paraId="233721D6" w14:textId="77777777" w:rsidR="004B3175" w:rsidRPr="00DB4271" w:rsidRDefault="004B3175" w:rsidP="004B317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712" w:type="dxa"/>
          </w:tcPr>
          <w:p w14:paraId="1519CA50" w14:textId="55C7D3DF" w:rsidR="004B3175" w:rsidRPr="00DB4271" w:rsidRDefault="004B3175" w:rsidP="004B317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18 088 900,00</w:t>
            </w:r>
          </w:p>
        </w:tc>
        <w:tc>
          <w:tcPr>
            <w:tcW w:w="1596" w:type="dxa"/>
          </w:tcPr>
          <w:p w14:paraId="1973220D" w14:textId="77777777" w:rsidR="004B3175" w:rsidRPr="00DB4271" w:rsidRDefault="004B3175" w:rsidP="004B317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15" w:type="dxa"/>
          </w:tcPr>
          <w:p w14:paraId="70EE0F08" w14:textId="77777777" w:rsidR="004B3175" w:rsidRPr="00DB4271" w:rsidRDefault="004B3175" w:rsidP="004B317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77C39C97" w14:textId="77777777" w:rsidR="004B3175" w:rsidRPr="00DB4271" w:rsidRDefault="004B3175" w:rsidP="004B317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265B4245" w14:textId="0AEEE75B" w:rsidR="004B3175" w:rsidRPr="00DB4271" w:rsidRDefault="004B3175" w:rsidP="004B317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18 088 900,00</w:t>
            </w:r>
          </w:p>
        </w:tc>
      </w:tr>
      <w:tr w:rsidR="004B3175" w:rsidRPr="00A544B5" w14:paraId="1593BEFE" w14:textId="77777777" w:rsidTr="0046361A">
        <w:trPr>
          <w:trHeight w:val="830"/>
        </w:trPr>
        <w:tc>
          <w:tcPr>
            <w:tcW w:w="636" w:type="dxa"/>
          </w:tcPr>
          <w:p w14:paraId="1D007045" w14:textId="77777777" w:rsidR="004B3175" w:rsidRPr="00DB4271" w:rsidRDefault="004B3175" w:rsidP="004B3175">
            <w:pPr>
              <w:jc w:val="both"/>
              <w:rPr>
                <w:color w:val="FF0000"/>
              </w:rPr>
            </w:pPr>
          </w:p>
        </w:tc>
        <w:tc>
          <w:tcPr>
            <w:tcW w:w="2563" w:type="dxa"/>
            <w:gridSpan w:val="2"/>
            <w:vMerge/>
          </w:tcPr>
          <w:p w14:paraId="34DFC196" w14:textId="77777777" w:rsidR="004B3175" w:rsidRPr="00DB4271" w:rsidRDefault="004B3175" w:rsidP="004B3175">
            <w:pPr>
              <w:jc w:val="both"/>
              <w:rPr>
                <w:color w:val="FF0000"/>
              </w:rPr>
            </w:pPr>
          </w:p>
        </w:tc>
        <w:tc>
          <w:tcPr>
            <w:tcW w:w="1991" w:type="dxa"/>
            <w:vMerge/>
          </w:tcPr>
          <w:p w14:paraId="07126C04" w14:textId="77777777" w:rsidR="004B3175" w:rsidRPr="00DB4271" w:rsidRDefault="004B3175" w:rsidP="004B3175">
            <w:pPr>
              <w:jc w:val="both"/>
              <w:rPr>
                <w:color w:val="FF0000"/>
              </w:rPr>
            </w:pPr>
          </w:p>
        </w:tc>
        <w:tc>
          <w:tcPr>
            <w:tcW w:w="1384" w:type="dxa"/>
          </w:tcPr>
          <w:p w14:paraId="68C684BB" w14:textId="77777777" w:rsidR="004B3175" w:rsidRPr="00DB4271" w:rsidRDefault="004B3175" w:rsidP="004B317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712" w:type="dxa"/>
          </w:tcPr>
          <w:p w14:paraId="22DEEB61" w14:textId="0D236442" w:rsidR="004B3175" w:rsidRPr="00DB4271" w:rsidRDefault="004B3175" w:rsidP="004B317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20 188 900,00</w:t>
            </w:r>
          </w:p>
        </w:tc>
        <w:tc>
          <w:tcPr>
            <w:tcW w:w="1596" w:type="dxa"/>
          </w:tcPr>
          <w:p w14:paraId="5CF89BDD" w14:textId="77777777" w:rsidR="004B3175" w:rsidRPr="00DB4271" w:rsidRDefault="004B3175" w:rsidP="004B317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15" w:type="dxa"/>
          </w:tcPr>
          <w:p w14:paraId="48804CE5" w14:textId="77777777" w:rsidR="004B3175" w:rsidRPr="00DB4271" w:rsidRDefault="004B3175" w:rsidP="004B317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7D12BE56" w14:textId="77777777" w:rsidR="004B3175" w:rsidRPr="00DB4271" w:rsidRDefault="004B3175" w:rsidP="004B317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531CDE94" w14:textId="29BD8BA7" w:rsidR="004B3175" w:rsidRPr="00DB4271" w:rsidRDefault="004B3175" w:rsidP="004B317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20 188 900,00</w:t>
            </w:r>
          </w:p>
        </w:tc>
      </w:tr>
      <w:tr w:rsidR="00193AE5" w:rsidRPr="00A544B5" w14:paraId="121E2A45" w14:textId="77777777" w:rsidTr="0046361A">
        <w:trPr>
          <w:trHeight w:val="830"/>
        </w:trPr>
        <w:tc>
          <w:tcPr>
            <w:tcW w:w="636" w:type="dxa"/>
            <w:vMerge w:val="restart"/>
          </w:tcPr>
          <w:p w14:paraId="6012C6FA" w14:textId="547A43BC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1.3</w:t>
            </w:r>
          </w:p>
        </w:tc>
        <w:tc>
          <w:tcPr>
            <w:tcW w:w="2563" w:type="dxa"/>
            <w:gridSpan w:val="2"/>
            <w:vMerge w:val="restart"/>
          </w:tcPr>
          <w:p w14:paraId="799A66AB" w14:textId="3D289669" w:rsidR="00193AE5" w:rsidRPr="00DB4271" w:rsidRDefault="00BB74DE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  <w:lang w:bidi="ru-RU"/>
              </w:rPr>
              <w:t>Обеспечение условий для развития массовой физической культуры и спорта</w:t>
            </w:r>
            <w:r w:rsidR="00193AE5" w:rsidRPr="00DB4271">
              <w:rPr>
                <w:color w:val="000000" w:themeColor="text1"/>
                <w:sz w:val="22"/>
                <w:szCs w:val="22"/>
                <w:lang w:bidi="ru-RU"/>
              </w:rPr>
              <w:t xml:space="preserve"> (физкультурно-оздоровительных) мероприятий</w:t>
            </w:r>
            <w:r w:rsidRPr="00DB4271">
              <w:rPr>
                <w:color w:val="000000" w:themeColor="text1"/>
                <w:sz w:val="22"/>
                <w:szCs w:val="22"/>
                <w:lang w:bidi="ru-RU"/>
              </w:rPr>
              <w:t>)</w:t>
            </w:r>
          </w:p>
        </w:tc>
        <w:tc>
          <w:tcPr>
            <w:tcW w:w="1991" w:type="dxa"/>
            <w:vMerge w:val="restart"/>
          </w:tcPr>
          <w:p w14:paraId="04A4F017" w14:textId="77777777" w:rsidR="00193AE5" w:rsidRPr="00DB4271" w:rsidRDefault="00193AE5" w:rsidP="00193AE5">
            <w:pPr>
              <w:jc w:val="both"/>
            </w:pPr>
            <w:proofErr w:type="spellStart"/>
            <w:r w:rsidRPr="00DB4271">
              <w:rPr>
                <w:sz w:val="22"/>
                <w:szCs w:val="22"/>
              </w:rPr>
              <w:t>УМПФКиС</w:t>
            </w:r>
            <w:proofErr w:type="spellEnd"/>
          </w:p>
          <w:p w14:paraId="011F98AD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МБУ «ФСК г. Нязепетровска"</w:t>
            </w:r>
          </w:p>
          <w:p w14:paraId="469B602C" w14:textId="73F86D7E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  <w:lang w:bidi="ru-RU"/>
              </w:rPr>
              <w:t>МБУ ДО «Спортивная школа г. Нязепетровска"</w:t>
            </w:r>
          </w:p>
        </w:tc>
        <w:tc>
          <w:tcPr>
            <w:tcW w:w="1384" w:type="dxa"/>
          </w:tcPr>
          <w:p w14:paraId="51C54C34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2026 г.</w:t>
            </w:r>
          </w:p>
        </w:tc>
        <w:tc>
          <w:tcPr>
            <w:tcW w:w="1712" w:type="dxa"/>
          </w:tcPr>
          <w:p w14:paraId="19094707" w14:textId="2CB3E1CC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1 000 000,00</w:t>
            </w:r>
          </w:p>
        </w:tc>
        <w:tc>
          <w:tcPr>
            <w:tcW w:w="1596" w:type="dxa"/>
          </w:tcPr>
          <w:p w14:paraId="13F68CBF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615" w:type="dxa"/>
          </w:tcPr>
          <w:p w14:paraId="74822D83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4118E849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73940F5C" w14:textId="21555AF2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1 000 000,00</w:t>
            </w:r>
          </w:p>
        </w:tc>
      </w:tr>
      <w:tr w:rsidR="00193AE5" w:rsidRPr="00A544B5" w14:paraId="27C21351" w14:textId="77777777" w:rsidTr="0046361A">
        <w:trPr>
          <w:trHeight w:val="830"/>
        </w:trPr>
        <w:tc>
          <w:tcPr>
            <w:tcW w:w="636" w:type="dxa"/>
            <w:vMerge/>
          </w:tcPr>
          <w:p w14:paraId="2A4857A2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2563" w:type="dxa"/>
            <w:gridSpan w:val="2"/>
            <w:vMerge/>
          </w:tcPr>
          <w:p w14:paraId="3456AF07" w14:textId="77777777" w:rsidR="00193AE5" w:rsidRPr="00DB4271" w:rsidRDefault="00193AE5" w:rsidP="00193AE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91" w:type="dxa"/>
            <w:vMerge/>
          </w:tcPr>
          <w:p w14:paraId="7C857CD3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384" w:type="dxa"/>
          </w:tcPr>
          <w:p w14:paraId="2812B054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2027 г.</w:t>
            </w:r>
          </w:p>
        </w:tc>
        <w:tc>
          <w:tcPr>
            <w:tcW w:w="1712" w:type="dxa"/>
          </w:tcPr>
          <w:p w14:paraId="70033BC9" w14:textId="09971119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1 400 000,00</w:t>
            </w:r>
          </w:p>
        </w:tc>
        <w:tc>
          <w:tcPr>
            <w:tcW w:w="1596" w:type="dxa"/>
          </w:tcPr>
          <w:p w14:paraId="471993D7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615" w:type="dxa"/>
          </w:tcPr>
          <w:p w14:paraId="3B4988D4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0F13122C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69ACDDB3" w14:textId="1B43969B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1 400 000,00</w:t>
            </w:r>
          </w:p>
        </w:tc>
      </w:tr>
      <w:tr w:rsidR="00193AE5" w:rsidRPr="00A544B5" w14:paraId="2336804F" w14:textId="77777777" w:rsidTr="0046361A">
        <w:trPr>
          <w:trHeight w:val="830"/>
        </w:trPr>
        <w:tc>
          <w:tcPr>
            <w:tcW w:w="636" w:type="dxa"/>
            <w:vMerge/>
          </w:tcPr>
          <w:p w14:paraId="5B6BC47E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2563" w:type="dxa"/>
            <w:gridSpan w:val="2"/>
            <w:vMerge/>
          </w:tcPr>
          <w:p w14:paraId="505E0D35" w14:textId="77777777" w:rsidR="00193AE5" w:rsidRPr="00DB4271" w:rsidRDefault="00193AE5" w:rsidP="00193AE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91" w:type="dxa"/>
            <w:vMerge/>
          </w:tcPr>
          <w:p w14:paraId="432D98A0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384" w:type="dxa"/>
          </w:tcPr>
          <w:p w14:paraId="4744FAF5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2028 г.</w:t>
            </w:r>
          </w:p>
        </w:tc>
        <w:tc>
          <w:tcPr>
            <w:tcW w:w="1712" w:type="dxa"/>
          </w:tcPr>
          <w:p w14:paraId="3C5C51C3" w14:textId="6B479936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1 000 000,00</w:t>
            </w:r>
          </w:p>
        </w:tc>
        <w:tc>
          <w:tcPr>
            <w:tcW w:w="1596" w:type="dxa"/>
          </w:tcPr>
          <w:p w14:paraId="3CB967A1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615" w:type="dxa"/>
          </w:tcPr>
          <w:p w14:paraId="2FC95166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59447B96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334618E9" w14:textId="08EEF940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1 000 000,00</w:t>
            </w:r>
          </w:p>
        </w:tc>
      </w:tr>
      <w:tr w:rsidR="00193AE5" w:rsidRPr="00A544B5" w14:paraId="511B808C" w14:textId="77777777" w:rsidTr="0046361A">
        <w:trPr>
          <w:trHeight w:val="830"/>
        </w:trPr>
        <w:tc>
          <w:tcPr>
            <w:tcW w:w="636" w:type="dxa"/>
            <w:vMerge w:val="restart"/>
          </w:tcPr>
          <w:p w14:paraId="7CE50C1F" w14:textId="56892DEC" w:rsidR="00193AE5" w:rsidRPr="00DB4271" w:rsidRDefault="00193AE5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2563" w:type="dxa"/>
            <w:gridSpan w:val="2"/>
            <w:vMerge w:val="restart"/>
          </w:tcPr>
          <w:p w14:paraId="7A0EEEA7" w14:textId="7D1159FD" w:rsidR="00193AE5" w:rsidRPr="00DB4271" w:rsidRDefault="00193AE5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  <w:lang w:bidi="ru-RU"/>
              </w:rPr>
              <w:t xml:space="preserve">Строительство, ремонт, реконструкция и оснащение спортивных объектов, универсальных площадок, </w:t>
            </w:r>
            <w:proofErr w:type="spellStart"/>
            <w:r w:rsidRPr="00DB4271">
              <w:rPr>
                <w:color w:val="000000" w:themeColor="text1"/>
                <w:sz w:val="22"/>
                <w:szCs w:val="22"/>
                <w:lang w:bidi="ru-RU"/>
              </w:rPr>
              <w:t>лыжероллерных</w:t>
            </w:r>
            <w:proofErr w:type="spellEnd"/>
            <w:r w:rsidRPr="00DB4271">
              <w:rPr>
                <w:color w:val="000000" w:themeColor="text1"/>
                <w:sz w:val="22"/>
                <w:szCs w:val="22"/>
                <w:lang w:bidi="ru-RU"/>
              </w:rPr>
              <w:t xml:space="preserve"> трасс и троп здоровья в местах массового отдыха населения, создание модульных и каркасно-тентовых объектов (стадион «Локомотив»")</w:t>
            </w:r>
          </w:p>
        </w:tc>
        <w:tc>
          <w:tcPr>
            <w:tcW w:w="1991" w:type="dxa"/>
            <w:vMerge w:val="restart"/>
          </w:tcPr>
          <w:p w14:paraId="7EE277E6" w14:textId="1D5E38FA" w:rsidR="00193AE5" w:rsidRPr="00DB4271" w:rsidRDefault="00193AE5" w:rsidP="00193AE5">
            <w:pPr>
              <w:jc w:val="both"/>
            </w:pPr>
            <w:proofErr w:type="spellStart"/>
            <w:r w:rsidRPr="00DB4271">
              <w:rPr>
                <w:sz w:val="22"/>
                <w:szCs w:val="22"/>
              </w:rPr>
              <w:t>УМПФКиС</w:t>
            </w:r>
            <w:proofErr w:type="spellEnd"/>
          </w:p>
          <w:p w14:paraId="5B50B7A0" w14:textId="40EAA55B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МКУ «Управление жилищно-коммунального хозяйства Нязепетровского муниципального района Челябинской области»</w:t>
            </w:r>
          </w:p>
          <w:p w14:paraId="42BC7D6D" w14:textId="77777777" w:rsidR="00193AE5" w:rsidRPr="00DB4271" w:rsidRDefault="00193AE5" w:rsidP="00193AE5">
            <w:pPr>
              <w:jc w:val="both"/>
            </w:pPr>
          </w:p>
          <w:p w14:paraId="511EA21F" w14:textId="70EF3D83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384" w:type="dxa"/>
          </w:tcPr>
          <w:p w14:paraId="1F3E6AF0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2026 г.</w:t>
            </w:r>
          </w:p>
        </w:tc>
        <w:tc>
          <w:tcPr>
            <w:tcW w:w="1712" w:type="dxa"/>
          </w:tcPr>
          <w:p w14:paraId="38992D57" w14:textId="66F433DC" w:rsidR="00193AE5" w:rsidRPr="00DB4271" w:rsidRDefault="00193AE5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90 000,00</w:t>
            </w:r>
          </w:p>
        </w:tc>
        <w:tc>
          <w:tcPr>
            <w:tcW w:w="1596" w:type="dxa"/>
          </w:tcPr>
          <w:p w14:paraId="676D2643" w14:textId="4195791B" w:rsidR="00193AE5" w:rsidRPr="00DB4271" w:rsidRDefault="00193AE5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87 737 300,00</w:t>
            </w:r>
          </w:p>
        </w:tc>
        <w:tc>
          <w:tcPr>
            <w:tcW w:w="1615" w:type="dxa"/>
          </w:tcPr>
          <w:p w14:paraId="6161D95D" w14:textId="77777777" w:rsidR="00193AE5" w:rsidRPr="00DB4271" w:rsidRDefault="00193AE5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01DCBCC0" w14:textId="77777777" w:rsidR="00193AE5" w:rsidRPr="00DB4271" w:rsidRDefault="00193AE5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0C41BDD0" w14:textId="06494787" w:rsidR="00193AE5" w:rsidRPr="00DB4271" w:rsidRDefault="00193AE5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87 827 300,00</w:t>
            </w:r>
          </w:p>
        </w:tc>
      </w:tr>
      <w:tr w:rsidR="00193AE5" w:rsidRPr="00A544B5" w14:paraId="33AA237E" w14:textId="77777777" w:rsidTr="0046361A">
        <w:trPr>
          <w:trHeight w:val="830"/>
        </w:trPr>
        <w:tc>
          <w:tcPr>
            <w:tcW w:w="636" w:type="dxa"/>
            <w:vMerge/>
          </w:tcPr>
          <w:p w14:paraId="271F5D3C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2563" w:type="dxa"/>
            <w:gridSpan w:val="2"/>
            <w:vMerge/>
          </w:tcPr>
          <w:p w14:paraId="79487DF1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991" w:type="dxa"/>
            <w:vMerge/>
          </w:tcPr>
          <w:p w14:paraId="6D147AC3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384" w:type="dxa"/>
          </w:tcPr>
          <w:p w14:paraId="45B6808D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2027 г.</w:t>
            </w:r>
          </w:p>
        </w:tc>
        <w:tc>
          <w:tcPr>
            <w:tcW w:w="1712" w:type="dxa"/>
          </w:tcPr>
          <w:p w14:paraId="056E88DA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</w:tcPr>
          <w:p w14:paraId="7C84CEAF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615" w:type="dxa"/>
          </w:tcPr>
          <w:p w14:paraId="0DFA1852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4E83C84C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30A7E287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</w:tr>
      <w:tr w:rsidR="00193AE5" w:rsidRPr="00A544B5" w14:paraId="38F082CD" w14:textId="77777777" w:rsidTr="0046361A">
        <w:trPr>
          <w:trHeight w:val="830"/>
        </w:trPr>
        <w:tc>
          <w:tcPr>
            <w:tcW w:w="636" w:type="dxa"/>
            <w:vMerge/>
          </w:tcPr>
          <w:p w14:paraId="2120796F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2563" w:type="dxa"/>
            <w:gridSpan w:val="2"/>
            <w:vMerge/>
          </w:tcPr>
          <w:p w14:paraId="75DF56EF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991" w:type="dxa"/>
            <w:vMerge/>
          </w:tcPr>
          <w:p w14:paraId="14171732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384" w:type="dxa"/>
          </w:tcPr>
          <w:p w14:paraId="54E1A31E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2028 г.</w:t>
            </w:r>
          </w:p>
        </w:tc>
        <w:tc>
          <w:tcPr>
            <w:tcW w:w="1712" w:type="dxa"/>
          </w:tcPr>
          <w:p w14:paraId="6F3B9A73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</w:tcPr>
          <w:p w14:paraId="5CA124D6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615" w:type="dxa"/>
          </w:tcPr>
          <w:p w14:paraId="2D0F17B6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370D5F29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17086AA9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</w:tr>
      <w:tr w:rsidR="00193AE5" w:rsidRPr="00A544B5" w14:paraId="741FF613" w14:textId="77777777" w:rsidTr="0046361A">
        <w:trPr>
          <w:trHeight w:val="830"/>
        </w:trPr>
        <w:tc>
          <w:tcPr>
            <w:tcW w:w="636" w:type="dxa"/>
            <w:vMerge w:val="restart"/>
          </w:tcPr>
          <w:p w14:paraId="7DD6CF28" w14:textId="4E073C15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1.5</w:t>
            </w:r>
          </w:p>
        </w:tc>
        <w:tc>
          <w:tcPr>
            <w:tcW w:w="2563" w:type="dxa"/>
            <w:gridSpan w:val="2"/>
            <w:vMerge w:val="restart"/>
          </w:tcPr>
          <w:p w14:paraId="0CFFA8B0" w14:textId="55C489E5" w:rsidR="00193AE5" w:rsidRPr="00DB4271" w:rsidRDefault="00101244" w:rsidP="00193AE5">
            <w:pPr>
              <w:jc w:val="both"/>
              <w:rPr>
                <w:color w:val="000000" w:themeColor="text1"/>
                <w:lang w:bidi="ru-RU"/>
              </w:rPr>
            </w:pPr>
            <w:r w:rsidRPr="00DB4271">
              <w:rPr>
                <w:bCs/>
                <w:color w:val="000000" w:themeColor="text1"/>
                <w:sz w:val="22"/>
                <w:szCs w:val="22"/>
                <w:lang w:bidi="ru-RU"/>
              </w:rPr>
              <w:t>О</w:t>
            </w:r>
            <w:r w:rsidR="00193AE5" w:rsidRPr="00DB4271">
              <w:rPr>
                <w:bCs/>
                <w:color w:val="000000" w:themeColor="text1"/>
                <w:sz w:val="22"/>
                <w:szCs w:val="22"/>
                <w:lang w:bidi="ru-RU"/>
              </w:rPr>
              <w:t>плата услуг специалистов по организации</w:t>
            </w:r>
            <w:r w:rsidR="00193AE5" w:rsidRPr="00DB4271">
              <w:rPr>
                <w:color w:val="000000" w:themeColor="text1"/>
                <w:sz w:val="22"/>
                <w:szCs w:val="22"/>
                <w:lang w:bidi="ru-RU"/>
              </w:rPr>
              <w:t xml:space="preserve"> </w:t>
            </w:r>
          </w:p>
          <w:p w14:paraId="46F714AB" w14:textId="77777777" w:rsidR="00193AE5" w:rsidRPr="00DB4271" w:rsidRDefault="00193AE5" w:rsidP="00193AE5">
            <w:pPr>
              <w:jc w:val="both"/>
              <w:rPr>
                <w:color w:val="000000" w:themeColor="text1"/>
                <w:lang w:bidi="ru-RU"/>
              </w:rPr>
            </w:pPr>
            <w:r w:rsidRPr="00DB4271">
              <w:rPr>
                <w:bCs/>
                <w:color w:val="000000" w:themeColor="text1"/>
                <w:sz w:val="22"/>
                <w:szCs w:val="22"/>
                <w:lang w:bidi="ru-RU"/>
              </w:rPr>
              <w:t>физкультурно-оздоровительной и спортивно-массовой работы</w:t>
            </w:r>
            <w:r w:rsidRPr="00DB4271">
              <w:rPr>
                <w:color w:val="000000" w:themeColor="text1"/>
                <w:sz w:val="22"/>
                <w:szCs w:val="22"/>
                <w:lang w:bidi="ru-RU"/>
              </w:rPr>
              <w:t xml:space="preserve"> </w:t>
            </w:r>
          </w:p>
          <w:p w14:paraId="34D625D2" w14:textId="0BB72AD8" w:rsidR="00193AE5" w:rsidRPr="000014DE" w:rsidRDefault="00193AE5" w:rsidP="00193AE5">
            <w:pPr>
              <w:jc w:val="both"/>
              <w:rPr>
                <w:color w:val="000000" w:themeColor="text1"/>
                <w:lang w:bidi="ru-RU"/>
              </w:rPr>
            </w:pPr>
            <w:r w:rsidRPr="00DB4271">
              <w:rPr>
                <w:bCs/>
                <w:color w:val="000000" w:themeColor="text1"/>
                <w:sz w:val="22"/>
                <w:szCs w:val="22"/>
                <w:lang w:bidi="ru-RU"/>
              </w:rPr>
              <w:t>с детьми и молодежью в возрасте от 6 до 29 лет</w:t>
            </w:r>
          </w:p>
        </w:tc>
        <w:tc>
          <w:tcPr>
            <w:tcW w:w="1991" w:type="dxa"/>
            <w:vMerge w:val="restart"/>
          </w:tcPr>
          <w:p w14:paraId="76C54407" w14:textId="77777777" w:rsidR="00193AE5" w:rsidRPr="00DB4271" w:rsidRDefault="00193AE5" w:rsidP="00193AE5">
            <w:pPr>
              <w:jc w:val="both"/>
            </w:pPr>
            <w:proofErr w:type="spellStart"/>
            <w:r w:rsidRPr="00DB4271">
              <w:rPr>
                <w:sz w:val="22"/>
                <w:szCs w:val="22"/>
              </w:rPr>
              <w:t>УМПФКиС</w:t>
            </w:r>
            <w:proofErr w:type="spellEnd"/>
          </w:p>
          <w:p w14:paraId="01C859E6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МБУ «ФСК г. Нязепетровска"</w:t>
            </w:r>
          </w:p>
          <w:p w14:paraId="08CFC984" w14:textId="7E2D7FF4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  <w:lang w:bidi="ru-RU"/>
              </w:rPr>
              <w:t>МБУ ДО «Спортивная школа г. Нязепетровска"</w:t>
            </w:r>
          </w:p>
        </w:tc>
        <w:tc>
          <w:tcPr>
            <w:tcW w:w="1384" w:type="dxa"/>
          </w:tcPr>
          <w:p w14:paraId="267281EE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2026 г.</w:t>
            </w:r>
          </w:p>
        </w:tc>
        <w:tc>
          <w:tcPr>
            <w:tcW w:w="1712" w:type="dxa"/>
          </w:tcPr>
          <w:p w14:paraId="11EF4B0D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</w:tcPr>
          <w:p w14:paraId="241EDF0E" w14:textId="438E9104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615" w:type="dxa"/>
          </w:tcPr>
          <w:p w14:paraId="4F5FF1CE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2ECC3DE2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6C6EDCF8" w14:textId="76C9C050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0,00</w:t>
            </w:r>
          </w:p>
        </w:tc>
      </w:tr>
      <w:tr w:rsidR="00193AE5" w:rsidRPr="00A544B5" w14:paraId="5E307D18" w14:textId="77777777" w:rsidTr="0046361A">
        <w:trPr>
          <w:trHeight w:val="830"/>
        </w:trPr>
        <w:tc>
          <w:tcPr>
            <w:tcW w:w="636" w:type="dxa"/>
            <w:vMerge/>
          </w:tcPr>
          <w:p w14:paraId="09302AF8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2563" w:type="dxa"/>
            <w:gridSpan w:val="2"/>
            <w:vMerge/>
          </w:tcPr>
          <w:p w14:paraId="17ED2D82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991" w:type="dxa"/>
            <w:vMerge/>
          </w:tcPr>
          <w:p w14:paraId="00F79DA9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384" w:type="dxa"/>
          </w:tcPr>
          <w:p w14:paraId="3668102C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2027 г.</w:t>
            </w:r>
          </w:p>
        </w:tc>
        <w:tc>
          <w:tcPr>
            <w:tcW w:w="1712" w:type="dxa"/>
          </w:tcPr>
          <w:p w14:paraId="51412F2B" w14:textId="65111404" w:rsidR="00193AE5" w:rsidRPr="00DB4271" w:rsidRDefault="00377EAE" w:rsidP="00193AE5">
            <w:pPr>
              <w:jc w:val="both"/>
            </w:pPr>
            <w:r w:rsidRPr="00DB4271">
              <w:rPr>
                <w:sz w:val="22"/>
                <w:szCs w:val="22"/>
              </w:rPr>
              <w:t>25 890,00</w:t>
            </w:r>
          </w:p>
        </w:tc>
        <w:tc>
          <w:tcPr>
            <w:tcW w:w="1596" w:type="dxa"/>
          </w:tcPr>
          <w:p w14:paraId="4CBB58FD" w14:textId="41B59B3A" w:rsidR="00193AE5" w:rsidRPr="00DB4271" w:rsidRDefault="00377EAE" w:rsidP="00193AE5">
            <w:pPr>
              <w:jc w:val="both"/>
            </w:pPr>
            <w:r w:rsidRPr="00DB4271">
              <w:rPr>
                <w:sz w:val="22"/>
                <w:szCs w:val="22"/>
              </w:rPr>
              <w:t>621 360,00</w:t>
            </w:r>
          </w:p>
        </w:tc>
        <w:tc>
          <w:tcPr>
            <w:tcW w:w="1615" w:type="dxa"/>
          </w:tcPr>
          <w:p w14:paraId="4A51CFFB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3FA4A381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2A21651B" w14:textId="1E11E059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647 250,00</w:t>
            </w:r>
          </w:p>
        </w:tc>
      </w:tr>
      <w:tr w:rsidR="00193AE5" w:rsidRPr="00A544B5" w14:paraId="095ECF12" w14:textId="77777777" w:rsidTr="0046361A">
        <w:trPr>
          <w:trHeight w:val="830"/>
        </w:trPr>
        <w:tc>
          <w:tcPr>
            <w:tcW w:w="636" w:type="dxa"/>
            <w:vMerge/>
          </w:tcPr>
          <w:p w14:paraId="053BFC15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2563" w:type="dxa"/>
            <w:gridSpan w:val="2"/>
            <w:vMerge/>
          </w:tcPr>
          <w:p w14:paraId="6942567E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991" w:type="dxa"/>
            <w:vMerge/>
          </w:tcPr>
          <w:p w14:paraId="30FD07B3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384" w:type="dxa"/>
          </w:tcPr>
          <w:p w14:paraId="761D3564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2028 г.</w:t>
            </w:r>
          </w:p>
        </w:tc>
        <w:tc>
          <w:tcPr>
            <w:tcW w:w="1712" w:type="dxa"/>
          </w:tcPr>
          <w:p w14:paraId="59963596" w14:textId="1374A40D" w:rsidR="00193AE5" w:rsidRPr="00DB4271" w:rsidRDefault="00377EAE" w:rsidP="00193AE5">
            <w:pPr>
              <w:jc w:val="both"/>
            </w:pPr>
            <w:r w:rsidRPr="00DB4271">
              <w:rPr>
                <w:sz w:val="22"/>
                <w:szCs w:val="22"/>
              </w:rPr>
              <w:t>25 890,00</w:t>
            </w:r>
          </w:p>
        </w:tc>
        <w:tc>
          <w:tcPr>
            <w:tcW w:w="1596" w:type="dxa"/>
          </w:tcPr>
          <w:p w14:paraId="7292A9DC" w14:textId="4D4A97FD" w:rsidR="00193AE5" w:rsidRPr="00DB4271" w:rsidRDefault="00377EAE" w:rsidP="00193AE5">
            <w:pPr>
              <w:jc w:val="both"/>
            </w:pPr>
            <w:r w:rsidRPr="00DB4271">
              <w:rPr>
                <w:sz w:val="22"/>
                <w:szCs w:val="22"/>
              </w:rPr>
              <w:t>621 360,00</w:t>
            </w:r>
          </w:p>
        </w:tc>
        <w:tc>
          <w:tcPr>
            <w:tcW w:w="1615" w:type="dxa"/>
          </w:tcPr>
          <w:p w14:paraId="7F8B4C1D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1DF3E3A8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307165E5" w14:textId="43177110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647 250,00</w:t>
            </w:r>
          </w:p>
        </w:tc>
      </w:tr>
      <w:tr w:rsidR="00193AE5" w:rsidRPr="00A544B5" w14:paraId="3F265867" w14:textId="77777777" w:rsidTr="0046361A">
        <w:trPr>
          <w:trHeight w:val="830"/>
        </w:trPr>
        <w:tc>
          <w:tcPr>
            <w:tcW w:w="636" w:type="dxa"/>
            <w:vMerge w:val="restart"/>
          </w:tcPr>
          <w:p w14:paraId="153AA6F4" w14:textId="7402F54B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lastRenderedPageBreak/>
              <w:t>1.6</w:t>
            </w:r>
          </w:p>
        </w:tc>
        <w:tc>
          <w:tcPr>
            <w:tcW w:w="2563" w:type="dxa"/>
            <w:gridSpan w:val="2"/>
            <w:vMerge w:val="restart"/>
          </w:tcPr>
          <w:p w14:paraId="5916C18F" w14:textId="0AE90D8E" w:rsidR="00193AE5" w:rsidRPr="00DB4271" w:rsidRDefault="00101244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bCs/>
                <w:color w:val="000000" w:themeColor="text1"/>
                <w:sz w:val="22"/>
                <w:szCs w:val="22"/>
              </w:rPr>
              <w:t>О</w:t>
            </w:r>
            <w:r w:rsidR="00193AE5" w:rsidRPr="00DB4271">
              <w:rPr>
                <w:bCs/>
                <w:color w:val="000000" w:themeColor="text1"/>
                <w:sz w:val="22"/>
                <w:szCs w:val="22"/>
              </w:rPr>
              <w:t>плата услуг специалистов по организации</w:t>
            </w:r>
          </w:p>
          <w:p w14:paraId="590C6131" w14:textId="77777777" w:rsidR="00193AE5" w:rsidRPr="00DB4271" w:rsidRDefault="00193AE5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bCs/>
                <w:color w:val="000000" w:themeColor="text1"/>
                <w:sz w:val="22"/>
                <w:szCs w:val="22"/>
              </w:rPr>
              <w:t>физкультурно-оздоровительной и спортивно-массовой работы</w:t>
            </w:r>
          </w:p>
          <w:p w14:paraId="0623A813" w14:textId="2D75652D" w:rsidR="00193AE5" w:rsidRPr="000014DE" w:rsidRDefault="00193AE5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bCs/>
                <w:color w:val="000000" w:themeColor="text1"/>
                <w:sz w:val="22"/>
                <w:szCs w:val="22"/>
              </w:rPr>
              <w:t>с населением среднего возраста</w:t>
            </w:r>
          </w:p>
        </w:tc>
        <w:tc>
          <w:tcPr>
            <w:tcW w:w="1991" w:type="dxa"/>
            <w:vMerge w:val="restart"/>
          </w:tcPr>
          <w:p w14:paraId="1AA76E27" w14:textId="77777777" w:rsidR="00193AE5" w:rsidRPr="00DB4271" w:rsidRDefault="00193AE5" w:rsidP="00193AE5">
            <w:pPr>
              <w:jc w:val="both"/>
            </w:pPr>
            <w:proofErr w:type="spellStart"/>
            <w:r w:rsidRPr="00DB4271">
              <w:rPr>
                <w:sz w:val="22"/>
                <w:szCs w:val="22"/>
              </w:rPr>
              <w:t>УМПФКиС</w:t>
            </w:r>
            <w:proofErr w:type="spellEnd"/>
          </w:p>
          <w:p w14:paraId="24398864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МБУ «ФСК г. Нязепетровска"</w:t>
            </w:r>
          </w:p>
          <w:p w14:paraId="3B9B9E65" w14:textId="4E321CF9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  <w:lang w:bidi="ru-RU"/>
              </w:rPr>
              <w:t>МБУ ДО «Спортивная школа г. Нязепетровска"</w:t>
            </w:r>
          </w:p>
        </w:tc>
        <w:tc>
          <w:tcPr>
            <w:tcW w:w="1384" w:type="dxa"/>
          </w:tcPr>
          <w:p w14:paraId="5C185198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2026 г.</w:t>
            </w:r>
          </w:p>
        </w:tc>
        <w:tc>
          <w:tcPr>
            <w:tcW w:w="1712" w:type="dxa"/>
          </w:tcPr>
          <w:p w14:paraId="2BFF2A4F" w14:textId="5326AB94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8 630,00</w:t>
            </w:r>
          </w:p>
        </w:tc>
        <w:tc>
          <w:tcPr>
            <w:tcW w:w="1596" w:type="dxa"/>
          </w:tcPr>
          <w:p w14:paraId="7706D65D" w14:textId="79514393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207 120,00</w:t>
            </w:r>
          </w:p>
        </w:tc>
        <w:tc>
          <w:tcPr>
            <w:tcW w:w="1615" w:type="dxa"/>
          </w:tcPr>
          <w:p w14:paraId="5C5A9A6E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1AE3567D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1E79BBCD" w14:textId="5E2C59D2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215 750,00</w:t>
            </w:r>
          </w:p>
        </w:tc>
      </w:tr>
      <w:tr w:rsidR="00193AE5" w:rsidRPr="00A544B5" w14:paraId="748FB233" w14:textId="77777777" w:rsidTr="0046361A">
        <w:trPr>
          <w:trHeight w:val="830"/>
        </w:trPr>
        <w:tc>
          <w:tcPr>
            <w:tcW w:w="636" w:type="dxa"/>
            <w:vMerge/>
          </w:tcPr>
          <w:p w14:paraId="3D1A3259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2563" w:type="dxa"/>
            <w:gridSpan w:val="2"/>
            <w:vMerge/>
          </w:tcPr>
          <w:p w14:paraId="310A4C63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991" w:type="dxa"/>
            <w:vMerge/>
          </w:tcPr>
          <w:p w14:paraId="73213373" w14:textId="77777777" w:rsidR="00193AE5" w:rsidRPr="00DB4271" w:rsidRDefault="00193AE5" w:rsidP="00193AE5">
            <w:pPr>
              <w:jc w:val="both"/>
            </w:pPr>
          </w:p>
        </w:tc>
        <w:tc>
          <w:tcPr>
            <w:tcW w:w="1384" w:type="dxa"/>
          </w:tcPr>
          <w:p w14:paraId="5BBFB98A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2027 г.</w:t>
            </w:r>
          </w:p>
        </w:tc>
        <w:tc>
          <w:tcPr>
            <w:tcW w:w="1712" w:type="dxa"/>
          </w:tcPr>
          <w:p w14:paraId="653DB939" w14:textId="4D80DE4A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8 630,00</w:t>
            </w:r>
          </w:p>
        </w:tc>
        <w:tc>
          <w:tcPr>
            <w:tcW w:w="1596" w:type="dxa"/>
          </w:tcPr>
          <w:p w14:paraId="0BF7B499" w14:textId="035C1C0A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207 120,00</w:t>
            </w:r>
          </w:p>
        </w:tc>
        <w:tc>
          <w:tcPr>
            <w:tcW w:w="1615" w:type="dxa"/>
          </w:tcPr>
          <w:p w14:paraId="38D812D8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5457CA53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46F9B488" w14:textId="32F3A71D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215 750,00</w:t>
            </w:r>
          </w:p>
        </w:tc>
      </w:tr>
      <w:tr w:rsidR="00193AE5" w:rsidRPr="00A544B5" w14:paraId="6C384507" w14:textId="77777777" w:rsidTr="0046361A">
        <w:trPr>
          <w:trHeight w:val="830"/>
        </w:trPr>
        <w:tc>
          <w:tcPr>
            <w:tcW w:w="636" w:type="dxa"/>
            <w:vMerge/>
          </w:tcPr>
          <w:p w14:paraId="47B444D7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2563" w:type="dxa"/>
            <w:gridSpan w:val="2"/>
            <w:vMerge/>
          </w:tcPr>
          <w:p w14:paraId="69C1BEC0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991" w:type="dxa"/>
            <w:vMerge/>
          </w:tcPr>
          <w:p w14:paraId="48BFB300" w14:textId="77777777" w:rsidR="00193AE5" w:rsidRPr="00DB4271" w:rsidRDefault="00193AE5" w:rsidP="00193AE5">
            <w:pPr>
              <w:jc w:val="both"/>
            </w:pPr>
          </w:p>
        </w:tc>
        <w:tc>
          <w:tcPr>
            <w:tcW w:w="1384" w:type="dxa"/>
          </w:tcPr>
          <w:p w14:paraId="7D42EC60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2028 г.</w:t>
            </w:r>
          </w:p>
        </w:tc>
        <w:tc>
          <w:tcPr>
            <w:tcW w:w="1712" w:type="dxa"/>
          </w:tcPr>
          <w:p w14:paraId="0B7315DD" w14:textId="2094C89F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8 630,00</w:t>
            </w:r>
          </w:p>
        </w:tc>
        <w:tc>
          <w:tcPr>
            <w:tcW w:w="1596" w:type="dxa"/>
          </w:tcPr>
          <w:p w14:paraId="591A83D8" w14:textId="1308C400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207 120,00</w:t>
            </w:r>
          </w:p>
        </w:tc>
        <w:tc>
          <w:tcPr>
            <w:tcW w:w="1615" w:type="dxa"/>
          </w:tcPr>
          <w:p w14:paraId="6940D706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7785EE0C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680A3FA3" w14:textId="76322DA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215 750,00</w:t>
            </w:r>
          </w:p>
        </w:tc>
      </w:tr>
      <w:tr w:rsidR="00193AE5" w:rsidRPr="00A544B5" w14:paraId="0187A827" w14:textId="77777777" w:rsidTr="0046361A">
        <w:trPr>
          <w:trHeight w:val="830"/>
        </w:trPr>
        <w:tc>
          <w:tcPr>
            <w:tcW w:w="636" w:type="dxa"/>
            <w:vMerge w:val="restart"/>
          </w:tcPr>
          <w:p w14:paraId="45BCFE33" w14:textId="48801825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1.7</w:t>
            </w:r>
          </w:p>
        </w:tc>
        <w:tc>
          <w:tcPr>
            <w:tcW w:w="2563" w:type="dxa"/>
            <w:gridSpan w:val="2"/>
            <w:vMerge w:val="restart"/>
          </w:tcPr>
          <w:p w14:paraId="5FFCF1DE" w14:textId="055A86EF" w:rsidR="00193AE5" w:rsidRPr="00DB4271" w:rsidRDefault="00096D89" w:rsidP="00193AE5">
            <w:pPr>
              <w:jc w:val="both"/>
              <w:rPr>
                <w:color w:val="000000" w:themeColor="text1"/>
                <w:lang w:bidi="ru-RU"/>
              </w:rPr>
            </w:pPr>
            <w:r w:rsidRPr="00DB4271">
              <w:rPr>
                <w:bCs/>
                <w:color w:val="000000" w:themeColor="text1"/>
                <w:sz w:val="22"/>
                <w:szCs w:val="22"/>
                <w:lang w:bidi="ru-RU"/>
              </w:rPr>
              <w:t>О</w:t>
            </w:r>
            <w:r w:rsidR="00193AE5" w:rsidRPr="00DB4271">
              <w:rPr>
                <w:bCs/>
                <w:color w:val="000000" w:themeColor="text1"/>
                <w:sz w:val="22"/>
                <w:szCs w:val="22"/>
                <w:lang w:bidi="ru-RU"/>
              </w:rPr>
              <w:t>плата услуг специалистов по организации</w:t>
            </w:r>
            <w:r w:rsidR="00193AE5" w:rsidRPr="00DB4271">
              <w:rPr>
                <w:color w:val="000000" w:themeColor="text1"/>
                <w:sz w:val="22"/>
                <w:szCs w:val="22"/>
                <w:lang w:bidi="ru-RU"/>
              </w:rPr>
              <w:t xml:space="preserve"> </w:t>
            </w:r>
          </w:p>
          <w:p w14:paraId="05D7B827" w14:textId="77777777" w:rsidR="00193AE5" w:rsidRPr="00DB4271" w:rsidRDefault="00193AE5" w:rsidP="00193AE5">
            <w:pPr>
              <w:jc w:val="both"/>
              <w:rPr>
                <w:color w:val="000000" w:themeColor="text1"/>
                <w:lang w:bidi="ru-RU"/>
              </w:rPr>
            </w:pPr>
            <w:r w:rsidRPr="00DB4271">
              <w:rPr>
                <w:bCs/>
                <w:color w:val="000000" w:themeColor="text1"/>
                <w:sz w:val="22"/>
                <w:szCs w:val="22"/>
                <w:lang w:bidi="ru-RU"/>
              </w:rPr>
              <w:t>физкультурно-оздоровительной и спортивно-массовой работы</w:t>
            </w:r>
            <w:r w:rsidRPr="00DB4271">
              <w:rPr>
                <w:color w:val="000000" w:themeColor="text1"/>
                <w:sz w:val="22"/>
                <w:szCs w:val="22"/>
                <w:lang w:bidi="ru-RU"/>
              </w:rPr>
              <w:t xml:space="preserve"> </w:t>
            </w:r>
          </w:p>
          <w:p w14:paraId="4901869C" w14:textId="0E6E02FD" w:rsidR="00193AE5" w:rsidRPr="000014DE" w:rsidRDefault="00193AE5" w:rsidP="00193AE5">
            <w:pPr>
              <w:jc w:val="both"/>
              <w:rPr>
                <w:color w:val="000000" w:themeColor="text1"/>
                <w:lang w:bidi="ru-RU"/>
              </w:rPr>
            </w:pPr>
            <w:r w:rsidRPr="00DB4271">
              <w:rPr>
                <w:bCs/>
                <w:color w:val="000000" w:themeColor="text1"/>
                <w:sz w:val="22"/>
                <w:szCs w:val="22"/>
                <w:lang w:bidi="ru-RU"/>
              </w:rPr>
              <w:t>с населением старшего возраста</w:t>
            </w:r>
            <w:r w:rsidRPr="00DB4271">
              <w:rPr>
                <w:color w:val="000000" w:themeColor="text1"/>
                <w:sz w:val="22"/>
                <w:szCs w:val="22"/>
                <w:lang w:bidi="ru-RU"/>
              </w:rPr>
              <w:t xml:space="preserve"> </w:t>
            </w:r>
          </w:p>
        </w:tc>
        <w:tc>
          <w:tcPr>
            <w:tcW w:w="1991" w:type="dxa"/>
            <w:vMerge w:val="restart"/>
          </w:tcPr>
          <w:p w14:paraId="3CADA49D" w14:textId="77777777" w:rsidR="00193AE5" w:rsidRPr="00DB4271" w:rsidRDefault="00193AE5" w:rsidP="00193AE5">
            <w:pPr>
              <w:jc w:val="both"/>
            </w:pPr>
            <w:proofErr w:type="spellStart"/>
            <w:r w:rsidRPr="00DB4271">
              <w:rPr>
                <w:sz w:val="22"/>
                <w:szCs w:val="22"/>
              </w:rPr>
              <w:t>УМПФКиС</w:t>
            </w:r>
            <w:proofErr w:type="spellEnd"/>
          </w:p>
          <w:p w14:paraId="6C90E151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МБУ «ФСК г. Нязепетровска"</w:t>
            </w:r>
          </w:p>
          <w:p w14:paraId="5A95F6E5" w14:textId="0D20C8CE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  <w:lang w:bidi="ru-RU"/>
              </w:rPr>
              <w:t>МБУ ДО «Спортивная школа г. Нязепетровска"</w:t>
            </w:r>
          </w:p>
        </w:tc>
        <w:tc>
          <w:tcPr>
            <w:tcW w:w="1384" w:type="dxa"/>
          </w:tcPr>
          <w:p w14:paraId="462DA26E" w14:textId="66131F38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2026 г.</w:t>
            </w:r>
          </w:p>
        </w:tc>
        <w:tc>
          <w:tcPr>
            <w:tcW w:w="1712" w:type="dxa"/>
          </w:tcPr>
          <w:p w14:paraId="5FBD3DBC" w14:textId="012448DD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8 630,00</w:t>
            </w:r>
          </w:p>
        </w:tc>
        <w:tc>
          <w:tcPr>
            <w:tcW w:w="1596" w:type="dxa"/>
          </w:tcPr>
          <w:p w14:paraId="79F64516" w14:textId="30ACE62B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207 120,00</w:t>
            </w:r>
          </w:p>
        </w:tc>
        <w:tc>
          <w:tcPr>
            <w:tcW w:w="1615" w:type="dxa"/>
          </w:tcPr>
          <w:p w14:paraId="77C55D7E" w14:textId="4167A85D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69A09864" w14:textId="28516B17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51032AA4" w14:textId="71E98937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215 750,00</w:t>
            </w:r>
          </w:p>
        </w:tc>
      </w:tr>
      <w:tr w:rsidR="00193AE5" w:rsidRPr="00A544B5" w14:paraId="6F3E6E5C" w14:textId="77777777" w:rsidTr="0046361A">
        <w:trPr>
          <w:trHeight w:val="830"/>
        </w:trPr>
        <w:tc>
          <w:tcPr>
            <w:tcW w:w="636" w:type="dxa"/>
            <w:vMerge/>
          </w:tcPr>
          <w:p w14:paraId="4C4A9A16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2563" w:type="dxa"/>
            <w:gridSpan w:val="2"/>
            <w:vMerge/>
          </w:tcPr>
          <w:p w14:paraId="6506277E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991" w:type="dxa"/>
            <w:vMerge/>
          </w:tcPr>
          <w:p w14:paraId="3825E87D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384" w:type="dxa"/>
          </w:tcPr>
          <w:p w14:paraId="2154C37A" w14:textId="29F13A4A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2027 г.</w:t>
            </w:r>
          </w:p>
        </w:tc>
        <w:tc>
          <w:tcPr>
            <w:tcW w:w="1712" w:type="dxa"/>
          </w:tcPr>
          <w:p w14:paraId="4BDBDE69" w14:textId="4A0FC345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8 630,00</w:t>
            </w:r>
          </w:p>
        </w:tc>
        <w:tc>
          <w:tcPr>
            <w:tcW w:w="1596" w:type="dxa"/>
          </w:tcPr>
          <w:p w14:paraId="4CF039BC" w14:textId="2B693191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207 120,00</w:t>
            </w:r>
          </w:p>
        </w:tc>
        <w:tc>
          <w:tcPr>
            <w:tcW w:w="1615" w:type="dxa"/>
          </w:tcPr>
          <w:p w14:paraId="36E3C819" w14:textId="61DAEB42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5B804903" w14:textId="1FF4A086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637DE170" w14:textId="69F61D7D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215 750,00</w:t>
            </w:r>
          </w:p>
        </w:tc>
      </w:tr>
      <w:tr w:rsidR="00193AE5" w:rsidRPr="00A544B5" w14:paraId="32EDF5E2" w14:textId="77777777" w:rsidTr="000014DE">
        <w:trPr>
          <w:trHeight w:val="707"/>
        </w:trPr>
        <w:tc>
          <w:tcPr>
            <w:tcW w:w="636" w:type="dxa"/>
            <w:vMerge/>
          </w:tcPr>
          <w:p w14:paraId="491CB61C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2563" w:type="dxa"/>
            <w:gridSpan w:val="2"/>
            <w:vMerge/>
          </w:tcPr>
          <w:p w14:paraId="6D831F38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991" w:type="dxa"/>
            <w:vMerge/>
          </w:tcPr>
          <w:p w14:paraId="5A519962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384" w:type="dxa"/>
          </w:tcPr>
          <w:p w14:paraId="07763021" w14:textId="2F954070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2028 г.</w:t>
            </w:r>
          </w:p>
        </w:tc>
        <w:tc>
          <w:tcPr>
            <w:tcW w:w="1712" w:type="dxa"/>
          </w:tcPr>
          <w:p w14:paraId="5C210833" w14:textId="2720E990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8 630,00</w:t>
            </w:r>
          </w:p>
        </w:tc>
        <w:tc>
          <w:tcPr>
            <w:tcW w:w="1596" w:type="dxa"/>
          </w:tcPr>
          <w:p w14:paraId="7A447ECA" w14:textId="6B0A3BC6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207 120,00</w:t>
            </w:r>
          </w:p>
        </w:tc>
        <w:tc>
          <w:tcPr>
            <w:tcW w:w="1615" w:type="dxa"/>
          </w:tcPr>
          <w:p w14:paraId="30C10BA9" w14:textId="6AB2101E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78E92B08" w14:textId="30D11011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2424CD8A" w14:textId="544959F0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215 750,00</w:t>
            </w:r>
          </w:p>
        </w:tc>
      </w:tr>
      <w:tr w:rsidR="00193AE5" w:rsidRPr="00A544B5" w14:paraId="714DA50D" w14:textId="77777777" w:rsidTr="0046361A">
        <w:trPr>
          <w:trHeight w:val="830"/>
        </w:trPr>
        <w:tc>
          <w:tcPr>
            <w:tcW w:w="636" w:type="dxa"/>
            <w:vMerge w:val="restart"/>
          </w:tcPr>
          <w:p w14:paraId="6DFEB544" w14:textId="43C1D0ED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1.8</w:t>
            </w:r>
          </w:p>
        </w:tc>
        <w:tc>
          <w:tcPr>
            <w:tcW w:w="2563" w:type="dxa"/>
            <w:gridSpan w:val="2"/>
            <w:vMerge w:val="restart"/>
          </w:tcPr>
          <w:p w14:paraId="56B26A87" w14:textId="34D20A08" w:rsidR="00193AE5" w:rsidRPr="00DB4271" w:rsidRDefault="00096D89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Р</w:t>
            </w:r>
            <w:r w:rsidR="00193AE5" w:rsidRPr="00DB4271">
              <w:rPr>
                <w:color w:val="000000" w:themeColor="text1"/>
                <w:sz w:val="22"/>
                <w:szCs w:val="22"/>
              </w:rPr>
              <w:t>асходы на доведение средней заработной платы тренеров-преподавателей (тренеров), работающих в сельской местности и малых городах Челябинской области с населением до 50 тысяч человек до среднемесячного дохода от трудовой деятельности в Челябинской области</w:t>
            </w:r>
          </w:p>
        </w:tc>
        <w:tc>
          <w:tcPr>
            <w:tcW w:w="1991" w:type="dxa"/>
            <w:vMerge w:val="restart"/>
          </w:tcPr>
          <w:p w14:paraId="6A103C38" w14:textId="77777777" w:rsidR="00193AE5" w:rsidRPr="00DB4271" w:rsidRDefault="00193AE5" w:rsidP="00193AE5">
            <w:pPr>
              <w:jc w:val="both"/>
            </w:pPr>
            <w:proofErr w:type="spellStart"/>
            <w:r w:rsidRPr="00DB4271">
              <w:rPr>
                <w:sz w:val="22"/>
                <w:szCs w:val="22"/>
              </w:rPr>
              <w:t>УМПФКиС</w:t>
            </w:r>
            <w:proofErr w:type="spellEnd"/>
          </w:p>
          <w:p w14:paraId="15ADA63F" w14:textId="228B81E9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  <w:lang w:bidi="ru-RU"/>
              </w:rPr>
              <w:t>МБУ ДО «Спортивная школа г. Нязепетровска"</w:t>
            </w:r>
          </w:p>
        </w:tc>
        <w:tc>
          <w:tcPr>
            <w:tcW w:w="1384" w:type="dxa"/>
          </w:tcPr>
          <w:p w14:paraId="41CF7343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2026 г.</w:t>
            </w:r>
          </w:p>
        </w:tc>
        <w:tc>
          <w:tcPr>
            <w:tcW w:w="1712" w:type="dxa"/>
          </w:tcPr>
          <w:p w14:paraId="4E85A9E8" w14:textId="4E9C21CF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</w:tcPr>
          <w:p w14:paraId="78D3F794" w14:textId="514D81BE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1 504 224,71</w:t>
            </w:r>
          </w:p>
        </w:tc>
        <w:tc>
          <w:tcPr>
            <w:tcW w:w="1615" w:type="dxa"/>
          </w:tcPr>
          <w:p w14:paraId="76CDE1D9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535E300D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5F66440E" w14:textId="59E7F628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1 504 224,71</w:t>
            </w:r>
          </w:p>
        </w:tc>
      </w:tr>
      <w:tr w:rsidR="00193AE5" w:rsidRPr="00A544B5" w14:paraId="5703CD8F" w14:textId="77777777" w:rsidTr="0046361A">
        <w:trPr>
          <w:trHeight w:val="830"/>
        </w:trPr>
        <w:tc>
          <w:tcPr>
            <w:tcW w:w="636" w:type="dxa"/>
            <w:vMerge/>
          </w:tcPr>
          <w:p w14:paraId="4AC1C701" w14:textId="77777777" w:rsidR="00193AE5" w:rsidRPr="00DB4271" w:rsidRDefault="00193AE5" w:rsidP="00193AE5">
            <w:pPr>
              <w:jc w:val="both"/>
            </w:pPr>
          </w:p>
        </w:tc>
        <w:tc>
          <w:tcPr>
            <w:tcW w:w="2563" w:type="dxa"/>
            <w:gridSpan w:val="2"/>
            <w:vMerge/>
          </w:tcPr>
          <w:p w14:paraId="06FC3EC5" w14:textId="77777777" w:rsidR="00193AE5" w:rsidRPr="00DB4271" w:rsidRDefault="00193AE5" w:rsidP="00193AE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91" w:type="dxa"/>
            <w:vMerge/>
          </w:tcPr>
          <w:p w14:paraId="1600B109" w14:textId="77777777" w:rsidR="00193AE5" w:rsidRPr="00DB4271" w:rsidRDefault="00193AE5" w:rsidP="00193AE5">
            <w:pPr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1384" w:type="dxa"/>
          </w:tcPr>
          <w:p w14:paraId="339452DA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2027 г.</w:t>
            </w:r>
          </w:p>
        </w:tc>
        <w:tc>
          <w:tcPr>
            <w:tcW w:w="1712" w:type="dxa"/>
          </w:tcPr>
          <w:p w14:paraId="5C3B51F5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</w:tcPr>
          <w:p w14:paraId="6AC3F8E5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615" w:type="dxa"/>
          </w:tcPr>
          <w:p w14:paraId="7B3061AC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0A2006B0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09AD4384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</w:tr>
      <w:tr w:rsidR="00193AE5" w:rsidRPr="00A544B5" w14:paraId="4EF416A3" w14:textId="77777777" w:rsidTr="0046361A">
        <w:trPr>
          <w:trHeight w:val="830"/>
        </w:trPr>
        <w:tc>
          <w:tcPr>
            <w:tcW w:w="636" w:type="dxa"/>
            <w:vMerge/>
          </w:tcPr>
          <w:p w14:paraId="47F1C00A" w14:textId="77777777" w:rsidR="00193AE5" w:rsidRPr="00DB4271" w:rsidRDefault="00193AE5" w:rsidP="00193AE5">
            <w:pPr>
              <w:jc w:val="both"/>
            </w:pPr>
          </w:p>
        </w:tc>
        <w:tc>
          <w:tcPr>
            <w:tcW w:w="2563" w:type="dxa"/>
            <w:gridSpan w:val="2"/>
            <w:vMerge/>
          </w:tcPr>
          <w:p w14:paraId="2061185A" w14:textId="77777777" w:rsidR="00193AE5" w:rsidRPr="00DB4271" w:rsidRDefault="00193AE5" w:rsidP="00193AE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91" w:type="dxa"/>
            <w:vMerge/>
          </w:tcPr>
          <w:p w14:paraId="47EFEA92" w14:textId="77777777" w:rsidR="00193AE5" w:rsidRPr="00DB4271" w:rsidRDefault="00193AE5" w:rsidP="00193AE5">
            <w:pPr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1384" w:type="dxa"/>
          </w:tcPr>
          <w:p w14:paraId="5A06AD84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2028 г.</w:t>
            </w:r>
          </w:p>
        </w:tc>
        <w:tc>
          <w:tcPr>
            <w:tcW w:w="1712" w:type="dxa"/>
          </w:tcPr>
          <w:p w14:paraId="4D3B8FEC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</w:tcPr>
          <w:p w14:paraId="010D2AF4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615" w:type="dxa"/>
          </w:tcPr>
          <w:p w14:paraId="71357A6D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2BA692BF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30588506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</w:tr>
      <w:tr w:rsidR="00193AE5" w:rsidRPr="00A544B5" w14:paraId="44A6F84B" w14:textId="77777777" w:rsidTr="0046361A">
        <w:trPr>
          <w:trHeight w:val="920"/>
        </w:trPr>
        <w:tc>
          <w:tcPr>
            <w:tcW w:w="636" w:type="dxa"/>
            <w:vMerge w:val="restart"/>
          </w:tcPr>
          <w:p w14:paraId="48B7F7E8" w14:textId="63DFDF98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lastRenderedPageBreak/>
              <w:t>1.9</w:t>
            </w:r>
          </w:p>
        </w:tc>
        <w:tc>
          <w:tcPr>
            <w:tcW w:w="2563" w:type="dxa"/>
            <w:gridSpan w:val="2"/>
            <w:vMerge w:val="restart"/>
          </w:tcPr>
          <w:p w14:paraId="54AE4F74" w14:textId="2F13A4FE" w:rsidR="00193AE5" w:rsidRPr="00DB4271" w:rsidRDefault="00193AE5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 до среднемесячного дохода от трудовой деятельности в Челябинской области</w:t>
            </w:r>
          </w:p>
        </w:tc>
        <w:tc>
          <w:tcPr>
            <w:tcW w:w="1991" w:type="dxa"/>
            <w:vMerge w:val="restart"/>
          </w:tcPr>
          <w:p w14:paraId="18F97AD9" w14:textId="77777777" w:rsidR="00193AE5" w:rsidRPr="00DB4271" w:rsidRDefault="00193AE5" w:rsidP="00193AE5">
            <w:pPr>
              <w:jc w:val="both"/>
            </w:pPr>
            <w:proofErr w:type="spellStart"/>
            <w:r w:rsidRPr="00DB4271">
              <w:rPr>
                <w:sz w:val="22"/>
                <w:szCs w:val="22"/>
              </w:rPr>
              <w:t>УМПФКиС</w:t>
            </w:r>
            <w:proofErr w:type="spellEnd"/>
          </w:p>
          <w:p w14:paraId="42C183EC" w14:textId="35EAA01D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  <w:lang w:bidi="ru-RU"/>
              </w:rPr>
              <w:t>МБУ ДО «Спортивная школа г. Нязепетровска"</w:t>
            </w:r>
          </w:p>
        </w:tc>
        <w:tc>
          <w:tcPr>
            <w:tcW w:w="1384" w:type="dxa"/>
          </w:tcPr>
          <w:p w14:paraId="14EED818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2026 г.</w:t>
            </w:r>
          </w:p>
        </w:tc>
        <w:tc>
          <w:tcPr>
            <w:tcW w:w="1712" w:type="dxa"/>
          </w:tcPr>
          <w:p w14:paraId="29E4BEA7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</w:tcPr>
          <w:p w14:paraId="4772CD68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615" w:type="dxa"/>
          </w:tcPr>
          <w:p w14:paraId="1A3EE63A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7A12F192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43CA5836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</w:tr>
      <w:tr w:rsidR="00193AE5" w:rsidRPr="00A544B5" w14:paraId="06E2090C" w14:textId="77777777" w:rsidTr="0046361A">
        <w:trPr>
          <w:trHeight w:val="920"/>
        </w:trPr>
        <w:tc>
          <w:tcPr>
            <w:tcW w:w="636" w:type="dxa"/>
            <w:vMerge/>
          </w:tcPr>
          <w:p w14:paraId="54902591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2563" w:type="dxa"/>
            <w:gridSpan w:val="2"/>
            <w:vMerge/>
          </w:tcPr>
          <w:p w14:paraId="38FE2117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991" w:type="dxa"/>
            <w:vMerge/>
          </w:tcPr>
          <w:p w14:paraId="08483B09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384" w:type="dxa"/>
          </w:tcPr>
          <w:p w14:paraId="560D8D47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2027 г.</w:t>
            </w:r>
          </w:p>
        </w:tc>
        <w:tc>
          <w:tcPr>
            <w:tcW w:w="1712" w:type="dxa"/>
          </w:tcPr>
          <w:p w14:paraId="60F1C1CB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</w:tcPr>
          <w:p w14:paraId="35A48341" w14:textId="3BF0296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1 504 224,71</w:t>
            </w:r>
          </w:p>
        </w:tc>
        <w:tc>
          <w:tcPr>
            <w:tcW w:w="1615" w:type="dxa"/>
          </w:tcPr>
          <w:p w14:paraId="034C2DC8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1C850AFB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3702F0F0" w14:textId="6CB9111A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1 504 224,71</w:t>
            </w:r>
          </w:p>
        </w:tc>
      </w:tr>
      <w:tr w:rsidR="00193AE5" w:rsidRPr="00A544B5" w14:paraId="35ED8F5E" w14:textId="77777777" w:rsidTr="0046361A">
        <w:trPr>
          <w:trHeight w:val="920"/>
        </w:trPr>
        <w:tc>
          <w:tcPr>
            <w:tcW w:w="636" w:type="dxa"/>
            <w:vMerge/>
          </w:tcPr>
          <w:p w14:paraId="2881CD61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2563" w:type="dxa"/>
            <w:gridSpan w:val="2"/>
            <w:vMerge/>
          </w:tcPr>
          <w:p w14:paraId="16B0C8AC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991" w:type="dxa"/>
            <w:vMerge/>
          </w:tcPr>
          <w:p w14:paraId="170F3E70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384" w:type="dxa"/>
          </w:tcPr>
          <w:p w14:paraId="3EDAFAE5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2028 г.</w:t>
            </w:r>
          </w:p>
        </w:tc>
        <w:tc>
          <w:tcPr>
            <w:tcW w:w="1712" w:type="dxa"/>
          </w:tcPr>
          <w:p w14:paraId="71D80379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</w:tcPr>
          <w:p w14:paraId="070A2276" w14:textId="2335AF79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1 504 224,71</w:t>
            </w:r>
          </w:p>
        </w:tc>
        <w:tc>
          <w:tcPr>
            <w:tcW w:w="1615" w:type="dxa"/>
          </w:tcPr>
          <w:p w14:paraId="2AD8B2C1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564E5E31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178073F7" w14:textId="1DDAB63B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1 504 224,71</w:t>
            </w:r>
          </w:p>
        </w:tc>
      </w:tr>
      <w:tr w:rsidR="00193AE5" w:rsidRPr="00A544B5" w14:paraId="6CEB4F42" w14:textId="77777777" w:rsidTr="0046361A">
        <w:trPr>
          <w:trHeight w:val="920"/>
        </w:trPr>
        <w:tc>
          <w:tcPr>
            <w:tcW w:w="636" w:type="dxa"/>
            <w:vMerge w:val="restart"/>
          </w:tcPr>
          <w:p w14:paraId="75A1CB4F" w14:textId="78490721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1.10</w:t>
            </w:r>
          </w:p>
        </w:tc>
        <w:tc>
          <w:tcPr>
            <w:tcW w:w="2563" w:type="dxa"/>
            <w:gridSpan w:val="2"/>
            <w:vMerge w:val="restart"/>
          </w:tcPr>
          <w:p w14:paraId="5B017E73" w14:textId="1398E56C" w:rsidR="00193AE5" w:rsidRPr="00DB4271" w:rsidRDefault="0075347F" w:rsidP="0075347F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Организация работы</w:t>
            </w:r>
            <w:r w:rsidR="00193AE5" w:rsidRPr="00DB4271">
              <w:rPr>
                <w:color w:val="000000" w:themeColor="text1"/>
                <w:sz w:val="22"/>
                <w:szCs w:val="22"/>
              </w:rPr>
              <w:t xml:space="preserve"> с населением по выполнению нормативов испытаний (тестов) Всероссийского физкультурно-спортивного комплекса «Готов к труду и обороне» в центрах тестирования</w:t>
            </w:r>
          </w:p>
        </w:tc>
        <w:tc>
          <w:tcPr>
            <w:tcW w:w="1991" w:type="dxa"/>
            <w:vMerge w:val="restart"/>
          </w:tcPr>
          <w:p w14:paraId="63998B7B" w14:textId="77777777" w:rsidR="00193AE5" w:rsidRPr="00DB4271" w:rsidRDefault="00193AE5" w:rsidP="00193AE5">
            <w:pPr>
              <w:jc w:val="both"/>
            </w:pPr>
            <w:proofErr w:type="spellStart"/>
            <w:r w:rsidRPr="00DB4271">
              <w:rPr>
                <w:sz w:val="22"/>
                <w:szCs w:val="22"/>
              </w:rPr>
              <w:t>УМПФКиС</w:t>
            </w:r>
            <w:proofErr w:type="spellEnd"/>
          </w:p>
          <w:p w14:paraId="5440EF46" w14:textId="1488DEC1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  <w:lang w:bidi="ru-RU"/>
              </w:rPr>
              <w:t>МБУ ДО «Спортивная школа г. Нязепетровска"</w:t>
            </w:r>
          </w:p>
        </w:tc>
        <w:tc>
          <w:tcPr>
            <w:tcW w:w="1384" w:type="dxa"/>
          </w:tcPr>
          <w:p w14:paraId="5A2820C0" w14:textId="77777777" w:rsidR="00193AE5" w:rsidRPr="00DB4271" w:rsidRDefault="00193AE5" w:rsidP="00193AE5">
            <w:pPr>
              <w:jc w:val="both"/>
              <w:rPr>
                <w:lang w:val="en-US"/>
              </w:rPr>
            </w:pPr>
            <w:r w:rsidRPr="00DB4271">
              <w:rPr>
                <w:sz w:val="22"/>
                <w:szCs w:val="22"/>
              </w:rPr>
              <w:t>2026 г.</w:t>
            </w:r>
          </w:p>
        </w:tc>
        <w:tc>
          <w:tcPr>
            <w:tcW w:w="1712" w:type="dxa"/>
          </w:tcPr>
          <w:p w14:paraId="507D5B29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</w:tcPr>
          <w:p w14:paraId="741F25EF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615" w:type="dxa"/>
          </w:tcPr>
          <w:p w14:paraId="69FF2D32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7D75BC3D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28C371A3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</w:tr>
      <w:tr w:rsidR="00193AE5" w:rsidRPr="00A544B5" w14:paraId="0AC7D610" w14:textId="77777777" w:rsidTr="0046361A">
        <w:trPr>
          <w:trHeight w:val="920"/>
        </w:trPr>
        <w:tc>
          <w:tcPr>
            <w:tcW w:w="636" w:type="dxa"/>
            <w:vMerge/>
          </w:tcPr>
          <w:p w14:paraId="1A4C770A" w14:textId="77777777" w:rsidR="00193AE5" w:rsidRPr="00DB4271" w:rsidRDefault="00193AE5" w:rsidP="00193AE5">
            <w:pPr>
              <w:jc w:val="both"/>
            </w:pPr>
          </w:p>
        </w:tc>
        <w:tc>
          <w:tcPr>
            <w:tcW w:w="2563" w:type="dxa"/>
            <w:gridSpan w:val="2"/>
            <w:vMerge/>
          </w:tcPr>
          <w:p w14:paraId="027F6904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991" w:type="dxa"/>
            <w:vMerge/>
          </w:tcPr>
          <w:p w14:paraId="6CEC82A3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384" w:type="dxa"/>
          </w:tcPr>
          <w:p w14:paraId="485C8C4C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2027 г.</w:t>
            </w:r>
          </w:p>
        </w:tc>
        <w:tc>
          <w:tcPr>
            <w:tcW w:w="1712" w:type="dxa"/>
          </w:tcPr>
          <w:p w14:paraId="217F0B5D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</w:tcPr>
          <w:p w14:paraId="21E3BAC4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615" w:type="dxa"/>
          </w:tcPr>
          <w:p w14:paraId="3880ABB9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3B48ACBA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6E173136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</w:tr>
      <w:tr w:rsidR="00193AE5" w:rsidRPr="00A544B5" w14:paraId="25586D15" w14:textId="77777777" w:rsidTr="000014DE">
        <w:trPr>
          <w:trHeight w:val="698"/>
        </w:trPr>
        <w:tc>
          <w:tcPr>
            <w:tcW w:w="636" w:type="dxa"/>
            <w:vMerge/>
          </w:tcPr>
          <w:p w14:paraId="2F6BD797" w14:textId="77777777" w:rsidR="00193AE5" w:rsidRPr="00DB4271" w:rsidRDefault="00193AE5" w:rsidP="00193AE5">
            <w:pPr>
              <w:jc w:val="both"/>
            </w:pPr>
          </w:p>
        </w:tc>
        <w:tc>
          <w:tcPr>
            <w:tcW w:w="2563" w:type="dxa"/>
            <w:gridSpan w:val="2"/>
            <w:vMerge/>
          </w:tcPr>
          <w:p w14:paraId="573A8309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991" w:type="dxa"/>
            <w:vMerge/>
          </w:tcPr>
          <w:p w14:paraId="7AC1DF89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384" w:type="dxa"/>
          </w:tcPr>
          <w:p w14:paraId="7AA980DA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2028 г.</w:t>
            </w:r>
          </w:p>
        </w:tc>
        <w:tc>
          <w:tcPr>
            <w:tcW w:w="1712" w:type="dxa"/>
          </w:tcPr>
          <w:p w14:paraId="53C13596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596" w:type="dxa"/>
          </w:tcPr>
          <w:p w14:paraId="3631A837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615" w:type="dxa"/>
          </w:tcPr>
          <w:p w14:paraId="2A0F0EF6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1EBDCA10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71FD815B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</w:tr>
      <w:tr w:rsidR="00193AE5" w:rsidRPr="00A544B5" w14:paraId="1FBCF652" w14:textId="77777777" w:rsidTr="0046361A">
        <w:trPr>
          <w:trHeight w:val="920"/>
        </w:trPr>
        <w:tc>
          <w:tcPr>
            <w:tcW w:w="636" w:type="dxa"/>
            <w:vMerge w:val="restart"/>
          </w:tcPr>
          <w:p w14:paraId="4C5D7D32" w14:textId="52C78133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1.11</w:t>
            </w:r>
          </w:p>
        </w:tc>
        <w:tc>
          <w:tcPr>
            <w:tcW w:w="2563" w:type="dxa"/>
            <w:gridSpan w:val="2"/>
            <w:vMerge w:val="restart"/>
          </w:tcPr>
          <w:p w14:paraId="76F17E4D" w14:textId="36A31916" w:rsidR="00193AE5" w:rsidRPr="00DB4271" w:rsidRDefault="008A244F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bCs/>
                <w:color w:val="000000" w:themeColor="text1"/>
                <w:sz w:val="22"/>
                <w:szCs w:val="22"/>
              </w:rPr>
              <w:t>О</w:t>
            </w:r>
            <w:r w:rsidR="00193AE5" w:rsidRPr="00DB4271">
              <w:rPr>
                <w:bCs/>
                <w:color w:val="000000" w:themeColor="text1"/>
                <w:sz w:val="22"/>
                <w:szCs w:val="22"/>
              </w:rPr>
              <w:t>плата услуг специалистов по организации</w:t>
            </w:r>
          </w:p>
          <w:p w14:paraId="298742EA" w14:textId="77777777" w:rsidR="00193AE5" w:rsidRPr="00DB4271" w:rsidRDefault="00193AE5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bCs/>
                <w:color w:val="000000" w:themeColor="text1"/>
                <w:sz w:val="22"/>
                <w:szCs w:val="22"/>
              </w:rPr>
              <w:t>физкультурно-оздоровительной и спортивно-массовой работы</w:t>
            </w:r>
          </w:p>
          <w:p w14:paraId="3998B457" w14:textId="23074658" w:rsidR="00193AE5" w:rsidRPr="000014DE" w:rsidRDefault="00193AE5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bCs/>
                <w:color w:val="000000" w:themeColor="text1"/>
                <w:sz w:val="22"/>
                <w:szCs w:val="22"/>
              </w:rPr>
              <w:t>с лицами с ограниченными возможностями здоровья</w:t>
            </w:r>
          </w:p>
        </w:tc>
        <w:tc>
          <w:tcPr>
            <w:tcW w:w="1991" w:type="dxa"/>
            <w:vMerge w:val="restart"/>
          </w:tcPr>
          <w:p w14:paraId="75E37BC8" w14:textId="77777777" w:rsidR="00193AE5" w:rsidRPr="00DB4271" w:rsidRDefault="00193AE5" w:rsidP="00193AE5">
            <w:pPr>
              <w:jc w:val="both"/>
            </w:pPr>
            <w:proofErr w:type="spellStart"/>
            <w:r w:rsidRPr="00DB4271">
              <w:rPr>
                <w:sz w:val="22"/>
                <w:szCs w:val="22"/>
              </w:rPr>
              <w:t>УМПФКиС</w:t>
            </w:r>
            <w:proofErr w:type="spellEnd"/>
          </w:p>
          <w:p w14:paraId="33108D56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МБУ «ФСК г. Нязепетровска"</w:t>
            </w:r>
          </w:p>
          <w:p w14:paraId="0D84EC24" w14:textId="5DC551E4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384" w:type="dxa"/>
          </w:tcPr>
          <w:p w14:paraId="3F63D65A" w14:textId="7828B54C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2026 г.</w:t>
            </w:r>
          </w:p>
        </w:tc>
        <w:tc>
          <w:tcPr>
            <w:tcW w:w="1712" w:type="dxa"/>
          </w:tcPr>
          <w:p w14:paraId="74231A27" w14:textId="0111FF98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8 630,00</w:t>
            </w:r>
          </w:p>
        </w:tc>
        <w:tc>
          <w:tcPr>
            <w:tcW w:w="1596" w:type="dxa"/>
          </w:tcPr>
          <w:p w14:paraId="01AF33BF" w14:textId="1C09AD29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207 120,00</w:t>
            </w:r>
          </w:p>
        </w:tc>
        <w:tc>
          <w:tcPr>
            <w:tcW w:w="1615" w:type="dxa"/>
          </w:tcPr>
          <w:p w14:paraId="3960D751" w14:textId="79090319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5331095B" w14:textId="5786EF10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1B40CB1E" w14:textId="5D656BB5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215 750,00</w:t>
            </w:r>
          </w:p>
        </w:tc>
      </w:tr>
      <w:tr w:rsidR="00193AE5" w:rsidRPr="00A544B5" w14:paraId="230A3166" w14:textId="77777777" w:rsidTr="0046361A">
        <w:trPr>
          <w:trHeight w:val="920"/>
        </w:trPr>
        <w:tc>
          <w:tcPr>
            <w:tcW w:w="636" w:type="dxa"/>
            <w:vMerge/>
          </w:tcPr>
          <w:p w14:paraId="2F427903" w14:textId="77777777" w:rsidR="00193AE5" w:rsidRPr="00DB4271" w:rsidRDefault="00193AE5" w:rsidP="00193AE5">
            <w:pPr>
              <w:jc w:val="both"/>
            </w:pPr>
          </w:p>
        </w:tc>
        <w:tc>
          <w:tcPr>
            <w:tcW w:w="2563" w:type="dxa"/>
            <w:gridSpan w:val="2"/>
            <w:vMerge/>
          </w:tcPr>
          <w:p w14:paraId="24293E09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991" w:type="dxa"/>
            <w:vMerge/>
          </w:tcPr>
          <w:p w14:paraId="5D3D9FDB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384" w:type="dxa"/>
          </w:tcPr>
          <w:p w14:paraId="202A846E" w14:textId="7258C437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2027 г.</w:t>
            </w:r>
          </w:p>
        </w:tc>
        <w:tc>
          <w:tcPr>
            <w:tcW w:w="1712" w:type="dxa"/>
          </w:tcPr>
          <w:p w14:paraId="1A272AB5" w14:textId="224BEA84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8 630,00</w:t>
            </w:r>
          </w:p>
        </w:tc>
        <w:tc>
          <w:tcPr>
            <w:tcW w:w="1596" w:type="dxa"/>
          </w:tcPr>
          <w:p w14:paraId="6B9E24D0" w14:textId="5C3D2072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207 120,00</w:t>
            </w:r>
          </w:p>
        </w:tc>
        <w:tc>
          <w:tcPr>
            <w:tcW w:w="1615" w:type="dxa"/>
          </w:tcPr>
          <w:p w14:paraId="2CF72F35" w14:textId="52EEE3B5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21DAD09C" w14:textId="40C05DA4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6281A7AB" w14:textId="42877036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215 750,00</w:t>
            </w:r>
          </w:p>
        </w:tc>
      </w:tr>
      <w:tr w:rsidR="00193AE5" w:rsidRPr="00A544B5" w14:paraId="143DACC2" w14:textId="77777777" w:rsidTr="0046361A">
        <w:trPr>
          <w:trHeight w:val="920"/>
        </w:trPr>
        <w:tc>
          <w:tcPr>
            <w:tcW w:w="636" w:type="dxa"/>
            <w:vMerge/>
          </w:tcPr>
          <w:p w14:paraId="5915ED92" w14:textId="77777777" w:rsidR="00193AE5" w:rsidRPr="00DB4271" w:rsidRDefault="00193AE5" w:rsidP="00193AE5">
            <w:pPr>
              <w:jc w:val="both"/>
            </w:pPr>
          </w:p>
        </w:tc>
        <w:tc>
          <w:tcPr>
            <w:tcW w:w="2563" w:type="dxa"/>
            <w:gridSpan w:val="2"/>
            <w:vMerge/>
          </w:tcPr>
          <w:p w14:paraId="3947D9E0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991" w:type="dxa"/>
            <w:vMerge/>
          </w:tcPr>
          <w:p w14:paraId="147E2611" w14:textId="77777777" w:rsidR="00193AE5" w:rsidRPr="00DB4271" w:rsidRDefault="00193AE5" w:rsidP="00193AE5">
            <w:pPr>
              <w:jc w:val="both"/>
              <w:rPr>
                <w:color w:val="FF0000"/>
              </w:rPr>
            </w:pPr>
          </w:p>
        </w:tc>
        <w:tc>
          <w:tcPr>
            <w:tcW w:w="1384" w:type="dxa"/>
          </w:tcPr>
          <w:p w14:paraId="46871CC9" w14:textId="557E8E95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2028 г.</w:t>
            </w:r>
          </w:p>
        </w:tc>
        <w:tc>
          <w:tcPr>
            <w:tcW w:w="1712" w:type="dxa"/>
          </w:tcPr>
          <w:p w14:paraId="48683737" w14:textId="33561630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8 630,00</w:t>
            </w:r>
          </w:p>
        </w:tc>
        <w:tc>
          <w:tcPr>
            <w:tcW w:w="1596" w:type="dxa"/>
          </w:tcPr>
          <w:p w14:paraId="611B1DE8" w14:textId="2D86EC21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207 120,00</w:t>
            </w:r>
          </w:p>
        </w:tc>
        <w:tc>
          <w:tcPr>
            <w:tcW w:w="1615" w:type="dxa"/>
          </w:tcPr>
          <w:p w14:paraId="685740D2" w14:textId="7F8F941F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765E9592" w14:textId="225853BD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259D07B7" w14:textId="2D06E0A7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</w:rPr>
              <w:t>215 750,00</w:t>
            </w:r>
          </w:p>
        </w:tc>
      </w:tr>
      <w:tr w:rsidR="00193AE5" w:rsidRPr="00A544B5" w14:paraId="5CFA047F" w14:textId="77777777" w:rsidTr="0046361A">
        <w:trPr>
          <w:trHeight w:val="920"/>
        </w:trPr>
        <w:tc>
          <w:tcPr>
            <w:tcW w:w="636" w:type="dxa"/>
            <w:vMerge w:val="restart"/>
          </w:tcPr>
          <w:p w14:paraId="1D194793" w14:textId="5426492B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lastRenderedPageBreak/>
              <w:t>1.12</w:t>
            </w:r>
          </w:p>
        </w:tc>
        <w:tc>
          <w:tcPr>
            <w:tcW w:w="2563" w:type="dxa"/>
            <w:gridSpan w:val="2"/>
            <w:vMerge w:val="restart"/>
          </w:tcPr>
          <w:p w14:paraId="6DDB959C" w14:textId="3148A0A4" w:rsidR="00193AE5" w:rsidRPr="00DB4271" w:rsidRDefault="00193AE5" w:rsidP="00193AE5">
            <w:pPr>
              <w:jc w:val="both"/>
              <w:rPr>
                <w:color w:val="FF0000"/>
                <w:lang w:bidi="ru-RU"/>
              </w:rPr>
            </w:pPr>
            <w:proofErr w:type="gramStart"/>
            <w:r w:rsidRPr="00DB4271">
              <w:rPr>
                <w:color w:val="000000" w:themeColor="text1"/>
                <w:sz w:val="22"/>
                <w:szCs w:val="22"/>
              </w:rPr>
              <w:t>Приобретение  спортивного</w:t>
            </w:r>
            <w:proofErr w:type="gramEnd"/>
            <w:r w:rsidRPr="00DB4271">
              <w:rPr>
                <w:color w:val="000000" w:themeColor="text1"/>
                <w:sz w:val="22"/>
                <w:szCs w:val="22"/>
              </w:rPr>
              <w:t xml:space="preserve"> инвентаря, оборудования и экипировки для спортивных школ и физкультурно-спортивных организаций, находящихся в сельской местности и малых городах с населением до 50 тысяч человек</w:t>
            </w:r>
          </w:p>
        </w:tc>
        <w:tc>
          <w:tcPr>
            <w:tcW w:w="1991" w:type="dxa"/>
            <w:vMerge w:val="restart"/>
          </w:tcPr>
          <w:p w14:paraId="0E8E4159" w14:textId="77777777" w:rsidR="0042137E" w:rsidRPr="00DB4271" w:rsidRDefault="0042137E" w:rsidP="0042137E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МБУ «ФСК г. Нязепетровска"</w:t>
            </w:r>
          </w:p>
          <w:p w14:paraId="57FACDE1" w14:textId="026DACA8" w:rsidR="00193AE5" w:rsidRPr="00DB4271" w:rsidRDefault="0042137E" w:rsidP="0042137E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  <w:lang w:bidi="ru-RU"/>
              </w:rPr>
              <w:t>МБУ ДО «Спортивная школа г. Нязепетровска"</w:t>
            </w:r>
          </w:p>
        </w:tc>
        <w:tc>
          <w:tcPr>
            <w:tcW w:w="1384" w:type="dxa"/>
          </w:tcPr>
          <w:p w14:paraId="4BB904A8" w14:textId="77777777" w:rsidR="00193AE5" w:rsidRPr="00DB4271" w:rsidRDefault="00193AE5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712" w:type="dxa"/>
          </w:tcPr>
          <w:p w14:paraId="13F48BA8" w14:textId="77777777" w:rsidR="00193AE5" w:rsidRPr="00DB4271" w:rsidRDefault="00193AE5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96" w:type="dxa"/>
          </w:tcPr>
          <w:p w14:paraId="279E71B7" w14:textId="77777777" w:rsidR="00193AE5" w:rsidRPr="00DB4271" w:rsidRDefault="00193AE5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15" w:type="dxa"/>
          </w:tcPr>
          <w:p w14:paraId="047D507A" w14:textId="77777777" w:rsidR="00193AE5" w:rsidRPr="00DB4271" w:rsidRDefault="00193AE5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56850760" w14:textId="77777777" w:rsidR="00193AE5" w:rsidRPr="00DB4271" w:rsidRDefault="00193AE5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4878CA69" w14:textId="77777777" w:rsidR="00193AE5" w:rsidRPr="00DB4271" w:rsidRDefault="00193AE5" w:rsidP="00193AE5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2137E" w:rsidRPr="00A544B5" w14:paraId="39B3050A" w14:textId="77777777" w:rsidTr="0046361A">
        <w:trPr>
          <w:trHeight w:val="1274"/>
        </w:trPr>
        <w:tc>
          <w:tcPr>
            <w:tcW w:w="636" w:type="dxa"/>
            <w:vMerge/>
          </w:tcPr>
          <w:p w14:paraId="7E8B5A9E" w14:textId="77777777" w:rsidR="0042137E" w:rsidRPr="00DB4271" w:rsidRDefault="0042137E" w:rsidP="0042137E">
            <w:pPr>
              <w:jc w:val="both"/>
            </w:pPr>
            <w:bookmarkStart w:id="9" w:name="_Hlk221697368"/>
          </w:p>
        </w:tc>
        <w:tc>
          <w:tcPr>
            <w:tcW w:w="2563" w:type="dxa"/>
            <w:gridSpan w:val="2"/>
            <w:vMerge/>
          </w:tcPr>
          <w:p w14:paraId="43206179" w14:textId="77777777" w:rsidR="0042137E" w:rsidRPr="00DB4271" w:rsidRDefault="0042137E" w:rsidP="0042137E">
            <w:pPr>
              <w:jc w:val="both"/>
              <w:rPr>
                <w:color w:val="FF0000"/>
                <w:lang w:bidi="ru-RU"/>
              </w:rPr>
            </w:pPr>
          </w:p>
        </w:tc>
        <w:tc>
          <w:tcPr>
            <w:tcW w:w="1991" w:type="dxa"/>
            <w:vMerge/>
          </w:tcPr>
          <w:p w14:paraId="4C484562" w14:textId="77777777" w:rsidR="0042137E" w:rsidRPr="00DB4271" w:rsidRDefault="0042137E" w:rsidP="0042137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4" w:type="dxa"/>
          </w:tcPr>
          <w:p w14:paraId="0B9AA60F" w14:textId="77777777" w:rsidR="0042137E" w:rsidRPr="00DB4271" w:rsidRDefault="0042137E" w:rsidP="0042137E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712" w:type="dxa"/>
          </w:tcPr>
          <w:p w14:paraId="46E13EAD" w14:textId="1C682E27" w:rsidR="0042137E" w:rsidRPr="00DB4271" w:rsidRDefault="0046361A" w:rsidP="0042137E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38 795,80</w:t>
            </w:r>
          </w:p>
        </w:tc>
        <w:tc>
          <w:tcPr>
            <w:tcW w:w="1596" w:type="dxa"/>
          </w:tcPr>
          <w:p w14:paraId="4A2E59A6" w14:textId="454B6F6F" w:rsidR="0042137E" w:rsidRPr="00DB4271" w:rsidRDefault="0046361A" w:rsidP="0042137E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787 099,00</w:t>
            </w:r>
          </w:p>
        </w:tc>
        <w:tc>
          <w:tcPr>
            <w:tcW w:w="1615" w:type="dxa"/>
          </w:tcPr>
          <w:p w14:paraId="6F32173C" w14:textId="77777777" w:rsidR="0042137E" w:rsidRPr="00DB4271" w:rsidRDefault="0042137E" w:rsidP="0042137E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6FB24225" w14:textId="77777777" w:rsidR="0042137E" w:rsidRPr="00DB4271" w:rsidRDefault="0042137E" w:rsidP="0042137E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24A06E45" w14:textId="0F8D5F0E" w:rsidR="0042137E" w:rsidRPr="00DB4271" w:rsidRDefault="0042137E" w:rsidP="0042137E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825 894,80</w:t>
            </w:r>
          </w:p>
        </w:tc>
      </w:tr>
      <w:bookmarkEnd w:id="9"/>
      <w:tr w:rsidR="0046361A" w:rsidRPr="00A544B5" w14:paraId="50263129" w14:textId="77777777" w:rsidTr="000014DE">
        <w:trPr>
          <w:trHeight w:val="881"/>
        </w:trPr>
        <w:tc>
          <w:tcPr>
            <w:tcW w:w="636" w:type="dxa"/>
            <w:vMerge/>
          </w:tcPr>
          <w:p w14:paraId="23D51E69" w14:textId="77777777" w:rsidR="0046361A" w:rsidRPr="00DB4271" w:rsidRDefault="0046361A" w:rsidP="0046361A">
            <w:pPr>
              <w:jc w:val="both"/>
            </w:pPr>
          </w:p>
        </w:tc>
        <w:tc>
          <w:tcPr>
            <w:tcW w:w="2563" w:type="dxa"/>
            <w:gridSpan w:val="2"/>
            <w:vMerge/>
          </w:tcPr>
          <w:p w14:paraId="41FC6A73" w14:textId="77777777" w:rsidR="0046361A" w:rsidRPr="00DB4271" w:rsidRDefault="0046361A" w:rsidP="0046361A">
            <w:pPr>
              <w:jc w:val="both"/>
              <w:rPr>
                <w:color w:val="FF0000"/>
                <w:lang w:bidi="ru-RU"/>
              </w:rPr>
            </w:pPr>
          </w:p>
        </w:tc>
        <w:tc>
          <w:tcPr>
            <w:tcW w:w="1991" w:type="dxa"/>
            <w:vMerge/>
          </w:tcPr>
          <w:p w14:paraId="0B8CA27C" w14:textId="77777777" w:rsidR="0046361A" w:rsidRPr="00DB4271" w:rsidRDefault="0046361A" w:rsidP="0046361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84" w:type="dxa"/>
          </w:tcPr>
          <w:p w14:paraId="2D422752" w14:textId="77777777" w:rsidR="0046361A" w:rsidRPr="00DB4271" w:rsidRDefault="0046361A" w:rsidP="0046361A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712" w:type="dxa"/>
          </w:tcPr>
          <w:p w14:paraId="5DEB3813" w14:textId="6F55CA27" w:rsidR="0046361A" w:rsidRPr="00DB4271" w:rsidRDefault="0046361A" w:rsidP="0046361A">
            <w:pPr>
              <w:jc w:val="both"/>
              <w:rPr>
                <w:color w:val="000000" w:themeColor="text1"/>
              </w:rPr>
            </w:pPr>
            <w:r w:rsidRPr="00DB4271">
              <w:rPr>
                <w:sz w:val="22"/>
                <w:szCs w:val="22"/>
              </w:rPr>
              <w:t>38 795,80</w:t>
            </w:r>
          </w:p>
        </w:tc>
        <w:tc>
          <w:tcPr>
            <w:tcW w:w="1596" w:type="dxa"/>
          </w:tcPr>
          <w:p w14:paraId="23D30F17" w14:textId="334D6296" w:rsidR="0046361A" w:rsidRPr="00DB4271" w:rsidRDefault="0046361A" w:rsidP="0046361A">
            <w:pPr>
              <w:jc w:val="both"/>
              <w:rPr>
                <w:color w:val="000000" w:themeColor="text1"/>
              </w:rPr>
            </w:pPr>
            <w:r w:rsidRPr="00DB4271">
              <w:rPr>
                <w:sz w:val="22"/>
                <w:szCs w:val="22"/>
              </w:rPr>
              <w:t>787 099,00</w:t>
            </w:r>
          </w:p>
        </w:tc>
        <w:tc>
          <w:tcPr>
            <w:tcW w:w="1615" w:type="dxa"/>
          </w:tcPr>
          <w:p w14:paraId="72F6A531" w14:textId="77777777" w:rsidR="0046361A" w:rsidRPr="00DB4271" w:rsidRDefault="0046361A" w:rsidP="0046361A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7B2C3FB5" w14:textId="77777777" w:rsidR="0046361A" w:rsidRPr="00DB4271" w:rsidRDefault="0046361A" w:rsidP="0046361A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6B950D25" w14:textId="1B6830E5" w:rsidR="0046361A" w:rsidRPr="00DB4271" w:rsidRDefault="0046361A" w:rsidP="0046361A">
            <w:pPr>
              <w:jc w:val="both"/>
              <w:rPr>
                <w:color w:val="000000" w:themeColor="text1"/>
              </w:rPr>
            </w:pPr>
            <w:r w:rsidRPr="00DB4271">
              <w:rPr>
                <w:color w:val="000000" w:themeColor="text1"/>
                <w:sz w:val="22"/>
                <w:szCs w:val="22"/>
              </w:rPr>
              <w:t>825 894,80</w:t>
            </w:r>
          </w:p>
        </w:tc>
      </w:tr>
      <w:tr w:rsidR="00193AE5" w:rsidRPr="00A544B5" w14:paraId="025300B4" w14:textId="77777777" w:rsidTr="0046361A">
        <w:trPr>
          <w:trHeight w:val="920"/>
        </w:trPr>
        <w:tc>
          <w:tcPr>
            <w:tcW w:w="636" w:type="dxa"/>
            <w:vMerge w:val="restart"/>
          </w:tcPr>
          <w:p w14:paraId="7D43B50B" w14:textId="0379776D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1.1</w:t>
            </w:r>
            <w:r w:rsidR="00721F8D" w:rsidRPr="00DB4271">
              <w:rPr>
                <w:sz w:val="22"/>
                <w:szCs w:val="22"/>
              </w:rPr>
              <w:t>3</w:t>
            </w:r>
          </w:p>
        </w:tc>
        <w:tc>
          <w:tcPr>
            <w:tcW w:w="2563" w:type="dxa"/>
            <w:gridSpan w:val="2"/>
            <w:vMerge w:val="restart"/>
          </w:tcPr>
          <w:p w14:paraId="298571EA" w14:textId="35C6F685" w:rsidR="00193AE5" w:rsidRPr="00DB4271" w:rsidRDefault="00193AE5" w:rsidP="00193AE5">
            <w:pPr>
              <w:jc w:val="both"/>
              <w:rPr>
                <w:color w:val="FF0000"/>
                <w:lang w:bidi="ru-RU"/>
              </w:rPr>
            </w:pPr>
            <w:r w:rsidRPr="00DB4271">
              <w:rPr>
                <w:color w:val="000000" w:themeColor="text1"/>
                <w:sz w:val="22"/>
                <w:szCs w:val="22"/>
                <w:lang w:bidi="ru-RU"/>
              </w:rPr>
              <w:t>Финансовая поддержка муниципальных учреждений, подведомственных муниципальным органам управления в сфере физической культуры и спорта, реализующих дополнительные образовательные программы спортивной подготовки на учебно-тренировочных этапах (этапах спортивный специализации), этапах совершенствования спортивного мастерства</w:t>
            </w:r>
          </w:p>
        </w:tc>
        <w:tc>
          <w:tcPr>
            <w:tcW w:w="1991" w:type="dxa"/>
            <w:vMerge w:val="restart"/>
          </w:tcPr>
          <w:p w14:paraId="05F08DA6" w14:textId="77777777" w:rsidR="00193AE5" w:rsidRPr="00DB4271" w:rsidRDefault="00193AE5" w:rsidP="00193AE5">
            <w:pPr>
              <w:jc w:val="both"/>
            </w:pPr>
            <w:proofErr w:type="spellStart"/>
            <w:r w:rsidRPr="00DB4271">
              <w:rPr>
                <w:sz w:val="22"/>
                <w:szCs w:val="22"/>
              </w:rPr>
              <w:t>УМПФКиС</w:t>
            </w:r>
            <w:proofErr w:type="spellEnd"/>
          </w:p>
          <w:p w14:paraId="3519C240" w14:textId="7876D971" w:rsidR="00193AE5" w:rsidRPr="00DB4271" w:rsidRDefault="00193AE5" w:rsidP="00193AE5">
            <w:pPr>
              <w:jc w:val="both"/>
              <w:rPr>
                <w:color w:val="FF0000"/>
              </w:rPr>
            </w:pPr>
            <w:r w:rsidRPr="00DB4271">
              <w:rPr>
                <w:sz w:val="22"/>
                <w:szCs w:val="22"/>
                <w:lang w:bidi="ru-RU"/>
              </w:rPr>
              <w:t>МБУ ДО «Спортивная школа г. Нязепетровска"</w:t>
            </w:r>
          </w:p>
        </w:tc>
        <w:tc>
          <w:tcPr>
            <w:tcW w:w="1384" w:type="dxa"/>
          </w:tcPr>
          <w:p w14:paraId="383DD55C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2026 г.</w:t>
            </w:r>
          </w:p>
        </w:tc>
        <w:tc>
          <w:tcPr>
            <w:tcW w:w="1712" w:type="dxa"/>
          </w:tcPr>
          <w:p w14:paraId="372F0888" w14:textId="5AE2A3EA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18 741,00</w:t>
            </w:r>
          </w:p>
        </w:tc>
        <w:tc>
          <w:tcPr>
            <w:tcW w:w="1596" w:type="dxa"/>
          </w:tcPr>
          <w:p w14:paraId="226728A4" w14:textId="35FD3068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449 780,39</w:t>
            </w:r>
          </w:p>
        </w:tc>
        <w:tc>
          <w:tcPr>
            <w:tcW w:w="1615" w:type="dxa"/>
          </w:tcPr>
          <w:p w14:paraId="6A8EF03F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08A38478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041DB26F" w14:textId="0D91B57C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468 521,39</w:t>
            </w:r>
          </w:p>
        </w:tc>
      </w:tr>
      <w:tr w:rsidR="00193AE5" w:rsidRPr="00A544B5" w14:paraId="5B7F188A" w14:textId="77777777" w:rsidTr="0046361A">
        <w:trPr>
          <w:trHeight w:val="920"/>
        </w:trPr>
        <w:tc>
          <w:tcPr>
            <w:tcW w:w="636" w:type="dxa"/>
            <w:vMerge/>
          </w:tcPr>
          <w:p w14:paraId="454EAB98" w14:textId="77777777" w:rsidR="00193AE5" w:rsidRPr="00DB4271" w:rsidRDefault="00193AE5" w:rsidP="00193AE5">
            <w:pPr>
              <w:jc w:val="both"/>
            </w:pPr>
          </w:p>
        </w:tc>
        <w:tc>
          <w:tcPr>
            <w:tcW w:w="2563" w:type="dxa"/>
            <w:gridSpan w:val="2"/>
            <w:vMerge/>
          </w:tcPr>
          <w:p w14:paraId="7619B485" w14:textId="77777777" w:rsidR="00193AE5" w:rsidRPr="00DB4271" w:rsidRDefault="00193AE5" w:rsidP="00193AE5">
            <w:pPr>
              <w:jc w:val="both"/>
              <w:rPr>
                <w:lang w:bidi="ru-RU"/>
              </w:rPr>
            </w:pPr>
          </w:p>
        </w:tc>
        <w:tc>
          <w:tcPr>
            <w:tcW w:w="1991" w:type="dxa"/>
            <w:vMerge/>
          </w:tcPr>
          <w:p w14:paraId="532F3C0A" w14:textId="77777777" w:rsidR="00193AE5" w:rsidRPr="00DB4271" w:rsidRDefault="00193AE5" w:rsidP="00193AE5">
            <w:pPr>
              <w:jc w:val="both"/>
            </w:pPr>
          </w:p>
        </w:tc>
        <w:tc>
          <w:tcPr>
            <w:tcW w:w="1384" w:type="dxa"/>
          </w:tcPr>
          <w:p w14:paraId="561F30DC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2027 г.</w:t>
            </w:r>
          </w:p>
        </w:tc>
        <w:tc>
          <w:tcPr>
            <w:tcW w:w="1712" w:type="dxa"/>
          </w:tcPr>
          <w:p w14:paraId="05A250FA" w14:textId="32527D7F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41 274,00</w:t>
            </w:r>
          </w:p>
        </w:tc>
        <w:tc>
          <w:tcPr>
            <w:tcW w:w="1596" w:type="dxa"/>
          </w:tcPr>
          <w:p w14:paraId="3F092D42" w14:textId="240A0D66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990 566,04</w:t>
            </w:r>
          </w:p>
        </w:tc>
        <w:tc>
          <w:tcPr>
            <w:tcW w:w="1615" w:type="dxa"/>
          </w:tcPr>
          <w:p w14:paraId="5E1A1DC8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2AF57592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25AC3BCE" w14:textId="0DBB8429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1 031 840,04</w:t>
            </w:r>
          </w:p>
        </w:tc>
      </w:tr>
      <w:tr w:rsidR="00193AE5" w:rsidRPr="00A544B5" w14:paraId="61A78C8D" w14:textId="77777777" w:rsidTr="0046361A">
        <w:trPr>
          <w:trHeight w:val="920"/>
        </w:trPr>
        <w:tc>
          <w:tcPr>
            <w:tcW w:w="636" w:type="dxa"/>
            <w:vMerge/>
          </w:tcPr>
          <w:p w14:paraId="35DD43A5" w14:textId="77777777" w:rsidR="00193AE5" w:rsidRPr="00DB4271" w:rsidRDefault="00193AE5" w:rsidP="00193AE5">
            <w:pPr>
              <w:jc w:val="both"/>
            </w:pPr>
          </w:p>
        </w:tc>
        <w:tc>
          <w:tcPr>
            <w:tcW w:w="2563" w:type="dxa"/>
            <w:gridSpan w:val="2"/>
            <w:vMerge/>
          </w:tcPr>
          <w:p w14:paraId="0478DECC" w14:textId="77777777" w:rsidR="00193AE5" w:rsidRPr="00DB4271" w:rsidRDefault="00193AE5" w:rsidP="00193AE5">
            <w:pPr>
              <w:jc w:val="both"/>
              <w:rPr>
                <w:lang w:bidi="ru-RU"/>
              </w:rPr>
            </w:pPr>
          </w:p>
        </w:tc>
        <w:tc>
          <w:tcPr>
            <w:tcW w:w="1991" w:type="dxa"/>
            <w:vMerge/>
          </w:tcPr>
          <w:p w14:paraId="2C07E106" w14:textId="77777777" w:rsidR="00193AE5" w:rsidRPr="00DB4271" w:rsidRDefault="00193AE5" w:rsidP="00193AE5">
            <w:pPr>
              <w:jc w:val="both"/>
            </w:pPr>
          </w:p>
        </w:tc>
        <w:tc>
          <w:tcPr>
            <w:tcW w:w="1384" w:type="dxa"/>
          </w:tcPr>
          <w:p w14:paraId="45505D66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2028 г.</w:t>
            </w:r>
          </w:p>
        </w:tc>
        <w:tc>
          <w:tcPr>
            <w:tcW w:w="1712" w:type="dxa"/>
          </w:tcPr>
          <w:p w14:paraId="371BF111" w14:textId="09AB3D80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41 274,00</w:t>
            </w:r>
          </w:p>
        </w:tc>
        <w:tc>
          <w:tcPr>
            <w:tcW w:w="1596" w:type="dxa"/>
          </w:tcPr>
          <w:p w14:paraId="45FBD8F1" w14:textId="3AD25E54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990 566,04</w:t>
            </w:r>
          </w:p>
        </w:tc>
        <w:tc>
          <w:tcPr>
            <w:tcW w:w="1615" w:type="dxa"/>
          </w:tcPr>
          <w:p w14:paraId="69BE5F21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808" w:type="dxa"/>
          </w:tcPr>
          <w:p w14:paraId="47545D10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0,00</w:t>
            </w:r>
          </w:p>
        </w:tc>
        <w:tc>
          <w:tcPr>
            <w:tcW w:w="1716" w:type="dxa"/>
          </w:tcPr>
          <w:p w14:paraId="0A83141E" w14:textId="4144A14C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1 031 840,04</w:t>
            </w:r>
          </w:p>
        </w:tc>
      </w:tr>
      <w:tr w:rsidR="00193AE5" w:rsidRPr="00A544B5" w14:paraId="0F85B9A5" w14:textId="77777777" w:rsidTr="0046361A">
        <w:tc>
          <w:tcPr>
            <w:tcW w:w="13305" w:type="dxa"/>
            <w:gridSpan w:val="9"/>
          </w:tcPr>
          <w:p w14:paraId="7F8727A4" w14:textId="77777777" w:rsidR="00193AE5" w:rsidRPr="00DB4271" w:rsidRDefault="00193AE5" w:rsidP="00193AE5">
            <w:pPr>
              <w:jc w:val="both"/>
            </w:pPr>
            <w:r w:rsidRPr="00DB4271">
              <w:rPr>
                <w:sz w:val="22"/>
                <w:szCs w:val="22"/>
              </w:rPr>
              <w:t>ИТОГО:</w:t>
            </w:r>
          </w:p>
        </w:tc>
        <w:tc>
          <w:tcPr>
            <w:tcW w:w="1716" w:type="dxa"/>
          </w:tcPr>
          <w:p w14:paraId="7F08CBF7" w14:textId="59A613AE" w:rsidR="00193AE5" w:rsidRPr="00DB4271" w:rsidRDefault="006409BB" w:rsidP="00193AE5">
            <w:pPr>
              <w:jc w:val="both"/>
            </w:pPr>
            <w:r w:rsidRPr="00DB4271">
              <w:rPr>
                <w:sz w:val="22"/>
                <w:szCs w:val="22"/>
              </w:rPr>
              <w:t>239 475 484,20</w:t>
            </w:r>
          </w:p>
        </w:tc>
      </w:tr>
    </w:tbl>
    <w:p w14:paraId="182FAC9C" w14:textId="77777777" w:rsidR="00A544B5" w:rsidRPr="00A544B5" w:rsidRDefault="00A544B5" w:rsidP="00A544B5">
      <w:pPr>
        <w:jc w:val="both"/>
        <w:sectPr w:rsidR="00A544B5" w:rsidRPr="00A544B5" w:rsidSect="00A544B5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07560576" w14:textId="77777777" w:rsidR="00F06A54" w:rsidRDefault="00F06A54" w:rsidP="00D555E9">
      <w:pPr>
        <w:jc w:val="both"/>
        <w:sectPr w:rsidR="00F06A54" w:rsidSect="00625BE2">
          <w:headerReference w:type="default" r:id="rId9"/>
          <w:endnotePr>
            <w:numFmt w:val="decimal"/>
          </w:endnotePr>
          <w:pgSz w:w="16838" w:h="11906" w:orient="landscape"/>
          <w:pgMar w:top="1134" w:right="1134" w:bottom="851" w:left="1134" w:header="680" w:footer="720" w:gutter="0"/>
          <w:cols w:space="720"/>
          <w:docGrid w:linePitch="360"/>
        </w:sectPr>
      </w:pPr>
    </w:p>
    <w:p w14:paraId="3BF9F4C4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7F2FD519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690F0E60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01A7611B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0D44EF53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289E0491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5122039B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20F13A19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614E98B6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1F4570D6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460678BD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0152D0F1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61265EB4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180BFF3A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1F4B1F3A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1FF9AEAB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48AE8B3F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6B20C168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62A8A498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19A49599" w14:textId="77777777" w:rsidR="001E5755" w:rsidRDefault="001E5755" w:rsidP="00DC442D">
      <w:pPr>
        <w:spacing w:after="200" w:line="276" w:lineRule="auto"/>
        <w:rPr>
          <w:lang w:eastAsia="ru-RU"/>
        </w:rPr>
      </w:pPr>
    </w:p>
    <w:p w14:paraId="5A0BDDA1" w14:textId="77777777" w:rsidR="00DC442D" w:rsidRDefault="00DC442D" w:rsidP="00DC442D">
      <w:pPr>
        <w:spacing w:after="200" w:line="276" w:lineRule="auto"/>
        <w:rPr>
          <w:lang w:eastAsia="ru-RU"/>
        </w:rPr>
      </w:pPr>
      <w:r w:rsidRPr="008931AF">
        <w:rPr>
          <w:lang w:eastAsia="ru-RU"/>
        </w:rPr>
        <w:t>СОГЛАСОВАНО:</w:t>
      </w:r>
    </w:p>
    <w:p w14:paraId="05EF07F1" w14:textId="77777777" w:rsidR="00445EF2" w:rsidRDefault="00445EF2" w:rsidP="00445EF2">
      <w:pPr>
        <w:spacing w:line="276" w:lineRule="auto"/>
        <w:rPr>
          <w:lang w:eastAsia="ru-RU"/>
        </w:rPr>
      </w:pPr>
      <w:r>
        <w:rPr>
          <w:lang w:eastAsia="ru-RU"/>
        </w:rPr>
        <w:t xml:space="preserve">Заместитель главы муниципального округа </w:t>
      </w:r>
    </w:p>
    <w:p w14:paraId="7784165D" w14:textId="5B7CFFA7" w:rsidR="00445EF2" w:rsidRDefault="00445EF2" w:rsidP="00445EF2">
      <w:pPr>
        <w:spacing w:line="276" w:lineRule="auto"/>
        <w:rPr>
          <w:lang w:eastAsia="ru-RU"/>
        </w:rPr>
      </w:pPr>
      <w:r>
        <w:rPr>
          <w:lang w:eastAsia="ru-RU"/>
        </w:rPr>
        <w:t>по социальным вопроса                                                                                       М.А. Акишева</w:t>
      </w:r>
    </w:p>
    <w:p w14:paraId="2D2091B5" w14:textId="77777777" w:rsidR="00445EF2" w:rsidRPr="008931AF" w:rsidRDefault="00445EF2" w:rsidP="00445EF2">
      <w:pPr>
        <w:spacing w:line="276" w:lineRule="auto"/>
        <w:rPr>
          <w:lang w:eastAsia="ru-RU"/>
        </w:rPr>
      </w:pPr>
    </w:p>
    <w:p w14:paraId="2C140883" w14:textId="77777777" w:rsidR="00812DA7" w:rsidRPr="008931AF" w:rsidRDefault="00812DA7" w:rsidP="00812DA7">
      <w:pPr>
        <w:spacing w:line="276" w:lineRule="auto"/>
        <w:rPr>
          <w:lang w:eastAsia="ru-RU"/>
        </w:rPr>
      </w:pPr>
      <w:r w:rsidRPr="008931AF">
        <w:rPr>
          <w:lang w:eastAsia="ru-RU"/>
        </w:rPr>
        <w:t>Заместитель главы муниципального округа</w:t>
      </w:r>
    </w:p>
    <w:p w14:paraId="17975DBD" w14:textId="77777777" w:rsidR="00812DA7" w:rsidRPr="008931AF" w:rsidRDefault="00812DA7" w:rsidP="00812DA7">
      <w:pPr>
        <w:spacing w:line="276" w:lineRule="auto"/>
        <w:rPr>
          <w:lang w:eastAsia="ru-RU"/>
        </w:rPr>
      </w:pPr>
      <w:r w:rsidRPr="008931AF">
        <w:rPr>
          <w:lang w:eastAsia="ru-RU"/>
        </w:rPr>
        <w:t xml:space="preserve">по экономике и внутренней политике                                                                Г.В. </w:t>
      </w:r>
      <w:proofErr w:type="spellStart"/>
      <w:r w:rsidRPr="008931AF">
        <w:rPr>
          <w:lang w:eastAsia="ru-RU"/>
        </w:rPr>
        <w:t>Лукоянов</w:t>
      </w:r>
      <w:proofErr w:type="spellEnd"/>
    </w:p>
    <w:p w14:paraId="24F3CE77" w14:textId="77777777" w:rsidR="00812DA7" w:rsidRPr="008931AF" w:rsidRDefault="00812DA7" w:rsidP="00812DA7">
      <w:pPr>
        <w:spacing w:line="276" w:lineRule="auto"/>
        <w:rPr>
          <w:lang w:eastAsia="ru-RU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DC442D" w14:paraId="0D62F147" w14:textId="77777777" w:rsidTr="00625BE2">
        <w:tc>
          <w:tcPr>
            <w:tcW w:w="4927" w:type="dxa"/>
            <w:hideMark/>
          </w:tcPr>
          <w:p w14:paraId="3844648D" w14:textId="77777777" w:rsidR="00812DA7" w:rsidRPr="008931AF" w:rsidRDefault="00812DA7">
            <w:pPr>
              <w:suppressAutoHyphens/>
              <w:spacing w:after="200" w:line="276" w:lineRule="auto"/>
              <w:rPr>
                <w:lang w:eastAsia="ru-RU"/>
              </w:rPr>
            </w:pPr>
            <w:r w:rsidRPr="008931AF">
              <w:rPr>
                <w:lang w:eastAsia="ru-RU"/>
              </w:rPr>
              <w:t>Заместитель главы муниципального округа по финансовым вопросам-начальник Финансового управления</w:t>
            </w:r>
          </w:p>
          <w:p w14:paraId="32D24D57" w14:textId="77777777" w:rsidR="00DC442D" w:rsidRPr="008931AF" w:rsidRDefault="00DC442D">
            <w:pPr>
              <w:suppressAutoHyphens/>
              <w:spacing w:after="200" w:line="276" w:lineRule="auto"/>
              <w:rPr>
                <w:rFonts w:eastAsia="Calibri"/>
              </w:rPr>
            </w:pPr>
            <w:r w:rsidRPr="008931AF">
              <w:rPr>
                <w:lang w:eastAsia="ru-RU"/>
              </w:rPr>
              <w:t xml:space="preserve">Правовой отдел                                                                                        </w:t>
            </w:r>
          </w:p>
        </w:tc>
        <w:tc>
          <w:tcPr>
            <w:tcW w:w="4928" w:type="dxa"/>
            <w:hideMark/>
          </w:tcPr>
          <w:p w14:paraId="48EDCD75" w14:textId="77777777" w:rsidR="00DC442D" w:rsidRPr="008931AF" w:rsidRDefault="00DC442D" w:rsidP="00625BE2">
            <w:pPr>
              <w:suppressAutoHyphens/>
              <w:rPr>
                <w:lang w:eastAsia="ru-RU"/>
              </w:rPr>
            </w:pPr>
          </w:p>
          <w:p w14:paraId="1CBEB4CA" w14:textId="03BA8FC7" w:rsidR="00625BE2" w:rsidRDefault="00812DA7" w:rsidP="00625BE2">
            <w:pPr>
              <w:suppressAutoHyphens/>
              <w:rPr>
                <w:lang w:eastAsia="ru-RU"/>
              </w:rPr>
            </w:pPr>
            <w:r w:rsidRPr="008931AF">
              <w:rPr>
                <w:lang w:eastAsia="ru-RU"/>
              </w:rPr>
              <w:t xml:space="preserve">                                             Т.Ю. Петухова</w:t>
            </w:r>
          </w:p>
          <w:p w14:paraId="272A7EB1" w14:textId="42D5F4DD" w:rsidR="00625BE2" w:rsidRDefault="00625BE2" w:rsidP="00625BE2">
            <w:pPr>
              <w:suppressAutoHyphens/>
              <w:rPr>
                <w:lang w:eastAsia="ru-RU"/>
              </w:rPr>
            </w:pPr>
          </w:p>
          <w:p w14:paraId="251F9994" w14:textId="77777777" w:rsidR="00625BE2" w:rsidRPr="008931AF" w:rsidRDefault="00625BE2" w:rsidP="00625BE2">
            <w:pPr>
              <w:suppressAutoHyphens/>
              <w:rPr>
                <w:lang w:eastAsia="ru-RU"/>
              </w:rPr>
            </w:pPr>
          </w:p>
          <w:p w14:paraId="40621240" w14:textId="09843511" w:rsidR="00DC442D" w:rsidRDefault="00625BE2" w:rsidP="00812DA7">
            <w:pPr>
              <w:tabs>
                <w:tab w:val="left" w:pos="1680"/>
              </w:tabs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       А.А. Русинова</w:t>
            </w:r>
          </w:p>
        </w:tc>
      </w:tr>
      <w:tr w:rsidR="00DC442D" w14:paraId="66B1108D" w14:textId="77777777" w:rsidTr="00625BE2">
        <w:tc>
          <w:tcPr>
            <w:tcW w:w="4927" w:type="dxa"/>
            <w:hideMark/>
          </w:tcPr>
          <w:p w14:paraId="470C7D41" w14:textId="77777777" w:rsidR="00DC442D" w:rsidRDefault="00DC442D">
            <w:pPr>
              <w:suppressAutoHyphens/>
              <w:spacing w:after="200" w:line="276" w:lineRule="auto"/>
              <w:rPr>
                <w:rFonts w:eastAsia="Calibri"/>
              </w:rPr>
            </w:pPr>
            <w:r>
              <w:rPr>
                <w:lang w:eastAsia="ru-RU"/>
              </w:rPr>
              <w:lastRenderedPageBreak/>
              <w:t>Управляющий делами</w:t>
            </w:r>
          </w:p>
        </w:tc>
        <w:tc>
          <w:tcPr>
            <w:tcW w:w="4928" w:type="dxa"/>
            <w:hideMark/>
          </w:tcPr>
          <w:p w14:paraId="133B5824" w14:textId="77777777" w:rsidR="00DC442D" w:rsidRDefault="00DC442D">
            <w:pPr>
              <w:suppressAutoHyphens/>
              <w:spacing w:after="200" w:line="276" w:lineRule="auto"/>
              <w:rPr>
                <w:rFonts w:eastAsia="Calibri"/>
              </w:rPr>
            </w:pPr>
            <w:r>
              <w:rPr>
                <w:lang w:eastAsia="ru-RU"/>
              </w:rPr>
              <w:t xml:space="preserve">                                            Л.С. </w:t>
            </w:r>
            <w:proofErr w:type="spellStart"/>
            <w:r>
              <w:rPr>
                <w:lang w:eastAsia="ru-RU"/>
              </w:rPr>
              <w:t>Цыпышева</w:t>
            </w:r>
            <w:proofErr w:type="spellEnd"/>
          </w:p>
        </w:tc>
      </w:tr>
    </w:tbl>
    <w:p w14:paraId="31D4E942" w14:textId="77777777" w:rsidR="00DC442D" w:rsidRDefault="00DC442D" w:rsidP="00DC442D">
      <w:pPr>
        <w:spacing w:after="200" w:line="276" w:lineRule="auto"/>
        <w:rPr>
          <w:rFonts w:eastAsia="Calibri"/>
        </w:rPr>
      </w:pPr>
    </w:p>
    <w:p w14:paraId="5005625E" w14:textId="77777777" w:rsidR="00DC442D" w:rsidRDefault="00DC442D" w:rsidP="00DC442D">
      <w:pPr>
        <w:spacing w:after="200" w:line="276" w:lineRule="auto"/>
        <w:jc w:val="center"/>
        <w:rPr>
          <w:lang w:eastAsia="ru-RU"/>
        </w:rPr>
      </w:pPr>
    </w:p>
    <w:p w14:paraId="799B7E5F" w14:textId="77777777" w:rsidR="00DC442D" w:rsidRDefault="00DC442D" w:rsidP="00DC442D">
      <w:pPr>
        <w:spacing w:after="200" w:line="276" w:lineRule="auto"/>
        <w:rPr>
          <w:lang w:eastAsia="ru-RU"/>
        </w:rPr>
      </w:pPr>
    </w:p>
    <w:tbl>
      <w:tblPr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1308"/>
        <w:gridCol w:w="3600"/>
      </w:tblGrid>
      <w:tr w:rsidR="00DC442D" w14:paraId="5DD8C4F2" w14:textId="77777777" w:rsidTr="00DC442D">
        <w:tc>
          <w:tcPr>
            <w:tcW w:w="1308" w:type="dxa"/>
            <w:hideMark/>
          </w:tcPr>
          <w:p w14:paraId="5D4BF4A0" w14:textId="77777777" w:rsidR="00DC442D" w:rsidRDefault="00DC442D">
            <w:pPr>
              <w:suppressAutoHyphens/>
              <w:spacing w:line="276" w:lineRule="auto"/>
              <w:rPr>
                <w:rFonts w:eastAsia="Calibri"/>
              </w:rPr>
            </w:pPr>
            <w:r>
              <w:rPr>
                <w:lang w:eastAsia="ru-RU"/>
              </w:rPr>
              <w:t>Разослать:</w:t>
            </w:r>
          </w:p>
        </w:tc>
        <w:tc>
          <w:tcPr>
            <w:tcW w:w="3600" w:type="dxa"/>
            <w:hideMark/>
          </w:tcPr>
          <w:p w14:paraId="45F4908A" w14:textId="77777777" w:rsidR="00DC442D" w:rsidRDefault="00DC442D">
            <w:pPr>
              <w:suppressAutoHyphens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Бумажный вариант:</w:t>
            </w:r>
          </w:p>
          <w:p w14:paraId="5259E5FC" w14:textId="77777777" w:rsidR="00DC442D" w:rsidRDefault="00DC442D">
            <w:pPr>
              <w:suppressAutoHyphens/>
              <w:spacing w:line="276" w:lineRule="auto"/>
              <w:jc w:val="both"/>
              <w:rPr>
                <w:rFonts w:eastAsia="Calibri"/>
              </w:rPr>
            </w:pPr>
            <w:r>
              <w:rPr>
                <w:lang w:eastAsia="ru-RU"/>
              </w:rPr>
              <w:t>Дело – 1 экз.</w:t>
            </w:r>
          </w:p>
        </w:tc>
      </w:tr>
      <w:tr w:rsidR="00DC442D" w14:paraId="0F328C38" w14:textId="77777777" w:rsidTr="00DC442D">
        <w:trPr>
          <w:trHeight w:val="390"/>
        </w:trPr>
        <w:tc>
          <w:tcPr>
            <w:tcW w:w="1308" w:type="dxa"/>
          </w:tcPr>
          <w:p w14:paraId="7C14A206" w14:textId="77777777" w:rsidR="00DC442D" w:rsidRDefault="00DC442D">
            <w:pPr>
              <w:suppressAutoHyphens/>
              <w:snapToGrid w:val="0"/>
              <w:spacing w:line="276" w:lineRule="auto"/>
              <w:rPr>
                <w:rFonts w:eastAsia="Calibri"/>
              </w:rPr>
            </w:pPr>
          </w:p>
        </w:tc>
        <w:tc>
          <w:tcPr>
            <w:tcW w:w="3600" w:type="dxa"/>
          </w:tcPr>
          <w:p w14:paraId="3E98CC72" w14:textId="77777777" w:rsidR="00133A6B" w:rsidRPr="00133A6B" w:rsidRDefault="00133A6B" w:rsidP="00133A6B">
            <w:pPr>
              <w:spacing w:after="200" w:line="276" w:lineRule="auto"/>
              <w:jc w:val="both"/>
              <w:rPr>
                <w:lang w:eastAsia="ru-RU"/>
              </w:rPr>
            </w:pPr>
            <w:r w:rsidRPr="00133A6B">
              <w:rPr>
                <w:lang w:eastAsia="ru-RU"/>
              </w:rPr>
              <w:t xml:space="preserve">КСП – 1 </w:t>
            </w:r>
            <w:proofErr w:type="spellStart"/>
            <w:r w:rsidRPr="00133A6B">
              <w:rPr>
                <w:lang w:eastAsia="ru-RU"/>
              </w:rPr>
              <w:t>экз</w:t>
            </w:r>
            <w:proofErr w:type="spellEnd"/>
          </w:p>
          <w:p w14:paraId="06E80C75" w14:textId="77777777" w:rsidR="00DC442D" w:rsidRDefault="00DC442D">
            <w:pPr>
              <w:spacing w:line="276" w:lineRule="auto"/>
              <w:jc w:val="both"/>
              <w:rPr>
                <w:lang w:eastAsia="ru-RU"/>
              </w:rPr>
            </w:pPr>
          </w:p>
        </w:tc>
      </w:tr>
      <w:tr w:rsidR="00DC442D" w14:paraId="5DE00D11" w14:textId="77777777" w:rsidTr="00DC442D">
        <w:trPr>
          <w:trHeight w:val="2715"/>
        </w:trPr>
        <w:tc>
          <w:tcPr>
            <w:tcW w:w="1308" w:type="dxa"/>
          </w:tcPr>
          <w:p w14:paraId="2139FE29" w14:textId="77777777" w:rsidR="00DC442D" w:rsidRDefault="00DC442D">
            <w:pPr>
              <w:suppressAutoHyphens/>
              <w:snapToGrid w:val="0"/>
              <w:spacing w:line="276" w:lineRule="auto"/>
              <w:rPr>
                <w:rFonts w:eastAsia="Calibri"/>
              </w:rPr>
            </w:pPr>
          </w:p>
        </w:tc>
        <w:tc>
          <w:tcPr>
            <w:tcW w:w="3600" w:type="dxa"/>
            <w:hideMark/>
          </w:tcPr>
          <w:p w14:paraId="48D83F1D" w14:textId="77777777" w:rsidR="00DC442D" w:rsidRDefault="00DC442D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Электронный вариант:</w:t>
            </w:r>
          </w:p>
          <w:p w14:paraId="2AFA1BAB" w14:textId="77777777" w:rsidR="00DC442D" w:rsidRDefault="00DC442D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lang w:eastAsia="ru-RU"/>
              </w:rPr>
              <w:t xml:space="preserve">Правовой </w:t>
            </w:r>
          </w:p>
          <w:p w14:paraId="58044AAF" w14:textId="77777777" w:rsidR="00DC442D" w:rsidRDefault="00DC442D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Финансовое управление </w:t>
            </w:r>
          </w:p>
          <w:p w14:paraId="37B1F411" w14:textId="77777777" w:rsidR="00DC442D" w:rsidRDefault="00DC442D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Собрание депутатов </w:t>
            </w:r>
          </w:p>
          <w:p w14:paraId="40ECF782" w14:textId="77777777" w:rsidR="00DC442D" w:rsidRDefault="00DC442D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УЭР </w:t>
            </w:r>
          </w:p>
        </w:tc>
      </w:tr>
      <w:tr w:rsidR="00DC442D" w14:paraId="3E314BE6" w14:textId="77777777" w:rsidTr="00DC442D">
        <w:trPr>
          <w:trHeight w:val="294"/>
        </w:trPr>
        <w:tc>
          <w:tcPr>
            <w:tcW w:w="1308" w:type="dxa"/>
          </w:tcPr>
          <w:p w14:paraId="77623305" w14:textId="77777777" w:rsidR="00DC442D" w:rsidRDefault="00DC442D">
            <w:pPr>
              <w:suppressAutoHyphens/>
              <w:snapToGrid w:val="0"/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3600" w:type="dxa"/>
          </w:tcPr>
          <w:p w14:paraId="0D4C2B99" w14:textId="77777777" w:rsidR="00DC442D" w:rsidRDefault="00DC442D">
            <w:pPr>
              <w:suppressAutoHyphens/>
              <w:snapToGrid w:val="0"/>
              <w:spacing w:after="200" w:line="276" w:lineRule="auto"/>
              <w:jc w:val="both"/>
              <w:rPr>
                <w:rFonts w:eastAsia="Calibri"/>
              </w:rPr>
            </w:pPr>
          </w:p>
        </w:tc>
      </w:tr>
    </w:tbl>
    <w:p w14:paraId="04397CB1" w14:textId="77777777" w:rsidR="00DC442D" w:rsidRDefault="00DC442D" w:rsidP="00DC442D">
      <w:pPr>
        <w:spacing w:line="276" w:lineRule="auto"/>
        <w:rPr>
          <w:lang w:eastAsia="ru-RU"/>
        </w:rPr>
      </w:pPr>
    </w:p>
    <w:p w14:paraId="2C714661" w14:textId="77777777" w:rsidR="00DC442D" w:rsidRDefault="00DC442D" w:rsidP="00DC442D">
      <w:pPr>
        <w:spacing w:line="276" w:lineRule="auto"/>
        <w:rPr>
          <w:lang w:eastAsia="ru-RU"/>
        </w:rPr>
      </w:pPr>
    </w:p>
    <w:p w14:paraId="10A5B3EF" w14:textId="77777777" w:rsidR="00DC442D" w:rsidRDefault="00DC442D" w:rsidP="00DC442D">
      <w:pPr>
        <w:spacing w:line="276" w:lineRule="auto"/>
        <w:rPr>
          <w:lang w:eastAsia="ru-RU"/>
        </w:rPr>
      </w:pPr>
    </w:p>
    <w:p w14:paraId="3FF4903F" w14:textId="77777777" w:rsidR="00DC442D" w:rsidRDefault="00DC442D" w:rsidP="00DC442D">
      <w:pPr>
        <w:spacing w:line="276" w:lineRule="auto"/>
        <w:rPr>
          <w:lang w:eastAsia="ru-RU"/>
        </w:rPr>
      </w:pPr>
    </w:p>
    <w:p w14:paraId="68EBC97C" w14:textId="77777777" w:rsidR="00B26CD9" w:rsidRDefault="00B26CD9" w:rsidP="00DC442D">
      <w:pPr>
        <w:spacing w:line="276" w:lineRule="auto"/>
        <w:rPr>
          <w:lang w:eastAsia="ru-RU"/>
        </w:rPr>
      </w:pPr>
    </w:p>
    <w:p w14:paraId="02F69D17" w14:textId="77777777" w:rsidR="00A85CF7" w:rsidRDefault="00A85CF7" w:rsidP="00DC442D">
      <w:pPr>
        <w:spacing w:line="276" w:lineRule="auto"/>
        <w:rPr>
          <w:sz w:val="22"/>
          <w:szCs w:val="22"/>
          <w:lang w:eastAsia="ru-RU"/>
        </w:rPr>
      </w:pPr>
      <w:r w:rsidRPr="00A85CF7">
        <w:rPr>
          <w:sz w:val="22"/>
          <w:szCs w:val="22"/>
          <w:lang w:eastAsia="ru-RU"/>
        </w:rPr>
        <w:t>Н</w:t>
      </w:r>
      <w:r w:rsidR="003534CE" w:rsidRPr="00A85CF7">
        <w:rPr>
          <w:sz w:val="22"/>
          <w:szCs w:val="22"/>
          <w:lang w:eastAsia="ru-RU"/>
        </w:rPr>
        <w:t xml:space="preserve">ачальник </w:t>
      </w:r>
      <w:r w:rsidRPr="00A85CF7">
        <w:rPr>
          <w:sz w:val="22"/>
          <w:szCs w:val="22"/>
          <w:lang w:eastAsia="ru-RU"/>
        </w:rPr>
        <w:t xml:space="preserve">управления по молодежной политике, </w:t>
      </w:r>
    </w:p>
    <w:p w14:paraId="42702CF6" w14:textId="0DEEEF2C" w:rsidR="00A85CF7" w:rsidRPr="00A85CF7" w:rsidRDefault="00A85CF7" w:rsidP="00A85CF7">
      <w:pPr>
        <w:spacing w:line="276" w:lineRule="auto"/>
        <w:rPr>
          <w:sz w:val="22"/>
          <w:szCs w:val="22"/>
          <w:lang w:eastAsia="ru-RU"/>
        </w:rPr>
      </w:pPr>
      <w:r w:rsidRPr="00A85CF7">
        <w:rPr>
          <w:sz w:val="22"/>
          <w:szCs w:val="22"/>
          <w:lang w:eastAsia="ru-RU"/>
        </w:rPr>
        <w:t>физической культуре и спорту</w:t>
      </w:r>
      <w:r w:rsidR="00865262" w:rsidRPr="00A85CF7">
        <w:rPr>
          <w:sz w:val="22"/>
          <w:szCs w:val="22"/>
          <w:lang w:eastAsia="ru-RU"/>
        </w:rPr>
        <w:t xml:space="preserve">    </w:t>
      </w:r>
      <w:r>
        <w:rPr>
          <w:sz w:val="22"/>
          <w:szCs w:val="22"/>
          <w:lang w:eastAsia="ru-RU"/>
        </w:rPr>
        <w:t xml:space="preserve">                                                                                         </w:t>
      </w:r>
      <w:r w:rsidR="00865262" w:rsidRPr="00A85CF7">
        <w:rPr>
          <w:sz w:val="22"/>
          <w:szCs w:val="22"/>
          <w:lang w:eastAsia="ru-RU"/>
        </w:rPr>
        <w:t xml:space="preserve"> </w:t>
      </w:r>
      <w:r w:rsidRPr="00A85CF7">
        <w:rPr>
          <w:sz w:val="22"/>
          <w:szCs w:val="22"/>
          <w:lang w:eastAsia="ru-RU"/>
        </w:rPr>
        <w:t>Мурыгина Т.А.</w:t>
      </w:r>
    </w:p>
    <w:p w14:paraId="389D8A11" w14:textId="382F204B" w:rsidR="00DC442D" w:rsidRPr="00233237" w:rsidRDefault="00DC442D" w:rsidP="00DC442D">
      <w:pPr>
        <w:spacing w:line="276" w:lineRule="auto"/>
        <w:rPr>
          <w:sz w:val="22"/>
          <w:szCs w:val="22"/>
          <w:lang w:eastAsia="ru-RU"/>
        </w:rPr>
      </w:pPr>
    </w:p>
    <w:p w14:paraId="6ECA90BD" w14:textId="4F9592D7" w:rsidR="00DC442D" w:rsidRPr="006520F8" w:rsidRDefault="00DC442D" w:rsidP="008557A4">
      <w:pPr>
        <w:spacing w:line="276" w:lineRule="auto"/>
        <w:rPr>
          <w:sz w:val="18"/>
          <w:szCs w:val="18"/>
          <w:lang w:eastAsia="ru-RU"/>
        </w:rPr>
      </w:pPr>
    </w:p>
    <w:sectPr w:rsidR="00DC442D" w:rsidRPr="006520F8" w:rsidSect="00625BE2">
      <w:endnotePr>
        <w:numFmt w:val="decimal"/>
      </w:endnotePr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0F535" w14:textId="77777777" w:rsidR="004F5136" w:rsidRDefault="004F5136" w:rsidP="0018298F">
      <w:r>
        <w:separator/>
      </w:r>
    </w:p>
  </w:endnote>
  <w:endnote w:type="continuationSeparator" w:id="0">
    <w:p w14:paraId="4F096D8F" w14:textId="77777777" w:rsidR="004F5136" w:rsidRDefault="004F5136" w:rsidP="0018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14F9F" w14:textId="77777777" w:rsidR="004F5136" w:rsidRDefault="004F5136" w:rsidP="0018298F">
      <w:r>
        <w:separator/>
      </w:r>
    </w:p>
  </w:footnote>
  <w:footnote w:type="continuationSeparator" w:id="0">
    <w:p w14:paraId="7AB0ED0B" w14:textId="77777777" w:rsidR="004F5136" w:rsidRDefault="004F5136" w:rsidP="00182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CFAD2" w14:textId="77777777" w:rsidR="00EE4FB1" w:rsidRDefault="00EE4FB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542C7"/>
    <w:multiLevelType w:val="multilevel"/>
    <w:tmpl w:val="93AA83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C6AED"/>
    <w:multiLevelType w:val="hybridMultilevel"/>
    <w:tmpl w:val="A746A1D6"/>
    <w:lvl w:ilvl="0" w:tplc="0DD05202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859B1"/>
    <w:multiLevelType w:val="hybridMultilevel"/>
    <w:tmpl w:val="0F28D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B0788"/>
    <w:multiLevelType w:val="hybridMultilevel"/>
    <w:tmpl w:val="4538CA18"/>
    <w:lvl w:ilvl="0" w:tplc="ECC01A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2386E"/>
    <w:multiLevelType w:val="multilevel"/>
    <w:tmpl w:val="122C91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844533"/>
    <w:multiLevelType w:val="multilevel"/>
    <w:tmpl w:val="E50C7EA8"/>
    <w:lvl w:ilvl="0">
      <w:start w:val="4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074B0A"/>
    <w:multiLevelType w:val="hybridMultilevel"/>
    <w:tmpl w:val="F80A5F56"/>
    <w:lvl w:ilvl="0" w:tplc="28EA27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A63F1"/>
    <w:multiLevelType w:val="multilevel"/>
    <w:tmpl w:val="A89CE7AC"/>
    <w:lvl w:ilvl="0">
      <w:start w:val="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0A047E"/>
    <w:multiLevelType w:val="hybridMultilevel"/>
    <w:tmpl w:val="09BA5E28"/>
    <w:lvl w:ilvl="0" w:tplc="B9F8F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E7915"/>
    <w:multiLevelType w:val="hybridMultilevel"/>
    <w:tmpl w:val="C47E94A2"/>
    <w:name w:val="Нумерованный список 2"/>
    <w:lvl w:ilvl="0" w:tplc="9EA0FAD0"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96B88F6C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C88C4E5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F6A492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AF46D4A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2C24C38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BB6C3E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458E4D0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7B7EF56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1" w15:restartNumberingAfterBreak="0">
    <w:nsid w:val="71755CE8"/>
    <w:multiLevelType w:val="hybridMultilevel"/>
    <w:tmpl w:val="D60E88C6"/>
    <w:name w:val="Нумерованный список 1"/>
    <w:lvl w:ilvl="0" w:tplc="78920904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54C214F4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3180579A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12B62A3A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57FAAD60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B674FCFC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F2C4FD8A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30B871EE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3ACE4AA4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12" w15:restartNumberingAfterBreak="0">
    <w:nsid w:val="7D1A1827"/>
    <w:multiLevelType w:val="hybridMultilevel"/>
    <w:tmpl w:val="FD1492BE"/>
    <w:lvl w:ilvl="0" w:tplc="0756CEB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912442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DC6AB5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70C825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470EEE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D7863D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2BA642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D26637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AE0720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DC66DD7"/>
    <w:multiLevelType w:val="multilevel"/>
    <w:tmpl w:val="52A4E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20"/>
  <w:drawingGridVerticalSpacing w:val="28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3BF"/>
    <w:rsid w:val="00001442"/>
    <w:rsid w:val="000014DE"/>
    <w:rsid w:val="00001EF1"/>
    <w:rsid w:val="00004045"/>
    <w:rsid w:val="000041A0"/>
    <w:rsid w:val="000051E1"/>
    <w:rsid w:val="00005A90"/>
    <w:rsid w:val="000063F8"/>
    <w:rsid w:val="00006C82"/>
    <w:rsid w:val="000209A5"/>
    <w:rsid w:val="00022FF1"/>
    <w:rsid w:val="00025A07"/>
    <w:rsid w:val="00030C82"/>
    <w:rsid w:val="0003170B"/>
    <w:rsid w:val="00031E2B"/>
    <w:rsid w:val="00035BC5"/>
    <w:rsid w:val="00040195"/>
    <w:rsid w:val="00042947"/>
    <w:rsid w:val="00046B44"/>
    <w:rsid w:val="00061C19"/>
    <w:rsid w:val="00065DCC"/>
    <w:rsid w:val="00066479"/>
    <w:rsid w:val="00070C65"/>
    <w:rsid w:val="00071580"/>
    <w:rsid w:val="0008113B"/>
    <w:rsid w:val="00082253"/>
    <w:rsid w:val="00083231"/>
    <w:rsid w:val="00083FC5"/>
    <w:rsid w:val="00087262"/>
    <w:rsid w:val="00092D08"/>
    <w:rsid w:val="00096D89"/>
    <w:rsid w:val="00097ED2"/>
    <w:rsid w:val="000A02BE"/>
    <w:rsid w:val="000A083F"/>
    <w:rsid w:val="000A2D27"/>
    <w:rsid w:val="000A3EC5"/>
    <w:rsid w:val="000A7987"/>
    <w:rsid w:val="000B586E"/>
    <w:rsid w:val="000B6599"/>
    <w:rsid w:val="000C79D7"/>
    <w:rsid w:val="000D124F"/>
    <w:rsid w:val="000E0820"/>
    <w:rsid w:val="000E23A5"/>
    <w:rsid w:val="000E4CE6"/>
    <w:rsid w:val="000E54FF"/>
    <w:rsid w:val="000E748A"/>
    <w:rsid w:val="000F0FC3"/>
    <w:rsid w:val="000F1D42"/>
    <w:rsid w:val="000F41CB"/>
    <w:rsid w:val="000F6982"/>
    <w:rsid w:val="00100D01"/>
    <w:rsid w:val="00101244"/>
    <w:rsid w:val="00105BA4"/>
    <w:rsid w:val="001121EB"/>
    <w:rsid w:val="00116594"/>
    <w:rsid w:val="00120293"/>
    <w:rsid w:val="00122A19"/>
    <w:rsid w:val="00131170"/>
    <w:rsid w:val="00133A6B"/>
    <w:rsid w:val="00151396"/>
    <w:rsid w:val="001557FC"/>
    <w:rsid w:val="00161332"/>
    <w:rsid w:val="00164275"/>
    <w:rsid w:val="00170C35"/>
    <w:rsid w:val="00173999"/>
    <w:rsid w:val="0018298F"/>
    <w:rsid w:val="001911C9"/>
    <w:rsid w:val="00193AE5"/>
    <w:rsid w:val="001A1B10"/>
    <w:rsid w:val="001A6568"/>
    <w:rsid w:val="001A6FDC"/>
    <w:rsid w:val="001B191C"/>
    <w:rsid w:val="001B3CCF"/>
    <w:rsid w:val="001B4E99"/>
    <w:rsid w:val="001B6C65"/>
    <w:rsid w:val="001D10EB"/>
    <w:rsid w:val="001D4D83"/>
    <w:rsid w:val="001D556D"/>
    <w:rsid w:val="001E297A"/>
    <w:rsid w:val="001E4830"/>
    <w:rsid w:val="001E4F43"/>
    <w:rsid w:val="001E5755"/>
    <w:rsid w:val="001F437A"/>
    <w:rsid w:val="0020420A"/>
    <w:rsid w:val="00204D69"/>
    <w:rsid w:val="00207FA6"/>
    <w:rsid w:val="00210A25"/>
    <w:rsid w:val="00214DBC"/>
    <w:rsid w:val="00222785"/>
    <w:rsid w:val="00223243"/>
    <w:rsid w:val="00226842"/>
    <w:rsid w:val="00226F20"/>
    <w:rsid w:val="002331F2"/>
    <w:rsid w:val="00233237"/>
    <w:rsid w:val="0023380B"/>
    <w:rsid w:val="002373C7"/>
    <w:rsid w:val="00237AA8"/>
    <w:rsid w:val="002405D1"/>
    <w:rsid w:val="002444CB"/>
    <w:rsid w:val="002469A5"/>
    <w:rsid w:val="0025053A"/>
    <w:rsid w:val="0025069F"/>
    <w:rsid w:val="00254155"/>
    <w:rsid w:val="00256993"/>
    <w:rsid w:val="00263184"/>
    <w:rsid w:val="00264164"/>
    <w:rsid w:val="00266531"/>
    <w:rsid w:val="00266E31"/>
    <w:rsid w:val="00266E42"/>
    <w:rsid w:val="00272094"/>
    <w:rsid w:val="002730D7"/>
    <w:rsid w:val="00282DF2"/>
    <w:rsid w:val="00283B3E"/>
    <w:rsid w:val="0029235E"/>
    <w:rsid w:val="00292EC5"/>
    <w:rsid w:val="00294757"/>
    <w:rsid w:val="002A0B2F"/>
    <w:rsid w:val="002A2F3D"/>
    <w:rsid w:val="002A6630"/>
    <w:rsid w:val="002B5E06"/>
    <w:rsid w:val="002C12D5"/>
    <w:rsid w:val="002C5489"/>
    <w:rsid w:val="002D01FC"/>
    <w:rsid w:val="002D7959"/>
    <w:rsid w:val="002E1E9C"/>
    <w:rsid w:val="002E62A4"/>
    <w:rsid w:val="002F4275"/>
    <w:rsid w:val="0031174E"/>
    <w:rsid w:val="00312374"/>
    <w:rsid w:val="00313921"/>
    <w:rsid w:val="003150C4"/>
    <w:rsid w:val="00316034"/>
    <w:rsid w:val="003218FC"/>
    <w:rsid w:val="00325E0F"/>
    <w:rsid w:val="00330A9E"/>
    <w:rsid w:val="00331518"/>
    <w:rsid w:val="003317F2"/>
    <w:rsid w:val="0033452E"/>
    <w:rsid w:val="00335ED7"/>
    <w:rsid w:val="00336360"/>
    <w:rsid w:val="00336679"/>
    <w:rsid w:val="003400A1"/>
    <w:rsid w:val="0034178F"/>
    <w:rsid w:val="00341CC1"/>
    <w:rsid w:val="00341E2C"/>
    <w:rsid w:val="003506B9"/>
    <w:rsid w:val="00350C81"/>
    <w:rsid w:val="003534CE"/>
    <w:rsid w:val="00355348"/>
    <w:rsid w:val="0036088E"/>
    <w:rsid w:val="00360B4A"/>
    <w:rsid w:val="00364B34"/>
    <w:rsid w:val="003652AD"/>
    <w:rsid w:val="00366986"/>
    <w:rsid w:val="00366D0F"/>
    <w:rsid w:val="0037145C"/>
    <w:rsid w:val="00376943"/>
    <w:rsid w:val="00377EAE"/>
    <w:rsid w:val="0038006B"/>
    <w:rsid w:val="00386F47"/>
    <w:rsid w:val="003871CA"/>
    <w:rsid w:val="00391529"/>
    <w:rsid w:val="003964C1"/>
    <w:rsid w:val="003A15CB"/>
    <w:rsid w:val="003A623C"/>
    <w:rsid w:val="003A639C"/>
    <w:rsid w:val="003B1DCB"/>
    <w:rsid w:val="003B228F"/>
    <w:rsid w:val="003B3A09"/>
    <w:rsid w:val="003B4365"/>
    <w:rsid w:val="003B670E"/>
    <w:rsid w:val="003C093A"/>
    <w:rsid w:val="003C3100"/>
    <w:rsid w:val="003D1247"/>
    <w:rsid w:val="003D139A"/>
    <w:rsid w:val="003D6FC2"/>
    <w:rsid w:val="003F6819"/>
    <w:rsid w:val="00400EE5"/>
    <w:rsid w:val="00405916"/>
    <w:rsid w:val="0040603F"/>
    <w:rsid w:val="00407A2C"/>
    <w:rsid w:val="00413E3A"/>
    <w:rsid w:val="0042137E"/>
    <w:rsid w:val="004213F3"/>
    <w:rsid w:val="0042268A"/>
    <w:rsid w:val="00422732"/>
    <w:rsid w:val="004228B2"/>
    <w:rsid w:val="00423605"/>
    <w:rsid w:val="004237EB"/>
    <w:rsid w:val="0042523D"/>
    <w:rsid w:val="004278C1"/>
    <w:rsid w:val="00430693"/>
    <w:rsid w:val="0043121E"/>
    <w:rsid w:val="00435F1C"/>
    <w:rsid w:val="00437327"/>
    <w:rsid w:val="00437861"/>
    <w:rsid w:val="00437ED8"/>
    <w:rsid w:val="00440638"/>
    <w:rsid w:val="00441D87"/>
    <w:rsid w:val="00444175"/>
    <w:rsid w:val="00444623"/>
    <w:rsid w:val="00444FDB"/>
    <w:rsid w:val="00445EF2"/>
    <w:rsid w:val="00447DDB"/>
    <w:rsid w:val="004510AE"/>
    <w:rsid w:val="00456897"/>
    <w:rsid w:val="004605D0"/>
    <w:rsid w:val="0046191A"/>
    <w:rsid w:val="0046361A"/>
    <w:rsid w:val="00475014"/>
    <w:rsid w:val="00476F92"/>
    <w:rsid w:val="00481EEB"/>
    <w:rsid w:val="004822EC"/>
    <w:rsid w:val="00482D3A"/>
    <w:rsid w:val="00486157"/>
    <w:rsid w:val="004861A5"/>
    <w:rsid w:val="00492912"/>
    <w:rsid w:val="004A4FC7"/>
    <w:rsid w:val="004B3175"/>
    <w:rsid w:val="004B5945"/>
    <w:rsid w:val="004C0E99"/>
    <w:rsid w:val="004C2442"/>
    <w:rsid w:val="004C2C2B"/>
    <w:rsid w:val="004C301B"/>
    <w:rsid w:val="004C5CEF"/>
    <w:rsid w:val="004C70FA"/>
    <w:rsid w:val="004E4973"/>
    <w:rsid w:val="004E580E"/>
    <w:rsid w:val="004E6D05"/>
    <w:rsid w:val="004F3857"/>
    <w:rsid w:val="004F5136"/>
    <w:rsid w:val="004F75C2"/>
    <w:rsid w:val="00501ABD"/>
    <w:rsid w:val="0050239B"/>
    <w:rsid w:val="0050296C"/>
    <w:rsid w:val="00502B35"/>
    <w:rsid w:val="00502C80"/>
    <w:rsid w:val="005102B0"/>
    <w:rsid w:val="00511561"/>
    <w:rsid w:val="00527E71"/>
    <w:rsid w:val="00541067"/>
    <w:rsid w:val="0054506C"/>
    <w:rsid w:val="00545A16"/>
    <w:rsid w:val="005554E3"/>
    <w:rsid w:val="00560388"/>
    <w:rsid w:val="00567D05"/>
    <w:rsid w:val="0057172D"/>
    <w:rsid w:val="005733EB"/>
    <w:rsid w:val="00574AC9"/>
    <w:rsid w:val="00577A54"/>
    <w:rsid w:val="00580500"/>
    <w:rsid w:val="005824E9"/>
    <w:rsid w:val="00583325"/>
    <w:rsid w:val="0059101E"/>
    <w:rsid w:val="005964AB"/>
    <w:rsid w:val="005A010F"/>
    <w:rsid w:val="005A7D86"/>
    <w:rsid w:val="005C78EB"/>
    <w:rsid w:val="005D0F5A"/>
    <w:rsid w:val="005D4DDA"/>
    <w:rsid w:val="005E00DF"/>
    <w:rsid w:val="005E0C14"/>
    <w:rsid w:val="005F0300"/>
    <w:rsid w:val="005F115E"/>
    <w:rsid w:val="005F2C10"/>
    <w:rsid w:val="0060164B"/>
    <w:rsid w:val="00601E89"/>
    <w:rsid w:val="00617DE2"/>
    <w:rsid w:val="00623A9A"/>
    <w:rsid w:val="00623E19"/>
    <w:rsid w:val="00623F2E"/>
    <w:rsid w:val="00625BE2"/>
    <w:rsid w:val="0062639B"/>
    <w:rsid w:val="00627AAA"/>
    <w:rsid w:val="006326B6"/>
    <w:rsid w:val="00633CAF"/>
    <w:rsid w:val="006401DF"/>
    <w:rsid w:val="006409BB"/>
    <w:rsid w:val="00640D73"/>
    <w:rsid w:val="006500EA"/>
    <w:rsid w:val="006520F8"/>
    <w:rsid w:val="00653285"/>
    <w:rsid w:val="0065517A"/>
    <w:rsid w:val="0066735F"/>
    <w:rsid w:val="006677B3"/>
    <w:rsid w:val="00667F70"/>
    <w:rsid w:val="00674BBD"/>
    <w:rsid w:val="00675CE5"/>
    <w:rsid w:val="00676CB8"/>
    <w:rsid w:val="00677B97"/>
    <w:rsid w:val="006827E9"/>
    <w:rsid w:val="00684440"/>
    <w:rsid w:val="006860BD"/>
    <w:rsid w:val="00697660"/>
    <w:rsid w:val="006A19A1"/>
    <w:rsid w:val="006A1FC5"/>
    <w:rsid w:val="006A5F88"/>
    <w:rsid w:val="006B00F4"/>
    <w:rsid w:val="006B2501"/>
    <w:rsid w:val="006B28AD"/>
    <w:rsid w:val="006B34FB"/>
    <w:rsid w:val="006B4586"/>
    <w:rsid w:val="006C2228"/>
    <w:rsid w:val="006F4C99"/>
    <w:rsid w:val="006F710A"/>
    <w:rsid w:val="0070037F"/>
    <w:rsid w:val="007011E9"/>
    <w:rsid w:val="00702BFB"/>
    <w:rsid w:val="00704E2B"/>
    <w:rsid w:val="00713028"/>
    <w:rsid w:val="007173D5"/>
    <w:rsid w:val="00721F8D"/>
    <w:rsid w:val="00722FE1"/>
    <w:rsid w:val="00724C7E"/>
    <w:rsid w:val="00733793"/>
    <w:rsid w:val="00735829"/>
    <w:rsid w:val="00736192"/>
    <w:rsid w:val="00743178"/>
    <w:rsid w:val="0075347F"/>
    <w:rsid w:val="00755E1E"/>
    <w:rsid w:val="0076062E"/>
    <w:rsid w:val="00767671"/>
    <w:rsid w:val="0076774A"/>
    <w:rsid w:val="00771626"/>
    <w:rsid w:val="00771A07"/>
    <w:rsid w:val="007775D3"/>
    <w:rsid w:val="007815A1"/>
    <w:rsid w:val="00781AB6"/>
    <w:rsid w:val="00786A36"/>
    <w:rsid w:val="007902F5"/>
    <w:rsid w:val="00793619"/>
    <w:rsid w:val="007979DD"/>
    <w:rsid w:val="007A573E"/>
    <w:rsid w:val="007A5C5D"/>
    <w:rsid w:val="007B21EA"/>
    <w:rsid w:val="007B37C6"/>
    <w:rsid w:val="007C4A53"/>
    <w:rsid w:val="007C526C"/>
    <w:rsid w:val="007D06DB"/>
    <w:rsid w:val="007D2FA9"/>
    <w:rsid w:val="007E429B"/>
    <w:rsid w:val="007E671E"/>
    <w:rsid w:val="00800089"/>
    <w:rsid w:val="008003BF"/>
    <w:rsid w:val="00804C2D"/>
    <w:rsid w:val="008077D0"/>
    <w:rsid w:val="008122AD"/>
    <w:rsid w:val="00812DA7"/>
    <w:rsid w:val="00814384"/>
    <w:rsid w:val="0081668E"/>
    <w:rsid w:val="00816A26"/>
    <w:rsid w:val="00822A10"/>
    <w:rsid w:val="00826529"/>
    <w:rsid w:val="008325EF"/>
    <w:rsid w:val="00832E74"/>
    <w:rsid w:val="00835F92"/>
    <w:rsid w:val="00841FA8"/>
    <w:rsid w:val="00851E8C"/>
    <w:rsid w:val="00854096"/>
    <w:rsid w:val="00855192"/>
    <w:rsid w:val="008557A4"/>
    <w:rsid w:val="00865262"/>
    <w:rsid w:val="0086545F"/>
    <w:rsid w:val="008707A1"/>
    <w:rsid w:val="008742C2"/>
    <w:rsid w:val="0087793E"/>
    <w:rsid w:val="00886E69"/>
    <w:rsid w:val="008931AF"/>
    <w:rsid w:val="008940F5"/>
    <w:rsid w:val="008977AD"/>
    <w:rsid w:val="008A158D"/>
    <w:rsid w:val="008A244F"/>
    <w:rsid w:val="008A259D"/>
    <w:rsid w:val="008A785B"/>
    <w:rsid w:val="008B3AEF"/>
    <w:rsid w:val="008B6025"/>
    <w:rsid w:val="008B7038"/>
    <w:rsid w:val="008C6BF9"/>
    <w:rsid w:val="008D2A11"/>
    <w:rsid w:val="008D741C"/>
    <w:rsid w:val="008E237B"/>
    <w:rsid w:val="008E48B0"/>
    <w:rsid w:val="008F3A44"/>
    <w:rsid w:val="008F5713"/>
    <w:rsid w:val="008F65DF"/>
    <w:rsid w:val="00900643"/>
    <w:rsid w:val="00903907"/>
    <w:rsid w:val="00905475"/>
    <w:rsid w:val="009075E8"/>
    <w:rsid w:val="009250B7"/>
    <w:rsid w:val="00925F23"/>
    <w:rsid w:val="00927403"/>
    <w:rsid w:val="009324B2"/>
    <w:rsid w:val="00940743"/>
    <w:rsid w:val="00941BCD"/>
    <w:rsid w:val="00946A93"/>
    <w:rsid w:val="0094754B"/>
    <w:rsid w:val="00952D46"/>
    <w:rsid w:val="009535FB"/>
    <w:rsid w:val="00954283"/>
    <w:rsid w:val="0095575D"/>
    <w:rsid w:val="0095692F"/>
    <w:rsid w:val="00957DCA"/>
    <w:rsid w:val="00962668"/>
    <w:rsid w:val="00967EDD"/>
    <w:rsid w:val="009716EA"/>
    <w:rsid w:val="00981D64"/>
    <w:rsid w:val="00982C82"/>
    <w:rsid w:val="00984120"/>
    <w:rsid w:val="009843AB"/>
    <w:rsid w:val="009852C0"/>
    <w:rsid w:val="00985BDC"/>
    <w:rsid w:val="0099245D"/>
    <w:rsid w:val="00992D87"/>
    <w:rsid w:val="009948A9"/>
    <w:rsid w:val="00995B9C"/>
    <w:rsid w:val="009979F4"/>
    <w:rsid w:val="009A534E"/>
    <w:rsid w:val="009A6864"/>
    <w:rsid w:val="009B0C1C"/>
    <w:rsid w:val="009B2281"/>
    <w:rsid w:val="009B2942"/>
    <w:rsid w:val="009C0F31"/>
    <w:rsid w:val="009C25DB"/>
    <w:rsid w:val="009C27CE"/>
    <w:rsid w:val="009C6A33"/>
    <w:rsid w:val="009D6A31"/>
    <w:rsid w:val="009E4F31"/>
    <w:rsid w:val="009E5CA8"/>
    <w:rsid w:val="009F4712"/>
    <w:rsid w:val="009F5EBF"/>
    <w:rsid w:val="00A00453"/>
    <w:rsid w:val="00A04DD2"/>
    <w:rsid w:val="00A07A84"/>
    <w:rsid w:val="00A20944"/>
    <w:rsid w:val="00A21E2C"/>
    <w:rsid w:val="00A24E2B"/>
    <w:rsid w:val="00A30463"/>
    <w:rsid w:val="00A3783F"/>
    <w:rsid w:val="00A37B4C"/>
    <w:rsid w:val="00A421D5"/>
    <w:rsid w:val="00A455F4"/>
    <w:rsid w:val="00A50AAC"/>
    <w:rsid w:val="00A51F93"/>
    <w:rsid w:val="00A544B5"/>
    <w:rsid w:val="00A57467"/>
    <w:rsid w:val="00A60AC9"/>
    <w:rsid w:val="00A6153D"/>
    <w:rsid w:val="00A6292C"/>
    <w:rsid w:val="00A645E1"/>
    <w:rsid w:val="00A6682F"/>
    <w:rsid w:val="00A66DD7"/>
    <w:rsid w:val="00A67B61"/>
    <w:rsid w:val="00A70F96"/>
    <w:rsid w:val="00A71D64"/>
    <w:rsid w:val="00A72322"/>
    <w:rsid w:val="00A80184"/>
    <w:rsid w:val="00A80BB8"/>
    <w:rsid w:val="00A8388F"/>
    <w:rsid w:val="00A85CF7"/>
    <w:rsid w:val="00A86693"/>
    <w:rsid w:val="00A86F00"/>
    <w:rsid w:val="00A87380"/>
    <w:rsid w:val="00A9147D"/>
    <w:rsid w:val="00A919BF"/>
    <w:rsid w:val="00A945DE"/>
    <w:rsid w:val="00AA63BB"/>
    <w:rsid w:val="00AA680E"/>
    <w:rsid w:val="00AB01C3"/>
    <w:rsid w:val="00AB3AEE"/>
    <w:rsid w:val="00AB4329"/>
    <w:rsid w:val="00AB57DF"/>
    <w:rsid w:val="00AB62F8"/>
    <w:rsid w:val="00AC1DA1"/>
    <w:rsid w:val="00AC47C4"/>
    <w:rsid w:val="00AC4B68"/>
    <w:rsid w:val="00AC5BE6"/>
    <w:rsid w:val="00AC6C36"/>
    <w:rsid w:val="00AC7D67"/>
    <w:rsid w:val="00AD1892"/>
    <w:rsid w:val="00AD36C2"/>
    <w:rsid w:val="00AD46E5"/>
    <w:rsid w:val="00AE745C"/>
    <w:rsid w:val="00AF47A2"/>
    <w:rsid w:val="00AF7CC1"/>
    <w:rsid w:val="00B00079"/>
    <w:rsid w:val="00B00F35"/>
    <w:rsid w:val="00B01D99"/>
    <w:rsid w:val="00B02799"/>
    <w:rsid w:val="00B03922"/>
    <w:rsid w:val="00B04C77"/>
    <w:rsid w:val="00B066E8"/>
    <w:rsid w:val="00B0689A"/>
    <w:rsid w:val="00B10ED8"/>
    <w:rsid w:val="00B13A6A"/>
    <w:rsid w:val="00B13F98"/>
    <w:rsid w:val="00B22D8E"/>
    <w:rsid w:val="00B26C12"/>
    <w:rsid w:val="00B26CD9"/>
    <w:rsid w:val="00B329C5"/>
    <w:rsid w:val="00B3384A"/>
    <w:rsid w:val="00B35065"/>
    <w:rsid w:val="00B413BE"/>
    <w:rsid w:val="00B41C2B"/>
    <w:rsid w:val="00B45DE2"/>
    <w:rsid w:val="00B54CCB"/>
    <w:rsid w:val="00B557D3"/>
    <w:rsid w:val="00B67CD8"/>
    <w:rsid w:val="00B767C0"/>
    <w:rsid w:val="00B76BD4"/>
    <w:rsid w:val="00B84AF7"/>
    <w:rsid w:val="00B84E26"/>
    <w:rsid w:val="00B8614A"/>
    <w:rsid w:val="00BA1315"/>
    <w:rsid w:val="00BA1FB0"/>
    <w:rsid w:val="00BB2B6D"/>
    <w:rsid w:val="00BB2D8F"/>
    <w:rsid w:val="00BB482C"/>
    <w:rsid w:val="00BB487A"/>
    <w:rsid w:val="00BB74DE"/>
    <w:rsid w:val="00BC38B1"/>
    <w:rsid w:val="00BC4326"/>
    <w:rsid w:val="00BC7278"/>
    <w:rsid w:val="00BD1BAA"/>
    <w:rsid w:val="00BD5703"/>
    <w:rsid w:val="00BD7772"/>
    <w:rsid w:val="00BE5FE5"/>
    <w:rsid w:val="00BE6BD3"/>
    <w:rsid w:val="00BF2031"/>
    <w:rsid w:val="00BF2093"/>
    <w:rsid w:val="00BF2D9F"/>
    <w:rsid w:val="00BF4B20"/>
    <w:rsid w:val="00BF5FD8"/>
    <w:rsid w:val="00C023C9"/>
    <w:rsid w:val="00C038E8"/>
    <w:rsid w:val="00C049DD"/>
    <w:rsid w:val="00C07CF2"/>
    <w:rsid w:val="00C111F3"/>
    <w:rsid w:val="00C14A8B"/>
    <w:rsid w:val="00C20F75"/>
    <w:rsid w:val="00C227B6"/>
    <w:rsid w:val="00C23955"/>
    <w:rsid w:val="00C26BFC"/>
    <w:rsid w:val="00C2767D"/>
    <w:rsid w:val="00C372B9"/>
    <w:rsid w:val="00C40CDA"/>
    <w:rsid w:val="00C41162"/>
    <w:rsid w:val="00C42B9D"/>
    <w:rsid w:val="00C46553"/>
    <w:rsid w:val="00C51442"/>
    <w:rsid w:val="00C74216"/>
    <w:rsid w:val="00C8144C"/>
    <w:rsid w:val="00C82C86"/>
    <w:rsid w:val="00C84409"/>
    <w:rsid w:val="00C85987"/>
    <w:rsid w:val="00CA13A7"/>
    <w:rsid w:val="00CA269C"/>
    <w:rsid w:val="00CA2DCA"/>
    <w:rsid w:val="00CA34FD"/>
    <w:rsid w:val="00CA5286"/>
    <w:rsid w:val="00CB0EBD"/>
    <w:rsid w:val="00CB1254"/>
    <w:rsid w:val="00CC0F57"/>
    <w:rsid w:val="00CC4B87"/>
    <w:rsid w:val="00CC4CC0"/>
    <w:rsid w:val="00CC4E6A"/>
    <w:rsid w:val="00CD4424"/>
    <w:rsid w:val="00CD6743"/>
    <w:rsid w:val="00CD7A93"/>
    <w:rsid w:val="00CF617F"/>
    <w:rsid w:val="00D00D6A"/>
    <w:rsid w:val="00D01B00"/>
    <w:rsid w:val="00D05188"/>
    <w:rsid w:val="00D106E2"/>
    <w:rsid w:val="00D11386"/>
    <w:rsid w:val="00D12425"/>
    <w:rsid w:val="00D1258F"/>
    <w:rsid w:val="00D13553"/>
    <w:rsid w:val="00D15519"/>
    <w:rsid w:val="00D22B84"/>
    <w:rsid w:val="00D25928"/>
    <w:rsid w:val="00D30D96"/>
    <w:rsid w:val="00D3113E"/>
    <w:rsid w:val="00D311CC"/>
    <w:rsid w:val="00D32CE2"/>
    <w:rsid w:val="00D36317"/>
    <w:rsid w:val="00D41BD5"/>
    <w:rsid w:val="00D43926"/>
    <w:rsid w:val="00D44669"/>
    <w:rsid w:val="00D46F67"/>
    <w:rsid w:val="00D54480"/>
    <w:rsid w:val="00D555E9"/>
    <w:rsid w:val="00D55935"/>
    <w:rsid w:val="00D56B3E"/>
    <w:rsid w:val="00D63274"/>
    <w:rsid w:val="00D649DD"/>
    <w:rsid w:val="00D7353C"/>
    <w:rsid w:val="00D73EB7"/>
    <w:rsid w:val="00D77FF1"/>
    <w:rsid w:val="00D83A53"/>
    <w:rsid w:val="00D87702"/>
    <w:rsid w:val="00D96727"/>
    <w:rsid w:val="00DA0299"/>
    <w:rsid w:val="00DA2852"/>
    <w:rsid w:val="00DA28C1"/>
    <w:rsid w:val="00DB4271"/>
    <w:rsid w:val="00DC25E5"/>
    <w:rsid w:val="00DC442D"/>
    <w:rsid w:val="00DC7A46"/>
    <w:rsid w:val="00DD105F"/>
    <w:rsid w:val="00DD3031"/>
    <w:rsid w:val="00DD4EE8"/>
    <w:rsid w:val="00DF094C"/>
    <w:rsid w:val="00DF21F3"/>
    <w:rsid w:val="00DF2D7B"/>
    <w:rsid w:val="00DF4ABB"/>
    <w:rsid w:val="00DF4B67"/>
    <w:rsid w:val="00DF5E09"/>
    <w:rsid w:val="00DF667B"/>
    <w:rsid w:val="00E02A2B"/>
    <w:rsid w:val="00E045AE"/>
    <w:rsid w:val="00E10262"/>
    <w:rsid w:val="00E22505"/>
    <w:rsid w:val="00E23289"/>
    <w:rsid w:val="00E30C60"/>
    <w:rsid w:val="00E357DD"/>
    <w:rsid w:val="00E40615"/>
    <w:rsid w:val="00E44FFA"/>
    <w:rsid w:val="00E52CF5"/>
    <w:rsid w:val="00E52ED9"/>
    <w:rsid w:val="00E62C5E"/>
    <w:rsid w:val="00E63A97"/>
    <w:rsid w:val="00E63B75"/>
    <w:rsid w:val="00E66332"/>
    <w:rsid w:val="00E66A3E"/>
    <w:rsid w:val="00E67FA6"/>
    <w:rsid w:val="00E801D4"/>
    <w:rsid w:val="00E8166D"/>
    <w:rsid w:val="00E8586D"/>
    <w:rsid w:val="00E87863"/>
    <w:rsid w:val="00E91444"/>
    <w:rsid w:val="00E91D87"/>
    <w:rsid w:val="00E936BB"/>
    <w:rsid w:val="00E94E8D"/>
    <w:rsid w:val="00EA029F"/>
    <w:rsid w:val="00EA35D2"/>
    <w:rsid w:val="00EB0E17"/>
    <w:rsid w:val="00EB4790"/>
    <w:rsid w:val="00EB7030"/>
    <w:rsid w:val="00EC0914"/>
    <w:rsid w:val="00EC10F0"/>
    <w:rsid w:val="00EC424F"/>
    <w:rsid w:val="00EC49D7"/>
    <w:rsid w:val="00ED01A7"/>
    <w:rsid w:val="00ED3A7B"/>
    <w:rsid w:val="00ED5712"/>
    <w:rsid w:val="00ED64FF"/>
    <w:rsid w:val="00EE4FB1"/>
    <w:rsid w:val="00EF0593"/>
    <w:rsid w:val="00EF2756"/>
    <w:rsid w:val="00EF4A0F"/>
    <w:rsid w:val="00F000A6"/>
    <w:rsid w:val="00F01396"/>
    <w:rsid w:val="00F020BB"/>
    <w:rsid w:val="00F04040"/>
    <w:rsid w:val="00F0517A"/>
    <w:rsid w:val="00F06247"/>
    <w:rsid w:val="00F06A54"/>
    <w:rsid w:val="00F0715E"/>
    <w:rsid w:val="00F15DB2"/>
    <w:rsid w:val="00F22FF9"/>
    <w:rsid w:val="00F27926"/>
    <w:rsid w:val="00F41201"/>
    <w:rsid w:val="00F45E5A"/>
    <w:rsid w:val="00F53F17"/>
    <w:rsid w:val="00F6153F"/>
    <w:rsid w:val="00F615CF"/>
    <w:rsid w:val="00F64E75"/>
    <w:rsid w:val="00F709E9"/>
    <w:rsid w:val="00F76564"/>
    <w:rsid w:val="00F831CE"/>
    <w:rsid w:val="00F90E35"/>
    <w:rsid w:val="00F92008"/>
    <w:rsid w:val="00FA663B"/>
    <w:rsid w:val="00FB0001"/>
    <w:rsid w:val="00FC5701"/>
    <w:rsid w:val="00FC5CEF"/>
    <w:rsid w:val="00FD0547"/>
    <w:rsid w:val="00FD0856"/>
    <w:rsid w:val="00FD24B1"/>
    <w:rsid w:val="00FD35CD"/>
    <w:rsid w:val="00FE0977"/>
    <w:rsid w:val="00FE0D62"/>
    <w:rsid w:val="00FE4E29"/>
    <w:rsid w:val="00FF5557"/>
    <w:rsid w:val="00FF60BB"/>
    <w:rsid w:val="00FF7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4FB6BB"/>
  <w15:docId w15:val="{DFA0634B-5FDD-4597-9EEF-E594A12B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3BF"/>
    <w:rPr>
      <w:sz w:val="24"/>
      <w:szCs w:val="24"/>
    </w:rPr>
  </w:style>
  <w:style w:type="paragraph" w:styleId="1">
    <w:name w:val="heading 1"/>
    <w:basedOn w:val="a"/>
    <w:next w:val="a"/>
    <w:uiPriority w:val="99"/>
    <w:qFormat/>
    <w:rsid w:val="008003BF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44B5"/>
    <w:pPr>
      <w:keepNext/>
      <w:ind w:left="7200"/>
      <w:jc w:val="both"/>
      <w:outlineLvl w:val="1"/>
    </w:pPr>
    <w:rPr>
      <w:szCs w:val="20"/>
      <w:lang w:eastAsia="ru-RU"/>
    </w:rPr>
  </w:style>
  <w:style w:type="paragraph" w:styleId="3">
    <w:name w:val="heading 3"/>
    <w:basedOn w:val="a"/>
    <w:next w:val="a"/>
    <w:qFormat/>
    <w:rsid w:val="008003BF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8003BF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003BF"/>
    <w:pPr>
      <w:spacing w:before="100" w:beforeAutospacing="1" w:after="100" w:afterAutospacing="1"/>
    </w:pPr>
    <w:rPr>
      <w:rFonts w:ascii="Tahoma" w:hAnsi="Tahoma" w:cs="Tahoma"/>
      <w:color w:val="333333"/>
      <w:sz w:val="17"/>
      <w:szCs w:val="17"/>
    </w:rPr>
  </w:style>
  <w:style w:type="paragraph" w:customStyle="1" w:styleId="21">
    <w:name w:val="Основной текст 21"/>
    <w:basedOn w:val="a"/>
    <w:qFormat/>
    <w:rsid w:val="008003BF"/>
    <w:pPr>
      <w:ind w:firstLine="709"/>
      <w:jc w:val="both"/>
    </w:pPr>
    <w:rPr>
      <w:szCs w:val="20"/>
    </w:rPr>
  </w:style>
  <w:style w:type="paragraph" w:customStyle="1" w:styleId="ConsPlusCell">
    <w:name w:val="ConsPlusCell"/>
    <w:qFormat/>
    <w:rsid w:val="008003BF"/>
    <w:pPr>
      <w:widowControl w:val="0"/>
    </w:pPr>
    <w:rPr>
      <w:rFonts w:ascii="Calibri" w:hAnsi="Calibri" w:cs="Calibri"/>
    </w:rPr>
  </w:style>
  <w:style w:type="paragraph" w:styleId="a4">
    <w:name w:val="No Spacing"/>
    <w:qFormat/>
    <w:rsid w:val="008003BF"/>
    <w:rPr>
      <w:sz w:val="24"/>
      <w:szCs w:val="24"/>
    </w:rPr>
  </w:style>
  <w:style w:type="paragraph" w:styleId="a5">
    <w:name w:val="Body Text Indent"/>
    <w:basedOn w:val="a"/>
    <w:qFormat/>
    <w:rsid w:val="008003BF"/>
    <w:pPr>
      <w:jc w:val="center"/>
    </w:pPr>
    <w:rPr>
      <w:b/>
      <w:sz w:val="28"/>
      <w:szCs w:val="20"/>
    </w:rPr>
  </w:style>
  <w:style w:type="paragraph" w:styleId="a6">
    <w:name w:val="Balloon Text"/>
    <w:basedOn w:val="a"/>
    <w:uiPriority w:val="99"/>
    <w:qFormat/>
    <w:rsid w:val="008003BF"/>
    <w:rPr>
      <w:rFonts w:ascii="Tahoma" w:hAnsi="Tahoma" w:cs="Tahoma"/>
      <w:sz w:val="16"/>
      <w:szCs w:val="16"/>
    </w:rPr>
  </w:style>
  <w:style w:type="paragraph" w:customStyle="1" w:styleId="10">
    <w:name w:val="Текст примечания1"/>
    <w:basedOn w:val="a"/>
    <w:qFormat/>
    <w:rsid w:val="008003BF"/>
    <w:rPr>
      <w:sz w:val="20"/>
      <w:szCs w:val="20"/>
    </w:rPr>
  </w:style>
  <w:style w:type="paragraph" w:customStyle="1" w:styleId="11">
    <w:name w:val="Тема примечания1"/>
    <w:basedOn w:val="10"/>
    <w:next w:val="10"/>
    <w:qFormat/>
    <w:rsid w:val="008003BF"/>
    <w:rPr>
      <w:b/>
      <w:bCs/>
    </w:rPr>
  </w:style>
  <w:style w:type="paragraph" w:customStyle="1" w:styleId="12">
    <w:name w:val="Верхний колонтитул1"/>
    <w:basedOn w:val="a"/>
    <w:qFormat/>
    <w:rsid w:val="008003BF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qFormat/>
    <w:rsid w:val="008003BF"/>
    <w:pPr>
      <w:tabs>
        <w:tab w:val="center" w:pos="4677"/>
        <w:tab w:val="right" w:pos="9355"/>
      </w:tabs>
    </w:pPr>
  </w:style>
  <w:style w:type="character" w:customStyle="1" w:styleId="14">
    <w:name w:val="Заголовок 1 Знак"/>
    <w:basedOn w:val="a0"/>
    <w:uiPriority w:val="99"/>
    <w:rsid w:val="008003BF"/>
    <w:rPr>
      <w:rFonts w:ascii="Cambria" w:eastAsia="Cambria" w:hAnsi="Cambria"/>
      <w:b/>
      <w:bCs/>
      <w:kern w:val="1"/>
      <w:sz w:val="32"/>
      <w:szCs w:val="32"/>
    </w:rPr>
  </w:style>
  <w:style w:type="character" w:customStyle="1" w:styleId="30">
    <w:name w:val="Заголовок 3 Знак"/>
    <w:basedOn w:val="a0"/>
    <w:rsid w:val="008003BF"/>
    <w:rPr>
      <w:rFonts w:ascii="Cambria" w:eastAsia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rsid w:val="008003BF"/>
    <w:rPr>
      <w:rFonts w:ascii="Calibri" w:eastAsia="Calibri" w:hAnsi="Calibri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8003BF"/>
    <w:rPr>
      <w:rFonts w:cs="Times New Roman"/>
    </w:rPr>
  </w:style>
  <w:style w:type="character" w:customStyle="1" w:styleId="a7">
    <w:name w:val="Основной текст с отступом Знак"/>
    <w:basedOn w:val="a0"/>
    <w:rsid w:val="008003BF"/>
    <w:rPr>
      <w:rFonts w:cs="Times New Roman"/>
      <w:b/>
      <w:sz w:val="28"/>
    </w:rPr>
  </w:style>
  <w:style w:type="character" w:customStyle="1" w:styleId="a8">
    <w:name w:val="Текст выноски Знак"/>
    <w:basedOn w:val="a0"/>
    <w:uiPriority w:val="99"/>
    <w:rsid w:val="008003BF"/>
    <w:rPr>
      <w:rFonts w:ascii="Tahoma" w:hAnsi="Tahoma" w:cs="Tahoma"/>
      <w:sz w:val="16"/>
      <w:szCs w:val="16"/>
    </w:rPr>
  </w:style>
  <w:style w:type="character" w:customStyle="1" w:styleId="15">
    <w:name w:val="Знак примечания1"/>
    <w:basedOn w:val="a0"/>
    <w:rsid w:val="008003BF"/>
    <w:rPr>
      <w:rFonts w:cs="Times New Roman"/>
      <w:sz w:val="16"/>
      <w:szCs w:val="16"/>
    </w:rPr>
  </w:style>
  <w:style w:type="character" w:customStyle="1" w:styleId="a9">
    <w:name w:val="Текст примечания Знак"/>
    <w:basedOn w:val="a0"/>
    <w:rsid w:val="008003BF"/>
    <w:rPr>
      <w:sz w:val="20"/>
      <w:szCs w:val="20"/>
    </w:rPr>
  </w:style>
  <w:style w:type="character" w:customStyle="1" w:styleId="aa">
    <w:name w:val="Тема примечания Знак"/>
    <w:basedOn w:val="a9"/>
    <w:rsid w:val="008003BF"/>
    <w:rPr>
      <w:b/>
      <w:bCs/>
      <w:sz w:val="20"/>
      <w:szCs w:val="20"/>
    </w:rPr>
  </w:style>
  <w:style w:type="character" w:customStyle="1" w:styleId="ab">
    <w:name w:val="Верхний колонтитул Знак"/>
    <w:basedOn w:val="a0"/>
    <w:link w:val="ac"/>
    <w:uiPriority w:val="99"/>
    <w:rsid w:val="008003BF"/>
    <w:rPr>
      <w:sz w:val="24"/>
      <w:szCs w:val="24"/>
    </w:rPr>
  </w:style>
  <w:style w:type="character" w:customStyle="1" w:styleId="ad">
    <w:name w:val="Нижний колонтитул Знак"/>
    <w:basedOn w:val="a0"/>
    <w:rsid w:val="008003BF"/>
    <w:rPr>
      <w:sz w:val="24"/>
      <w:szCs w:val="24"/>
    </w:rPr>
  </w:style>
  <w:style w:type="paragraph" w:styleId="ae">
    <w:name w:val="List Paragraph"/>
    <w:basedOn w:val="a"/>
    <w:uiPriority w:val="99"/>
    <w:unhideWhenUsed/>
    <w:qFormat/>
    <w:rsid w:val="000F0FC3"/>
    <w:pPr>
      <w:ind w:left="720"/>
      <w:contextualSpacing/>
    </w:pPr>
  </w:style>
  <w:style w:type="table" w:styleId="af">
    <w:name w:val="Table Grid"/>
    <w:basedOn w:val="a1"/>
    <w:uiPriority w:val="59"/>
    <w:rsid w:val="002F4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"/>
    <w:uiPriority w:val="39"/>
    <w:rsid w:val="007A573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"/>
    <w:uiPriority w:val="99"/>
    <w:rsid w:val="000D124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99"/>
    <w:rsid w:val="000D124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Нормальный (таблица)"/>
    <w:basedOn w:val="a"/>
    <w:next w:val="a"/>
    <w:uiPriority w:val="99"/>
    <w:rsid w:val="006F710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6F710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  <w:lang w:eastAsia="ru-RU"/>
    </w:rPr>
  </w:style>
  <w:style w:type="paragraph" w:styleId="ac">
    <w:name w:val="header"/>
    <w:basedOn w:val="a"/>
    <w:link w:val="ab"/>
    <w:uiPriority w:val="99"/>
    <w:rsid w:val="00A9147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17">
    <w:name w:val="Верхний колонтитул Знак1"/>
    <w:basedOn w:val="a0"/>
    <w:uiPriority w:val="99"/>
    <w:semiHidden/>
    <w:rsid w:val="00A9147D"/>
    <w:rPr>
      <w:sz w:val="24"/>
      <w:szCs w:val="24"/>
    </w:rPr>
  </w:style>
  <w:style w:type="paragraph" w:styleId="af2">
    <w:name w:val="footer"/>
    <w:basedOn w:val="a"/>
    <w:link w:val="18"/>
    <w:uiPriority w:val="99"/>
    <w:semiHidden/>
    <w:unhideWhenUsed/>
    <w:rsid w:val="001E5755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2"/>
    <w:uiPriority w:val="99"/>
    <w:semiHidden/>
    <w:rsid w:val="001E5755"/>
    <w:rPr>
      <w:sz w:val="24"/>
      <w:szCs w:val="24"/>
    </w:rPr>
  </w:style>
  <w:style w:type="character" w:styleId="af3">
    <w:name w:val="Hyperlink"/>
    <w:basedOn w:val="a0"/>
    <w:uiPriority w:val="99"/>
    <w:unhideWhenUsed/>
    <w:rsid w:val="00B00F35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B00F35"/>
    <w:rPr>
      <w:color w:val="605E5C"/>
      <w:shd w:val="clear" w:color="auto" w:fill="E1DFDD"/>
    </w:rPr>
  </w:style>
  <w:style w:type="paragraph" w:customStyle="1" w:styleId="af5">
    <w:name w:val="Сноска"/>
    <w:basedOn w:val="a"/>
    <w:uiPriority w:val="99"/>
    <w:qFormat/>
    <w:rsid w:val="00F76564"/>
    <w:pPr>
      <w:shd w:val="clear" w:color="auto" w:fill="FFFFFF"/>
      <w:suppressAutoHyphens/>
    </w:pPr>
    <w:rPr>
      <w:color w:val="00000A"/>
      <w:sz w:val="20"/>
      <w:szCs w:val="20"/>
    </w:rPr>
  </w:style>
  <w:style w:type="paragraph" w:customStyle="1" w:styleId="ConsPlusNormal">
    <w:name w:val="ConsPlusNormal"/>
    <w:link w:val="ConsPlusNormal0"/>
    <w:rsid w:val="00F7656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76564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uturismarkdown-listitem">
    <w:name w:val="futurismarkdown-listitem"/>
    <w:basedOn w:val="a"/>
    <w:rsid w:val="00F76564"/>
    <w:pPr>
      <w:spacing w:before="100" w:beforeAutospacing="1" w:after="100" w:afterAutospacing="1"/>
    </w:pPr>
    <w:rPr>
      <w:lang w:eastAsia="ru-RU"/>
    </w:rPr>
  </w:style>
  <w:style w:type="character" w:customStyle="1" w:styleId="af6">
    <w:name w:val="Основной текст_"/>
    <w:basedOn w:val="a0"/>
    <w:link w:val="19"/>
    <w:rsid w:val="00F76564"/>
    <w:rPr>
      <w:shd w:val="clear" w:color="auto" w:fill="FFFFFF"/>
    </w:rPr>
  </w:style>
  <w:style w:type="character" w:customStyle="1" w:styleId="23">
    <w:name w:val="Заголовок №2_"/>
    <w:basedOn w:val="a0"/>
    <w:link w:val="24"/>
    <w:rsid w:val="00F76564"/>
    <w:rPr>
      <w:b/>
      <w:bCs/>
      <w:shd w:val="clear" w:color="auto" w:fill="FFFFFF"/>
    </w:rPr>
  </w:style>
  <w:style w:type="paragraph" w:customStyle="1" w:styleId="19">
    <w:name w:val="Основной текст1"/>
    <w:basedOn w:val="a"/>
    <w:link w:val="af6"/>
    <w:rsid w:val="00F76564"/>
    <w:pPr>
      <w:widowControl w:val="0"/>
      <w:shd w:val="clear" w:color="auto" w:fill="FFFFFF"/>
      <w:ind w:firstLine="400"/>
    </w:pPr>
    <w:rPr>
      <w:sz w:val="22"/>
      <w:szCs w:val="22"/>
    </w:rPr>
  </w:style>
  <w:style w:type="paragraph" w:customStyle="1" w:styleId="24">
    <w:name w:val="Заголовок №2"/>
    <w:basedOn w:val="a"/>
    <w:link w:val="23"/>
    <w:rsid w:val="00F76564"/>
    <w:pPr>
      <w:widowControl w:val="0"/>
      <w:shd w:val="clear" w:color="auto" w:fill="FFFFFF"/>
      <w:ind w:left="500" w:firstLine="720"/>
      <w:outlineLvl w:val="1"/>
    </w:pPr>
    <w:rPr>
      <w:b/>
      <w:bCs/>
      <w:sz w:val="22"/>
      <w:szCs w:val="22"/>
    </w:rPr>
  </w:style>
  <w:style w:type="character" w:customStyle="1" w:styleId="af7">
    <w:name w:val="Другое_"/>
    <w:basedOn w:val="a0"/>
    <w:link w:val="af8"/>
    <w:rsid w:val="00F76564"/>
    <w:rPr>
      <w:shd w:val="clear" w:color="auto" w:fill="FFFFFF"/>
    </w:rPr>
  </w:style>
  <w:style w:type="paragraph" w:customStyle="1" w:styleId="af8">
    <w:name w:val="Другое"/>
    <w:basedOn w:val="a"/>
    <w:link w:val="af7"/>
    <w:rsid w:val="00F76564"/>
    <w:pPr>
      <w:widowControl w:val="0"/>
      <w:shd w:val="clear" w:color="auto" w:fill="FFFFFF"/>
    </w:pPr>
    <w:rPr>
      <w:sz w:val="22"/>
      <w:szCs w:val="22"/>
    </w:rPr>
  </w:style>
  <w:style w:type="character" w:styleId="af9">
    <w:name w:val="Strong"/>
    <w:basedOn w:val="a0"/>
    <w:uiPriority w:val="22"/>
    <w:qFormat/>
    <w:rsid w:val="00F76564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A544B5"/>
    <w:rPr>
      <w:sz w:val="24"/>
      <w:szCs w:val="20"/>
      <w:lang w:eastAsia="ru-RU"/>
    </w:rPr>
  </w:style>
  <w:style w:type="paragraph" w:styleId="25">
    <w:name w:val="Body Text 2"/>
    <w:basedOn w:val="a"/>
    <w:link w:val="26"/>
    <w:rsid w:val="00A544B5"/>
    <w:pPr>
      <w:jc w:val="center"/>
    </w:pPr>
    <w:rPr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A544B5"/>
    <w:rPr>
      <w:sz w:val="24"/>
      <w:szCs w:val="20"/>
      <w:lang w:eastAsia="ru-RU"/>
    </w:rPr>
  </w:style>
  <w:style w:type="character" w:customStyle="1" w:styleId="afa">
    <w:name w:val="Цветовое выделение для Текст"/>
    <w:rsid w:val="00A544B5"/>
    <w:rPr>
      <w:rFonts w:ascii="Arial" w:eastAsia="Arial" w:hAnsi="Arial" w:cs="Arial"/>
      <w:kern w:val="1"/>
      <w:sz w:val="24"/>
      <w:szCs w:val="24"/>
      <w:lang w:eastAsia="zh-CN" w:bidi="ar-SA"/>
    </w:rPr>
  </w:style>
  <w:style w:type="character" w:customStyle="1" w:styleId="27">
    <w:name w:val="Колонтитул (2)_"/>
    <w:basedOn w:val="a0"/>
    <w:link w:val="28"/>
    <w:rsid w:val="00A544B5"/>
    <w:rPr>
      <w:sz w:val="20"/>
      <w:szCs w:val="20"/>
    </w:rPr>
  </w:style>
  <w:style w:type="paragraph" w:customStyle="1" w:styleId="28">
    <w:name w:val="Колонтитул (2)"/>
    <w:basedOn w:val="a"/>
    <w:link w:val="27"/>
    <w:rsid w:val="00A544B5"/>
    <w:pPr>
      <w:widowContro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20796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FFD64-FD7A-4717-88C3-C3027CCA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3557</Words>
  <Characters>20279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23789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Pro</cp:lastModifiedBy>
  <cp:revision>140</cp:revision>
  <cp:lastPrinted>2026-02-19T08:42:00Z</cp:lastPrinted>
  <dcterms:created xsi:type="dcterms:W3CDTF">2026-01-29T06:30:00Z</dcterms:created>
  <dcterms:modified xsi:type="dcterms:W3CDTF">2026-03-06T04:19:00Z</dcterms:modified>
</cp:coreProperties>
</file>