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0AAD" w14:textId="77777777" w:rsidR="009362A9" w:rsidRDefault="009362A9" w:rsidP="003636D5">
      <w:pPr>
        <w:jc w:val="center"/>
      </w:pPr>
      <w:bookmarkStart w:id="0" w:name="DokNai"/>
    </w:p>
    <w:p w14:paraId="3B7E787F" w14:textId="06AF07A4" w:rsidR="003636D5" w:rsidRDefault="003636D5" w:rsidP="003636D5">
      <w:pPr>
        <w:jc w:val="center"/>
      </w:pPr>
    </w:p>
    <w:p w14:paraId="7DE17E78" w14:textId="77777777" w:rsidR="003636D5" w:rsidRDefault="003636D5" w:rsidP="003636D5"/>
    <w:p w14:paraId="4EBDB5BB" w14:textId="777A6DD7" w:rsidR="003636D5" w:rsidRDefault="003636D5" w:rsidP="003636D5">
      <w:pPr>
        <w:pStyle w:val="1"/>
        <w:keepNext/>
        <w:numPr>
          <w:ilvl w:val="0"/>
          <w:numId w:val="1"/>
        </w:numPr>
        <w:tabs>
          <w:tab w:val="clear" w:pos="0"/>
          <w:tab w:val="num" w:pos="432"/>
          <w:tab w:val="left" w:pos="8280"/>
        </w:tabs>
        <w:suppressAutoHyphens/>
        <w:autoSpaceDN/>
        <w:adjustRightInd/>
        <w:spacing w:before="0" w:after="0"/>
        <w:ind w:left="432" w:hanging="43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Администрация Нязепетровского муниципального </w:t>
      </w:r>
      <w:r w:rsidR="009B0F3A">
        <w:rPr>
          <w:rFonts w:ascii="Times New Roman" w:eastAsiaTheme="minorEastAsia" w:hAnsi="Times New Roman" w:cs="Times New Roman"/>
          <w:sz w:val="32"/>
          <w:szCs w:val="32"/>
        </w:rPr>
        <w:t>округа</w:t>
      </w:r>
    </w:p>
    <w:p w14:paraId="5EF1B5C0" w14:textId="77777777" w:rsidR="003636D5" w:rsidRDefault="003636D5" w:rsidP="003636D5">
      <w:pPr>
        <w:jc w:val="center"/>
        <w:rPr>
          <w:rFonts w:eastAsiaTheme="minorEastAsia"/>
          <w:b/>
          <w:sz w:val="32"/>
          <w:szCs w:val="32"/>
        </w:rPr>
      </w:pPr>
    </w:p>
    <w:p w14:paraId="79D67963" w14:textId="77777777" w:rsidR="003636D5" w:rsidRDefault="003636D5" w:rsidP="003636D5">
      <w:pPr>
        <w:pStyle w:val="1"/>
        <w:keepNext/>
        <w:numPr>
          <w:ilvl w:val="0"/>
          <w:numId w:val="1"/>
        </w:numPr>
        <w:tabs>
          <w:tab w:val="clear" w:pos="0"/>
          <w:tab w:val="num" w:pos="432"/>
          <w:tab w:val="left" w:pos="8280"/>
        </w:tabs>
        <w:suppressAutoHyphens/>
        <w:autoSpaceDN/>
        <w:adjustRightInd/>
        <w:spacing w:before="0" w:after="0"/>
        <w:ind w:left="432" w:hanging="43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Челябинской области</w:t>
      </w:r>
    </w:p>
    <w:p w14:paraId="33FBC7B9" w14:textId="77777777" w:rsidR="003636D5" w:rsidRDefault="003636D5" w:rsidP="003636D5">
      <w:pPr>
        <w:tabs>
          <w:tab w:val="left" w:pos="8280"/>
        </w:tabs>
        <w:jc w:val="center"/>
        <w:rPr>
          <w:rFonts w:eastAsiaTheme="minorEastAsia"/>
          <w:b/>
          <w:sz w:val="32"/>
          <w:szCs w:val="32"/>
        </w:rPr>
      </w:pPr>
    </w:p>
    <w:p w14:paraId="5D29C851" w14:textId="7918B2A8" w:rsidR="003636D5" w:rsidRDefault="003B1F70" w:rsidP="003636D5">
      <w:pPr>
        <w:tabs>
          <w:tab w:val="left" w:pos="8280"/>
        </w:tabs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b/>
          <w:sz w:val="32"/>
          <w:szCs w:val="32"/>
        </w:rPr>
        <w:t>Р</w:t>
      </w:r>
      <w:r w:rsidR="00445E88" w:rsidRPr="00445E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3636D5">
        <w:rPr>
          <w:b/>
          <w:sz w:val="32"/>
          <w:szCs w:val="32"/>
        </w:rPr>
        <w:t xml:space="preserve"> С </w:t>
      </w:r>
      <w:r>
        <w:rPr>
          <w:b/>
          <w:sz w:val="32"/>
          <w:szCs w:val="32"/>
        </w:rPr>
        <w:t>П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3636D5">
        <w:rPr>
          <w:b/>
          <w:sz w:val="32"/>
          <w:szCs w:val="32"/>
        </w:rPr>
        <w:t xml:space="preserve"> Н И Е</w:t>
      </w:r>
    </w:p>
    <w:p w14:paraId="26F6A98A" w14:textId="6CAD408B" w:rsidR="003636D5" w:rsidRDefault="00DA2482" w:rsidP="003636D5">
      <w:pPr>
        <w:pStyle w:val="2"/>
        <w:widowControl/>
        <w:numPr>
          <w:ilvl w:val="1"/>
          <w:numId w:val="1"/>
        </w:numPr>
        <w:tabs>
          <w:tab w:val="clear" w:pos="0"/>
          <w:tab w:val="num" w:pos="576"/>
          <w:tab w:val="left" w:pos="8280"/>
        </w:tabs>
        <w:suppressAutoHyphens/>
        <w:autoSpaceDE/>
        <w:adjustRightInd/>
        <w:spacing w:before="0" w:after="0"/>
        <w:ind w:right="-2"/>
        <w:rPr>
          <w:b w:val="0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B78AA9" wp14:editId="73AA7090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991225" cy="9525"/>
                <wp:effectExtent l="38100" t="38100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11E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47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" strokeweight="1.06mm">
                <v:stroke joinstyle="miter" endcap="square"/>
              </v:line>
            </w:pict>
          </mc:Fallback>
        </mc:AlternateContent>
      </w:r>
    </w:p>
    <w:p w14:paraId="5FD2CC00" w14:textId="39881C79" w:rsidR="003636D5" w:rsidRPr="00786272" w:rsidRDefault="00776FD8" w:rsidP="003636D5">
      <w:pPr>
        <w:pStyle w:val="2"/>
        <w:widowControl/>
        <w:numPr>
          <w:ilvl w:val="1"/>
          <w:numId w:val="1"/>
        </w:numPr>
        <w:tabs>
          <w:tab w:val="left" w:pos="0"/>
          <w:tab w:val="left" w:pos="8280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i w:val="0"/>
          <w:color w:val="000000" w:themeColor="text1"/>
        </w:rPr>
      </w:pPr>
      <w:proofErr w:type="gramStart"/>
      <w:r w:rsidRPr="0078627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от </w:t>
      </w:r>
      <w:r w:rsidR="009C4CAC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r w:rsidR="00BE2863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09.10.2025</w:t>
      </w:r>
      <w:proofErr w:type="gramEnd"/>
      <w:r w:rsidR="00BE2863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г. № 657</w:t>
      </w:r>
      <w:bookmarkStart w:id="1" w:name="_GoBack"/>
      <w:bookmarkEnd w:id="1"/>
    </w:p>
    <w:p w14:paraId="34E91709" w14:textId="77777777" w:rsidR="003636D5" w:rsidRPr="00336269" w:rsidRDefault="003636D5" w:rsidP="003636D5">
      <w:pPr>
        <w:pStyle w:val="2"/>
        <w:widowControl/>
        <w:numPr>
          <w:ilvl w:val="1"/>
          <w:numId w:val="1"/>
        </w:numPr>
        <w:tabs>
          <w:tab w:val="left" w:pos="0"/>
          <w:tab w:val="left" w:pos="8280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i w:val="0"/>
        </w:rPr>
      </w:pPr>
      <w:r w:rsidRPr="00336269">
        <w:rPr>
          <w:rFonts w:ascii="Times New Roman" w:hAnsi="Times New Roman" w:cs="Times New Roman"/>
          <w:i w:val="0"/>
          <w:sz w:val="22"/>
          <w:szCs w:val="22"/>
        </w:rPr>
        <w:t>г. Нязепетровск</w:t>
      </w:r>
    </w:p>
    <w:p w14:paraId="6D25717C" w14:textId="77777777" w:rsidR="003636D5" w:rsidRDefault="003636D5" w:rsidP="003636D5">
      <w:pPr>
        <w:rPr>
          <w:b/>
          <w:sz w:val="22"/>
          <w:szCs w:val="22"/>
        </w:rPr>
      </w:pPr>
    </w:p>
    <w:tbl>
      <w:tblPr>
        <w:tblW w:w="3901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1"/>
      </w:tblGrid>
      <w:tr w:rsidR="003636D5" w:rsidRPr="003636D5" w14:paraId="542334B0" w14:textId="77777777" w:rsidTr="003636D5">
        <w:tc>
          <w:tcPr>
            <w:tcW w:w="3901" w:type="dxa"/>
          </w:tcPr>
          <w:p w14:paraId="480DCAA0" w14:textId="2A5D5356" w:rsidR="003636D5" w:rsidRPr="00A7182F" w:rsidRDefault="00AB0BCF" w:rsidP="00AB0BCF">
            <w:pPr>
              <w:pStyle w:val="a7"/>
              <w:spacing w:before="0" w:beforeAutospacing="0" w:after="0" w:afterAutospacing="0"/>
              <w:jc w:val="both"/>
              <w:rPr>
                <w:highlight w:val="white"/>
              </w:rPr>
            </w:pPr>
            <w:r>
              <w:rPr>
                <w:spacing w:val="-12"/>
              </w:rPr>
              <w:t>Об утверждении состава конкурсной комиссии, формируемой для проведения конкурсного отбора инициативных проектов</w:t>
            </w:r>
          </w:p>
        </w:tc>
      </w:tr>
    </w:tbl>
    <w:p w14:paraId="65A93899" w14:textId="77777777" w:rsidR="003636D5" w:rsidRDefault="003636D5" w:rsidP="003636D5">
      <w:pPr>
        <w:pStyle w:val="a5"/>
        <w:rPr>
          <w:rFonts w:ascii="Liberation Serif" w:hAnsi="Liberation Serif" w:cs="Mangal"/>
          <w:b/>
          <w:sz w:val="22"/>
          <w:szCs w:val="22"/>
        </w:rPr>
      </w:pPr>
    </w:p>
    <w:p w14:paraId="27ED3EAB" w14:textId="77777777" w:rsidR="00776FD8" w:rsidRDefault="00776FD8" w:rsidP="003636D5">
      <w:pPr>
        <w:ind w:firstLine="709"/>
        <w:jc w:val="both"/>
        <w:rPr>
          <w:sz w:val="24"/>
          <w:szCs w:val="24"/>
        </w:rPr>
      </w:pPr>
    </w:p>
    <w:p w14:paraId="5952D2FF" w14:textId="135F1BFE" w:rsidR="00AB0BCF" w:rsidRDefault="00D52A0F" w:rsidP="00F167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BCF">
        <w:rPr>
          <w:sz w:val="24"/>
          <w:szCs w:val="24"/>
        </w:rPr>
        <w:t xml:space="preserve">В целях реализации Закона </w:t>
      </w:r>
      <w:r w:rsidR="00AB0BCF" w:rsidRPr="005E05C5">
        <w:rPr>
          <w:sz w:val="24"/>
          <w:szCs w:val="24"/>
        </w:rPr>
        <w:t>Челябинской области от</w:t>
      </w:r>
      <w:r w:rsidR="00AB0BCF">
        <w:rPr>
          <w:sz w:val="24"/>
          <w:szCs w:val="24"/>
        </w:rPr>
        <w:t xml:space="preserve"> </w:t>
      </w:r>
      <w:r w:rsidR="00AB0BCF" w:rsidRPr="00612BB8">
        <w:rPr>
          <w:sz w:val="24"/>
          <w:szCs w:val="24"/>
        </w:rPr>
        <w:t xml:space="preserve">22 декабря 2020 г. </w:t>
      </w:r>
      <w:r w:rsidR="00AB0BCF">
        <w:rPr>
          <w:sz w:val="24"/>
          <w:szCs w:val="24"/>
        </w:rPr>
        <w:t>№</w:t>
      </w:r>
      <w:r w:rsidR="00AB0BCF" w:rsidRPr="00612BB8">
        <w:rPr>
          <w:sz w:val="24"/>
          <w:szCs w:val="24"/>
        </w:rPr>
        <w:t xml:space="preserve"> 288-ЗО</w:t>
      </w:r>
      <w:r w:rsidR="00AB0BCF">
        <w:rPr>
          <w:sz w:val="24"/>
          <w:szCs w:val="24"/>
        </w:rPr>
        <w:t xml:space="preserve"> </w:t>
      </w:r>
      <w:r w:rsidR="00AB0BCF" w:rsidRPr="005E05C5">
        <w:rPr>
          <w:sz w:val="24"/>
          <w:szCs w:val="24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B0BCF">
        <w:rPr>
          <w:sz w:val="24"/>
          <w:szCs w:val="24"/>
        </w:rPr>
        <w:t xml:space="preserve">, в соответствии с решением Собрания депутатов Нязепетровского муниципального округа Челябинской области от 29 сентября 2025 года № 271 «О назначении членов муниципальной конкурсной комиссии по проведению конкурсного отбора инициативных проектов от Собрания депутатов Нязепетровского муниципального округа», в </w:t>
      </w:r>
      <w:r w:rsidR="00AB0BCF" w:rsidRPr="005E05C5">
        <w:rPr>
          <w:sz w:val="24"/>
          <w:szCs w:val="24"/>
        </w:rPr>
        <w:t>с Федеральным</w:t>
      </w:r>
      <w:r w:rsidR="00AB0BCF">
        <w:rPr>
          <w:sz w:val="24"/>
          <w:szCs w:val="24"/>
        </w:rPr>
        <w:t>и</w:t>
      </w:r>
      <w:r w:rsidR="00AB0BCF" w:rsidRPr="005E05C5">
        <w:rPr>
          <w:sz w:val="24"/>
          <w:szCs w:val="24"/>
        </w:rPr>
        <w:t xml:space="preserve"> закон</w:t>
      </w:r>
      <w:r w:rsidR="00AB0BCF">
        <w:rPr>
          <w:sz w:val="24"/>
          <w:szCs w:val="24"/>
        </w:rPr>
        <w:t>а</w:t>
      </w:r>
      <w:r w:rsidR="00AB0BCF" w:rsidRPr="005E05C5">
        <w:rPr>
          <w:sz w:val="24"/>
          <w:szCs w:val="24"/>
        </w:rPr>
        <w:t>м</w:t>
      </w:r>
      <w:r w:rsidR="00AB0BCF">
        <w:rPr>
          <w:sz w:val="24"/>
          <w:szCs w:val="24"/>
        </w:rPr>
        <w:t>и</w:t>
      </w:r>
      <w:r w:rsidR="00AB0BCF" w:rsidRPr="005E05C5">
        <w:rPr>
          <w:sz w:val="24"/>
          <w:szCs w:val="24"/>
        </w:rPr>
        <w:t xml:space="preserve"> от </w:t>
      </w:r>
      <w:r w:rsidR="00AB0BCF">
        <w:rPr>
          <w:sz w:val="24"/>
          <w:szCs w:val="24"/>
        </w:rPr>
        <w:t>20</w:t>
      </w:r>
      <w:r w:rsidR="00AB0BCF" w:rsidRPr="005E05C5">
        <w:rPr>
          <w:sz w:val="24"/>
          <w:szCs w:val="24"/>
        </w:rPr>
        <w:t xml:space="preserve"> </w:t>
      </w:r>
      <w:r w:rsidR="00AB0BCF">
        <w:rPr>
          <w:sz w:val="24"/>
          <w:szCs w:val="24"/>
        </w:rPr>
        <w:t>марта</w:t>
      </w:r>
      <w:r w:rsidR="00AB0BCF" w:rsidRPr="005E05C5">
        <w:rPr>
          <w:sz w:val="24"/>
          <w:szCs w:val="24"/>
        </w:rPr>
        <w:t xml:space="preserve"> 20</w:t>
      </w:r>
      <w:r w:rsidR="00AB0BCF">
        <w:rPr>
          <w:sz w:val="24"/>
          <w:szCs w:val="24"/>
        </w:rPr>
        <w:t>25 г.</w:t>
      </w:r>
      <w:r w:rsidR="00AB0BCF" w:rsidRPr="005E05C5">
        <w:rPr>
          <w:sz w:val="24"/>
          <w:szCs w:val="24"/>
        </w:rPr>
        <w:t xml:space="preserve"> № </w:t>
      </w:r>
      <w:r w:rsidR="00AB0BCF">
        <w:rPr>
          <w:sz w:val="24"/>
          <w:szCs w:val="24"/>
        </w:rPr>
        <w:t>33</w:t>
      </w:r>
      <w:r w:rsidR="00AB0BCF" w:rsidRPr="005E05C5">
        <w:rPr>
          <w:sz w:val="24"/>
          <w:szCs w:val="24"/>
        </w:rPr>
        <w:t>-ФЗ «</w:t>
      </w:r>
      <w:r w:rsidR="00AB0BCF" w:rsidRPr="000428C6">
        <w:rPr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AB0BCF" w:rsidRPr="005E05C5">
        <w:rPr>
          <w:sz w:val="24"/>
          <w:szCs w:val="24"/>
        </w:rPr>
        <w:t>»,</w:t>
      </w:r>
      <w:r w:rsidR="00AB0BCF">
        <w:rPr>
          <w:sz w:val="24"/>
          <w:szCs w:val="24"/>
        </w:rPr>
        <w:t xml:space="preserve"> от 6 </w:t>
      </w:r>
      <w:r w:rsidR="00AB0BCF" w:rsidRPr="005E05C5">
        <w:rPr>
          <w:sz w:val="24"/>
          <w:szCs w:val="24"/>
        </w:rPr>
        <w:t>октября 2003 г</w:t>
      </w:r>
      <w:r w:rsidR="00AB0BCF">
        <w:rPr>
          <w:sz w:val="24"/>
          <w:szCs w:val="24"/>
        </w:rPr>
        <w:t>.</w:t>
      </w:r>
      <w:r w:rsidR="00AB0BCF" w:rsidRPr="005E05C5">
        <w:rPr>
          <w:sz w:val="24"/>
          <w:szCs w:val="24"/>
        </w:rPr>
        <w:t xml:space="preserve"> №</w:t>
      </w:r>
      <w:r w:rsidR="00AB0BCF">
        <w:rPr>
          <w:sz w:val="24"/>
          <w:szCs w:val="24"/>
        </w:rPr>
        <w:t> </w:t>
      </w:r>
      <w:r w:rsidR="00AB0BCF" w:rsidRPr="005E05C5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AB0BCF">
        <w:rPr>
          <w:sz w:val="24"/>
          <w:szCs w:val="24"/>
        </w:rPr>
        <w:t>, руководствуясь Уставом Нязепетровского муниципального округа Челябинской области:</w:t>
      </w:r>
    </w:p>
    <w:p w14:paraId="0841D34B" w14:textId="5A16AC10" w:rsidR="00AB0BCF" w:rsidRDefault="00AB0BCF" w:rsidP="00F167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Создать муниципальную конкурсную комиссию, формируемую для проведения конкурсного отбора инициативных проектов, и утвердить ее состав:</w:t>
      </w:r>
    </w:p>
    <w:tbl>
      <w:tblPr>
        <w:tblStyle w:val="a8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692"/>
        <w:gridCol w:w="6027"/>
      </w:tblGrid>
      <w:tr w:rsidR="00AB0BCF" w14:paraId="7A6BEB42" w14:textId="77777777" w:rsidTr="007D2750">
        <w:tc>
          <w:tcPr>
            <w:tcW w:w="1952" w:type="dxa"/>
          </w:tcPr>
          <w:p w14:paraId="79CA893B" w14:textId="492C917A" w:rsidR="00AB0BCF" w:rsidRDefault="00AB0BCF" w:rsidP="00AB0BC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Бунаков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</w:tcPr>
          <w:p w14:paraId="69FF9345" w14:textId="4DD5D0BB" w:rsidR="00AB0BCF" w:rsidRDefault="00AB0BCF" w:rsidP="00AB0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0CC19B35" w14:textId="3116809F" w:rsidR="00AB0BCF" w:rsidRDefault="00AB0BCF" w:rsidP="002C1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2C160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обрания депутатов Нязепетровского муниципального    округа;</w:t>
            </w:r>
          </w:p>
        </w:tc>
      </w:tr>
      <w:tr w:rsidR="00AB0BCF" w14:paraId="5FADE08F" w14:textId="77777777" w:rsidTr="007D2750">
        <w:tc>
          <w:tcPr>
            <w:tcW w:w="1952" w:type="dxa"/>
          </w:tcPr>
          <w:p w14:paraId="192D4D39" w14:textId="3BDEE250" w:rsidR="00AB0BCF" w:rsidRDefault="002C160D" w:rsidP="002C1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П.С.</w:t>
            </w:r>
          </w:p>
        </w:tc>
        <w:tc>
          <w:tcPr>
            <w:tcW w:w="709" w:type="dxa"/>
          </w:tcPr>
          <w:p w14:paraId="79F83C20" w14:textId="1708D8BF" w:rsidR="00AB0BCF" w:rsidRDefault="002C160D" w:rsidP="00AB0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43278F36" w14:textId="159AAF2E" w:rsidR="00AB0BCF" w:rsidRDefault="002C160D" w:rsidP="002C1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хозяйства администрации Нязепетровского муниципального округа</w:t>
            </w:r>
          </w:p>
        </w:tc>
      </w:tr>
      <w:tr w:rsidR="002C160D" w14:paraId="1CAB2608" w14:textId="77777777" w:rsidTr="007D2750">
        <w:tc>
          <w:tcPr>
            <w:tcW w:w="1952" w:type="dxa"/>
          </w:tcPr>
          <w:p w14:paraId="2C8CB4E7" w14:textId="4FA36B44" w:rsidR="002C160D" w:rsidRDefault="007D2750" w:rsidP="002C1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Т.Ю</w:t>
            </w:r>
            <w:r w:rsidR="002C160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D04CB6D" w14:textId="7B51FDD7" w:rsidR="002C160D" w:rsidRDefault="002C160D" w:rsidP="002C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2BFCCF58" w14:textId="08C9D0FF" w:rsidR="002C160D" w:rsidRDefault="007D2750" w:rsidP="002C1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D2750">
              <w:rPr>
                <w:sz w:val="24"/>
                <w:szCs w:val="24"/>
              </w:rPr>
              <w:t>аместитель главы муниципального округа по жилищно-коммунальному хозяйству и строительству</w:t>
            </w:r>
          </w:p>
        </w:tc>
      </w:tr>
      <w:tr w:rsidR="007D2750" w14:paraId="77FB5C63" w14:textId="77777777" w:rsidTr="007D2750">
        <w:tc>
          <w:tcPr>
            <w:tcW w:w="1952" w:type="dxa"/>
          </w:tcPr>
          <w:p w14:paraId="6CDECA2F" w14:textId="466CABDE" w:rsidR="007D2750" w:rsidRDefault="007D2750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С. В.</w:t>
            </w:r>
          </w:p>
        </w:tc>
        <w:tc>
          <w:tcPr>
            <w:tcW w:w="709" w:type="dxa"/>
          </w:tcPr>
          <w:p w14:paraId="39FF5FA4" w14:textId="6CDD41FA" w:rsidR="007D2750" w:rsidRDefault="007D2750" w:rsidP="007D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1504E614" w14:textId="4B044476" w:rsidR="007D2750" w:rsidRDefault="007D2750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Собрания депутатов Нязепетровского муниципального    округа, п</w:t>
            </w:r>
            <w:r w:rsidRPr="002C160D">
              <w:rPr>
                <w:sz w:val="24"/>
                <w:szCs w:val="24"/>
              </w:rPr>
              <w:t>редседатель районного совета ветеранов</w:t>
            </w:r>
          </w:p>
        </w:tc>
      </w:tr>
      <w:tr w:rsidR="007D2750" w14:paraId="6E5D805D" w14:textId="77777777" w:rsidTr="007D2750">
        <w:tc>
          <w:tcPr>
            <w:tcW w:w="1952" w:type="dxa"/>
          </w:tcPr>
          <w:p w14:paraId="01143AFA" w14:textId="477DEC19" w:rsidR="007D2750" w:rsidRDefault="007D2750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М.П.</w:t>
            </w:r>
          </w:p>
        </w:tc>
        <w:tc>
          <w:tcPr>
            <w:tcW w:w="709" w:type="dxa"/>
          </w:tcPr>
          <w:p w14:paraId="002749CA" w14:textId="118BCE4F" w:rsidR="007D2750" w:rsidRDefault="007D2750" w:rsidP="007D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7E466A00" w14:textId="493D1A09" w:rsidR="007D2750" w:rsidRDefault="007D2750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муниципального округа</w:t>
            </w:r>
          </w:p>
        </w:tc>
      </w:tr>
      <w:tr w:rsidR="007D2750" w14:paraId="30E6360F" w14:textId="77777777" w:rsidTr="007D2750">
        <w:tc>
          <w:tcPr>
            <w:tcW w:w="1952" w:type="dxa"/>
          </w:tcPr>
          <w:p w14:paraId="1412559E" w14:textId="09034BC9" w:rsidR="007D2750" w:rsidRDefault="007D2750" w:rsidP="007D275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Похвалина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709" w:type="dxa"/>
          </w:tcPr>
          <w:p w14:paraId="1E6B3C2F" w14:textId="381278C3" w:rsidR="007D2750" w:rsidRDefault="007D2750" w:rsidP="007D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12F089E1" w14:textId="5EAC9969" w:rsidR="007D2750" w:rsidRDefault="00DA2482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7D2750">
              <w:rPr>
                <w:sz w:val="24"/>
                <w:szCs w:val="24"/>
              </w:rPr>
              <w:t xml:space="preserve"> отдела благоустройства Управления муниципального хозяйства администрации Нязепетровского муниципального округа</w:t>
            </w:r>
          </w:p>
        </w:tc>
      </w:tr>
      <w:tr w:rsidR="007D2750" w14:paraId="79096B61" w14:textId="77777777" w:rsidTr="007D2750">
        <w:tc>
          <w:tcPr>
            <w:tcW w:w="1952" w:type="dxa"/>
          </w:tcPr>
          <w:p w14:paraId="0AB4B592" w14:textId="12B9F877" w:rsidR="007D2750" w:rsidRDefault="007D2750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Салатов Д.И.</w:t>
            </w:r>
          </w:p>
        </w:tc>
        <w:tc>
          <w:tcPr>
            <w:tcW w:w="709" w:type="dxa"/>
          </w:tcPr>
          <w:p w14:paraId="51A64687" w14:textId="07513CFF" w:rsidR="007D2750" w:rsidRDefault="007D2750" w:rsidP="007D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72EC947D" w14:textId="0777472D" w:rsidR="007D2750" w:rsidRDefault="007D2750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Собрания депутатов Нязепетровского муниципального    округа, специалист по закупкам филиала МУП Водоканал СПЭСПТВ</w:t>
            </w:r>
          </w:p>
        </w:tc>
      </w:tr>
      <w:tr w:rsidR="007D2750" w14:paraId="31801D36" w14:textId="77777777" w:rsidTr="007D2750">
        <w:tc>
          <w:tcPr>
            <w:tcW w:w="1952" w:type="dxa"/>
          </w:tcPr>
          <w:p w14:paraId="79695EB2" w14:textId="05F241C6" w:rsidR="007D2750" w:rsidRDefault="007D2750" w:rsidP="007D275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Устинкин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</w:tcPr>
          <w:p w14:paraId="5A62D99C" w14:textId="39D1F3CA" w:rsidR="007D2750" w:rsidRDefault="007D2750" w:rsidP="007D2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14:paraId="1D4314C2" w14:textId="46826253" w:rsidR="007D2750" w:rsidRDefault="007D2750" w:rsidP="007D2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Собрания депутатов Нязепетровского муниципального    округа, директор МБУК «Центральная клубная система»</w:t>
            </w:r>
          </w:p>
        </w:tc>
      </w:tr>
    </w:tbl>
    <w:p w14:paraId="0C74CB3E" w14:textId="711F9250" w:rsidR="00AB0BCF" w:rsidRDefault="007D2750" w:rsidP="00AB0BC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силу:</w:t>
      </w:r>
    </w:p>
    <w:p w14:paraId="633CE937" w14:textId="68941B95" w:rsidR="007D2750" w:rsidRDefault="007D2750" w:rsidP="007D27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администрации Нязепетровского муниципального района Челябинской области от 1 октября 2024 года № 657 «Об утверждении состава </w:t>
      </w:r>
      <w:r w:rsidRPr="007D2750">
        <w:rPr>
          <w:sz w:val="24"/>
          <w:szCs w:val="24"/>
        </w:rPr>
        <w:t>конкурсной комиссии, формируемой для проведения конкурсного отбора инициативных проектов</w:t>
      </w:r>
      <w:r>
        <w:rPr>
          <w:sz w:val="24"/>
          <w:szCs w:val="24"/>
        </w:rPr>
        <w:t xml:space="preserve">»; </w:t>
      </w:r>
    </w:p>
    <w:p w14:paraId="63025DAB" w14:textId="280A9F62" w:rsidR="00AB0BCF" w:rsidRDefault="007D2750" w:rsidP="00F167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распоряжение администрации Нязепетровского муниципального округа Челябинской области от 16 декабря 2024 года № 94 «О внесении изменений в распоряжение администрации Нязепетровского муниципального района от 01.10.2024 г. № 657».</w:t>
      </w:r>
    </w:p>
    <w:p w14:paraId="1A9D852C" w14:textId="092EB177" w:rsidR="007D2750" w:rsidRPr="007D2750" w:rsidRDefault="007D2750" w:rsidP="00F167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Настоящее распоряжение подлежит официальному опубликованию на Сайте Нязепетровского муниципального района Челябинской области (</w:t>
      </w:r>
      <w:hyperlink r:id="rId6" w:history="1">
        <w:r w:rsidRPr="008D0276">
          <w:rPr>
            <w:rStyle w:val="ae"/>
            <w:sz w:val="24"/>
            <w:szCs w:val="24"/>
            <w:lang w:val="en-US"/>
          </w:rPr>
          <w:t>www</w:t>
        </w:r>
        <w:r w:rsidRPr="008D0276">
          <w:rPr>
            <w:rStyle w:val="ae"/>
            <w:sz w:val="24"/>
            <w:szCs w:val="24"/>
          </w:rPr>
          <w:t>.</w:t>
        </w:r>
        <w:proofErr w:type="spellStart"/>
        <w:r w:rsidRPr="008D0276">
          <w:rPr>
            <w:rStyle w:val="ae"/>
            <w:sz w:val="24"/>
            <w:szCs w:val="24"/>
            <w:lang w:val="en-US"/>
          </w:rPr>
          <w:t>nzpr</w:t>
        </w:r>
        <w:proofErr w:type="spellEnd"/>
        <w:r w:rsidRPr="008D0276">
          <w:rPr>
            <w:rStyle w:val="ae"/>
            <w:sz w:val="24"/>
            <w:szCs w:val="24"/>
          </w:rPr>
          <w:t>.</w:t>
        </w:r>
        <w:proofErr w:type="spellStart"/>
        <w:r w:rsidRPr="008D0276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регистрация в качестве сетевого издания: Эл № ФС77-81111 от 17 мая 2021 г.).</w:t>
      </w:r>
    </w:p>
    <w:p w14:paraId="6053A9C7" w14:textId="77777777" w:rsidR="00AB0BCF" w:rsidRDefault="00AB0BCF" w:rsidP="00F167B8">
      <w:pPr>
        <w:jc w:val="both"/>
        <w:rPr>
          <w:sz w:val="24"/>
          <w:szCs w:val="24"/>
        </w:rPr>
      </w:pPr>
    </w:p>
    <w:p w14:paraId="04A526B7" w14:textId="77777777" w:rsidR="00AB0BCF" w:rsidRDefault="00AB0BCF" w:rsidP="00F167B8">
      <w:pPr>
        <w:jc w:val="both"/>
        <w:rPr>
          <w:sz w:val="24"/>
          <w:szCs w:val="24"/>
        </w:rPr>
      </w:pPr>
    </w:p>
    <w:p w14:paraId="07C11144" w14:textId="77777777" w:rsidR="00F41426" w:rsidRDefault="00F41426" w:rsidP="003636D5">
      <w:pPr>
        <w:tabs>
          <w:tab w:val="left" w:pos="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089"/>
        <w:gridCol w:w="3118"/>
      </w:tblGrid>
      <w:tr w:rsidR="003636D5" w:rsidRPr="003636D5" w14:paraId="7C930C78" w14:textId="77777777" w:rsidTr="003636D5">
        <w:tc>
          <w:tcPr>
            <w:tcW w:w="3188" w:type="dxa"/>
            <w:hideMark/>
          </w:tcPr>
          <w:p w14:paraId="14C00CB0" w14:textId="77777777" w:rsidR="003636D5" w:rsidRPr="003636D5" w:rsidRDefault="003636D5">
            <w:pPr>
              <w:spacing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Глава Нязепетровского</w:t>
            </w:r>
          </w:p>
          <w:p w14:paraId="26B36B25" w14:textId="4AE8CE54" w:rsidR="003636D5" w:rsidRPr="003636D5" w:rsidRDefault="003636D5" w:rsidP="006D38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 xml:space="preserve">муниципального </w:t>
            </w:r>
            <w:r w:rsidR="006D3824">
              <w:rPr>
                <w:sz w:val="24"/>
                <w:szCs w:val="24"/>
              </w:rPr>
              <w:t xml:space="preserve">округа </w:t>
            </w:r>
            <w:r w:rsidRPr="003636D5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3188" w:type="dxa"/>
          </w:tcPr>
          <w:p w14:paraId="4C222E8D" w14:textId="77777777"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5660B555" w14:textId="77777777" w:rsidR="003636D5" w:rsidRPr="003636D5" w:rsidRDefault="003636D5">
            <w:pPr>
              <w:tabs>
                <w:tab w:val="left" w:pos="0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7195D1D" w14:textId="77777777" w:rsidR="003636D5" w:rsidRPr="003636D5" w:rsidRDefault="003636D5" w:rsidP="00637C0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С.А. Кравцов</w:t>
            </w:r>
          </w:p>
          <w:p w14:paraId="0315F635" w14:textId="77777777"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bookmarkEnd w:id="0"/>
    </w:tbl>
    <w:p w14:paraId="75B2A4DE" w14:textId="2AA6A75A" w:rsidR="00445E88" w:rsidRDefault="00445E88" w:rsidP="0049085C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br w:type="page"/>
      </w:r>
    </w:p>
    <w:sectPr w:rsidR="00445E88" w:rsidSect="00637C04">
      <w:pgSz w:w="11906" w:h="16838"/>
      <w:pgMar w:top="1135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BD35DA7"/>
    <w:multiLevelType w:val="hybridMultilevel"/>
    <w:tmpl w:val="E8CA5344"/>
    <w:lvl w:ilvl="0" w:tplc="2A3EF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D5"/>
    <w:rsid w:val="000008C0"/>
    <w:rsid w:val="00026292"/>
    <w:rsid w:val="000D782E"/>
    <w:rsid w:val="000E525C"/>
    <w:rsid w:val="001152B8"/>
    <w:rsid w:val="00177EE2"/>
    <w:rsid w:val="00185F7E"/>
    <w:rsid w:val="001B10CC"/>
    <w:rsid w:val="002B679D"/>
    <w:rsid w:val="002B72D3"/>
    <w:rsid w:val="002C160D"/>
    <w:rsid w:val="002F5B3A"/>
    <w:rsid w:val="00336269"/>
    <w:rsid w:val="003636D5"/>
    <w:rsid w:val="003925F3"/>
    <w:rsid w:val="003B1F70"/>
    <w:rsid w:val="003C3B26"/>
    <w:rsid w:val="00445E88"/>
    <w:rsid w:val="00471B6F"/>
    <w:rsid w:val="00473DC6"/>
    <w:rsid w:val="0048706B"/>
    <w:rsid w:val="0049085C"/>
    <w:rsid w:val="004E2ADD"/>
    <w:rsid w:val="005A37FB"/>
    <w:rsid w:val="005C7AD9"/>
    <w:rsid w:val="00600A9A"/>
    <w:rsid w:val="00637C04"/>
    <w:rsid w:val="00646173"/>
    <w:rsid w:val="00660A0C"/>
    <w:rsid w:val="00667A26"/>
    <w:rsid w:val="006D3824"/>
    <w:rsid w:val="00776FD8"/>
    <w:rsid w:val="00786272"/>
    <w:rsid w:val="007D2750"/>
    <w:rsid w:val="007D5555"/>
    <w:rsid w:val="00860095"/>
    <w:rsid w:val="00880CFE"/>
    <w:rsid w:val="008870A3"/>
    <w:rsid w:val="00896D09"/>
    <w:rsid w:val="008A1415"/>
    <w:rsid w:val="008B3408"/>
    <w:rsid w:val="009362A9"/>
    <w:rsid w:val="009B0F3A"/>
    <w:rsid w:val="009C4CAC"/>
    <w:rsid w:val="009F2F16"/>
    <w:rsid w:val="00A4187D"/>
    <w:rsid w:val="00A43D64"/>
    <w:rsid w:val="00A7182F"/>
    <w:rsid w:val="00A727A0"/>
    <w:rsid w:val="00AB0BCF"/>
    <w:rsid w:val="00B176EE"/>
    <w:rsid w:val="00B21B35"/>
    <w:rsid w:val="00B5518D"/>
    <w:rsid w:val="00BE2863"/>
    <w:rsid w:val="00BE7877"/>
    <w:rsid w:val="00CA5B29"/>
    <w:rsid w:val="00D06598"/>
    <w:rsid w:val="00D52A0F"/>
    <w:rsid w:val="00D83456"/>
    <w:rsid w:val="00DA2482"/>
    <w:rsid w:val="00E703C7"/>
    <w:rsid w:val="00EF684E"/>
    <w:rsid w:val="00F056E1"/>
    <w:rsid w:val="00F167B8"/>
    <w:rsid w:val="00F41426"/>
    <w:rsid w:val="00F55332"/>
    <w:rsid w:val="00FE1EFB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EE3D"/>
  <w15:docId w15:val="{4CAA6BD8-B2D5-436D-9036-ABF20B1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36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D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6D5"/>
    <w:pPr>
      <w:suppressLineNumbers/>
      <w:ind w:left="6480"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3636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636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3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36D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36D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qFormat/>
    <w:rsid w:val="003636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8">
    <w:name w:val="Table Grid"/>
    <w:basedOn w:val="a1"/>
    <w:uiPriority w:val="59"/>
    <w:rsid w:val="003636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3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6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76FD8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776FD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b">
    <w:name w:val="Цветовое выделение"/>
    <w:uiPriority w:val="99"/>
    <w:rsid w:val="00776FD8"/>
    <w:rPr>
      <w:b/>
      <w:bCs w:val="0"/>
      <w:color w:val="26282F"/>
    </w:rPr>
  </w:style>
  <w:style w:type="character" w:customStyle="1" w:styleId="ac">
    <w:name w:val="Гипертекстовая ссылка"/>
    <w:basedOn w:val="ab"/>
    <w:uiPriority w:val="99"/>
    <w:rsid w:val="00776FD8"/>
    <w:rPr>
      <w:rFonts w:ascii="Times New Roman" w:hAnsi="Times New Roman" w:cs="Times New Roman" w:hint="default"/>
      <w:b/>
      <w:bCs/>
      <w:color w:val="106BBE"/>
    </w:rPr>
  </w:style>
  <w:style w:type="paragraph" w:styleId="ad">
    <w:name w:val="List Paragraph"/>
    <w:basedOn w:val="a"/>
    <w:uiPriority w:val="34"/>
    <w:qFormat/>
    <w:rsid w:val="00D8345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D2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0F407-442A-41F5-A57C-C897C9F3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Pro</cp:lastModifiedBy>
  <cp:revision>5</cp:revision>
  <cp:lastPrinted>2025-10-08T05:32:00Z</cp:lastPrinted>
  <dcterms:created xsi:type="dcterms:W3CDTF">2025-10-07T06:37:00Z</dcterms:created>
  <dcterms:modified xsi:type="dcterms:W3CDTF">2025-10-13T06:30:00Z</dcterms:modified>
</cp:coreProperties>
</file>