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3F278" w14:textId="7D470F49" w:rsidR="00231178" w:rsidRDefault="00231178" w:rsidP="00231178">
      <w:pPr>
        <w:jc w:val="center"/>
      </w:pPr>
    </w:p>
    <w:p w14:paraId="27E99CD1" w14:textId="77777777" w:rsidR="00231178" w:rsidRDefault="00231178" w:rsidP="00231178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31D2BF" w14:textId="77777777" w:rsidR="00231178" w:rsidRPr="002B1033" w:rsidRDefault="00231178" w:rsidP="00231178">
      <w:pPr>
        <w:pStyle w:val="1"/>
        <w:widowControl w:val="0"/>
        <w:numPr>
          <w:ilvl w:val="0"/>
          <w:numId w:val="1"/>
        </w:numPr>
        <w:tabs>
          <w:tab w:val="clear" w:pos="0"/>
          <w:tab w:val="num" w:pos="36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 w:rsidRPr="002B1033">
        <w:rPr>
          <w:rFonts w:ascii="Times New Roman" w:hAnsi="Times New Roman" w:cs="Times New Roman"/>
        </w:rPr>
        <w:t>Администрация Нязепетровского муниципального округа</w:t>
      </w:r>
    </w:p>
    <w:p w14:paraId="3A6EB48A" w14:textId="77777777" w:rsidR="00231178" w:rsidRDefault="00231178" w:rsidP="002311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10F317" w14:textId="77777777" w:rsidR="00231178" w:rsidRDefault="00231178" w:rsidP="00231178">
      <w:pPr>
        <w:pStyle w:val="1"/>
        <w:widowControl w:val="0"/>
        <w:numPr>
          <w:ilvl w:val="0"/>
          <w:numId w:val="1"/>
        </w:numPr>
        <w:tabs>
          <w:tab w:val="clear" w:pos="0"/>
          <w:tab w:val="num" w:pos="36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</w:t>
      </w:r>
    </w:p>
    <w:p w14:paraId="594A94D7" w14:textId="77777777" w:rsidR="00231178" w:rsidRDefault="00231178" w:rsidP="00231178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32"/>
        </w:rPr>
      </w:pPr>
    </w:p>
    <w:p w14:paraId="1D3CF3FE" w14:textId="77777777" w:rsidR="00231178" w:rsidRDefault="00231178" w:rsidP="00231178">
      <w:pPr>
        <w:tabs>
          <w:tab w:val="left" w:pos="8280"/>
        </w:tabs>
        <w:jc w:val="center"/>
      </w:pPr>
      <w:r>
        <w:rPr>
          <w:b/>
          <w:sz w:val="28"/>
          <w:szCs w:val="28"/>
        </w:rPr>
        <w:t>П О С Т А Н О В Л Е Н И Е</w:t>
      </w:r>
    </w:p>
    <w:p w14:paraId="4A66100A" w14:textId="38547C8A" w:rsidR="00231178" w:rsidRPr="003031F9" w:rsidRDefault="00231178" w:rsidP="00231178">
      <w:pPr>
        <w:pStyle w:val="2"/>
        <w:numPr>
          <w:ilvl w:val="1"/>
          <w:numId w:val="1"/>
        </w:numPr>
        <w:tabs>
          <w:tab w:val="clear" w:pos="0"/>
          <w:tab w:val="num" w:pos="360"/>
          <w:tab w:val="num" w:pos="576"/>
          <w:tab w:val="left" w:pos="8280"/>
        </w:tabs>
        <w:suppressAutoHyphens/>
        <w:ind w:right="-2"/>
        <w:jc w:val="both"/>
        <w:rPr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5B440" wp14:editId="6D70CBB8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A90419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" strokeweight="1.06mm">
                <v:stroke joinstyle="miter" endcap="square"/>
              </v:line>
            </w:pict>
          </mc:Fallback>
        </mc:AlternateContent>
      </w:r>
    </w:p>
    <w:p w14:paraId="48821AA3" w14:textId="50774A3E" w:rsidR="00231178" w:rsidRPr="006D118F" w:rsidRDefault="00231178" w:rsidP="00231178">
      <w:pPr>
        <w:pStyle w:val="2"/>
        <w:numPr>
          <w:ilvl w:val="1"/>
          <w:numId w:val="1"/>
        </w:numPr>
        <w:tabs>
          <w:tab w:val="left" w:pos="0"/>
          <w:tab w:val="num" w:pos="360"/>
          <w:tab w:val="left" w:pos="8280"/>
        </w:tabs>
        <w:suppressAutoHyphens/>
        <w:jc w:val="both"/>
      </w:pPr>
      <w:proofErr w:type="gramStart"/>
      <w:r w:rsidRPr="006D118F">
        <w:rPr>
          <w:b/>
          <w:sz w:val="22"/>
          <w:szCs w:val="22"/>
        </w:rPr>
        <w:t xml:space="preserve">от </w:t>
      </w:r>
      <w:r>
        <w:rPr>
          <w:b/>
          <w:sz w:val="22"/>
          <w:szCs w:val="22"/>
        </w:rPr>
        <w:t xml:space="preserve"> </w:t>
      </w:r>
      <w:r w:rsidR="00666A5D">
        <w:rPr>
          <w:b/>
          <w:sz w:val="22"/>
          <w:szCs w:val="22"/>
        </w:rPr>
        <w:t>01.08.2025</w:t>
      </w:r>
      <w:proofErr w:type="gramEnd"/>
      <w:r w:rsidR="00666A5D">
        <w:rPr>
          <w:b/>
          <w:sz w:val="22"/>
          <w:szCs w:val="22"/>
        </w:rPr>
        <w:t xml:space="preserve"> г. № 1128</w:t>
      </w:r>
    </w:p>
    <w:p w14:paraId="4244B23C" w14:textId="77777777" w:rsidR="00231178" w:rsidRDefault="00231178" w:rsidP="00231178">
      <w:pPr>
        <w:pStyle w:val="2"/>
        <w:numPr>
          <w:ilvl w:val="1"/>
          <w:numId w:val="1"/>
        </w:numPr>
        <w:tabs>
          <w:tab w:val="left" w:pos="0"/>
          <w:tab w:val="num" w:pos="36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>г. Нязепетровск</w:t>
      </w:r>
    </w:p>
    <w:p w14:paraId="60768B86" w14:textId="77777777" w:rsidR="00231178" w:rsidRDefault="00231178" w:rsidP="00231178">
      <w:pPr>
        <w:rPr>
          <w:b/>
        </w:rPr>
      </w:pPr>
    </w:p>
    <w:p w14:paraId="3ED38AD1" w14:textId="77777777" w:rsidR="00231178" w:rsidRDefault="00231178" w:rsidP="00231178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231178" w:rsidRPr="00962AD9" w14:paraId="480BC67B" w14:textId="77777777" w:rsidTr="009967DA">
        <w:tc>
          <w:tcPr>
            <w:tcW w:w="4248" w:type="dxa"/>
          </w:tcPr>
          <w:p w14:paraId="5481466C" w14:textId="1842C58D" w:rsidR="003031F9" w:rsidRPr="00BB0F98" w:rsidRDefault="00231178" w:rsidP="00F47F62">
            <w:pPr>
              <w:ind w:left="-110"/>
              <w:rPr>
                <w:bCs/>
              </w:rPr>
            </w:pPr>
            <w:r w:rsidRPr="002B1033">
              <w:rPr>
                <w:bCs/>
              </w:rPr>
              <w:t xml:space="preserve">Об утверждении 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3031F9">
              <w:rPr>
                <w:bCs/>
              </w:rPr>
              <w:t xml:space="preserve">Регламента взаимодействия 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3031F9">
              <w:rPr>
                <w:bCs/>
              </w:rPr>
              <w:t xml:space="preserve">органов местного самоуправления 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F47F62">
              <w:rPr>
                <w:bCs/>
              </w:rPr>
              <w:t> </w:t>
            </w:r>
            <w:r w:rsidR="00F47F62">
              <w:rPr>
                <w:rFonts w:hint="eastAsia"/>
                <w:bCs/>
              </w:rPr>
              <w:t> </w:t>
            </w:r>
            <w:r w:rsidR="003031F9">
              <w:rPr>
                <w:bCs/>
              </w:rPr>
              <w:t>Нязепетровского муниципального округа с инвесторами</w:t>
            </w:r>
          </w:p>
          <w:p w14:paraId="7E77768C" w14:textId="17BB7C73" w:rsidR="00231178" w:rsidRPr="00BB0F98" w:rsidRDefault="00231178" w:rsidP="009967DA">
            <w:pPr>
              <w:rPr>
                <w:bCs/>
                <w:highlight w:val="yellow"/>
              </w:rPr>
            </w:pPr>
          </w:p>
        </w:tc>
      </w:tr>
    </w:tbl>
    <w:p w14:paraId="06CA2CA3" w14:textId="77777777" w:rsidR="00231178" w:rsidRPr="00962AD9" w:rsidRDefault="00231178" w:rsidP="00231178">
      <w:pPr>
        <w:rPr>
          <w:b/>
        </w:rPr>
      </w:pPr>
    </w:p>
    <w:p w14:paraId="77D1A173" w14:textId="0C6CFEB4" w:rsidR="00231178" w:rsidRPr="002B1033" w:rsidRDefault="00A856FE" w:rsidP="00A856F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создания благоприятного инвестиционного климата в Нязепетровском муниципальном округе, внедрения Муниципального стандарта Челябинской области в Нязепетровского муниципальном округе, </w:t>
      </w:r>
      <w:r w:rsidR="00231178" w:rsidRPr="002B1033">
        <w:rPr>
          <w:rFonts w:ascii="Times New Roman" w:hAnsi="Times New Roman" w:cs="Times New Roman"/>
        </w:rPr>
        <w:t>администрация Нязепетровского муниципального округа</w:t>
      </w:r>
    </w:p>
    <w:p w14:paraId="402BAF64" w14:textId="77777777" w:rsidR="00231178" w:rsidRPr="002B1033" w:rsidRDefault="00231178" w:rsidP="00231178">
      <w:pPr>
        <w:jc w:val="both"/>
        <w:rPr>
          <w:rFonts w:ascii="Times New Roman" w:hAnsi="Times New Roman" w:cs="Times New Roman"/>
        </w:rPr>
      </w:pPr>
      <w:r w:rsidRPr="002B1033">
        <w:rPr>
          <w:rFonts w:ascii="Times New Roman" w:hAnsi="Times New Roman" w:cs="Times New Roman"/>
        </w:rPr>
        <w:t xml:space="preserve">ПОСТАНОВЛЯЕТ: </w:t>
      </w:r>
    </w:p>
    <w:p w14:paraId="66F4577B" w14:textId="44536B5E" w:rsidR="00231178" w:rsidRPr="002B1033" w:rsidRDefault="00231178" w:rsidP="00231178">
      <w:pPr>
        <w:ind w:firstLine="709"/>
        <w:jc w:val="both"/>
        <w:rPr>
          <w:rFonts w:ascii="Times New Roman" w:hAnsi="Times New Roman" w:cs="Times New Roman"/>
        </w:rPr>
      </w:pPr>
      <w:r w:rsidRPr="002B1033">
        <w:rPr>
          <w:rFonts w:ascii="Times New Roman" w:hAnsi="Times New Roman" w:cs="Times New Roman"/>
        </w:rPr>
        <w:t xml:space="preserve">1. Утвердить </w:t>
      </w:r>
      <w:r w:rsidR="003031F9">
        <w:rPr>
          <w:rFonts w:ascii="Times New Roman" w:hAnsi="Times New Roman" w:cs="Times New Roman"/>
        </w:rPr>
        <w:t>прилагаемый Регламент взаимодействия органов местного самоуправления Нязепетровского муниципального округа</w:t>
      </w:r>
      <w:r w:rsidRPr="002B1033">
        <w:rPr>
          <w:rFonts w:ascii="Times New Roman" w:hAnsi="Times New Roman" w:cs="Times New Roman"/>
        </w:rPr>
        <w:t xml:space="preserve"> </w:t>
      </w:r>
      <w:r w:rsidR="003031F9">
        <w:rPr>
          <w:rFonts w:ascii="Times New Roman" w:hAnsi="Times New Roman" w:cs="Times New Roman"/>
        </w:rPr>
        <w:t>с инвесторами.</w:t>
      </w:r>
    </w:p>
    <w:p w14:paraId="7333F196" w14:textId="4B08B367" w:rsidR="00231178" w:rsidRPr="00BB0F98" w:rsidRDefault="003031F9" w:rsidP="003031F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31178" w:rsidRPr="00BB0F98">
        <w:rPr>
          <w:rFonts w:ascii="Times New Roman" w:hAnsi="Times New Roman" w:cs="Times New Roman"/>
        </w:rPr>
        <w:t xml:space="preserve">. Признать утратившими силу </w:t>
      </w:r>
      <w:r w:rsidR="00231178" w:rsidRPr="00666A5D">
        <w:rPr>
          <w:rFonts w:ascii="Times New Roman" w:hAnsi="Times New Roman" w:cs="Times New Roman"/>
        </w:rPr>
        <w:t>постановлени</w:t>
      </w:r>
      <w:r w:rsidR="00F47F62" w:rsidRPr="00666A5D">
        <w:rPr>
          <w:rFonts w:ascii="Times New Roman" w:hAnsi="Times New Roman" w:cs="Times New Roman"/>
        </w:rPr>
        <w:t>е</w:t>
      </w:r>
      <w:r w:rsidR="00231178" w:rsidRPr="00666A5D">
        <w:rPr>
          <w:rFonts w:ascii="Times New Roman" w:hAnsi="Times New Roman" w:cs="Times New Roman"/>
        </w:rPr>
        <w:t xml:space="preserve"> администрации Нязепетровского муниципального района</w:t>
      </w:r>
      <w:r w:rsidRPr="00666A5D">
        <w:rPr>
          <w:rFonts w:ascii="Times New Roman" w:hAnsi="Times New Roman" w:cs="Times New Roman"/>
        </w:rPr>
        <w:t xml:space="preserve"> </w:t>
      </w:r>
      <w:r w:rsidR="00231178" w:rsidRPr="00666A5D">
        <w:rPr>
          <w:rFonts w:ascii="Times New Roman" w:hAnsi="Times New Roman" w:cs="Times New Roman"/>
        </w:rPr>
        <w:t xml:space="preserve">от </w:t>
      </w:r>
      <w:r w:rsidRPr="00666A5D">
        <w:rPr>
          <w:rFonts w:ascii="Times New Roman" w:hAnsi="Times New Roman" w:cs="Times New Roman"/>
        </w:rPr>
        <w:t>21</w:t>
      </w:r>
      <w:r w:rsidR="00231178" w:rsidRPr="00666A5D">
        <w:rPr>
          <w:rFonts w:ascii="Times New Roman" w:hAnsi="Times New Roman" w:cs="Times New Roman"/>
        </w:rPr>
        <w:t>.0</w:t>
      </w:r>
      <w:r w:rsidRPr="00666A5D">
        <w:rPr>
          <w:rFonts w:ascii="Times New Roman" w:hAnsi="Times New Roman" w:cs="Times New Roman"/>
        </w:rPr>
        <w:t>3</w:t>
      </w:r>
      <w:r w:rsidR="00231178" w:rsidRPr="00666A5D">
        <w:rPr>
          <w:rFonts w:ascii="Times New Roman" w:hAnsi="Times New Roman" w:cs="Times New Roman"/>
        </w:rPr>
        <w:t>.20</w:t>
      </w:r>
      <w:r w:rsidRPr="00666A5D">
        <w:rPr>
          <w:rFonts w:ascii="Times New Roman" w:hAnsi="Times New Roman" w:cs="Times New Roman"/>
        </w:rPr>
        <w:t>17</w:t>
      </w:r>
      <w:r w:rsidR="00231178" w:rsidRPr="00666A5D">
        <w:rPr>
          <w:rFonts w:ascii="Times New Roman" w:hAnsi="Times New Roman" w:cs="Times New Roman"/>
        </w:rPr>
        <w:t xml:space="preserve"> г. № </w:t>
      </w:r>
      <w:r w:rsidRPr="00666A5D">
        <w:rPr>
          <w:rFonts w:ascii="Times New Roman" w:hAnsi="Times New Roman" w:cs="Times New Roman"/>
        </w:rPr>
        <w:t>98</w:t>
      </w:r>
      <w:r w:rsidR="00231178" w:rsidRPr="00666A5D">
        <w:rPr>
          <w:rFonts w:ascii="Times New Roman" w:hAnsi="Times New Roman" w:cs="Times New Roman"/>
        </w:rPr>
        <w:t xml:space="preserve"> «Об утверждении </w:t>
      </w:r>
      <w:r w:rsidRPr="00666A5D">
        <w:rPr>
          <w:rFonts w:ascii="Times New Roman" w:hAnsi="Times New Roman" w:cs="Times New Roman"/>
        </w:rPr>
        <w:t>Регламента взаимодействия органов местного самоуправления Нязепетровского муниципального района с инвесторами</w:t>
      </w:r>
      <w:r w:rsidR="00231178" w:rsidRPr="00666A5D">
        <w:rPr>
          <w:rFonts w:ascii="Times New Roman" w:hAnsi="Times New Roman" w:cs="Times New Roman"/>
        </w:rPr>
        <w:t>»</w:t>
      </w:r>
      <w:r w:rsidR="00F47F62" w:rsidRPr="00666A5D">
        <w:rPr>
          <w:rFonts w:ascii="Times New Roman" w:hAnsi="Times New Roman" w:cs="Times New Roman"/>
        </w:rPr>
        <w:t>.</w:t>
      </w:r>
    </w:p>
    <w:p w14:paraId="52D137F8" w14:textId="5E5AC7D3" w:rsidR="00231178" w:rsidRDefault="003031F9" w:rsidP="002311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31178" w:rsidRPr="00DE45DD">
        <w:rPr>
          <w:rFonts w:ascii="Times New Roman" w:hAnsi="Times New Roman" w:cs="Times New Roman"/>
        </w:rPr>
        <w:t>.</w:t>
      </w:r>
      <w:r w:rsidR="00231178">
        <w:rPr>
          <w:rFonts w:ascii="Times New Roman" w:hAnsi="Times New Roman" w:cs="Times New Roman"/>
        </w:rPr>
        <w:t> </w:t>
      </w:r>
      <w:r w:rsidR="00231178" w:rsidRPr="00DE45DD">
        <w:rPr>
          <w:rFonts w:ascii="Times New Roman" w:hAnsi="Times New Roman" w:cs="Times New Roman"/>
        </w:rPr>
        <w:t xml:space="preserve">Настоящее постановление подлежит размещению на официальном сайте Нязепетровского муниципального района. </w:t>
      </w:r>
    </w:p>
    <w:p w14:paraId="3F5CF8DD" w14:textId="45CB93D8" w:rsidR="00231178" w:rsidRDefault="003031F9" w:rsidP="002311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31178" w:rsidRPr="00DE45DD">
        <w:rPr>
          <w:rFonts w:ascii="Times New Roman" w:hAnsi="Times New Roman" w:cs="Times New Roman"/>
        </w:rPr>
        <w:t>. Настоящее постановление вступает в силу со дня его подписания.</w:t>
      </w:r>
    </w:p>
    <w:p w14:paraId="6CC412F8" w14:textId="77777777" w:rsidR="00231178" w:rsidRDefault="00231178" w:rsidP="00231178">
      <w:pPr>
        <w:ind w:firstLine="709"/>
        <w:jc w:val="both"/>
        <w:rPr>
          <w:rFonts w:ascii="Times New Roman" w:hAnsi="Times New Roman" w:cs="Times New Roman"/>
        </w:rPr>
      </w:pPr>
    </w:p>
    <w:p w14:paraId="3918A862" w14:textId="77777777" w:rsidR="00231178" w:rsidRDefault="00231178" w:rsidP="00231178">
      <w:pPr>
        <w:spacing w:line="216" w:lineRule="auto"/>
        <w:jc w:val="both"/>
        <w:rPr>
          <w:rFonts w:ascii="Times New Roman" w:hAnsi="Times New Roman" w:cs="Times New Roman"/>
        </w:rPr>
      </w:pPr>
    </w:p>
    <w:p w14:paraId="02008DD9" w14:textId="77777777" w:rsidR="00231178" w:rsidRPr="00F25AAF" w:rsidRDefault="00231178" w:rsidP="00231178">
      <w:pPr>
        <w:spacing w:line="216" w:lineRule="auto"/>
        <w:jc w:val="both"/>
        <w:rPr>
          <w:rFonts w:ascii="Times New Roman" w:hAnsi="Times New Roman" w:cs="Times New Roman"/>
        </w:rPr>
      </w:pPr>
      <w:r w:rsidRPr="00F25AAF">
        <w:rPr>
          <w:rFonts w:ascii="Times New Roman" w:hAnsi="Times New Roman" w:cs="Times New Roman"/>
        </w:rPr>
        <w:t>Глава Нязепетровского</w:t>
      </w:r>
    </w:p>
    <w:p w14:paraId="6A4E73EE" w14:textId="77777777" w:rsidR="00231178" w:rsidRPr="00A635EB" w:rsidRDefault="00231178" w:rsidP="00231178">
      <w:pPr>
        <w:tabs>
          <w:tab w:val="left" w:pos="0"/>
        </w:tabs>
        <w:jc w:val="both"/>
        <w:rPr>
          <w:sz w:val="22"/>
        </w:rPr>
      </w:pPr>
      <w:r w:rsidRPr="00F25AAF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округа</w:t>
      </w:r>
      <w:r w:rsidRPr="00F25AAF">
        <w:rPr>
          <w:rFonts w:ascii="Times New Roman" w:hAnsi="Times New Roman" w:cs="Times New Roman"/>
        </w:rPr>
        <w:t xml:space="preserve">                                                                                               С.А. Кравцов</w:t>
      </w:r>
    </w:p>
    <w:p w14:paraId="5EC250D8" w14:textId="77777777" w:rsidR="00231178" w:rsidRPr="00C42D6C" w:rsidRDefault="00231178" w:rsidP="00231178">
      <w:pPr>
        <w:tabs>
          <w:tab w:val="left" w:pos="0"/>
        </w:tabs>
        <w:jc w:val="both"/>
      </w:pPr>
    </w:p>
    <w:p w14:paraId="5FA46813" w14:textId="77777777" w:rsidR="00231178" w:rsidRDefault="00231178" w:rsidP="00231178">
      <w:pPr>
        <w:ind w:left="4962"/>
      </w:pPr>
    </w:p>
    <w:p w14:paraId="4139998A" w14:textId="77777777" w:rsidR="00231178" w:rsidRDefault="00231178" w:rsidP="00231178">
      <w:pPr>
        <w:ind w:left="4962"/>
      </w:pPr>
    </w:p>
    <w:p w14:paraId="59C4078B" w14:textId="2DF3AC80" w:rsidR="00231178" w:rsidRDefault="00231178" w:rsidP="00231178">
      <w:pPr>
        <w:ind w:left="4962"/>
      </w:pPr>
    </w:p>
    <w:p w14:paraId="782D6B9C" w14:textId="018639F5" w:rsidR="003031F9" w:rsidRDefault="003031F9" w:rsidP="00231178">
      <w:pPr>
        <w:ind w:left="4962"/>
      </w:pPr>
    </w:p>
    <w:p w14:paraId="156A3044" w14:textId="25CA6664" w:rsidR="003031F9" w:rsidRDefault="003031F9" w:rsidP="00231178">
      <w:pPr>
        <w:ind w:left="4962"/>
      </w:pPr>
    </w:p>
    <w:p w14:paraId="60C6C675" w14:textId="44B85A92" w:rsidR="003031F9" w:rsidRDefault="003031F9" w:rsidP="00231178">
      <w:pPr>
        <w:ind w:left="4962"/>
      </w:pPr>
    </w:p>
    <w:p w14:paraId="6F776FF3" w14:textId="540EA01B" w:rsidR="003031F9" w:rsidRDefault="003031F9" w:rsidP="00231178">
      <w:pPr>
        <w:ind w:left="4962"/>
      </w:pPr>
    </w:p>
    <w:p w14:paraId="5D078973" w14:textId="77777777" w:rsidR="00231178" w:rsidRDefault="00231178" w:rsidP="003031F9"/>
    <w:p w14:paraId="0A26260A" w14:textId="77777777" w:rsidR="00F47F62" w:rsidRDefault="00231178" w:rsidP="00231178">
      <w:pPr>
        <w:jc w:val="both"/>
      </w:pPr>
      <w:r>
        <w:t xml:space="preserve">  </w:t>
      </w:r>
    </w:p>
    <w:p w14:paraId="08966C49" w14:textId="77777777" w:rsidR="00F47F62" w:rsidRDefault="00F47F62" w:rsidP="00231178">
      <w:pPr>
        <w:jc w:val="both"/>
      </w:pPr>
    </w:p>
    <w:p w14:paraId="544DD142" w14:textId="77777777" w:rsidR="00F47F62" w:rsidRDefault="00F47F62" w:rsidP="00231178">
      <w:pPr>
        <w:jc w:val="both"/>
      </w:pPr>
    </w:p>
    <w:p w14:paraId="3FB28063" w14:textId="77777777" w:rsidR="00231178" w:rsidRPr="001306A9" w:rsidRDefault="00231178" w:rsidP="00231178">
      <w:pPr>
        <w:jc w:val="both"/>
      </w:pPr>
    </w:p>
    <w:p w14:paraId="3DA50A68" w14:textId="77777777" w:rsidR="00231178" w:rsidRDefault="00231178" w:rsidP="0023117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</w:t>
      </w: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7C42FE" w14:paraId="4C4D4333" w14:textId="77777777" w:rsidTr="007C42FE">
        <w:tc>
          <w:tcPr>
            <w:tcW w:w="3963" w:type="dxa"/>
          </w:tcPr>
          <w:p w14:paraId="67128923" w14:textId="77777777" w:rsidR="00666A5D" w:rsidRDefault="00666A5D" w:rsidP="007C42FE">
            <w:pPr>
              <w:rPr>
                <w:rFonts w:ascii="Times New Roman" w:eastAsia="Times New Roman" w:hAnsi="Times New Roman" w:cs="Times New Roman"/>
                <w:color w:val="1A1A1A"/>
                <w:lang w:eastAsia="ru-RU" w:bidi="ar-SA"/>
              </w:rPr>
            </w:pPr>
          </w:p>
          <w:p w14:paraId="7DA91EFA" w14:textId="3BF2A78C" w:rsidR="007C42FE" w:rsidRDefault="007C42FE" w:rsidP="007C42FE">
            <w:pPr>
              <w:rPr>
                <w:rFonts w:ascii="Times New Roman" w:eastAsia="Times New Roman" w:hAnsi="Times New Roman" w:cs="Times New Roman"/>
                <w:color w:val="1A1A1A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 w:bidi="ar-SA"/>
              </w:rPr>
              <w:lastRenderedPageBreak/>
              <w:t>Приложение</w:t>
            </w:r>
          </w:p>
          <w:p w14:paraId="2C8A2F81" w14:textId="4C997193" w:rsidR="007C42FE" w:rsidRDefault="007C42FE" w:rsidP="007C42FE">
            <w:pPr>
              <w:rPr>
                <w:rFonts w:ascii="Times New Roman" w:eastAsia="Times New Roman" w:hAnsi="Times New Roman" w:cs="Times New Roman"/>
                <w:color w:val="1A1A1A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 w:bidi="ar-SA"/>
              </w:rPr>
              <w:t xml:space="preserve">к постановлению администрации Нязепетровского муниципального округа от   </w:t>
            </w:r>
            <w:r w:rsidR="00666A5D">
              <w:rPr>
                <w:b/>
                <w:sz w:val="22"/>
                <w:szCs w:val="22"/>
              </w:rPr>
              <w:t>01.08.2025 г. № 1128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 w:bidi="ar-SA"/>
              </w:rPr>
              <w:t xml:space="preserve">                                   </w:t>
            </w:r>
          </w:p>
        </w:tc>
      </w:tr>
    </w:tbl>
    <w:p w14:paraId="608B2236" w14:textId="43E834CF" w:rsidR="00231178" w:rsidRDefault="00231178" w:rsidP="00402B88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3E3EC7D6" w14:textId="77777777" w:rsidR="000D4C74" w:rsidRDefault="000D4C74" w:rsidP="0023117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54AC4F0D" w14:textId="33A5A3F3" w:rsidR="00231178" w:rsidRDefault="000D4C74" w:rsidP="0023117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РЕГЛАМЕНТ</w:t>
      </w:r>
    </w:p>
    <w:p w14:paraId="748F78F1" w14:textId="05EF82B1" w:rsidR="000D4C74" w:rsidRDefault="000D4C74" w:rsidP="0023117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взаимодействия органов местного самоуправления</w:t>
      </w:r>
    </w:p>
    <w:p w14:paraId="3DE19E38" w14:textId="739C07E8" w:rsidR="000D4C74" w:rsidRDefault="000D4C74" w:rsidP="0023117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Нязепетровского муниципального района с инвесторами</w:t>
      </w:r>
    </w:p>
    <w:p w14:paraId="1182CA83" w14:textId="2E76D925" w:rsidR="00B27944" w:rsidRPr="00402B88" w:rsidRDefault="00231178" w:rsidP="00402B8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</w:t>
      </w:r>
    </w:p>
    <w:p w14:paraId="7673C2F1" w14:textId="718A6F2B" w:rsidR="0064058C" w:rsidRDefault="0064058C" w:rsidP="00402B88">
      <w:pPr>
        <w:pStyle w:val="a4"/>
        <w:numPr>
          <w:ilvl w:val="0"/>
          <w:numId w:val="2"/>
        </w:numPr>
        <w:jc w:val="center"/>
      </w:pPr>
      <w:r>
        <w:t>ОБЩИЕ ПОЛОЖЕНИЯ</w:t>
      </w:r>
    </w:p>
    <w:p w14:paraId="206F8693" w14:textId="77777777" w:rsidR="00402B88" w:rsidRDefault="00402B88" w:rsidP="00402B88"/>
    <w:p w14:paraId="3EC0FE8F" w14:textId="18FB0A15" w:rsidR="008C0092" w:rsidRDefault="008C0092" w:rsidP="0064058C">
      <w:pPr>
        <w:ind w:firstLine="708"/>
        <w:jc w:val="both"/>
      </w:pPr>
      <w:r w:rsidRPr="008C0092">
        <w:t>1</w:t>
      </w:r>
      <w:r>
        <w:t>. Настоящий Регламент разработан в соответствии со Стандартом деятельности органов исполнительной власти субъекта Российской Федерации по обеспечению благоприятного инвестиционного климата в регионе, муниципальным инвестиционным стандартом.</w:t>
      </w:r>
    </w:p>
    <w:p w14:paraId="0F6FB1C7" w14:textId="73F64407" w:rsidR="008C0092" w:rsidRDefault="008C0092" w:rsidP="0064058C">
      <w:pPr>
        <w:ind w:firstLine="708"/>
        <w:jc w:val="both"/>
      </w:pPr>
      <w:r>
        <w:t>2. Функции по сопровождению инвестиционных проектов, реализуемых на территории Нязепетровского муниципального округа Челябинской области, осуществляется рабочей группой по вопросам привлечения инвестиций, утвержденной распоряжением администрации Нязепетровского муниципального округа от 28.02.2025 г. № 133 «О создании рабочей группы по вопросам привлечения инвестиций» (далее именуется – Рабочая группа).</w:t>
      </w:r>
    </w:p>
    <w:p w14:paraId="57053621" w14:textId="77777777" w:rsidR="008C0092" w:rsidRDefault="008C0092" w:rsidP="0064058C">
      <w:pPr>
        <w:ind w:firstLine="708"/>
        <w:jc w:val="both"/>
      </w:pPr>
      <w:r>
        <w:t>3. Положения настоящего Регламента регулируют отношения, возникающие в ходе подготовки и реализации инвестиционных проектов на территории Нязепетровского муниципального округа Челябинской области при предоставлении мер поддержки инвестиционной деятельности, и (или) использовании рабочих механизмов государственного-частного партнерства.</w:t>
      </w:r>
    </w:p>
    <w:p w14:paraId="499CB043" w14:textId="6DD3A46C" w:rsidR="008C0092" w:rsidRDefault="008C0092" w:rsidP="0064058C">
      <w:pPr>
        <w:ind w:firstLine="708"/>
        <w:jc w:val="both"/>
      </w:pPr>
      <w:r>
        <w:t xml:space="preserve">4. Для целей настоящего Регламента используются термины и понятия в соответствии с действующим законодательством, а также следующие определения: </w:t>
      </w:r>
    </w:p>
    <w:p w14:paraId="0ABEB99A" w14:textId="33B9D783" w:rsidR="0064058C" w:rsidRDefault="008C0092" w:rsidP="0064058C">
      <w:pPr>
        <w:ind w:firstLine="708"/>
        <w:jc w:val="both"/>
      </w:pPr>
      <w:r>
        <w:t xml:space="preserve">1) </w:t>
      </w:r>
      <w:r w:rsidR="0097354A">
        <w:t>и</w:t>
      </w:r>
      <w:r>
        <w:t xml:space="preserve">нициатор </w:t>
      </w:r>
      <w:r w:rsidR="0064058C">
        <w:t>инвестиционного проекта – субъект инвестиционной деятельности, обратившийся за содействием в реализации инвестиционного проекта и предоставления мер государственной (областной) поддержки инвестиционной деятельности и (или) использования прочих механизмов государственного-частного партнерства.</w:t>
      </w:r>
    </w:p>
    <w:p w14:paraId="048E91E6" w14:textId="7E80D1C8" w:rsidR="0064058C" w:rsidRDefault="0064058C" w:rsidP="0064058C">
      <w:pPr>
        <w:ind w:firstLine="708"/>
        <w:jc w:val="both"/>
      </w:pPr>
      <w:r>
        <w:t xml:space="preserve">2) </w:t>
      </w:r>
      <w:r w:rsidR="0097354A">
        <w:t>к</w:t>
      </w:r>
      <w:r>
        <w:t>оординатор инвестиционного проекта – ответственное лицо, назначенное решением Рабочей группы.</w:t>
      </w:r>
    </w:p>
    <w:p w14:paraId="6B57ADDB" w14:textId="35338FE1" w:rsidR="008C0092" w:rsidRDefault="0064058C" w:rsidP="0064058C">
      <w:pPr>
        <w:ind w:firstLine="708"/>
        <w:jc w:val="both"/>
      </w:pPr>
      <w:r>
        <w:t xml:space="preserve">3) </w:t>
      </w:r>
      <w:r w:rsidR="0097354A">
        <w:t>с</w:t>
      </w:r>
      <w:r>
        <w:t xml:space="preserve">опровождение инвестиционного проекта – деятельность, осуществляемая Рабочей группой в лице координатора инвестиционного проекта, и направленная на обеспечение процесса прохождения необходимых согласований, получения исходно-разрешительной документации, получения необходимых справок и разрешений от органов исполнительной власти и субъектов естественных (локальных) монополий для реализации инвестиционного проекта, а также использования прочих механизмов государственного-частного партнерства для поддержки реализации инвестиционного проекта. </w:t>
      </w:r>
    </w:p>
    <w:p w14:paraId="51F78440" w14:textId="1F997EA4" w:rsidR="009E4799" w:rsidRDefault="009E4799" w:rsidP="0064058C">
      <w:pPr>
        <w:ind w:firstLine="708"/>
        <w:jc w:val="both"/>
      </w:pPr>
    </w:p>
    <w:p w14:paraId="5E9C28ED" w14:textId="0B06504E" w:rsidR="009E4799" w:rsidRDefault="009E4799" w:rsidP="009E4799">
      <w:pPr>
        <w:ind w:firstLine="708"/>
        <w:jc w:val="center"/>
      </w:pPr>
      <w:r>
        <w:rPr>
          <w:lang w:val="en-US"/>
        </w:rPr>
        <w:t>II</w:t>
      </w:r>
      <w:r w:rsidRPr="005801E5">
        <w:t>.</w:t>
      </w:r>
      <w:r>
        <w:t xml:space="preserve"> СОПРОВОЖДЕНИЕ ИНВЕСТИЦИОННОГО ПРОЕКТА</w:t>
      </w:r>
    </w:p>
    <w:p w14:paraId="0C437BD5" w14:textId="13F25666" w:rsidR="009924D9" w:rsidRDefault="009924D9" w:rsidP="009E4799">
      <w:pPr>
        <w:ind w:firstLine="708"/>
        <w:jc w:val="center"/>
      </w:pPr>
    </w:p>
    <w:p w14:paraId="52E94D7D" w14:textId="5015DFEC" w:rsidR="009924D9" w:rsidRDefault="009924D9" w:rsidP="009924D9">
      <w:pPr>
        <w:ind w:firstLine="708"/>
        <w:jc w:val="both"/>
      </w:pPr>
      <w:r>
        <w:t xml:space="preserve">5. Инициатор инвестиционного проекта направляет на имя </w:t>
      </w:r>
      <w:r w:rsidR="005801E5">
        <w:t xml:space="preserve">главы Нязепетровского муниципального округа заявку о намерении реализовать инвестиционный проект на территории Нязепетровского муниципального округа и (или) о предоставлении мер государственной (муниципальной) поддержки инвестиционной деятельности и (или) использования прочих механизмов государственного-частного партнерства (далее – Заявка) в соответствии с </w:t>
      </w:r>
      <w:r w:rsidR="005801E5" w:rsidRPr="00666A5D">
        <w:t>приложением.</w:t>
      </w:r>
    </w:p>
    <w:p w14:paraId="1EAFF731" w14:textId="3143A192" w:rsidR="005801E5" w:rsidRDefault="005801E5" w:rsidP="009924D9">
      <w:pPr>
        <w:ind w:firstLine="708"/>
        <w:jc w:val="both"/>
      </w:pPr>
      <w:r>
        <w:lastRenderedPageBreak/>
        <w:t>6. Заявка может быть направлена как на бумажном носителе, так и через форму обратной связи на официальном сайте Нязепетровского муниципального района.</w:t>
      </w:r>
    </w:p>
    <w:p w14:paraId="79B4D11B" w14:textId="0A9A2E97" w:rsidR="005801E5" w:rsidRDefault="005801E5" w:rsidP="009924D9">
      <w:pPr>
        <w:ind w:firstLine="708"/>
        <w:jc w:val="both"/>
      </w:pPr>
      <w:r>
        <w:t>7. На официально сайте Нязепетровского муниципального района должна быть размещена информация о возможностях для реализации инвестиционных проектов на территории Нязепетровского муниципального округа, а также информация о предоставляемых услугах по сопровождению инвестиционных проектов.</w:t>
      </w:r>
    </w:p>
    <w:p w14:paraId="57FA1472" w14:textId="64DD3964" w:rsidR="005801E5" w:rsidRDefault="005801E5" w:rsidP="009924D9">
      <w:pPr>
        <w:ind w:firstLine="708"/>
        <w:jc w:val="both"/>
      </w:pPr>
      <w:r>
        <w:t>8. Заявка передается на рассмотрение Рабочей группе.</w:t>
      </w:r>
    </w:p>
    <w:p w14:paraId="15EF8E9E" w14:textId="4EEBBF5F" w:rsidR="005801E5" w:rsidRDefault="005801E5" w:rsidP="009924D9">
      <w:pPr>
        <w:ind w:firstLine="708"/>
        <w:jc w:val="both"/>
      </w:pPr>
      <w:r>
        <w:t>Рабочая группа проводит оценку информации, представленной в заявке инвестора, на предмет соответствия инвестиционного проекта Стратегии социально-экономического развития Нязепетровского муниципального округа и дает заключение о целесообразности (нецелесообразности) реализации инвестиционного проекта на территории Нязепетровского муниципального округа.</w:t>
      </w:r>
    </w:p>
    <w:p w14:paraId="451991A1" w14:textId="0DD3FC69" w:rsidR="005801E5" w:rsidRDefault="005801E5" w:rsidP="009924D9">
      <w:pPr>
        <w:ind w:firstLine="708"/>
        <w:jc w:val="both"/>
      </w:pPr>
      <w:r>
        <w:t>В случае принятия положительно заключения решением Рабочей группы назначается Координатор инвестиционного проекта.</w:t>
      </w:r>
    </w:p>
    <w:p w14:paraId="1887049D" w14:textId="0D8186D7" w:rsidR="005801E5" w:rsidRDefault="00363C89" w:rsidP="009924D9">
      <w:pPr>
        <w:ind w:firstLine="708"/>
        <w:jc w:val="both"/>
      </w:pPr>
      <w:r>
        <w:t>9. Координатор:</w:t>
      </w:r>
    </w:p>
    <w:p w14:paraId="09BC4328" w14:textId="16690736" w:rsidR="00B942D1" w:rsidRDefault="00251AC4" w:rsidP="00B942D1">
      <w:pPr>
        <w:ind w:firstLine="708"/>
        <w:jc w:val="both"/>
      </w:pPr>
      <w:r>
        <w:t xml:space="preserve">1) </w:t>
      </w:r>
      <w:r w:rsidR="00B942D1">
        <w:t xml:space="preserve">совместно с инициатором инвестиционного проекта определяет список согласительных и расширительных процедур, необходимых конкретному инвестору, а также возможных мер государственной (муниципальной) поддержки в соответствии с разделами </w:t>
      </w:r>
      <w:r w:rsidR="00B942D1">
        <w:rPr>
          <w:lang w:val="en-US"/>
        </w:rPr>
        <w:t>III</w:t>
      </w:r>
      <w:r w:rsidR="00B942D1" w:rsidRPr="00B942D1">
        <w:t xml:space="preserve"> </w:t>
      </w:r>
      <w:r w:rsidR="00B942D1">
        <w:t>настоящего регламента;</w:t>
      </w:r>
    </w:p>
    <w:p w14:paraId="3C092B83" w14:textId="56466680" w:rsidR="00B942D1" w:rsidRDefault="00B942D1" w:rsidP="009924D9">
      <w:pPr>
        <w:ind w:firstLine="708"/>
        <w:jc w:val="both"/>
      </w:pPr>
      <w:r>
        <w:t>2) согласует с инициатором инвестиционного проекта формы и условия сотрудничества;</w:t>
      </w:r>
    </w:p>
    <w:p w14:paraId="65D72C11" w14:textId="3F1AD027" w:rsidR="00B942D1" w:rsidRDefault="00B942D1" w:rsidP="009924D9">
      <w:pPr>
        <w:ind w:firstLine="708"/>
        <w:jc w:val="both"/>
      </w:pPr>
      <w:r>
        <w:t>3) консультирует инициаторов инвестиционных проектов по процедурам получения исходной разрешительной документации (далее - ИРД) и по необходимым согласовательным процедурам на безвозмездной основе;</w:t>
      </w:r>
    </w:p>
    <w:p w14:paraId="02B0514C" w14:textId="0C184959" w:rsidR="00B942D1" w:rsidRDefault="00B942D1" w:rsidP="009924D9">
      <w:pPr>
        <w:ind w:firstLine="708"/>
        <w:jc w:val="both"/>
      </w:pPr>
      <w:r>
        <w:t>4) своевременно вносит в аккаунт инициатора проекта данные о ходе прохождения согласительных и разрешительных процедур, необходимых конкретному инвестору, а также о предоставлении мер государственной (областной) поддержки;</w:t>
      </w:r>
    </w:p>
    <w:p w14:paraId="1AC28A64" w14:textId="234BADDD" w:rsidR="00B942D1" w:rsidRDefault="00B942D1" w:rsidP="009924D9">
      <w:pPr>
        <w:ind w:firstLine="708"/>
        <w:jc w:val="both"/>
      </w:pPr>
      <w:r>
        <w:t>5) содействует организации взаимодействия инициаторов инвестиционных проектов, территориальных органов федеральных органов власти, исполнительных органов государственной власти Челябинской области, органов местного самоуправления Челябинской области по вопросам проведения подготовительных, согласительных и разрешительных процедур в ходе подготовки и реализации инвестиционных проектов;</w:t>
      </w:r>
    </w:p>
    <w:p w14:paraId="2959B03B" w14:textId="18B4C2E2" w:rsidR="00B942D1" w:rsidRDefault="00B942D1" w:rsidP="009924D9">
      <w:pPr>
        <w:ind w:firstLine="708"/>
        <w:jc w:val="both"/>
      </w:pPr>
      <w:r>
        <w:t>6) осуществляет мониторинг сроков прохождения согласительных и разрешительных процедур, предоставления мер государственной (областной) поддержки, заносит данные в базу.</w:t>
      </w:r>
    </w:p>
    <w:p w14:paraId="69A50C2D" w14:textId="702BAA0A" w:rsidR="00B942D1" w:rsidRDefault="00B942D1" w:rsidP="009924D9">
      <w:pPr>
        <w:ind w:firstLine="708"/>
        <w:jc w:val="both"/>
      </w:pPr>
      <w:r>
        <w:t xml:space="preserve">10. Срок принятия решения по видам </w:t>
      </w:r>
      <w:r w:rsidR="00C412FA">
        <w:t xml:space="preserve">и формам сотрудничества и поддержки инициатора инвестиционного проекта – не более 15 рабочих дней с момента получения </w:t>
      </w:r>
      <w:r w:rsidR="00C412FA" w:rsidRPr="00666A5D">
        <w:t>Заявк</w:t>
      </w:r>
      <w:r w:rsidR="00E513D0" w:rsidRPr="00666A5D">
        <w:t>и</w:t>
      </w:r>
      <w:r w:rsidR="00C412FA" w:rsidRPr="00666A5D">
        <w:t xml:space="preserve"> и</w:t>
      </w:r>
      <w:bookmarkStart w:id="0" w:name="_GoBack"/>
      <w:bookmarkEnd w:id="0"/>
      <w:r w:rsidR="00C412FA">
        <w:t xml:space="preserve"> (или) установления рабочего контакта с инициатором проекта.</w:t>
      </w:r>
    </w:p>
    <w:p w14:paraId="2DA63177" w14:textId="5BC46FDB" w:rsidR="00771B0B" w:rsidRDefault="00771B0B" w:rsidP="009924D9">
      <w:pPr>
        <w:ind w:firstLine="708"/>
        <w:jc w:val="both"/>
      </w:pPr>
    </w:p>
    <w:p w14:paraId="1A04054B" w14:textId="290670A0" w:rsidR="00771B0B" w:rsidRDefault="00771B0B" w:rsidP="00771B0B">
      <w:pPr>
        <w:ind w:firstLine="708"/>
        <w:jc w:val="center"/>
      </w:pPr>
      <w:r>
        <w:rPr>
          <w:lang w:val="en-US"/>
        </w:rPr>
        <w:t>III</w:t>
      </w:r>
      <w:r>
        <w:t>. ФОРМЫ ГОСУДАРСТВЕННОЙ (МУНИЦИПАЛЬНОЙ) ПОДДЕРЖКИ СУБЪЕКТОВ ИНВЕСТИЦИОННОЙ ДЕЯТЕЛЬНОСТИ</w:t>
      </w:r>
    </w:p>
    <w:p w14:paraId="771B7739" w14:textId="73B9C263" w:rsidR="00771B0B" w:rsidRDefault="00771B0B" w:rsidP="00771B0B">
      <w:pPr>
        <w:ind w:firstLine="708"/>
        <w:jc w:val="center"/>
      </w:pPr>
    </w:p>
    <w:p w14:paraId="38633365" w14:textId="0A9B13B3" w:rsidR="00771B0B" w:rsidRDefault="00771B0B" w:rsidP="00771B0B">
      <w:pPr>
        <w:ind w:firstLine="708"/>
        <w:jc w:val="both"/>
      </w:pPr>
      <w:r>
        <w:t>11. Формы государственной (муниципальной) поддержки финансового характера:</w:t>
      </w:r>
    </w:p>
    <w:p w14:paraId="7A4F5E97" w14:textId="6E00B829" w:rsidR="00771B0B" w:rsidRDefault="00771B0B" w:rsidP="00771B0B">
      <w:pPr>
        <w:ind w:firstLine="708"/>
        <w:jc w:val="both"/>
      </w:pPr>
      <w:r>
        <w:t>1) льготы по земельному налогу;</w:t>
      </w:r>
    </w:p>
    <w:p w14:paraId="2CA5F90D" w14:textId="04D66822" w:rsidR="00771B0B" w:rsidRDefault="00771B0B" w:rsidP="00771B0B">
      <w:pPr>
        <w:ind w:firstLine="708"/>
        <w:jc w:val="both"/>
      </w:pPr>
      <w:r>
        <w:t>2) льготы по оплате аренды земельного участка.</w:t>
      </w:r>
    </w:p>
    <w:p w14:paraId="30659C98" w14:textId="032834B3" w:rsidR="00771B0B" w:rsidRDefault="00771B0B" w:rsidP="00771B0B">
      <w:pPr>
        <w:ind w:firstLine="708"/>
        <w:jc w:val="both"/>
      </w:pPr>
      <w:r>
        <w:t>12.</w:t>
      </w:r>
      <w:r>
        <w:rPr>
          <w:rFonts w:hint="eastAsia"/>
        </w:rPr>
        <w:t> </w:t>
      </w:r>
      <w:r>
        <w:t>Предоставление мер государственной (муниципальной) поддержки организационной деятельности.</w:t>
      </w:r>
    </w:p>
    <w:p w14:paraId="1A4BB552" w14:textId="387A5BAB" w:rsidR="00771B0B" w:rsidRDefault="00771B0B" w:rsidP="00771B0B">
      <w:pPr>
        <w:ind w:firstLine="708"/>
        <w:jc w:val="both"/>
      </w:pPr>
      <w:r>
        <w:t>13. Предоставление мер государственной поддержки в рамках муниципальных программ развития малого и среднего предпринимательства.</w:t>
      </w:r>
    </w:p>
    <w:p w14:paraId="491B8225" w14:textId="3F5C99D0" w:rsidR="00771B0B" w:rsidRDefault="00771B0B" w:rsidP="00771B0B">
      <w:pPr>
        <w:ind w:firstLine="708"/>
        <w:jc w:val="both"/>
      </w:pPr>
    </w:p>
    <w:p w14:paraId="5E858844" w14:textId="38E2F61C" w:rsidR="00771B0B" w:rsidRPr="00771B0B" w:rsidRDefault="00771B0B" w:rsidP="00771B0B">
      <w:pPr>
        <w:ind w:firstLine="708"/>
        <w:jc w:val="center"/>
      </w:pPr>
      <w:r>
        <w:rPr>
          <w:lang w:val="en-US"/>
        </w:rPr>
        <w:lastRenderedPageBreak/>
        <w:t>IV</w:t>
      </w:r>
      <w:r>
        <w:t>. КОНТРОЛЬ СРОКОВ ПОДГОТОВИТЕЛЬНЫХ, СОГЛАСИТЕЛЬНЫХ, РАЗРЕШИТЛЬНЫХ ПРОЦЕДУР ПРИ РЕАЛИЗАЦИИ ИНВЕСТИЦИОННЫЗ ПРОЕКТОВ И ФИНАНСОВЫХ ПОКАЗАТЕЛЕЙ ПРОЕКТОВ</w:t>
      </w:r>
    </w:p>
    <w:p w14:paraId="27FE8DAC" w14:textId="77777777" w:rsidR="00771B0B" w:rsidRDefault="00771B0B" w:rsidP="00771B0B">
      <w:pPr>
        <w:ind w:firstLine="708"/>
        <w:jc w:val="both"/>
      </w:pPr>
    </w:p>
    <w:p w14:paraId="2F937DA0" w14:textId="71BE78EE" w:rsidR="00771B0B" w:rsidRDefault="00771B0B" w:rsidP="00771B0B">
      <w:pPr>
        <w:ind w:firstLine="708"/>
        <w:jc w:val="both"/>
      </w:pPr>
      <w:r>
        <w:t>14. Контроль сроков прохождения процедур в рамках осуществления административного сопровождения инвесторов проводится Координатором и членами Рабочей группы.</w:t>
      </w:r>
    </w:p>
    <w:p w14:paraId="3332303B" w14:textId="27712552" w:rsidR="00402B88" w:rsidRDefault="00402B88" w:rsidP="00771B0B">
      <w:pPr>
        <w:ind w:firstLine="708"/>
        <w:jc w:val="both"/>
      </w:pPr>
    </w:p>
    <w:p w14:paraId="3AB1851E" w14:textId="474CB0EE" w:rsidR="00402B88" w:rsidRDefault="00402B88" w:rsidP="00771B0B">
      <w:pPr>
        <w:ind w:firstLine="708"/>
        <w:jc w:val="both"/>
      </w:pPr>
    </w:p>
    <w:p w14:paraId="642C7CEA" w14:textId="19C110C6" w:rsidR="00402B88" w:rsidRDefault="00402B88" w:rsidP="00771B0B">
      <w:pPr>
        <w:ind w:firstLine="708"/>
        <w:jc w:val="both"/>
      </w:pPr>
    </w:p>
    <w:p w14:paraId="1EAD47C2" w14:textId="78A6B06B" w:rsidR="00402B88" w:rsidRDefault="00402B88" w:rsidP="00771B0B">
      <w:pPr>
        <w:ind w:firstLine="708"/>
        <w:jc w:val="both"/>
      </w:pPr>
    </w:p>
    <w:p w14:paraId="2DCAFBFF" w14:textId="5F323AAE" w:rsidR="00402B88" w:rsidRDefault="00402B88" w:rsidP="00771B0B">
      <w:pPr>
        <w:ind w:firstLine="708"/>
        <w:jc w:val="both"/>
      </w:pPr>
    </w:p>
    <w:p w14:paraId="25020545" w14:textId="5990FCA9" w:rsidR="00402B88" w:rsidRDefault="00402B88" w:rsidP="00771B0B">
      <w:pPr>
        <w:ind w:firstLine="708"/>
        <w:jc w:val="both"/>
      </w:pPr>
    </w:p>
    <w:p w14:paraId="2A39BC02" w14:textId="03EE5FB0" w:rsidR="00402B88" w:rsidRDefault="00402B88" w:rsidP="00771B0B">
      <w:pPr>
        <w:ind w:firstLine="708"/>
        <w:jc w:val="both"/>
      </w:pPr>
    </w:p>
    <w:p w14:paraId="6AD996EF" w14:textId="38805146" w:rsidR="00402B88" w:rsidRDefault="00402B88" w:rsidP="00771B0B">
      <w:pPr>
        <w:ind w:firstLine="708"/>
        <w:jc w:val="both"/>
      </w:pPr>
    </w:p>
    <w:p w14:paraId="2DBACD69" w14:textId="72670CF5" w:rsidR="00402B88" w:rsidRDefault="00402B88" w:rsidP="00771B0B">
      <w:pPr>
        <w:ind w:firstLine="708"/>
        <w:jc w:val="both"/>
      </w:pPr>
    </w:p>
    <w:p w14:paraId="76690EB5" w14:textId="376631C3" w:rsidR="00402B88" w:rsidRDefault="00402B88" w:rsidP="00771B0B">
      <w:pPr>
        <w:ind w:firstLine="708"/>
        <w:jc w:val="both"/>
      </w:pPr>
    </w:p>
    <w:p w14:paraId="668FD0FE" w14:textId="3651813B" w:rsidR="00402B88" w:rsidRDefault="00402B88" w:rsidP="00771B0B">
      <w:pPr>
        <w:ind w:firstLine="708"/>
        <w:jc w:val="both"/>
      </w:pPr>
    </w:p>
    <w:p w14:paraId="6FD78FEB" w14:textId="3BB92242" w:rsidR="00402B88" w:rsidRDefault="00402B88" w:rsidP="00771B0B">
      <w:pPr>
        <w:ind w:firstLine="708"/>
        <w:jc w:val="both"/>
      </w:pPr>
    </w:p>
    <w:p w14:paraId="4864096E" w14:textId="40CA976E" w:rsidR="00402B88" w:rsidRDefault="00402B88" w:rsidP="00771B0B">
      <w:pPr>
        <w:ind w:firstLine="708"/>
        <w:jc w:val="both"/>
      </w:pPr>
    </w:p>
    <w:p w14:paraId="372021F7" w14:textId="66C3D3C0" w:rsidR="00402B88" w:rsidRDefault="00402B88" w:rsidP="00771B0B">
      <w:pPr>
        <w:ind w:firstLine="708"/>
        <w:jc w:val="both"/>
      </w:pPr>
    </w:p>
    <w:p w14:paraId="019F507C" w14:textId="57DF4F75" w:rsidR="00402B88" w:rsidRDefault="00402B88" w:rsidP="00771B0B">
      <w:pPr>
        <w:ind w:firstLine="708"/>
        <w:jc w:val="both"/>
      </w:pPr>
    </w:p>
    <w:p w14:paraId="2CF80E01" w14:textId="433DFAC7" w:rsidR="00402B88" w:rsidRDefault="00402B88" w:rsidP="00771B0B">
      <w:pPr>
        <w:ind w:firstLine="708"/>
        <w:jc w:val="both"/>
      </w:pPr>
    </w:p>
    <w:p w14:paraId="3BCA89E5" w14:textId="6418FBB8" w:rsidR="00402B88" w:rsidRDefault="00402B88" w:rsidP="00771B0B">
      <w:pPr>
        <w:ind w:firstLine="708"/>
        <w:jc w:val="both"/>
      </w:pPr>
    </w:p>
    <w:p w14:paraId="2D7DA068" w14:textId="477F7219" w:rsidR="00402B88" w:rsidRDefault="00402B88" w:rsidP="00771B0B">
      <w:pPr>
        <w:ind w:firstLine="708"/>
        <w:jc w:val="both"/>
      </w:pPr>
    </w:p>
    <w:p w14:paraId="7F490B62" w14:textId="3046BACB" w:rsidR="00402B88" w:rsidRDefault="00402B88" w:rsidP="00771B0B">
      <w:pPr>
        <w:ind w:firstLine="708"/>
        <w:jc w:val="both"/>
      </w:pPr>
    </w:p>
    <w:p w14:paraId="2478D1E4" w14:textId="4A18F0FE" w:rsidR="00402B88" w:rsidRDefault="00402B88" w:rsidP="00771B0B">
      <w:pPr>
        <w:ind w:firstLine="708"/>
        <w:jc w:val="both"/>
      </w:pPr>
    </w:p>
    <w:p w14:paraId="39E21FF5" w14:textId="32F0D21F" w:rsidR="00402B88" w:rsidRDefault="00402B88" w:rsidP="00771B0B">
      <w:pPr>
        <w:ind w:firstLine="708"/>
        <w:jc w:val="both"/>
      </w:pPr>
    </w:p>
    <w:p w14:paraId="5BB9BA1D" w14:textId="7F25D5FB" w:rsidR="00402B88" w:rsidRDefault="00402B88" w:rsidP="00771B0B">
      <w:pPr>
        <w:ind w:firstLine="708"/>
        <w:jc w:val="both"/>
      </w:pPr>
    </w:p>
    <w:p w14:paraId="698EEA27" w14:textId="2AB9D0A2" w:rsidR="00402B88" w:rsidRDefault="00402B88" w:rsidP="00771B0B">
      <w:pPr>
        <w:ind w:firstLine="708"/>
        <w:jc w:val="both"/>
      </w:pPr>
    </w:p>
    <w:p w14:paraId="358590FF" w14:textId="60185EAD" w:rsidR="00402B88" w:rsidRDefault="00402B88" w:rsidP="00771B0B">
      <w:pPr>
        <w:ind w:firstLine="708"/>
        <w:jc w:val="both"/>
      </w:pPr>
    </w:p>
    <w:p w14:paraId="21F4FD19" w14:textId="4E9E7149" w:rsidR="00402B88" w:rsidRDefault="00402B88" w:rsidP="00771B0B">
      <w:pPr>
        <w:ind w:firstLine="708"/>
        <w:jc w:val="both"/>
      </w:pPr>
    </w:p>
    <w:p w14:paraId="2F6CE91E" w14:textId="0037F773" w:rsidR="00402B88" w:rsidRDefault="00402B88" w:rsidP="00771B0B">
      <w:pPr>
        <w:ind w:firstLine="708"/>
        <w:jc w:val="both"/>
      </w:pPr>
    </w:p>
    <w:p w14:paraId="7E1C9831" w14:textId="2A079075" w:rsidR="00402B88" w:rsidRDefault="00402B88" w:rsidP="00771B0B">
      <w:pPr>
        <w:ind w:firstLine="708"/>
        <w:jc w:val="both"/>
      </w:pPr>
    </w:p>
    <w:p w14:paraId="7F3D95B7" w14:textId="78A59D0A" w:rsidR="00402B88" w:rsidRDefault="00402B88" w:rsidP="00771B0B">
      <w:pPr>
        <w:ind w:firstLine="708"/>
        <w:jc w:val="both"/>
      </w:pPr>
    </w:p>
    <w:p w14:paraId="048689BD" w14:textId="385EC9F0" w:rsidR="00402B88" w:rsidRDefault="00402B88" w:rsidP="00771B0B">
      <w:pPr>
        <w:ind w:firstLine="708"/>
        <w:jc w:val="both"/>
      </w:pPr>
    </w:p>
    <w:p w14:paraId="2775D175" w14:textId="6DF1441A" w:rsidR="00402B88" w:rsidRDefault="00402B88" w:rsidP="00771B0B">
      <w:pPr>
        <w:ind w:firstLine="708"/>
        <w:jc w:val="both"/>
      </w:pPr>
    </w:p>
    <w:p w14:paraId="5BCE880A" w14:textId="1D45C55F" w:rsidR="00402B88" w:rsidRDefault="00402B88" w:rsidP="00771B0B">
      <w:pPr>
        <w:ind w:firstLine="708"/>
        <w:jc w:val="both"/>
      </w:pPr>
    </w:p>
    <w:p w14:paraId="18B189E8" w14:textId="6E044C31" w:rsidR="00402B88" w:rsidRDefault="00402B88" w:rsidP="00771B0B">
      <w:pPr>
        <w:ind w:firstLine="708"/>
        <w:jc w:val="both"/>
      </w:pPr>
    </w:p>
    <w:p w14:paraId="35EBD582" w14:textId="336AB0AC" w:rsidR="00402B88" w:rsidRDefault="00402B88" w:rsidP="00771B0B">
      <w:pPr>
        <w:ind w:firstLine="708"/>
        <w:jc w:val="both"/>
      </w:pPr>
    </w:p>
    <w:p w14:paraId="1F088529" w14:textId="24E94519" w:rsidR="00402B88" w:rsidRDefault="00402B88" w:rsidP="00771B0B">
      <w:pPr>
        <w:ind w:firstLine="708"/>
        <w:jc w:val="both"/>
      </w:pPr>
    </w:p>
    <w:p w14:paraId="240C8356" w14:textId="0F173703" w:rsidR="00402B88" w:rsidRDefault="00402B88" w:rsidP="00771B0B">
      <w:pPr>
        <w:ind w:firstLine="708"/>
        <w:jc w:val="both"/>
      </w:pPr>
    </w:p>
    <w:p w14:paraId="08A62D7C" w14:textId="6A2B94C8" w:rsidR="00402B88" w:rsidRDefault="00402B88" w:rsidP="00771B0B">
      <w:pPr>
        <w:ind w:firstLine="708"/>
        <w:jc w:val="both"/>
      </w:pPr>
    </w:p>
    <w:p w14:paraId="24F7B957" w14:textId="4E8DFBAC" w:rsidR="00402B88" w:rsidRDefault="00402B88" w:rsidP="00771B0B">
      <w:pPr>
        <w:ind w:firstLine="708"/>
        <w:jc w:val="both"/>
      </w:pPr>
    </w:p>
    <w:p w14:paraId="37FCD0BF" w14:textId="78E1125D" w:rsidR="00402B88" w:rsidRDefault="00402B88" w:rsidP="00771B0B">
      <w:pPr>
        <w:ind w:firstLine="708"/>
        <w:jc w:val="both"/>
      </w:pPr>
    </w:p>
    <w:p w14:paraId="6D8A77F6" w14:textId="74291412" w:rsidR="00402B88" w:rsidRDefault="00402B88" w:rsidP="00771B0B">
      <w:pPr>
        <w:ind w:firstLine="708"/>
        <w:jc w:val="both"/>
      </w:pPr>
    </w:p>
    <w:p w14:paraId="66F3F28B" w14:textId="37ACB003" w:rsidR="00402B88" w:rsidRDefault="00402B88" w:rsidP="00771B0B">
      <w:pPr>
        <w:ind w:firstLine="708"/>
        <w:jc w:val="both"/>
      </w:pPr>
    </w:p>
    <w:p w14:paraId="76E9440B" w14:textId="6DE45BD8" w:rsidR="00402B88" w:rsidRDefault="00402B88" w:rsidP="00771B0B">
      <w:pPr>
        <w:ind w:firstLine="708"/>
        <w:jc w:val="both"/>
      </w:pPr>
    </w:p>
    <w:p w14:paraId="6CA4656D" w14:textId="79D3FF74" w:rsidR="00402B88" w:rsidRDefault="00402B88" w:rsidP="00771B0B">
      <w:pPr>
        <w:ind w:firstLine="708"/>
        <w:jc w:val="both"/>
      </w:pPr>
    </w:p>
    <w:p w14:paraId="54FC04E4" w14:textId="6354937D" w:rsidR="00402B88" w:rsidRDefault="00402B88" w:rsidP="00771B0B">
      <w:pPr>
        <w:ind w:firstLine="708"/>
        <w:jc w:val="both"/>
      </w:pPr>
    </w:p>
    <w:p w14:paraId="3EAB1B7F" w14:textId="454A9EFE" w:rsidR="00402B88" w:rsidRDefault="00402B88" w:rsidP="00771B0B">
      <w:pPr>
        <w:ind w:firstLine="708"/>
        <w:jc w:val="both"/>
      </w:pPr>
    </w:p>
    <w:p w14:paraId="5AC25787" w14:textId="6CA4CD67" w:rsidR="00402B88" w:rsidRDefault="00402B88" w:rsidP="00771B0B">
      <w:pPr>
        <w:ind w:firstLine="708"/>
        <w:jc w:val="both"/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4921E4" w14:paraId="41E3A292" w14:textId="77777777" w:rsidTr="00975ABD">
        <w:tc>
          <w:tcPr>
            <w:tcW w:w="3963" w:type="dxa"/>
          </w:tcPr>
          <w:p w14:paraId="32DAC074" w14:textId="794391FD" w:rsidR="004921E4" w:rsidRDefault="004921E4" w:rsidP="004921E4">
            <w:pPr>
              <w:jc w:val="both"/>
            </w:pPr>
            <w:r w:rsidRPr="00666A5D">
              <w:lastRenderedPageBreak/>
              <w:t>Приложение</w:t>
            </w:r>
            <w:r>
              <w:t xml:space="preserve"> </w:t>
            </w:r>
          </w:p>
          <w:p w14:paraId="6D0DB4F2" w14:textId="0D15DE9C" w:rsidR="004921E4" w:rsidRDefault="004921E4" w:rsidP="004921E4">
            <w:pPr>
              <w:jc w:val="both"/>
            </w:pPr>
            <w:r w:rsidRPr="00402B88">
              <w:rPr>
                <w:rFonts w:ascii="Times New Roman" w:hAnsi="Times New Roman" w:cs="Times New Roman"/>
              </w:rPr>
              <w:t xml:space="preserve">к </w:t>
            </w:r>
            <w:r>
              <w:t>регламенту взаимодействия органов местного самоуправления Нязепетровского муниципального округа с инвесторами</w:t>
            </w:r>
          </w:p>
        </w:tc>
      </w:tr>
    </w:tbl>
    <w:p w14:paraId="0968CFD3" w14:textId="78401CA4" w:rsidR="00402B88" w:rsidRDefault="00402B88" w:rsidP="00771B0B">
      <w:pPr>
        <w:ind w:firstLine="708"/>
        <w:jc w:val="both"/>
      </w:pPr>
    </w:p>
    <w:p w14:paraId="0D57DF14" w14:textId="77777777" w:rsidR="007C4248" w:rsidRPr="00F02E03" w:rsidRDefault="007C4248" w:rsidP="007C4248">
      <w:pPr>
        <w:ind w:firstLine="708"/>
        <w:jc w:val="center"/>
        <w:rPr>
          <w:b/>
          <w:bCs/>
        </w:rPr>
      </w:pPr>
      <w:r w:rsidRPr="00F02E03">
        <w:rPr>
          <w:b/>
          <w:bCs/>
        </w:rPr>
        <w:t>Заявка</w:t>
      </w:r>
    </w:p>
    <w:p w14:paraId="7F15C89F" w14:textId="77777777" w:rsidR="007C4248" w:rsidRDefault="007C4248" w:rsidP="007C4248">
      <w:pPr>
        <w:ind w:firstLine="708"/>
        <w:jc w:val="center"/>
        <w:rPr>
          <w:b/>
          <w:bCs/>
        </w:rPr>
      </w:pPr>
      <w:r w:rsidRPr="00F02E03">
        <w:rPr>
          <w:rFonts w:ascii="Times New Roman" w:hAnsi="Times New Roman" w:cs="Times New Roman"/>
          <w:b/>
          <w:bCs/>
        </w:rPr>
        <w:t xml:space="preserve">о </w:t>
      </w:r>
      <w:r w:rsidRPr="00F02E03">
        <w:rPr>
          <w:b/>
          <w:bCs/>
        </w:rPr>
        <w:t>намерении реализовывать инвестиционный проект и на определен</w:t>
      </w:r>
      <w:r w:rsidRPr="00F02E03">
        <w:rPr>
          <w:rFonts w:ascii="Times New Roman" w:hAnsi="Times New Roman" w:cs="Times New Roman"/>
          <w:b/>
          <w:bCs/>
        </w:rPr>
        <w:t>ие</w:t>
      </w:r>
      <w:r w:rsidRPr="00F02E03">
        <w:rPr>
          <w:b/>
          <w:bCs/>
        </w:rPr>
        <w:t xml:space="preserve"> координатора инвестиционного проекта</w:t>
      </w:r>
    </w:p>
    <w:p w14:paraId="3ED97CA6" w14:textId="388FBE0D" w:rsidR="00402B88" w:rsidRDefault="00402B88" w:rsidP="00F753EC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68"/>
        <w:gridCol w:w="914"/>
        <w:gridCol w:w="866"/>
        <w:gridCol w:w="864"/>
        <w:gridCol w:w="863"/>
        <w:gridCol w:w="862"/>
        <w:gridCol w:w="860"/>
        <w:gridCol w:w="97"/>
        <w:gridCol w:w="756"/>
        <w:gridCol w:w="853"/>
        <w:gridCol w:w="853"/>
        <w:gridCol w:w="853"/>
      </w:tblGrid>
      <w:tr w:rsidR="005E1287" w14:paraId="16B0095B" w14:textId="77777777" w:rsidTr="005E1287">
        <w:tc>
          <w:tcPr>
            <w:tcW w:w="704" w:type="dxa"/>
            <w:gridSpan w:val="2"/>
          </w:tcPr>
          <w:p w14:paraId="00530B70" w14:textId="581250C7" w:rsidR="005E1287" w:rsidRPr="005E1287" w:rsidRDefault="005E1287" w:rsidP="005E12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326" w:type="dxa"/>
            <w:gridSpan w:val="7"/>
          </w:tcPr>
          <w:p w14:paraId="2160D549" w14:textId="6B34DA31" w:rsidR="005E1287" w:rsidRPr="005E1287" w:rsidRDefault="005E1287" w:rsidP="005E12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287">
              <w:rPr>
                <w:rFonts w:ascii="Times New Roman" w:hAnsi="Times New Roman" w:cs="Times New Roman"/>
                <w:b/>
                <w:bCs/>
              </w:rPr>
              <w:t>Сведения</w:t>
            </w:r>
          </w:p>
        </w:tc>
        <w:tc>
          <w:tcPr>
            <w:tcW w:w="3315" w:type="dxa"/>
            <w:gridSpan w:val="4"/>
          </w:tcPr>
          <w:p w14:paraId="1AE32285" w14:textId="530F6E93" w:rsidR="005E1287" w:rsidRPr="005E1287" w:rsidRDefault="005E1287" w:rsidP="005E12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287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</w:tr>
      <w:tr w:rsidR="00CD6206" w14:paraId="58C80E0B" w14:textId="77777777" w:rsidTr="00D03BAB">
        <w:tc>
          <w:tcPr>
            <w:tcW w:w="6030" w:type="dxa"/>
            <w:gridSpan w:val="9"/>
          </w:tcPr>
          <w:p w14:paraId="0B505112" w14:textId="6E5C6BE9" w:rsidR="00CD6206" w:rsidRPr="0035672A" w:rsidRDefault="00CD6206" w:rsidP="00771B0B">
            <w:pPr>
              <w:jc w:val="both"/>
              <w:rPr>
                <w:b/>
                <w:bCs/>
              </w:rPr>
            </w:pPr>
            <w:r w:rsidRPr="0035672A">
              <w:rPr>
                <w:b/>
                <w:bCs/>
                <w:lang w:val="en-US"/>
              </w:rPr>
              <w:t>I.</w:t>
            </w:r>
            <w:r w:rsidRPr="0035672A">
              <w:rPr>
                <w:b/>
                <w:bCs/>
              </w:rPr>
              <w:t xml:space="preserve"> Название проекта</w:t>
            </w:r>
          </w:p>
        </w:tc>
        <w:tc>
          <w:tcPr>
            <w:tcW w:w="3315" w:type="dxa"/>
            <w:gridSpan w:val="4"/>
          </w:tcPr>
          <w:p w14:paraId="2342E7EC" w14:textId="77777777" w:rsidR="00CD6206" w:rsidRDefault="00CD6206" w:rsidP="00771B0B">
            <w:pPr>
              <w:jc w:val="both"/>
            </w:pPr>
          </w:p>
        </w:tc>
      </w:tr>
      <w:tr w:rsidR="00CD6206" w14:paraId="6D5B2AC1" w14:textId="77777777" w:rsidTr="00D03BAB">
        <w:tc>
          <w:tcPr>
            <w:tcW w:w="6030" w:type="dxa"/>
            <w:gridSpan w:val="9"/>
          </w:tcPr>
          <w:p w14:paraId="6FCDE33F" w14:textId="62E7A1DF" w:rsidR="00CD6206" w:rsidRPr="0035672A" w:rsidRDefault="00CD6206" w:rsidP="00771B0B">
            <w:pPr>
              <w:jc w:val="both"/>
              <w:rPr>
                <w:b/>
                <w:bCs/>
              </w:rPr>
            </w:pPr>
            <w:r w:rsidRPr="0035672A">
              <w:rPr>
                <w:b/>
                <w:bCs/>
                <w:lang w:val="en-US"/>
              </w:rPr>
              <w:t>II.</w:t>
            </w:r>
            <w:r w:rsidRPr="0035672A">
              <w:rPr>
                <w:b/>
                <w:bCs/>
              </w:rPr>
              <w:t xml:space="preserve"> Инициатор проекта</w:t>
            </w:r>
          </w:p>
        </w:tc>
        <w:tc>
          <w:tcPr>
            <w:tcW w:w="3315" w:type="dxa"/>
            <w:gridSpan w:val="4"/>
          </w:tcPr>
          <w:p w14:paraId="4893E8EA" w14:textId="77777777" w:rsidR="00CD6206" w:rsidRDefault="00CD6206" w:rsidP="00771B0B">
            <w:pPr>
              <w:jc w:val="both"/>
            </w:pPr>
          </w:p>
        </w:tc>
      </w:tr>
      <w:tr w:rsidR="00CD6206" w14:paraId="499018CA" w14:textId="77777777" w:rsidTr="00D03BAB">
        <w:tc>
          <w:tcPr>
            <w:tcW w:w="636" w:type="dxa"/>
          </w:tcPr>
          <w:p w14:paraId="5D840E78" w14:textId="72ACCB1D" w:rsidR="00CD6206" w:rsidRDefault="00AE20AF" w:rsidP="00771B0B">
            <w:pPr>
              <w:jc w:val="both"/>
            </w:pPr>
            <w:r>
              <w:t>2.1</w:t>
            </w:r>
          </w:p>
        </w:tc>
        <w:tc>
          <w:tcPr>
            <w:tcW w:w="5394" w:type="dxa"/>
            <w:gridSpan w:val="8"/>
          </w:tcPr>
          <w:p w14:paraId="2E2C0236" w14:textId="1127C94C" w:rsidR="00CD6206" w:rsidRPr="00AE20AF" w:rsidRDefault="00AE20AF" w:rsidP="00771B0B">
            <w:pPr>
              <w:jc w:val="both"/>
              <w:rPr>
                <w:rFonts w:ascii="Times New Roman" w:hAnsi="Times New Roman" w:cs="Times New Roman"/>
              </w:rPr>
            </w:pPr>
            <w:r w:rsidRPr="00AE20AF">
              <w:rPr>
                <w:rFonts w:ascii="Times New Roman" w:hAnsi="Times New Roman" w:cs="Times New Roman"/>
              </w:rPr>
              <w:t>Название организации</w:t>
            </w:r>
          </w:p>
        </w:tc>
        <w:tc>
          <w:tcPr>
            <w:tcW w:w="3315" w:type="dxa"/>
            <w:gridSpan w:val="4"/>
          </w:tcPr>
          <w:p w14:paraId="695DABAE" w14:textId="77777777" w:rsidR="00CD6206" w:rsidRDefault="00CD6206" w:rsidP="00771B0B">
            <w:pPr>
              <w:jc w:val="both"/>
            </w:pPr>
          </w:p>
        </w:tc>
      </w:tr>
      <w:tr w:rsidR="00CD6206" w14:paraId="4AB6650A" w14:textId="77777777" w:rsidTr="00D03BAB">
        <w:tc>
          <w:tcPr>
            <w:tcW w:w="636" w:type="dxa"/>
          </w:tcPr>
          <w:p w14:paraId="3813CA69" w14:textId="4E7224D2" w:rsidR="00CD6206" w:rsidRDefault="00AE20AF" w:rsidP="00771B0B">
            <w:pPr>
              <w:jc w:val="both"/>
            </w:pPr>
            <w:r>
              <w:t>2.2</w:t>
            </w:r>
          </w:p>
        </w:tc>
        <w:tc>
          <w:tcPr>
            <w:tcW w:w="5394" w:type="dxa"/>
            <w:gridSpan w:val="8"/>
          </w:tcPr>
          <w:p w14:paraId="6A48ED7E" w14:textId="5FF0B11C" w:rsidR="00CD6206" w:rsidRPr="00AE20AF" w:rsidRDefault="00F4099C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ИНН / ОГРН / КПП </w:t>
            </w:r>
          </w:p>
        </w:tc>
        <w:tc>
          <w:tcPr>
            <w:tcW w:w="3315" w:type="dxa"/>
            <w:gridSpan w:val="4"/>
          </w:tcPr>
          <w:p w14:paraId="0ACBE254" w14:textId="77777777" w:rsidR="00CD6206" w:rsidRDefault="00CD6206" w:rsidP="00771B0B">
            <w:pPr>
              <w:jc w:val="both"/>
            </w:pPr>
          </w:p>
        </w:tc>
      </w:tr>
      <w:tr w:rsidR="00CD6206" w14:paraId="2D02EA3C" w14:textId="77777777" w:rsidTr="00D03BAB">
        <w:tc>
          <w:tcPr>
            <w:tcW w:w="636" w:type="dxa"/>
          </w:tcPr>
          <w:p w14:paraId="524F1722" w14:textId="24958730" w:rsidR="00CD6206" w:rsidRDefault="00AE20AF" w:rsidP="00771B0B">
            <w:pPr>
              <w:jc w:val="both"/>
            </w:pPr>
            <w:r>
              <w:t>2.3</w:t>
            </w:r>
          </w:p>
        </w:tc>
        <w:tc>
          <w:tcPr>
            <w:tcW w:w="5394" w:type="dxa"/>
            <w:gridSpan w:val="8"/>
          </w:tcPr>
          <w:p w14:paraId="3F375FC6" w14:textId="7F77252C" w:rsidR="00CD6206" w:rsidRPr="00AE20AF" w:rsidRDefault="00AE20AF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создания</w:t>
            </w:r>
          </w:p>
        </w:tc>
        <w:tc>
          <w:tcPr>
            <w:tcW w:w="3315" w:type="dxa"/>
            <w:gridSpan w:val="4"/>
          </w:tcPr>
          <w:p w14:paraId="4A620266" w14:textId="77777777" w:rsidR="00CD6206" w:rsidRDefault="00CD6206" w:rsidP="00771B0B">
            <w:pPr>
              <w:jc w:val="both"/>
            </w:pPr>
          </w:p>
        </w:tc>
      </w:tr>
      <w:tr w:rsidR="00CD6206" w14:paraId="29808856" w14:textId="77777777" w:rsidTr="00D03BAB">
        <w:tc>
          <w:tcPr>
            <w:tcW w:w="636" w:type="dxa"/>
          </w:tcPr>
          <w:p w14:paraId="63E0B7D7" w14:textId="0D2D439B" w:rsidR="00CD6206" w:rsidRDefault="00AE20AF" w:rsidP="00771B0B">
            <w:pPr>
              <w:jc w:val="both"/>
            </w:pPr>
            <w:r>
              <w:t>2.4</w:t>
            </w:r>
          </w:p>
        </w:tc>
        <w:tc>
          <w:tcPr>
            <w:tcW w:w="5394" w:type="dxa"/>
            <w:gridSpan w:val="8"/>
          </w:tcPr>
          <w:p w14:paraId="3EF9AE37" w14:textId="24886EC8" w:rsidR="00CD6206" w:rsidRPr="00AE20AF" w:rsidRDefault="00AE20AF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вид деятельности (код ОКВЭД)</w:t>
            </w:r>
          </w:p>
        </w:tc>
        <w:tc>
          <w:tcPr>
            <w:tcW w:w="3315" w:type="dxa"/>
            <w:gridSpan w:val="4"/>
          </w:tcPr>
          <w:p w14:paraId="0B9D382B" w14:textId="77777777" w:rsidR="00CD6206" w:rsidRDefault="00CD6206" w:rsidP="00771B0B">
            <w:pPr>
              <w:jc w:val="both"/>
            </w:pPr>
          </w:p>
        </w:tc>
      </w:tr>
      <w:tr w:rsidR="00CD6206" w14:paraId="1E6DB076" w14:textId="77777777" w:rsidTr="00D03BAB">
        <w:tc>
          <w:tcPr>
            <w:tcW w:w="636" w:type="dxa"/>
          </w:tcPr>
          <w:p w14:paraId="42FB265B" w14:textId="6695A490" w:rsidR="00CD6206" w:rsidRDefault="00AE20AF" w:rsidP="00771B0B">
            <w:pPr>
              <w:jc w:val="both"/>
            </w:pPr>
            <w:r>
              <w:t>2.5</w:t>
            </w:r>
          </w:p>
        </w:tc>
        <w:tc>
          <w:tcPr>
            <w:tcW w:w="5394" w:type="dxa"/>
            <w:gridSpan w:val="8"/>
          </w:tcPr>
          <w:p w14:paraId="37FB461A" w14:textId="1766FA98" w:rsidR="00CD6206" w:rsidRPr="00AE20AF" w:rsidRDefault="00AE20AF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r w:rsidR="00347ACF">
              <w:rPr>
                <w:rFonts w:ascii="Times New Roman" w:hAnsi="Times New Roman" w:cs="Times New Roman"/>
              </w:rPr>
              <w:t xml:space="preserve"> и должность</w:t>
            </w:r>
            <w:r>
              <w:rPr>
                <w:rFonts w:ascii="Times New Roman" w:hAnsi="Times New Roman" w:cs="Times New Roman"/>
              </w:rPr>
              <w:t xml:space="preserve"> контактного лица</w:t>
            </w:r>
          </w:p>
        </w:tc>
        <w:tc>
          <w:tcPr>
            <w:tcW w:w="3315" w:type="dxa"/>
            <w:gridSpan w:val="4"/>
          </w:tcPr>
          <w:p w14:paraId="3DBD3381" w14:textId="77777777" w:rsidR="00CD6206" w:rsidRDefault="00CD6206" w:rsidP="00771B0B">
            <w:pPr>
              <w:jc w:val="both"/>
            </w:pPr>
          </w:p>
        </w:tc>
      </w:tr>
      <w:tr w:rsidR="00CD6206" w14:paraId="3C890EB1" w14:textId="77777777" w:rsidTr="00D03BAB">
        <w:tc>
          <w:tcPr>
            <w:tcW w:w="636" w:type="dxa"/>
          </w:tcPr>
          <w:p w14:paraId="7117551D" w14:textId="238627D6" w:rsidR="00CD6206" w:rsidRDefault="00AE20AF" w:rsidP="00771B0B">
            <w:pPr>
              <w:jc w:val="both"/>
            </w:pPr>
            <w:r>
              <w:t>2.6</w:t>
            </w:r>
          </w:p>
        </w:tc>
        <w:tc>
          <w:tcPr>
            <w:tcW w:w="5394" w:type="dxa"/>
            <w:gridSpan w:val="8"/>
          </w:tcPr>
          <w:p w14:paraId="272926DB" w14:textId="3616321E" w:rsidR="00CD6206" w:rsidRPr="00AE20AF" w:rsidRDefault="00AE20AF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Контакты контактного лица (телефон, </w:t>
            </w:r>
            <w:r>
              <w:rPr>
                <w:rFonts w:ascii="Times New Roman" w:hAnsi="Times New Roman" w:cs="Times New Roman"/>
                <w:lang w:val="en-US"/>
              </w:rPr>
              <w:t>email</w:t>
            </w:r>
            <w:r w:rsidRPr="00AE20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15" w:type="dxa"/>
            <w:gridSpan w:val="4"/>
          </w:tcPr>
          <w:p w14:paraId="70C479FF" w14:textId="77777777" w:rsidR="00CD6206" w:rsidRDefault="00CD6206" w:rsidP="00771B0B">
            <w:pPr>
              <w:jc w:val="both"/>
            </w:pPr>
          </w:p>
        </w:tc>
      </w:tr>
      <w:tr w:rsidR="00CD6206" w14:paraId="3F8BB7E8" w14:textId="77777777" w:rsidTr="00D03BAB">
        <w:tc>
          <w:tcPr>
            <w:tcW w:w="636" w:type="dxa"/>
          </w:tcPr>
          <w:p w14:paraId="71057B3B" w14:textId="5BAD4462" w:rsidR="00CD6206" w:rsidRDefault="00AE20AF" w:rsidP="00771B0B">
            <w:pPr>
              <w:jc w:val="both"/>
            </w:pPr>
            <w:r>
              <w:t>2.7</w:t>
            </w:r>
          </w:p>
        </w:tc>
        <w:tc>
          <w:tcPr>
            <w:tcW w:w="5394" w:type="dxa"/>
            <w:gridSpan w:val="8"/>
          </w:tcPr>
          <w:p w14:paraId="7A558BF4" w14:textId="4A7300C9" w:rsidR="00CD6206" w:rsidRPr="00AE20AF" w:rsidRDefault="00AE20AF" w:rsidP="00AE2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составе учредителей гражданина иностранного государства или юридического лица, зарегистрированного на территории иностранного государства (да/нет)</w:t>
            </w:r>
          </w:p>
        </w:tc>
        <w:tc>
          <w:tcPr>
            <w:tcW w:w="3315" w:type="dxa"/>
            <w:gridSpan w:val="4"/>
          </w:tcPr>
          <w:p w14:paraId="3EE703DB" w14:textId="77777777" w:rsidR="00CD6206" w:rsidRDefault="00CD6206" w:rsidP="00771B0B">
            <w:pPr>
              <w:jc w:val="both"/>
            </w:pPr>
          </w:p>
        </w:tc>
      </w:tr>
      <w:tr w:rsidR="00064580" w14:paraId="2C72262F" w14:textId="77777777" w:rsidTr="00D03BAB">
        <w:tc>
          <w:tcPr>
            <w:tcW w:w="6030" w:type="dxa"/>
            <w:gridSpan w:val="9"/>
          </w:tcPr>
          <w:p w14:paraId="22AD9445" w14:textId="06024159" w:rsidR="00064580" w:rsidRPr="0035672A" w:rsidRDefault="00064580" w:rsidP="00771B0B">
            <w:pPr>
              <w:jc w:val="both"/>
              <w:rPr>
                <w:b/>
                <w:bCs/>
              </w:rPr>
            </w:pPr>
            <w:r w:rsidRPr="0035672A">
              <w:rPr>
                <w:b/>
                <w:bCs/>
                <w:lang w:val="en-US"/>
              </w:rPr>
              <w:t>III</w:t>
            </w:r>
            <w:r w:rsidRPr="0035672A">
              <w:rPr>
                <w:b/>
                <w:bCs/>
              </w:rPr>
              <w:t>. Краткая характеристика проекта</w:t>
            </w:r>
          </w:p>
        </w:tc>
        <w:tc>
          <w:tcPr>
            <w:tcW w:w="3315" w:type="dxa"/>
            <w:gridSpan w:val="4"/>
          </w:tcPr>
          <w:p w14:paraId="781DDB47" w14:textId="77777777" w:rsidR="00064580" w:rsidRDefault="00064580" w:rsidP="00771B0B">
            <w:pPr>
              <w:jc w:val="both"/>
            </w:pPr>
          </w:p>
        </w:tc>
      </w:tr>
      <w:tr w:rsidR="00024E9A" w14:paraId="3604ADC9" w14:textId="77777777" w:rsidTr="00D03BAB">
        <w:tc>
          <w:tcPr>
            <w:tcW w:w="636" w:type="dxa"/>
            <w:vMerge w:val="restart"/>
          </w:tcPr>
          <w:p w14:paraId="322FA86D" w14:textId="1A853446" w:rsidR="00024E9A" w:rsidRDefault="00024E9A" w:rsidP="00771B0B">
            <w:pPr>
              <w:jc w:val="both"/>
            </w:pPr>
            <w:r>
              <w:t>3.1</w:t>
            </w:r>
          </w:p>
        </w:tc>
        <w:tc>
          <w:tcPr>
            <w:tcW w:w="5394" w:type="dxa"/>
            <w:gridSpan w:val="8"/>
          </w:tcPr>
          <w:p w14:paraId="695D1EC8" w14:textId="4B56EF8E" w:rsidR="00024E9A" w:rsidRPr="00064580" w:rsidRDefault="00024E9A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проекта</w:t>
            </w:r>
          </w:p>
        </w:tc>
        <w:tc>
          <w:tcPr>
            <w:tcW w:w="3315" w:type="dxa"/>
            <w:gridSpan w:val="4"/>
          </w:tcPr>
          <w:p w14:paraId="3472DFE9" w14:textId="77777777" w:rsidR="00024E9A" w:rsidRDefault="00024E9A" w:rsidP="00771B0B">
            <w:pPr>
              <w:jc w:val="both"/>
            </w:pPr>
          </w:p>
        </w:tc>
      </w:tr>
      <w:tr w:rsidR="00024E9A" w14:paraId="12833F1C" w14:textId="77777777" w:rsidTr="00D03BAB">
        <w:tc>
          <w:tcPr>
            <w:tcW w:w="636" w:type="dxa"/>
            <w:vMerge/>
          </w:tcPr>
          <w:p w14:paraId="6C8BBE13" w14:textId="77777777" w:rsidR="00024E9A" w:rsidRDefault="00024E9A" w:rsidP="00771B0B">
            <w:pPr>
              <w:jc w:val="both"/>
            </w:pPr>
          </w:p>
        </w:tc>
        <w:tc>
          <w:tcPr>
            <w:tcW w:w="5394" w:type="dxa"/>
            <w:gridSpan w:val="8"/>
          </w:tcPr>
          <w:p w14:paraId="4807D8BC" w14:textId="1E515989" w:rsidR="00024E9A" w:rsidRPr="00064580" w:rsidRDefault="00024E9A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проекта</w:t>
            </w:r>
          </w:p>
        </w:tc>
        <w:tc>
          <w:tcPr>
            <w:tcW w:w="3315" w:type="dxa"/>
            <w:gridSpan w:val="4"/>
          </w:tcPr>
          <w:p w14:paraId="70128B9F" w14:textId="77777777" w:rsidR="00024E9A" w:rsidRDefault="00024E9A" w:rsidP="00771B0B">
            <w:pPr>
              <w:jc w:val="both"/>
            </w:pPr>
          </w:p>
        </w:tc>
      </w:tr>
      <w:tr w:rsidR="00024E9A" w14:paraId="40661AF9" w14:textId="77777777" w:rsidTr="00D03BAB">
        <w:tc>
          <w:tcPr>
            <w:tcW w:w="636" w:type="dxa"/>
            <w:vMerge/>
          </w:tcPr>
          <w:p w14:paraId="5018E1D3" w14:textId="77777777" w:rsidR="00024E9A" w:rsidRDefault="00024E9A" w:rsidP="00771B0B">
            <w:pPr>
              <w:jc w:val="both"/>
            </w:pPr>
          </w:p>
        </w:tc>
        <w:tc>
          <w:tcPr>
            <w:tcW w:w="5394" w:type="dxa"/>
            <w:gridSpan w:val="8"/>
          </w:tcPr>
          <w:p w14:paraId="659C2E85" w14:textId="2B433657" w:rsidR="00024E9A" w:rsidRPr="00064580" w:rsidRDefault="00024E9A" w:rsidP="00771B0B">
            <w:pPr>
              <w:jc w:val="both"/>
              <w:rPr>
                <w:rFonts w:ascii="Times New Roman" w:hAnsi="Times New Roman" w:cs="Times New Roman"/>
              </w:rPr>
            </w:pPr>
            <w:r w:rsidRPr="006622E1">
              <w:t>Описание</w:t>
            </w:r>
            <w:r>
              <w:rPr>
                <w:rFonts w:hint="eastAsia"/>
              </w:rPr>
              <w:t> </w:t>
            </w:r>
            <w:r w:rsidRPr="006622E1">
              <w:t>продукта</w:t>
            </w:r>
            <w:r>
              <w:rPr>
                <w:rFonts w:ascii="Times New Roman" w:hAnsi="Times New Roman" w:cs="Times New Roman"/>
              </w:rPr>
              <w:t>, конкурентные преимущества продукта</w:t>
            </w:r>
          </w:p>
        </w:tc>
        <w:tc>
          <w:tcPr>
            <w:tcW w:w="3315" w:type="dxa"/>
            <w:gridSpan w:val="4"/>
          </w:tcPr>
          <w:p w14:paraId="33B1A079" w14:textId="77777777" w:rsidR="00024E9A" w:rsidRDefault="00024E9A" w:rsidP="00771B0B">
            <w:pPr>
              <w:jc w:val="both"/>
            </w:pPr>
          </w:p>
        </w:tc>
      </w:tr>
      <w:tr w:rsidR="00024E9A" w14:paraId="7F76D32F" w14:textId="77777777" w:rsidTr="00D03BAB">
        <w:tc>
          <w:tcPr>
            <w:tcW w:w="636" w:type="dxa"/>
            <w:vMerge/>
          </w:tcPr>
          <w:p w14:paraId="28259435" w14:textId="77777777" w:rsidR="00024E9A" w:rsidRDefault="00024E9A" w:rsidP="00771B0B">
            <w:pPr>
              <w:jc w:val="both"/>
            </w:pPr>
          </w:p>
        </w:tc>
        <w:tc>
          <w:tcPr>
            <w:tcW w:w="5394" w:type="dxa"/>
            <w:gridSpan w:val="8"/>
          </w:tcPr>
          <w:p w14:paraId="44B36F40" w14:textId="599CD971" w:rsidR="00024E9A" w:rsidRPr="00064580" w:rsidRDefault="00024E9A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Предполагаемые рынки сбыта</w:t>
            </w:r>
          </w:p>
        </w:tc>
        <w:tc>
          <w:tcPr>
            <w:tcW w:w="3315" w:type="dxa"/>
            <w:gridSpan w:val="4"/>
          </w:tcPr>
          <w:p w14:paraId="32BFB45B" w14:textId="77777777" w:rsidR="00024E9A" w:rsidRDefault="00024E9A" w:rsidP="00771B0B">
            <w:pPr>
              <w:jc w:val="both"/>
            </w:pPr>
          </w:p>
        </w:tc>
      </w:tr>
      <w:tr w:rsidR="00024E9A" w14:paraId="55EAE9D6" w14:textId="77777777" w:rsidTr="00D03BAB">
        <w:tc>
          <w:tcPr>
            <w:tcW w:w="636" w:type="dxa"/>
            <w:vMerge/>
          </w:tcPr>
          <w:p w14:paraId="0C90A0E6" w14:textId="77777777" w:rsidR="00024E9A" w:rsidRDefault="00024E9A" w:rsidP="00771B0B">
            <w:pPr>
              <w:jc w:val="both"/>
            </w:pPr>
          </w:p>
        </w:tc>
        <w:tc>
          <w:tcPr>
            <w:tcW w:w="5394" w:type="dxa"/>
            <w:gridSpan w:val="8"/>
          </w:tcPr>
          <w:p w14:paraId="23793D8C" w14:textId="729F61D3" w:rsidR="00024E9A" w:rsidRPr="00064580" w:rsidRDefault="00024E9A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географические (указать регионы</w:t>
            </w:r>
            <w:r w:rsidR="00D851CC">
              <w:rPr>
                <w:rFonts w:ascii="Times New Roman" w:hAnsi="Times New Roman" w:cs="Times New Roman"/>
              </w:rPr>
              <w:t> </w:t>
            </w:r>
            <w:r w:rsidR="00816F3A">
              <w:rPr>
                <w:rFonts w:ascii="Times New Roman" w:hAnsi="Times New Roman" w:cs="Times New Roman"/>
              </w:rPr>
              <w:t>реализации, вкл.</w:t>
            </w:r>
            <w:r>
              <w:rPr>
                <w:rFonts w:ascii="Times New Roman" w:hAnsi="Times New Roman" w:cs="Times New Roman"/>
              </w:rPr>
              <w:t> зарубежные страны при наличии экспорта)</w:t>
            </w:r>
          </w:p>
        </w:tc>
        <w:tc>
          <w:tcPr>
            <w:tcW w:w="3315" w:type="dxa"/>
            <w:gridSpan w:val="4"/>
          </w:tcPr>
          <w:p w14:paraId="7D3ADADA" w14:textId="77777777" w:rsidR="00024E9A" w:rsidRDefault="00024E9A" w:rsidP="00771B0B">
            <w:pPr>
              <w:jc w:val="both"/>
            </w:pPr>
          </w:p>
        </w:tc>
      </w:tr>
      <w:tr w:rsidR="00024E9A" w14:paraId="037F106E" w14:textId="77777777" w:rsidTr="00D03BAB">
        <w:tc>
          <w:tcPr>
            <w:tcW w:w="636" w:type="dxa"/>
            <w:vMerge/>
          </w:tcPr>
          <w:p w14:paraId="30198E56" w14:textId="77777777" w:rsidR="00024E9A" w:rsidRDefault="00024E9A" w:rsidP="00771B0B">
            <w:pPr>
              <w:jc w:val="both"/>
            </w:pPr>
          </w:p>
        </w:tc>
        <w:tc>
          <w:tcPr>
            <w:tcW w:w="5394" w:type="dxa"/>
            <w:gridSpan w:val="8"/>
          </w:tcPr>
          <w:p w14:paraId="5F7639AE" w14:textId="3FEDA502" w:rsidR="00024E9A" w:rsidRPr="00064580" w:rsidRDefault="00024E9A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741C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продуктовые (указать основные отрасли – потребители продукции)</w:t>
            </w:r>
          </w:p>
        </w:tc>
        <w:tc>
          <w:tcPr>
            <w:tcW w:w="3315" w:type="dxa"/>
            <w:gridSpan w:val="4"/>
          </w:tcPr>
          <w:p w14:paraId="558FAA24" w14:textId="77777777" w:rsidR="00024E9A" w:rsidRDefault="00024E9A" w:rsidP="00771B0B">
            <w:pPr>
              <w:jc w:val="both"/>
            </w:pPr>
          </w:p>
        </w:tc>
      </w:tr>
      <w:tr w:rsidR="00024E9A" w14:paraId="0B50C0F0" w14:textId="77777777" w:rsidTr="00D03BAB">
        <w:tc>
          <w:tcPr>
            <w:tcW w:w="636" w:type="dxa"/>
            <w:vMerge/>
          </w:tcPr>
          <w:p w14:paraId="3CA60E46" w14:textId="77777777" w:rsidR="00024E9A" w:rsidRDefault="00024E9A" w:rsidP="00771B0B">
            <w:pPr>
              <w:jc w:val="both"/>
            </w:pPr>
          </w:p>
        </w:tc>
        <w:tc>
          <w:tcPr>
            <w:tcW w:w="5394" w:type="dxa"/>
            <w:gridSpan w:val="8"/>
          </w:tcPr>
          <w:p w14:paraId="497E63C1" w14:textId="1A38E353" w:rsidR="00024E9A" w:rsidRPr="00064580" w:rsidRDefault="00024E9A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проекта (степень готовности проекта – идея, бизнес-план, ТЭО, ПСД, иное (указать))</w:t>
            </w:r>
          </w:p>
        </w:tc>
        <w:tc>
          <w:tcPr>
            <w:tcW w:w="3315" w:type="dxa"/>
            <w:gridSpan w:val="4"/>
          </w:tcPr>
          <w:p w14:paraId="10C5B22A" w14:textId="77777777" w:rsidR="00024E9A" w:rsidRDefault="00024E9A" w:rsidP="00771B0B">
            <w:pPr>
              <w:jc w:val="both"/>
            </w:pPr>
          </w:p>
        </w:tc>
      </w:tr>
      <w:tr w:rsidR="0038664E" w14:paraId="43817071" w14:textId="77777777" w:rsidTr="00D03BAB">
        <w:tc>
          <w:tcPr>
            <w:tcW w:w="636" w:type="dxa"/>
            <w:vMerge w:val="restart"/>
          </w:tcPr>
          <w:p w14:paraId="34067C33" w14:textId="0600CA61" w:rsidR="0038664E" w:rsidRDefault="0038664E" w:rsidP="00771B0B">
            <w:pPr>
              <w:jc w:val="both"/>
            </w:pPr>
            <w:r>
              <w:t>3.2</w:t>
            </w:r>
          </w:p>
        </w:tc>
        <w:tc>
          <w:tcPr>
            <w:tcW w:w="5394" w:type="dxa"/>
            <w:gridSpan w:val="8"/>
          </w:tcPr>
          <w:p w14:paraId="77D76F2A" w14:textId="42B05426" w:rsidR="0038664E" w:rsidRPr="00064580" w:rsidRDefault="00861169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t>Источники финансирования проекта (при выборе обоих вариантов указать долю</w:t>
            </w:r>
            <w:r>
              <w:br/>
              <w:t>в %)</w:t>
            </w:r>
            <w:r w:rsidR="0038664E">
              <w:rPr>
                <w:rFonts w:ascii="Times New Roman" w:hAnsi="Times New Roman" w:cs="Times New Roman"/>
              </w:rPr>
              <w:t>, в т.ч.</w:t>
            </w:r>
          </w:p>
        </w:tc>
        <w:tc>
          <w:tcPr>
            <w:tcW w:w="3315" w:type="dxa"/>
            <w:gridSpan w:val="4"/>
          </w:tcPr>
          <w:p w14:paraId="1ED098C5" w14:textId="77777777" w:rsidR="0038664E" w:rsidRDefault="0038664E" w:rsidP="00771B0B">
            <w:pPr>
              <w:jc w:val="both"/>
            </w:pPr>
          </w:p>
        </w:tc>
      </w:tr>
      <w:tr w:rsidR="0038664E" w14:paraId="4B564ABA" w14:textId="77777777" w:rsidTr="00D03BAB">
        <w:tc>
          <w:tcPr>
            <w:tcW w:w="636" w:type="dxa"/>
            <w:vMerge/>
          </w:tcPr>
          <w:p w14:paraId="57C385B4" w14:textId="77777777" w:rsidR="0038664E" w:rsidRDefault="0038664E" w:rsidP="00771B0B">
            <w:pPr>
              <w:jc w:val="both"/>
            </w:pPr>
          </w:p>
        </w:tc>
        <w:tc>
          <w:tcPr>
            <w:tcW w:w="5394" w:type="dxa"/>
            <w:gridSpan w:val="8"/>
          </w:tcPr>
          <w:p w14:paraId="02ED1E64" w14:textId="1EA86FA1" w:rsidR="0038664E" w:rsidRPr="00064580" w:rsidRDefault="0038664E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3315" w:type="dxa"/>
            <w:gridSpan w:val="4"/>
          </w:tcPr>
          <w:p w14:paraId="5DB38731" w14:textId="77777777" w:rsidR="0038664E" w:rsidRDefault="0038664E" w:rsidP="00771B0B">
            <w:pPr>
              <w:jc w:val="both"/>
            </w:pPr>
          </w:p>
        </w:tc>
      </w:tr>
      <w:tr w:rsidR="0038664E" w14:paraId="6D442435" w14:textId="77777777" w:rsidTr="00D03BAB">
        <w:tc>
          <w:tcPr>
            <w:tcW w:w="636" w:type="dxa"/>
            <w:vMerge/>
          </w:tcPr>
          <w:p w14:paraId="487DAFF1" w14:textId="77777777" w:rsidR="0038664E" w:rsidRDefault="0038664E" w:rsidP="00771B0B">
            <w:pPr>
              <w:jc w:val="both"/>
            </w:pPr>
          </w:p>
        </w:tc>
        <w:tc>
          <w:tcPr>
            <w:tcW w:w="5394" w:type="dxa"/>
            <w:gridSpan w:val="8"/>
          </w:tcPr>
          <w:p w14:paraId="18D37962" w14:textId="7A91654E" w:rsidR="0038664E" w:rsidRPr="00064580" w:rsidRDefault="0038664E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3315" w:type="dxa"/>
            <w:gridSpan w:val="4"/>
          </w:tcPr>
          <w:p w14:paraId="03E46D5C" w14:textId="77777777" w:rsidR="0038664E" w:rsidRDefault="0038664E" w:rsidP="00771B0B">
            <w:pPr>
              <w:jc w:val="both"/>
            </w:pPr>
          </w:p>
        </w:tc>
      </w:tr>
      <w:tr w:rsidR="0095365A" w14:paraId="59C0D2D7" w14:textId="77777777" w:rsidTr="00D03BAB">
        <w:tc>
          <w:tcPr>
            <w:tcW w:w="636" w:type="dxa"/>
            <w:vMerge w:val="restart"/>
          </w:tcPr>
          <w:p w14:paraId="6A2DF186" w14:textId="517FC14A" w:rsidR="0095365A" w:rsidRDefault="0095365A" w:rsidP="00771B0B">
            <w:pPr>
              <w:jc w:val="both"/>
            </w:pPr>
            <w:r>
              <w:t>3.3</w:t>
            </w:r>
          </w:p>
        </w:tc>
        <w:tc>
          <w:tcPr>
            <w:tcW w:w="5394" w:type="dxa"/>
            <w:gridSpan w:val="8"/>
          </w:tcPr>
          <w:p w14:paraId="7F978DA6" w14:textId="767CCCC2" w:rsidR="0095365A" w:rsidRPr="00064580" w:rsidRDefault="0095365A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инвестиций по годам реализации проекта, млн рублей</w:t>
            </w:r>
          </w:p>
        </w:tc>
        <w:tc>
          <w:tcPr>
            <w:tcW w:w="3315" w:type="dxa"/>
            <w:gridSpan w:val="4"/>
          </w:tcPr>
          <w:p w14:paraId="74220FB0" w14:textId="77777777" w:rsidR="0095365A" w:rsidRDefault="0095365A" w:rsidP="00771B0B">
            <w:pPr>
              <w:jc w:val="both"/>
            </w:pPr>
          </w:p>
        </w:tc>
      </w:tr>
      <w:tr w:rsidR="00532431" w14:paraId="3AFD1DD1" w14:textId="77777777" w:rsidTr="00D03BAB">
        <w:tc>
          <w:tcPr>
            <w:tcW w:w="636" w:type="dxa"/>
            <w:vMerge/>
          </w:tcPr>
          <w:p w14:paraId="55655E57" w14:textId="77777777" w:rsidR="00532431" w:rsidRDefault="00532431" w:rsidP="00532431">
            <w:pPr>
              <w:jc w:val="both"/>
            </w:pPr>
          </w:p>
        </w:tc>
        <w:tc>
          <w:tcPr>
            <w:tcW w:w="982" w:type="dxa"/>
            <w:gridSpan w:val="2"/>
          </w:tcPr>
          <w:p w14:paraId="7B9777AE" w14:textId="03459CC0" w:rsidR="00532431" w:rsidRDefault="00532431" w:rsidP="00532431">
            <w:pPr>
              <w:jc w:val="both"/>
            </w:pPr>
            <w:r>
              <w:t>2024</w:t>
            </w:r>
          </w:p>
        </w:tc>
        <w:tc>
          <w:tcPr>
            <w:tcW w:w="866" w:type="dxa"/>
          </w:tcPr>
          <w:p w14:paraId="7CD752C1" w14:textId="7BB36AF2" w:rsidR="00532431" w:rsidRDefault="00532431" w:rsidP="00532431">
            <w:pPr>
              <w:jc w:val="both"/>
            </w:pPr>
            <w:r>
              <w:t>2025</w:t>
            </w:r>
          </w:p>
        </w:tc>
        <w:tc>
          <w:tcPr>
            <w:tcW w:w="864" w:type="dxa"/>
          </w:tcPr>
          <w:p w14:paraId="6B8EC2C0" w14:textId="78D00BD1" w:rsidR="00532431" w:rsidRDefault="00532431" w:rsidP="00532431">
            <w:pPr>
              <w:jc w:val="both"/>
            </w:pPr>
            <w:r>
              <w:t>2026</w:t>
            </w:r>
          </w:p>
        </w:tc>
        <w:tc>
          <w:tcPr>
            <w:tcW w:w="863" w:type="dxa"/>
          </w:tcPr>
          <w:p w14:paraId="5ED23DB4" w14:textId="336DF7BD" w:rsidR="00532431" w:rsidRDefault="00532431" w:rsidP="00532431">
            <w:pPr>
              <w:jc w:val="both"/>
            </w:pPr>
            <w:r>
              <w:t>2027</w:t>
            </w:r>
          </w:p>
        </w:tc>
        <w:tc>
          <w:tcPr>
            <w:tcW w:w="862" w:type="dxa"/>
          </w:tcPr>
          <w:p w14:paraId="42960944" w14:textId="6D801FFE" w:rsidR="00532431" w:rsidRDefault="00532431" w:rsidP="00532431">
            <w:pPr>
              <w:jc w:val="both"/>
            </w:pPr>
            <w:r>
              <w:t>2028</w:t>
            </w:r>
          </w:p>
        </w:tc>
        <w:tc>
          <w:tcPr>
            <w:tcW w:w="860" w:type="dxa"/>
          </w:tcPr>
          <w:p w14:paraId="10EE5E9B" w14:textId="3E685075" w:rsidR="00532431" w:rsidRDefault="00532431" w:rsidP="00532431">
            <w:pPr>
              <w:jc w:val="both"/>
            </w:pPr>
            <w:r>
              <w:t>2029</w:t>
            </w:r>
          </w:p>
        </w:tc>
        <w:tc>
          <w:tcPr>
            <w:tcW w:w="853" w:type="dxa"/>
            <w:gridSpan w:val="2"/>
          </w:tcPr>
          <w:p w14:paraId="23B01F2D" w14:textId="27453292" w:rsidR="00532431" w:rsidRDefault="00532431" w:rsidP="00532431">
            <w:pPr>
              <w:jc w:val="both"/>
            </w:pPr>
            <w:r>
              <w:t>2030</w:t>
            </w:r>
          </w:p>
        </w:tc>
        <w:tc>
          <w:tcPr>
            <w:tcW w:w="853" w:type="dxa"/>
          </w:tcPr>
          <w:p w14:paraId="36A8C409" w14:textId="53C0EA49" w:rsidR="00532431" w:rsidRDefault="00532431" w:rsidP="00532431">
            <w:pPr>
              <w:jc w:val="both"/>
            </w:pPr>
            <w:r>
              <w:t>2031</w:t>
            </w:r>
          </w:p>
        </w:tc>
        <w:tc>
          <w:tcPr>
            <w:tcW w:w="853" w:type="dxa"/>
          </w:tcPr>
          <w:p w14:paraId="03755A13" w14:textId="4178C5A3" w:rsidR="00532431" w:rsidRDefault="00532431" w:rsidP="00532431">
            <w:pPr>
              <w:jc w:val="both"/>
            </w:pPr>
            <w:r>
              <w:t>2032</w:t>
            </w:r>
          </w:p>
        </w:tc>
        <w:tc>
          <w:tcPr>
            <w:tcW w:w="853" w:type="dxa"/>
          </w:tcPr>
          <w:p w14:paraId="53A6A462" w14:textId="097364C6" w:rsidR="00532431" w:rsidRDefault="00532431" w:rsidP="00532431">
            <w:pPr>
              <w:jc w:val="both"/>
            </w:pPr>
            <w:r>
              <w:t>2033</w:t>
            </w:r>
          </w:p>
        </w:tc>
      </w:tr>
      <w:tr w:rsidR="0095365A" w14:paraId="3F9603CC" w14:textId="77777777" w:rsidTr="00D03BAB">
        <w:tc>
          <w:tcPr>
            <w:tcW w:w="636" w:type="dxa"/>
            <w:vMerge/>
          </w:tcPr>
          <w:p w14:paraId="1B6DA914" w14:textId="77777777" w:rsidR="0095365A" w:rsidRDefault="0095365A" w:rsidP="00771B0B">
            <w:pPr>
              <w:jc w:val="both"/>
            </w:pPr>
          </w:p>
        </w:tc>
        <w:tc>
          <w:tcPr>
            <w:tcW w:w="982" w:type="dxa"/>
            <w:gridSpan w:val="2"/>
          </w:tcPr>
          <w:p w14:paraId="7594CE5E" w14:textId="77777777" w:rsidR="0095365A" w:rsidRDefault="0095365A" w:rsidP="00771B0B">
            <w:pPr>
              <w:jc w:val="both"/>
            </w:pPr>
          </w:p>
        </w:tc>
        <w:tc>
          <w:tcPr>
            <w:tcW w:w="866" w:type="dxa"/>
          </w:tcPr>
          <w:p w14:paraId="68BDE59B" w14:textId="77777777" w:rsidR="0095365A" w:rsidRDefault="0095365A" w:rsidP="00771B0B">
            <w:pPr>
              <w:jc w:val="both"/>
            </w:pPr>
          </w:p>
        </w:tc>
        <w:tc>
          <w:tcPr>
            <w:tcW w:w="864" w:type="dxa"/>
          </w:tcPr>
          <w:p w14:paraId="581E5615" w14:textId="77777777" w:rsidR="0095365A" w:rsidRDefault="0095365A" w:rsidP="00771B0B">
            <w:pPr>
              <w:jc w:val="both"/>
            </w:pPr>
          </w:p>
        </w:tc>
        <w:tc>
          <w:tcPr>
            <w:tcW w:w="863" w:type="dxa"/>
          </w:tcPr>
          <w:p w14:paraId="1ED93740" w14:textId="77777777" w:rsidR="0095365A" w:rsidRDefault="0095365A" w:rsidP="00771B0B">
            <w:pPr>
              <w:jc w:val="both"/>
            </w:pPr>
          </w:p>
        </w:tc>
        <w:tc>
          <w:tcPr>
            <w:tcW w:w="862" w:type="dxa"/>
          </w:tcPr>
          <w:p w14:paraId="0E296101" w14:textId="77777777" w:rsidR="0095365A" w:rsidRDefault="0095365A" w:rsidP="00771B0B">
            <w:pPr>
              <w:jc w:val="both"/>
            </w:pPr>
          </w:p>
        </w:tc>
        <w:tc>
          <w:tcPr>
            <w:tcW w:w="860" w:type="dxa"/>
          </w:tcPr>
          <w:p w14:paraId="647B132A" w14:textId="77777777" w:rsidR="0095365A" w:rsidRDefault="0095365A" w:rsidP="00771B0B">
            <w:pPr>
              <w:jc w:val="both"/>
            </w:pPr>
          </w:p>
        </w:tc>
        <w:tc>
          <w:tcPr>
            <w:tcW w:w="853" w:type="dxa"/>
            <w:gridSpan w:val="2"/>
          </w:tcPr>
          <w:p w14:paraId="609B2E1D" w14:textId="77777777" w:rsidR="0095365A" w:rsidRDefault="0095365A" w:rsidP="00771B0B">
            <w:pPr>
              <w:jc w:val="both"/>
            </w:pPr>
          </w:p>
        </w:tc>
        <w:tc>
          <w:tcPr>
            <w:tcW w:w="853" w:type="dxa"/>
          </w:tcPr>
          <w:p w14:paraId="3C44F20A" w14:textId="77777777" w:rsidR="0095365A" w:rsidRDefault="0095365A" w:rsidP="00771B0B">
            <w:pPr>
              <w:jc w:val="both"/>
            </w:pPr>
          </w:p>
        </w:tc>
        <w:tc>
          <w:tcPr>
            <w:tcW w:w="853" w:type="dxa"/>
          </w:tcPr>
          <w:p w14:paraId="3C064BDD" w14:textId="77777777" w:rsidR="0095365A" w:rsidRDefault="0095365A" w:rsidP="00771B0B">
            <w:pPr>
              <w:jc w:val="both"/>
            </w:pPr>
          </w:p>
        </w:tc>
        <w:tc>
          <w:tcPr>
            <w:tcW w:w="853" w:type="dxa"/>
          </w:tcPr>
          <w:p w14:paraId="5CBFA7D2" w14:textId="7EB15EF5" w:rsidR="0095365A" w:rsidRDefault="0095365A" w:rsidP="00771B0B">
            <w:pPr>
              <w:jc w:val="both"/>
            </w:pPr>
          </w:p>
        </w:tc>
      </w:tr>
      <w:tr w:rsidR="00CD6206" w14:paraId="7D30DD38" w14:textId="77777777" w:rsidTr="00D03BAB">
        <w:tc>
          <w:tcPr>
            <w:tcW w:w="636" w:type="dxa"/>
          </w:tcPr>
          <w:p w14:paraId="791C8126" w14:textId="003E9261" w:rsidR="00CD6206" w:rsidRDefault="00A13B9E" w:rsidP="00771B0B">
            <w:pPr>
              <w:jc w:val="both"/>
            </w:pPr>
            <w:r>
              <w:t>3.4</w:t>
            </w:r>
          </w:p>
        </w:tc>
        <w:tc>
          <w:tcPr>
            <w:tcW w:w="5394" w:type="dxa"/>
            <w:gridSpan w:val="8"/>
          </w:tcPr>
          <w:p w14:paraId="5593790D" w14:textId="04750081" w:rsidR="00CD6206" w:rsidRPr="00064580" w:rsidRDefault="00A13B9E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проекта (месяцев)</w:t>
            </w:r>
          </w:p>
        </w:tc>
        <w:tc>
          <w:tcPr>
            <w:tcW w:w="3315" w:type="dxa"/>
            <w:gridSpan w:val="4"/>
          </w:tcPr>
          <w:p w14:paraId="1597D772" w14:textId="77777777" w:rsidR="00CD6206" w:rsidRDefault="00CD6206" w:rsidP="00771B0B">
            <w:pPr>
              <w:jc w:val="both"/>
            </w:pPr>
          </w:p>
        </w:tc>
      </w:tr>
      <w:tr w:rsidR="00CD6206" w14:paraId="6FCAA1E3" w14:textId="77777777" w:rsidTr="00D03BAB">
        <w:tc>
          <w:tcPr>
            <w:tcW w:w="636" w:type="dxa"/>
          </w:tcPr>
          <w:p w14:paraId="56A39F02" w14:textId="5358B05F" w:rsidR="00CD6206" w:rsidRDefault="00A13B9E" w:rsidP="00771B0B">
            <w:pPr>
              <w:jc w:val="both"/>
            </w:pPr>
            <w:r>
              <w:t>3.5</w:t>
            </w:r>
          </w:p>
        </w:tc>
        <w:tc>
          <w:tcPr>
            <w:tcW w:w="5394" w:type="dxa"/>
            <w:gridSpan w:val="8"/>
          </w:tcPr>
          <w:p w14:paraId="5E17FEB2" w14:textId="121C29C1" w:rsidR="00CD6206" w:rsidRPr="00064580" w:rsidRDefault="00A13B9E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окупаемости проекта (месяцев)</w:t>
            </w:r>
          </w:p>
        </w:tc>
        <w:tc>
          <w:tcPr>
            <w:tcW w:w="3315" w:type="dxa"/>
            <w:gridSpan w:val="4"/>
          </w:tcPr>
          <w:p w14:paraId="5992CCE0" w14:textId="77777777" w:rsidR="00CD6206" w:rsidRDefault="00CD6206" w:rsidP="00771B0B">
            <w:pPr>
              <w:jc w:val="both"/>
            </w:pPr>
          </w:p>
        </w:tc>
      </w:tr>
      <w:tr w:rsidR="00CD6206" w14:paraId="1FAC26E5" w14:textId="77777777" w:rsidTr="00D03BAB">
        <w:tc>
          <w:tcPr>
            <w:tcW w:w="636" w:type="dxa"/>
          </w:tcPr>
          <w:p w14:paraId="4BB16C9D" w14:textId="59A803AE" w:rsidR="00CD6206" w:rsidRDefault="00A13B9E" w:rsidP="00771B0B">
            <w:pPr>
              <w:jc w:val="both"/>
            </w:pPr>
            <w:r>
              <w:t>3.6</w:t>
            </w:r>
          </w:p>
        </w:tc>
        <w:tc>
          <w:tcPr>
            <w:tcW w:w="5394" w:type="dxa"/>
            <w:gridSpan w:val="8"/>
          </w:tcPr>
          <w:p w14:paraId="70A09348" w14:textId="3EB37F05" w:rsidR="00CD6206" w:rsidRPr="00064580" w:rsidRDefault="00A13B9E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выхода на проектную мощность (число лет с момента начала реализации проекта)</w:t>
            </w:r>
          </w:p>
        </w:tc>
        <w:tc>
          <w:tcPr>
            <w:tcW w:w="3315" w:type="dxa"/>
            <w:gridSpan w:val="4"/>
          </w:tcPr>
          <w:p w14:paraId="5B3F1F99" w14:textId="77777777" w:rsidR="00CD6206" w:rsidRDefault="00CD6206" w:rsidP="00771B0B">
            <w:pPr>
              <w:jc w:val="both"/>
            </w:pPr>
          </w:p>
        </w:tc>
      </w:tr>
      <w:tr w:rsidR="00CD6206" w14:paraId="2E39F517" w14:textId="77777777" w:rsidTr="00D03BAB">
        <w:tc>
          <w:tcPr>
            <w:tcW w:w="636" w:type="dxa"/>
          </w:tcPr>
          <w:p w14:paraId="2A5CF1C4" w14:textId="789FB968" w:rsidR="00CD6206" w:rsidRDefault="00A13B9E" w:rsidP="00771B0B">
            <w:pPr>
              <w:jc w:val="both"/>
            </w:pPr>
            <w:r>
              <w:t>3.7</w:t>
            </w:r>
          </w:p>
        </w:tc>
        <w:tc>
          <w:tcPr>
            <w:tcW w:w="5394" w:type="dxa"/>
            <w:gridSpan w:val="8"/>
          </w:tcPr>
          <w:p w14:paraId="4AB3A61F" w14:textId="50D8CEAC" w:rsidR="00CD6206" w:rsidRPr="00064580" w:rsidRDefault="00A13B9E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создаваемых рабочих мест, ед. (по годам и профессиям)</w:t>
            </w:r>
          </w:p>
        </w:tc>
        <w:tc>
          <w:tcPr>
            <w:tcW w:w="3315" w:type="dxa"/>
            <w:gridSpan w:val="4"/>
          </w:tcPr>
          <w:p w14:paraId="68F8DCC2" w14:textId="77777777" w:rsidR="00CD6206" w:rsidRDefault="00CD6206" w:rsidP="00771B0B">
            <w:pPr>
              <w:jc w:val="both"/>
            </w:pPr>
          </w:p>
        </w:tc>
      </w:tr>
      <w:tr w:rsidR="00CD6206" w14:paraId="5F7998FC" w14:textId="77777777" w:rsidTr="00D03BAB">
        <w:tc>
          <w:tcPr>
            <w:tcW w:w="636" w:type="dxa"/>
          </w:tcPr>
          <w:p w14:paraId="007C3B71" w14:textId="01C83656" w:rsidR="00CD6206" w:rsidRDefault="00A13B9E" w:rsidP="00771B0B">
            <w:pPr>
              <w:jc w:val="both"/>
            </w:pPr>
            <w:r>
              <w:lastRenderedPageBreak/>
              <w:t>3.8</w:t>
            </w:r>
          </w:p>
        </w:tc>
        <w:tc>
          <w:tcPr>
            <w:tcW w:w="5394" w:type="dxa"/>
            <w:gridSpan w:val="8"/>
          </w:tcPr>
          <w:p w14:paraId="3901077D" w14:textId="7EEB8265" w:rsidR="00CD6206" w:rsidRPr="00064580" w:rsidRDefault="00A13B9E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производства при выходе на проектную мощность в натуральных показателях</w:t>
            </w:r>
          </w:p>
        </w:tc>
        <w:tc>
          <w:tcPr>
            <w:tcW w:w="3315" w:type="dxa"/>
            <w:gridSpan w:val="4"/>
          </w:tcPr>
          <w:p w14:paraId="77890B0B" w14:textId="77777777" w:rsidR="00CD6206" w:rsidRDefault="00CD6206" w:rsidP="00771B0B">
            <w:pPr>
              <w:jc w:val="both"/>
            </w:pPr>
          </w:p>
        </w:tc>
      </w:tr>
      <w:tr w:rsidR="0056355D" w14:paraId="53929130" w14:textId="77777777" w:rsidTr="00D03BAB">
        <w:tc>
          <w:tcPr>
            <w:tcW w:w="636" w:type="dxa"/>
            <w:vMerge w:val="restart"/>
          </w:tcPr>
          <w:p w14:paraId="56EEDC47" w14:textId="545F05AB" w:rsidR="0056355D" w:rsidRDefault="0056355D" w:rsidP="00771B0B">
            <w:pPr>
              <w:jc w:val="both"/>
            </w:pPr>
            <w:r>
              <w:t>3.9</w:t>
            </w:r>
          </w:p>
        </w:tc>
        <w:tc>
          <w:tcPr>
            <w:tcW w:w="5394" w:type="dxa"/>
            <w:gridSpan w:val="8"/>
          </w:tcPr>
          <w:p w14:paraId="24857CBE" w14:textId="37D89CA0" w:rsidR="0056355D" w:rsidRPr="00064580" w:rsidRDefault="0056355D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выручки при выходе на проектную мощность, млн. рублей</w:t>
            </w:r>
          </w:p>
        </w:tc>
        <w:tc>
          <w:tcPr>
            <w:tcW w:w="3315" w:type="dxa"/>
            <w:gridSpan w:val="4"/>
          </w:tcPr>
          <w:p w14:paraId="300F3C8C" w14:textId="6ADC7D26" w:rsidR="0056355D" w:rsidRPr="00A13B9E" w:rsidRDefault="0056355D" w:rsidP="00A13B9E">
            <w:pPr>
              <w:jc w:val="center"/>
              <w:rPr>
                <w:rFonts w:ascii="Times New Roman" w:hAnsi="Times New Roman" w:cs="Times New Roman"/>
              </w:rPr>
            </w:pPr>
            <w:r w:rsidRPr="00A13B9E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56355D" w14:paraId="35836087" w14:textId="77777777" w:rsidTr="00D03BAB">
        <w:tc>
          <w:tcPr>
            <w:tcW w:w="636" w:type="dxa"/>
            <w:vMerge/>
          </w:tcPr>
          <w:p w14:paraId="38D8BF78" w14:textId="77777777" w:rsidR="0056355D" w:rsidRDefault="0056355D" w:rsidP="00A13B9E">
            <w:pPr>
              <w:jc w:val="both"/>
            </w:pPr>
          </w:p>
        </w:tc>
        <w:tc>
          <w:tcPr>
            <w:tcW w:w="982" w:type="dxa"/>
            <w:gridSpan w:val="2"/>
          </w:tcPr>
          <w:p w14:paraId="350E5317" w14:textId="7A219293" w:rsidR="0056355D" w:rsidRDefault="0056355D" w:rsidP="00A13B9E">
            <w:pPr>
              <w:jc w:val="both"/>
            </w:pPr>
            <w:r>
              <w:t>2024</w:t>
            </w:r>
          </w:p>
        </w:tc>
        <w:tc>
          <w:tcPr>
            <w:tcW w:w="866" w:type="dxa"/>
          </w:tcPr>
          <w:p w14:paraId="0196749F" w14:textId="447D7F86" w:rsidR="0056355D" w:rsidRDefault="0056355D" w:rsidP="00A13B9E">
            <w:pPr>
              <w:jc w:val="both"/>
            </w:pPr>
            <w:r>
              <w:t>2025</w:t>
            </w:r>
          </w:p>
        </w:tc>
        <w:tc>
          <w:tcPr>
            <w:tcW w:w="864" w:type="dxa"/>
          </w:tcPr>
          <w:p w14:paraId="0404B462" w14:textId="05164B41" w:rsidR="0056355D" w:rsidRDefault="0056355D" w:rsidP="00A13B9E">
            <w:pPr>
              <w:jc w:val="both"/>
            </w:pPr>
            <w:r>
              <w:t>2026</w:t>
            </w:r>
          </w:p>
        </w:tc>
        <w:tc>
          <w:tcPr>
            <w:tcW w:w="863" w:type="dxa"/>
          </w:tcPr>
          <w:p w14:paraId="4388C50E" w14:textId="30952BC0" w:rsidR="0056355D" w:rsidRDefault="0056355D" w:rsidP="00A13B9E">
            <w:pPr>
              <w:jc w:val="both"/>
            </w:pPr>
            <w:r>
              <w:t>2027</w:t>
            </w:r>
          </w:p>
        </w:tc>
        <w:tc>
          <w:tcPr>
            <w:tcW w:w="862" w:type="dxa"/>
          </w:tcPr>
          <w:p w14:paraId="70FC8AEC" w14:textId="0260B108" w:rsidR="0056355D" w:rsidRDefault="0056355D" w:rsidP="00A13B9E">
            <w:pPr>
              <w:jc w:val="both"/>
            </w:pPr>
            <w:r>
              <w:t>2028</w:t>
            </w:r>
          </w:p>
        </w:tc>
        <w:tc>
          <w:tcPr>
            <w:tcW w:w="860" w:type="dxa"/>
          </w:tcPr>
          <w:p w14:paraId="236A82B6" w14:textId="16D86BAC" w:rsidR="0056355D" w:rsidRDefault="0056355D" w:rsidP="00A13B9E">
            <w:pPr>
              <w:jc w:val="both"/>
            </w:pPr>
            <w:r>
              <w:t>2029</w:t>
            </w:r>
          </w:p>
        </w:tc>
        <w:tc>
          <w:tcPr>
            <w:tcW w:w="853" w:type="dxa"/>
            <w:gridSpan w:val="2"/>
          </w:tcPr>
          <w:p w14:paraId="48254713" w14:textId="535E1C42" w:rsidR="0056355D" w:rsidRDefault="0056355D" w:rsidP="00A13B9E">
            <w:pPr>
              <w:jc w:val="both"/>
            </w:pPr>
            <w:r>
              <w:t>2030</w:t>
            </w:r>
          </w:p>
        </w:tc>
        <w:tc>
          <w:tcPr>
            <w:tcW w:w="853" w:type="dxa"/>
          </w:tcPr>
          <w:p w14:paraId="59247E44" w14:textId="2568EFF9" w:rsidR="0056355D" w:rsidRDefault="0056355D" w:rsidP="00A13B9E">
            <w:pPr>
              <w:jc w:val="both"/>
            </w:pPr>
            <w:r>
              <w:t>2031</w:t>
            </w:r>
          </w:p>
        </w:tc>
        <w:tc>
          <w:tcPr>
            <w:tcW w:w="853" w:type="dxa"/>
          </w:tcPr>
          <w:p w14:paraId="680CD2CA" w14:textId="12483921" w:rsidR="0056355D" w:rsidRDefault="0056355D" w:rsidP="00A13B9E">
            <w:pPr>
              <w:jc w:val="both"/>
            </w:pPr>
            <w:r>
              <w:t>2032</w:t>
            </w:r>
          </w:p>
        </w:tc>
        <w:tc>
          <w:tcPr>
            <w:tcW w:w="853" w:type="dxa"/>
          </w:tcPr>
          <w:p w14:paraId="326A5D20" w14:textId="420901D3" w:rsidR="0056355D" w:rsidRDefault="0056355D" w:rsidP="00A13B9E">
            <w:pPr>
              <w:jc w:val="both"/>
            </w:pPr>
            <w:r>
              <w:t>2033</w:t>
            </w:r>
          </w:p>
        </w:tc>
      </w:tr>
      <w:tr w:rsidR="0056355D" w14:paraId="1396E439" w14:textId="77777777" w:rsidTr="00D03BAB">
        <w:tc>
          <w:tcPr>
            <w:tcW w:w="636" w:type="dxa"/>
            <w:vMerge/>
          </w:tcPr>
          <w:p w14:paraId="0C1AF4F6" w14:textId="77777777" w:rsidR="0056355D" w:rsidRDefault="0056355D" w:rsidP="00771B0B">
            <w:pPr>
              <w:jc w:val="both"/>
            </w:pPr>
          </w:p>
        </w:tc>
        <w:tc>
          <w:tcPr>
            <w:tcW w:w="982" w:type="dxa"/>
            <w:gridSpan w:val="2"/>
          </w:tcPr>
          <w:p w14:paraId="4729DA74" w14:textId="77777777" w:rsidR="0056355D" w:rsidRDefault="0056355D" w:rsidP="00771B0B">
            <w:pPr>
              <w:jc w:val="both"/>
            </w:pPr>
          </w:p>
        </w:tc>
        <w:tc>
          <w:tcPr>
            <w:tcW w:w="866" w:type="dxa"/>
          </w:tcPr>
          <w:p w14:paraId="2BAE7181" w14:textId="77777777" w:rsidR="0056355D" w:rsidRDefault="0056355D" w:rsidP="00771B0B">
            <w:pPr>
              <w:jc w:val="both"/>
            </w:pPr>
          </w:p>
        </w:tc>
        <w:tc>
          <w:tcPr>
            <w:tcW w:w="864" w:type="dxa"/>
          </w:tcPr>
          <w:p w14:paraId="5E4521C7" w14:textId="77777777" w:rsidR="0056355D" w:rsidRDefault="0056355D" w:rsidP="00771B0B">
            <w:pPr>
              <w:jc w:val="both"/>
            </w:pPr>
          </w:p>
        </w:tc>
        <w:tc>
          <w:tcPr>
            <w:tcW w:w="863" w:type="dxa"/>
          </w:tcPr>
          <w:p w14:paraId="1D2DA6D0" w14:textId="77777777" w:rsidR="0056355D" w:rsidRDefault="0056355D" w:rsidP="00771B0B">
            <w:pPr>
              <w:jc w:val="both"/>
            </w:pPr>
          </w:p>
        </w:tc>
        <w:tc>
          <w:tcPr>
            <w:tcW w:w="862" w:type="dxa"/>
          </w:tcPr>
          <w:p w14:paraId="7B653307" w14:textId="77777777" w:rsidR="0056355D" w:rsidRDefault="0056355D" w:rsidP="00771B0B">
            <w:pPr>
              <w:jc w:val="both"/>
            </w:pPr>
          </w:p>
        </w:tc>
        <w:tc>
          <w:tcPr>
            <w:tcW w:w="860" w:type="dxa"/>
          </w:tcPr>
          <w:p w14:paraId="74639FF5" w14:textId="77777777" w:rsidR="0056355D" w:rsidRDefault="0056355D" w:rsidP="00771B0B">
            <w:pPr>
              <w:jc w:val="both"/>
            </w:pPr>
          </w:p>
        </w:tc>
        <w:tc>
          <w:tcPr>
            <w:tcW w:w="853" w:type="dxa"/>
            <w:gridSpan w:val="2"/>
          </w:tcPr>
          <w:p w14:paraId="2CFC6321" w14:textId="77777777" w:rsidR="0056355D" w:rsidRDefault="0056355D" w:rsidP="00771B0B">
            <w:pPr>
              <w:jc w:val="both"/>
            </w:pPr>
          </w:p>
        </w:tc>
        <w:tc>
          <w:tcPr>
            <w:tcW w:w="853" w:type="dxa"/>
          </w:tcPr>
          <w:p w14:paraId="6973BCD5" w14:textId="77777777" w:rsidR="0056355D" w:rsidRDefault="0056355D" w:rsidP="00771B0B">
            <w:pPr>
              <w:jc w:val="both"/>
            </w:pPr>
          </w:p>
        </w:tc>
        <w:tc>
          <w:tcPr>
            <w:tcW w:w="853" w:type="dxa"/>
          </w:tcPr>
          <w:p w14:paraId="18201B09" w14:textId="77777777" w:rsidR="0056355D" w:rsidRDefault="0056355D" w:rsidP="00771B0B">
            <w:pPr>
              <w:jc w:val="both"/>
            </w:pPr>
          </w:p>
        </w:tc>
        <w:tc>
          <w:tcPr>
            <w:tcW w:w="853" w:type="dxa"/>
          </w:tcPr>
          <w:p w14:paraId="4AAE1636" w14:textId="1FD4F0E2" w:rsidR="0056355D" w:rsidRDefault="0056355D" w:rsidP="00771B0B">
            <w:pPr>
              <w:jc w:val="both"/>
            </w:pPr>
          </w:p>
        </w:tc>
      </w:tr>
      <w:tr w:rsidR="00A5572B" w14:paraId="10639DF8" w14:textId="77777777" w:rsidTr="00D03BAB">
        <w:tc>
          <w:tcPr>
            <w:tcW w:w="636" w:type="dxa"/>
            <w:vMerge w:val="restart"/>
          </w:tcPr>
          <w:p w14:paraId="1EBE0C0A" w14:textId="5900C0D2" w:rsidR="00A5572B" w:rsidRDefault="00A5572B" w:rsidP="00771B0B">
            <w:pPr>
              <w:jc w:val="both"/>
            </w:pPr>
            <w:r>
              <w:t>3.10</w:t>
            </w:r>
          </w:p>
        </w:tc>
        <w:tc>
          <w:tcPr>
            <w:tcW w:w="5394" w:type="dxa"/>
            <w:gridSpan w:val="8"/>
          </w:tcPr>
          <w:p w14:paraId="7BE0B159" w14:textId="4C5D6805" w:rsidR="00A5572B" w:rsidRPr="00064580" w:rsidRDefault="00A5572B" w:rsidP="00771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налогов в различные уровни бюджета за 10 лет с момента начала реализации проекта, млн. рублей </w:t>
            </w:r>
          </w:p>
        </w:tc>
        <w:tc>
          <w:tcPr>
            <w:tcW w:w="3315" w:type="dxa"/>
            <w:gridSpan w:val="4"/>
          </w:tcPr>
          <w:p w14:paraId="76009BBD" w14:textId="77777777" w:rsidR="00A5572B" w:rsidRDefault="00A5572B" w:rsidP="00771B0B">
            <w:pPr>
              <w:jc w:val="both"/>
            </w:pPr>
          </w:p>
        </w:tc>
      </w:tr>
      <w:tr w:rsidR="00A5572B" w14:paraId="248BF037" w14:textId="77777777" w:rsidTr="00D03BAB">
        <w:tc>
          <w:tcPr>
            <w:tcW w:w="636" w:type="dxa"/>
            <w:vMerge/>
          </w:tcPr>
          <w:p w14:paraId="58AFF3C1" w14:textId="77777777" w:rsidR="00A5572B" w:rsidRDefault="00A5572B" w:rsidP="00A5572B">
            <w:pPr>
              <w:jc w:val="both"/>
            </w:pPr>
          </w:p>
        </w:tc>
        <w:tc>
          <w:tcPr>
            <w:tcW w:w="982" w:type="dxa"/>
            <w:gridSpan w:val="2"/>
          </w:tcPr>
          <w:p w14:paraId="15755661" w14:textId="462788E5" w:rsidR="00A5572B" w:rsidRDefault="00A5572B" w:rsidP="00A5572B">
            <w:pPr>
              <w:jc w:val="both"/>
            </w:pPr>
            <w:r>
              <w:t>2024</w:t>
            </w:r>
          </w:p>
        </w:tc>
        <w:tc>
          <w:tcPr>
            <w:tcW w:w="866" w:type="dxa"/>
          </w:tcPr>
          <w:p w14:paraId="517F831B" w14:textId="75BB871D" w:rsidR="00A5572B" w:rsidRDefault="00A5572B" w:rsidP="00A5572B">
            <w:pPr>
              <w:jc w:val="both"/>
            </w:pPr>
            <w:r>
              <w:t>2025</w:t>
            </w:r>
          </w:p>
        </w:tc>
        <w:tc>
          <w:tcPr>
            <w:tcW w:w="864" w:type="dxa"/>
          </w:tcPr>
          <w:p w14:paraId="23D581AB" w14:textId="363B6024" w:rsidR="00A5572B" w:rsidRDefault="00A5572B" w:rsidP="00A5572B">
            <w:pPr>
              <w:jc w:val="both"/>
            </w:pPr>
            <w:r>
              <w:t>2026</w:t>
            </w:r>
          </w:p>
        </w:tc>
        <w:tc>
          <w:tcPr>
            <w:tcW w:w="863" w:type="dxa"/>
          </w:tcPr>
          <w:p w14:paraId="50DC5550" w14:textId="1EE4219E" w:rsidR="00A5572B" w:rsidRDefault="00A5572B" w:rsidP="00A5572B">
            <w:pPr>
              <w:jc w:val="both"/>
            </w:pPr>
            <w:r>
              <w:t>2027</w:t>
            </w:r>
          </w:p>
        </w:tc>
        <w:tc>
          <w:tcPr>
            <w:tcW w:w="862" w:type="dxa"/>
          </w:tcPr>
          <w:p w14:paraId="2FC1AFE3" w14:textId="30EA6A63" w:rsidR="00A5572B" w:rsidRDefault="00A5572B" w:rsidP="00A5572B">
            <w:pPr>
              <w:jc w:val="both"/>
            </w:pPr>
            <w:r>
              <w:t>2028</w:t>
            </w:r>
          </w:p>
        </w:tc>
        <w:tc>
          <w:tcPr>
            <w:tcW w:w="860" w:type="dxa"/>
          </w:tcPr>
          <w:p w14:paraId="3485586E" w14:textId="2C003673" w:rsidR="00A5572B" w:rsidRDefault="00A5572B" w:rsidP="00A5572B">
            <w:pPr>
              <w:jc w:val="both"/>
            </w:pPr>
            <w:r>
              <w:t>2029</w:t>
            </w:r>
          </w:p>
        </w:tc>
        <w:tc>
          <w:tcPr>
            <w:tcW w:w="853" w:type="dxa"/>
            <w:gridSpan w:val="2"/>
          </w:tcPr>
          <w:p w14:paraId="7A9E39F1" w14:textId="1F35B57E" w:rsidR="00A5572B" w:rsidRDefault="00A5572B" w:rsidP="00A5572B">
            <w:pPr>
              <w:jc w:val="both"/>
            </w:pPr>
            <w:r>
              <w:t>2030</w:t>
            </w:r>
          </w:p>
        </w:tc>
        <w:tc>
          <w:tcPr>
            <w:tcW w:w="853" w:type="dxa"/>
          </w:tcPr>
          <w:p w14:paraId="2321C56B" w14:textId="6A8062D6" w:rsidR="00A5572B" w:rsidRDefault="00A5572B" w:rsidP="00A5572B">
            <w:pPr>
              <w:jc w:val="both"/>
            </w:pPr>
            <w:r>
              <w:t>2031</w:t>
            </w:r>
          </w:p>
        </w:tc>
        <w:tc>
          <w:tcPr>
            <w:tcW w:w="853" w:type="dxa"/>
          </w:tcPr>
          <w:p w14:paraId="619F5EE1" w14:textId="5A5C9132" w:rsidR="00A5572B" w:rsidRDefault="00A5572B" w:rsidP="00A5572B">
            <w:pPr>
              <w:jc w:val="both"/>
            </w:pPr>
            <w:r>
              <w:t>2032</w:t>
            </w:r>
          </w:p>
        </w:tc>
        <w:tc>
          <w:tcPr>
            <w:tcW w:w="853" w:type="dxa"/>
          </w:tcPr>
          <w:p w14:paraId="06812C44" w14:textId="2C3B02C2" w:rsidR="00A5572B" w:rsidRDefault="00A5572B" w:rsidP="00A5572B">
            <w:pPr>
              <w:jc w:val="both"/>
            </w:pPr>
            <w:r>
              <w:t>2033</w:t>
            </w:r>
          </w:p>
        </w:tc>
      </w:tr>
      <w:tr w:rsidR="00A5572B" w14:paraId="34ECDF38" w14:textId="77777777" w:rsidTr="00D03BAB">
        <w:tc>
          <w:tcPr>
            <w:tcW w:w="636" w:type="dxa"/>
            <w:vMerge/>
          </w:tcPr>
          <w:p w14:paraId="278B3AB5" w14:textId="77777777" w:rsidR="00A5572B" w:rsidRDefault="00A5572B" w:rsidP="00A5572B">
            <w:pPr>
              <w:jc w:val="both"/>
            </w:pPr>
          </w:p>
        </w:tc>
        <w:tc>
          <w:tcPr>
            <w:tcW w:w="982" w:type="dxa"/>
            <w:gridSpan w:val="2"/>
          </w:tcPr>
          <w:p w14:paraId="3F6E8A15" w14:textId="77777777" w:rsidR="00A5572B" w:rsidRDefault="00A5572B" w:rsidP="00A5572B">
            <w:pPr>
              <w:jc w:val="both"/>
            </w:pPr>
          </w:p>
        </w:tc>
        <w:tc>
          <w:tcPr>
            <w:tcW w:w="866" w:type="dxa"/>
          </w:tcPr>
          <w:p w14:paraId="0EB40CB7" w14:textId="77777777" w:rsidR="00A5572B" w:rsidRDefault="00A5572B" w:rsidP="00A5572B">
            <w:pPr>
              <w:jc w:val="both"/>
            </w:pPr>
          </w:p>
        </w:tc>
        <w:tc>
          <w:tcPr>
            <w:tcW w:w="864" w:type="dxa"/>
          </w:tcPr>
          <w:p w14:paraId="2C588E17" w14:textId="77777777" w:rsidR="00A5572B" w:rsidRDefault="00A5572B" w:rsidP="00A5572B">
            <w:pPr>
              <w:jc w:val="both"/>
            </w:pPr>
          </w:p>
        </w:tc>
        <w:tc>
          <w:tcPr>
            <w:tcW w:w="863" w:type="dxa"/>
          </w:tcPr>
          <w:p w14:paraId="5C4FD861" w14:textId="77777777" w:rsidR="00A5572B" w:rsidRDefault="00A5572B" w:rsidP="00A5572B">
            <w:pPr>
              <w:jc w:val="both"/>
            </w:pPr>
          </w:p>
        </w:tc>
        <w:tc>
          <w:tcPr>
            <w:tcW w:w="862" w:type="dxa"/>
          </w:tcPr>
          <w:p w14:paraId="7E2CDAC6" w14:textId="77777777" w:rsidR="00A5572B" w:rsidRDefault="00A5572B" w:rsidP="00A5572B">
            <w:pPr>
              <w:jc w:val="both"/>
            </w:pPr>
          </w:p>
        </w:tc>
        <w:tc>
          <w:tcPr>
            <w:tcW w:w="860" w:type="dxa"/>
          </w:tcPr>
          <w:p w14:paraId="19D1E075" w14:textId="77777777" w:rsidR="00A5572B" w:rsidRDefault="00A5572B" w:rsidP="00A5572B">
            <w:pPr>
              <w:jc w:val="both"/>
            </w:pPr>
          </w:p>
        </w:tc>
        <w:tc>
          <w:tcPr>
            <w:tcW w:w="853" w:type="dxa"/>
            <w:gridSpan w:val="2"/>
          </w:tcPr>
          <w:p w14:paraId="239CAC2B" w14:textId="77777777" w:rsidR="00A5572B" w:rsidRDefault="00A5572B" w:rsidP="00A5572B">
            <w:pPr>
              <w:jc w:val="both"/>
            </w:pPr>
          </w:p>
        </w:tc>
        <w:tc>
          <w:tcPr>
            <w:tcW w:w="853" w:type="dxa"/>
          </w:tcPr>
          <w:p w14:paraId="4C85A1EC" w14:textId="77777777" w:rsidR="00A5572B" w:rsidRDefault="00A5572B" w:rsidP="00A5572B">
            <w:pPr>
              <w:jc w:val="both"/>
            </w:pPr>
          </w:p>
        </w:tc>
        <w:tc>
          <w:tcPr>
            <w:tcW w:w="853" w:type="dxa"/>
          </w:tcPr>
          <w:p w14:paraId="3DA1AC55" w14:textId="77777777" w:rsidR="00A5572B" w:rsidRDefault="00A5572B" w:rsidP="00A5572B">
            <w:pPr>
              <w:jc w:val="both"/>
            </w:pPr>
          </w:p>
        </w:tc>
        <w:tc>
          <w:tcPr>
            <w:tcW w:w="853" w:type="dxa"/>
          </w:tcPr>
          <w:p w14:paraId="03C197E5" w14:textId="139B1482" w:rsidR="00A5572B" w:rsidRDefault="00A5572B" w:rsidP="00A5572B">
            <w:pPr>
              <w:jc w:val="both"/>
            </w:pPr>
          </w:p>
        </w:tc>
      </w:tr>
      <w:tr w:rsidR="00055AEA" w14:paraId="4ED289F6" w14:textId="77777777" w:rsidTr="00D03BAB">
        <w:tc>
          <w:tcPr>
            <w:tcW w:w="636" w:type="dxa"/>
            <w:vMerge w:val="restart"/>
          </w:tcPr>
          <w:p w14:paraId="7E3C3591" w14:textId="386BC22D" w:rsidR="00055AEA" w:rsidRDefault="00055AEA" w:rsidP="00A5572B">
            <w:pPr>
              <w:jc w:val="both"/>
            </w:pPr>
            <w:r>
              <w:t>3.11</w:t>
            </w:r>
          </w:p>
        </w:tc>
        <w:tc>
          <w:tcPr>
            <w:tcW w:w="5394" w:type="dxa"/>
            <w:gridSpan w:val="8"/>
          </w:tcPr>
          <w:p w14:paraId="66DFEDCA" w14:textId="4DD5BF59" w:rsidR="00055AEA" w:rsidRPr="00064580" w:rsidRDefault="00055AEA" w:rsidP="00A55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создаваемых временных рабочих мест, единиц</w:t>
            </w:r>
          </w:p>
        </w:tc>
        <w:tc>
          <w:tcPr>
            <w:tcW w:w="3315" w:type="dxa"/>
            <w:gridSpan w:val="4"/>
          </w:tcPr>
          <w:p w14:paraId="37B250CD" w14:textId="77777777" w:rsidR="00055AEA" w:rsidRDefault="00055AEA" w:rsidP="00A5572B">
            <w:pPr>
              <w:jc w:val="both"/>
            </w:pPr>
          </w:p>
        </w:tc>
      </w:tr>
      <w:tr w:rsidR="00055AEA" w14:paraId="41679716" w14:textId="77777777" w:rsidTr="00D03BAB">
        <w:tc>
          <w:tcPr>
            <w:tcW w:w="636" w:type="dxa"/>
            <w:vMerge/>
          </w:tcPr>
          <w:p w14:paraId="7E0372C3" w14:textId="77777777" w:rsidR="00055AEA" w:rsidRDefault="00055AEA" w:rsidP="00055AEA">
            <w:pPr>
              <w:jc w:val="both"/>
            </w:pPr>
          </w:p>
        </w:tc>
        <w:tc>
          <w:tcPr>
            <w:tcW w:w="982" w:type="dxa"/>
            <w:gridSpan w:val="2"/>
          </w:tcPr>
          <w:p w14:paraId="734567B0" w14:textId="1BB34B1C" w:rsidR="00055AEA" w:rsidRDefault="00055AEA" w:rsidP="00055AEA">
            <w:pPr>
              <w:jc w:val="both"/>
            </w:pPr>
            <w:r>
              <w:t>2024</w:t>
            </w:r>
          </w:p>
        </w:tc>
        <w:tc>
          <w:tcPr>
            <w:tcW w:w="866" w:type="dxa"/>
          </w:tcPr>
          <w:p w14:paraId="48A7C5D2" w14:textId="48552925" w:rsidR="00055AEA" w:rsidRDefault="00055AEA" w:rsidP="00055AEA">
            <w:pPr>
              <w:jc w:val="both"/>
            </w:pPr>
            <w:r>
              <w:t>2025</w:t>
            </w:r>
          </w:p>
        </w:tc>
        <w:tc>
          <w:tcPr>
            <w:tcW w:w="864" w:type="dxa"/>
          </w:tcPr>
          <w:p w14:paraId="675CDEEE" w14:textId="06183E39" w:rsidR="00055AEA" w:rsidRDefault="00055AEA" w:rsidP="00055AEA">
            <w:pPr>
              <w:jc w:val="both"/>
            </w:pPr>
            <w:r>
              <w:t>2026</w:t>
            </w:r>
          </w:p>
        </w:tc>
        <w:tc>
          <w:tcPr>
            <w:tcW w:w="863" w:type="dxa"/>
          </w:tcPr>
          <w:p w14:paraId="70E141E6" w14:textId="6B17B2A6" w:rsidR="00055AEA" w:rsidRDefault="00055AEA" w:rsidP="00055AEA">
            <w:pPr>
              <w:jc w:val="both"/>
            </w:pPr>
            <w:r>
              <w:t>2027</w:t>
            </w:r>
          </w:p>
        </w:tc>
        <w:tc>
          <w:tcPr>
            <w:tcW w:w="862" w:type="dxa"/>
          </w:tcPr>
          <w:p w14:paraId="0CAA14E9" w14:textId="072D6F03" w:rsidR="00055AEA" w:rsidRDefault="00055AEA" w:rsidP="00055AEA">
            <w:pPr>
              <w:jc w:val="both"/>
            </w:pPr>
            <w:r>
              <w:t>2028</w:t>
            </w:r>
          </w:p>
        </w:tc>
        <w:tc>
          <w:tcPr>
            <w:tcW w:w="860" w:type="dxa"/>
          </w:tcPr>
          <w:p w14:paraId="73F0E7F6" w14:textId="75087E5C" w:rsidR="00055AEA" w:rsidRDefault="00055AEA" w:rsidP="00055AEA">
            <w:pPr>
              <w:jc w:val="both"/>
            </w:pPr>
            <w:r>
              <w:t>2029</w:t>
            </w:r>
          </w:p>
        </w:tc>
        <w:tc>
          <w:tcPr>
            <w:tcW w:w="853" w:type="dxa"/>
            <w:gridSpan w:val="2"/>
          </w:tcPr>
          <w:p w14:paraId="7BFFC6D8" w14:textId="61E47912" w:rsidR="00055AEA" w:rsidRDefault="00055AEA" w:rsidP="00055AEA">
            <w:pPr>
              <w:jc w:val="both"/>
            </w:pPr>
            <w:r>
              <w:t>2030</w:t>
            </w:r>
          </w:p>
        </w:tc>
        <w:tc>
          <w:tcPr>
            <w:tcW w:w="853" w:type="dxa"/>
          </w:tcPr>
          <w:p w14:paraId="1E7C3DB0" w14:textId="150585E0" w:rsidR="00055AEA" w:rsidRDefault="00055AEA" w:rsidP="00055AEA">
            <w:pPr>
              <w:jc w:val="both"/>
            </w:pPr>
            <w:r>
              <w:t>2031</w:t>
            </w:r>
          </w:p>
        </w:tc>
        <w:tc>
          <w:tcPr>
            <w:tcW w:w="853" w:type="dxa"/>
          </w:tcPr>
          <w:p w14:paraId="1F574E19" w14:textId="0FEDB027" w:rsidR="00055AEA" w:rsidRDefault="00055AEA" w:rsidP="00055AEA">
            <w:pPr>
              <w:jc w:val="both"/>
            </w:pPr>
            <w:r>
              <w:t>2032</w:t>
            </w:r>
          </w:p>
        </w:tc>
        <w:tc>
          <w:tcPr>
            <w:tcW w:w="853" w:type="dxa"/>
          </w:tcPr>
          <w:p w14:paraId="47271543" w14:textId="2C8B907A" w:rsidR="00055AEA" w:rsidRDefault="00055AEA" w:rsidP="00055AEA">
            <w:pPr>
              <w:jc w:val="both"/>
            </w:pPr>
            <w:r>
              <w:t>2033</w:t>
            </w:r>
          </w:p>
        </w:tc>
      </w:tr>
      <w:tr w:rsidR="00055AEA" w14:paraId="69569C71" w14:textId="77777777" w:rsidTr="00D03BAB">
        <w:tc>
          <w:tcPr>
            <w:tcW w:w="636" w:type="dxa"/>
            <w:vMerge/>
          </w:tcPr>
          <w:p w14:paraId="3E1C0879" w14:textId="77777777" w:rsidR="00055AEA" w:rsidRDefault="00055AEA" w:rsidP="00055AEA">
            <w:pPr>
              <w:jc w:val="both"/>
            </w:pPr>
          </w:p>
        </w:tc>
        <w:tc>
          <w:tcPr>
            <w:tcW w:w="982" w:type="dxa"/>
            <w:gridSpan w:val="2"/>
          </w:tcPr>
          <w:p w14:paraId="71ED8340" w14:textId="77777777" w:rsidR="00055AEA" w:rsidRDefault="00055AEA" w:rsidP="00055AEA">
            <w:pPr>
              <w:jc w:val="both"/>
            </w:pPr>
          </w:p>
        </w:tc>
        <w:tc>
          <w:tcPr>
            <w:tcW w:w="866" w:type="dxa"/>
          </w:tcPr>
          <w:p w14:paraId="3FD11953" w14:textId="77777777" w:rsidR="00055AEA" w:rsidRDefault="00055AEA" w:rsidP="00055AEA">
            <w:pPr>
              <w:jc w:val="both"/>
            </w:pPr>
          </w:p>
        </w:tc>
        <w:tc>
          <w:tcPr>
            <w:tcW w:w="864" w:type="dxa"/>
          </w:tcPr>
          <w:p w14:paraId="53C54E5B" w14:textId="77777777" w:rsidR="00055AEA" w:rsidRDefault="00055AEA" w:rsidP="00055AEA">
            <w:pPr>
              <w:jc w:val="both"/>
            </w:pPr>
          </w:p>
        </w:tc>
        <w:tc>
          <w:tcPr>
            <w:tcW w:w="863" w:type="dxa"/>
          </w:tcPr>
          <w:p w14:paraId="535BE4A8" w14:textId="77777777" w:rsidR="00055AEA" w:rsidRDefault="00055AEA" w:rsidP="00055AEA">
            <w:pPr>
              <w:jc w:val="both"/>
            </w:pPr>
          </w:p>
        </w:tc>
        <w:tc>
          <w:tcPr>
            <w:tcW w:w="862" w:type="dxa"/>
          </w:tcPr>
          <w:p w14:paraId="075FD495" w14:textId="77777777" w:rsidR="00055AEA" w:rsidRDefault="00055AEA" w:rsidP="00055AEA">
            <w:pPr>
              <w:jc w:val="both"/>
            </w:pPr>
          </w:p>
        </w:tc>
        <w:tc>
          <w:tcPr>
            <w:tcW w:w="860" w:type="dxa"/>
          </w:tcPr>
          <w:p w14:paraId="026AF98D" w14:textId="77777777" w:rsidR="00055AEA" w:rsidRDefault="00055AEA" w:rsidP="00055AEA">
            <w:pPr>
              <w:jc w:val="both"/>
            </w:pPr>
          </w:p>
        </w:tc>
        <w:tc>
          <w:tcPr>
            <w:tcW w:w="853" w:type="dxa"/>
            <w:gridSpan w:val="2"/>
          </w:tcPr>
          <w:p w14:paraId="5CF44A26" w14:textId="77777777" w:rsidR="00055AEA" w:rsidRDefault="00055AEA" w:rsidP="00055AEA">
            <w:pPr>
              <w:jc w:val="both"/>
            </w:pPr>
          </w:p>
        </w:tc>
        <w:tc>
          <w:tcPr>
            <w:tcW w:w="853" w:type="dxa"/>
          </w:tcPr>
          <w:p w14:paraId="22CD68ED" w14:textId="77777777" w:rsidR="00055AEA" w:rsidRDefault="00055AEA" w:rsidP="00055AEA">
            <w:pPr>
              <w:jc w:val="both"/>
            </w:pPr>
          </w:p>
        </w:tc>
        <w:tc>
          <w:tcPr>
            <w:tcW w:w="853" w:type="dxa"/>
          </w:tcPr>
          <w:p w14:paraId="3D3F23C4" w14:textId="77777777" w:rsidR="00055AEA" w:rsidRDefault="00055AEA" w:rsidP="00055AEA">
            <w:pPr>
              <w:jc w:val="both"/>
            </w:pPr>
          </w:p>
        </w:tc>
        <w:tc>
          <w:tcPr>
            <w:tcW w:w="853" w:type="dxa"/>
          </w:tcPr>
          <w:p w14:paraId="7E67A5F5" w14:textId="1814D2F3" w:rsidR="00055AEA" w:rsidRDefault="00055AEA" w:rsidP="00055AEA">
            <w:pPr>
              <w:jc w:val="both"/>
            </w:pPr>
          </w:p>
        </w:tc>
      </w:tr>
      <w:tr w:rsidR="0025137C" w14:paraId="0CD58085" w14:textId="77777777" w:rsidTr="00D03BAB">
        <w:tc>
          <w:tcPr>
            <w:tcW w:w="636" w:type="dxa"/>
            <w:vMerge w:val="restart"/>
          </w:tcPr>
          <w:p w14:paraId="3ABC7F61" w14:textId="13DD982F" w:rsidR="0025137C" w:rsidRDefault="0025137C" w:rsidP="00055AEA">
            <w:pPr>
              <w:jc w:val="both"/>
            </w:pPr>
            <w:r>
              <w:t>3.12</w:t>
            </w:r>
          </w:p>
        </w:tc>
        <w:tc>
          <w:tcPr>
            <w:tcW w:w="5394" w:type="dxa"/>
            <w:gridSpan w:val="8"/>
          </w:tcPr>
          <w:p w14:paraId="6C6F8E64" w14:textId="1B5DCA20" w:rsidR="0025137C" w:rsidRPr="00064580" w:rsidRDefault="0025137C" w:rsidP="00055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создаваемых постоянных рабочих мест, единиц</w:t>
            </w:r>
          </w:p>
        </w:tc>
        <w:tc>
          <w:tcPr>
            <w:tcW w:w="3315" w:type="dxa"/>
            <w:gridSpan w:val="4"/>
          </w:tcPr>
          <w:p w14:paraId="0EB69096" w14:textId="77777777" w:rsidR="0025137C" w:rsidRDefault="0025137C" w:rsidP="00055AEA">
            <w:pPr>
              <w:jc w:val="both"/>
            </w:pPr>
          </w:p>
        </w:tc>
      </w:tr>
      <w:tr w:rsidR="0025137C" w14:paraId="5CAE6895" w14:textId="77777777" w:rsidTr="00D03BAB">
        <w:tc>
          <w:tcPr>
            <w:tcW w:w="636" w:type="dxa"/>
            <w:vMerge/>
          </w:tcPr>
          <w:p w14:paraId="75B0205E" w14:textId="77777777" w:rsidR="0025137C" w:rsidRDefault="0025137C" w:rsidP="00A60E2A">
            <w:pPr>
              <w:jc w:val="both"/>
            </w:pPr>
          </w:p>
        </w:tc>
        <w:tc>
          <w:tcPr>
            <w:tcW w:w="982" w:type="dxa"/>
            <w:gridSpan w:val="2"/>
          </w:tcPr>
          <w:p w14:paraId="66FC7768" w14:textId="336CAE0B" w:rsidR="0025137C" w:rsidRDefault="0025137C" w:rsidP="00A60E2A">
            <w:pPr>
              <w:jc w:val="both"/>
            </w:pPr>
            <w:r>
              <w:t>2024</w:t>
            </w:r>
          </w:p>
        </w:tc>
        <w:tc>
          <w:tcPr>
            <w:tcW w:w="866" w:type="dxa"/>
          </w:tcPr>
          <w:p w14:paraId="7E7DBF5F" w14:textId="6B5DBA2E" w:rsidR="0025137C" w:rsidRDefault="0025137C" w:rsidP="00A60E2A">
            <w:pPr>
              <w:jc w:val="both"/>
            </w:pPr>
            <w:r>
              <w:t>2025</w:t>
            </w:r>
          </w:p>
        </w:tc>
        <w:tc>
          <w:tcPr>
            <w:tcW w:w="864" w:type="dxa"/>
          </w:tcPr>
          <w:p w14:paraId="3923A39C" w14:textId="05BC5CEB" w:rsidR="0025137C" w:rsidRDefault="0025137C" w:rsidP="00A60E2A">
            <w:pPr>
              <w:jc w:val="both"/>
            </w:pPr>
            <w:r>
              <w:t>2026</w:t>
            </w:r>
          </w:p>
        </w:tc>
        <w:tc>
          <w:tcPr>
            <w:tcW w:w="863" w:type="dxa"/>
          </w:tcPr>
          <w:p w14:paraId="27487A81" w14:textId="26454D8F" w:rsidR="0025137C" w:rsidRDefault="0025137C" w:rsidP="00A60E2A">
            <w:pPr>
              <w:jc w:val="both"/>
            </w:pPr>
            <w:r>
              <w:t>2027</w:t>
            </w:r>
          </w:p>
        </w:tc>
        <w:tc>
          <w:tcPr>
            <w:tcW w:w="862" w:type="dxa"/>
          </w:tcPr>
          <w:p w14:paraId="229070BF" w14:textId="4BBD248A" w:rsidR="0025137C" w:rsidRDefault="0025137C" w:rsidP="00A60E2A">
            <w:pPr>
              <w:jc w:val="both"/>
            </w:pPr>
            <w:r>
              <w:t>2028</w:t>
            </w:r>
          </w:p>
        </w:tc>
        <w:tc>
          <w:tcPr>
            <w:tcW w:w="860" w:type="dxa"/>
          </w:tcPr>
          <w:p w14:paraId="1A42069D" w14:textId="322FA7D0" w:rsidR="0025137C" w:rsidRDefault="0025137C" w:rsidP="00A60E2A">
            <w:pPr>
              <w:jc w:val="both"/>
            </w:pPr>
            <w:r>
              <w:t>2029</w:t>
            </w:r>
          </w:p>
        </w:tc>
        <w:tc>
          <w:tcPr>
            <w:tcW w:w="853" w:type="dxa"/>
            <w:gridSpan w:val="2"/>
          </w:tcPr>
          <w:p w14:paraId="7204637D" w14:textId="69459CB1" w:rsidR="0025137C" w:rsidRDefault="0025137C" w:rsidP="00A60E2A">
            <w:pPr>
              <w:jc w:val="both"/>
            </w:pPr>
            <w:r>
              <w:t>2030</w:t>
            </w:r>
          </w:p>
        </w:tc>
        <w:tc>
          <w:tcPr>
            <w:tcW w:w="853" w:type="dxa"/>
          </w:tcPr>
          <w:p w14:paraId="2D69A3EE" w14:textId="2E99331B" w:rsidR="0025137C" w:rsidRDefault="0025137C" w:rsidP="00A60E2A">
            <w:pPr>
              <w:jc w:val="both"/>
            </w:pPr>
            <w:r>
              <w:t>2031</w:t>
            </w:r>
          </w:p>
        </w:tc>
        <w:tc>
          <w:tcPr>
            <w:tcW w:w="853" w:type="dxa"/>
          </w:tcPr>
          <w:p w14:paraId="48C29C21" w14:textId="464A4F80" w:rsidR="0025137C" w:rsidRDefault="0025137C" w:rsidP="00A60E2A">
            <w:pPr>
              <w:jc w:val="both"/>
            </w:pPr>
            <w:r>
              <w:t>2032</w:t>
            </w:r>
          </w:p>
        </w:tc>
        <w:tc>
          <w:tcPr>
            <w:tcW w:w="853" w:type="dxa"/>
          </w:tcPr>
          <w:p w14:paraId="444D186A" w14:textId="2BD8C049" w:rsidR="0025137C" w:rsidRDefault="0025137C" w:rsidP="00A60E2A">
            <w:pPr>
              <w:jc w:val="both"/>
            </w:pPr>
            <w:r>
              <w:t>2033</w:t>
            </w:r>
          </w:p>
        </w:tc>
      </w:tr>
      <w:tr w:rsidR="0025137C" w14:paraId="7328F472" w14:textId="77777777" w:rsidTr="00D03BAB">
        <w:tc>
          <w:tcPr>
            <w:tcW w:w="636" w:type="dxa"/>
            <w:vMerge/>
          </w:tcPr>
          <w:p w14:paraId="29EF0BC6" w14:textId="77777777" w:rsidR="0025137C" w:rsidRDefault="0025137C" w:rsidP="00A60E2A">
            <w:pPr>
              <w:jc w:val="both"/>
            </w:pPr>
          </w:p>
        </w:tc>
        <w:tc>
          <w:tcPr>
            <w:tcW w:w="982" w:type="dxa"/>
            <w:gridSpan w:val="2"/>
          </w:tcPr>
          <w:p w14:paraId="2B9AF2B7" w14:textId="77777777" w:rsidR="0025137C" w:rsidRDefault="0025137C" w:rsidP="00A60E2A">
            <w:pPr>
              <w:jc w:val="both"/>
            </w:pPr>
          </w:p>
        </w:tc>
        <w:tc>
          <w:tcPr>
            <w:tcW w:w="866" w:type="dxa"/>
          </w:tcPr>
          <w:p w14:paraId="725E2514" w14:textId="77777777" w:rsidR="0025137C" w:rsidRDefault="0025137C" w:rsidP="00A60E2A">
            <w:pPr>
              <w:jc w:val="both"/>
            </w:pPr>
          </w:p>
        </w:tc>
        <w:tc>
          <w:tcPr>
            <w:tcW w:w="864" w:type="dxa"/>
          </w:tcPr>
          <w:p w14:paraId="20C15EDD" w14:textId="77777777" w:rsidR="0025137C" w:rsidRDefault="0025137C" w:rsidP="00A60E2A">
            <w:pPr>
              <w:jc w:val="both"/>
            </w:pPr>
          </w:p>
        </w:tc>
        <w:tc>
          <w:tcPr>
            <w:tcW w:w="863" w:type="dxa"/>
          </w:tcPr>
          <w:p w14:paraId="3560FBA8" w14:textId="77777777" w:rsidR="0025137C" w:rsidRDefault="0025137C" w:rsidP="00A60E2A">
            <w:pPr>
              <w:jc w:val="both"/>
            </w:pPr>
          </w:p>
        </w:tc>
        <w:tc>
          <w:tcPr>
            <w:tcW w:w="862" w:type="dxa"/>
          </w:tcPr>
          <w:p w14:paraId="64A33EC9" w14:textId="77777777" w:rsidR="0025137C" w:rsidRDefault="0025137C" w:rsidP="00A60E2A">
            <w:pPr>
              <w:jc w:val="both"/>
            </w:pPr>
          </w:p>
        </w:tc>
        <w:tc>
          <w:tcPr>
            <w:tcW w:w="860" w:type="dxa"/>
          </w:tcPr>
          <w:p w14:paraId="65AC8E4B" w14:textId="77777777" w:rsidR="0025137C" w:rsidRDefault="0025137C" w:rsidP="00A60E2A">
            <w:pPr>
              <w:jc w:val="both"/>
            </w:pPr>
          </w:p>
        </w:tc>
        <w:tc>
          <w:tcPr>
            <w:tcW w:w="853" w:type="dxa"/>
            <w:gridSpan w:val="2"/>
          </w:tcPr>
          <w:p w14:paraId="27DBB4F4" w14:textId="77777777" w:rsidR="0025137C" w:rsidRDefault="0025137C" w:rsidP="00A60E2A">
            <w:pPr>
              <w:jc w:val="both"/>
            </w:pPr>
          </w:p>
        </w:tc>
        <w:tc>
          <w:tcPr>
            <w:tcW w:w="853" w:type="dxa"/>
          </w:tcPr>
          <w:p w14:paraId="32B9C916" w14:textId="77777777" w:rsidR="0025137C" w:rsidRDefault="0025137C" w:rsidP="00A60E2A">
            <w:pPr>
              <w:jc w:val="both"/>
            </w:pPr>
          </w:p>
        </w:tc>
        <w:tc>
          <w:tcPr>
            <w:tcW w:w="853" w:type="dxa"/>
          </w:tcPr>
          <w:p w14:paraId="1C641FAB" w14:textId="77777777" w:rsidR="0025137C" w:rsidRDefault="0025137C" w:rsidP="00A60E2A">
            <w:pPr>
              <w:jc w:val="both"/>
            </w:pPr>
          </w:p>
        </w:tc>
        <w:tc>
          <w:tcPr>
            <w:tcW w:w="853" w:type="dxa"/>
          </w:tcPr>
          <w:p w14:paraId="641E22C6" w14:textId="5E9F9819" w:rsidR="0025137C" w:rsidRDefault="0025137C" w:rsidP="00A60E2A">
            <w:pPr>
              <w:jc w:val="both"/>
            </w:pPr>
          </w:p>
        </w:tc>
      </w:tr>
      <w:tr w:rsidR="0035672A" w14:paraId="6BD04727" w14:textId="77777777" w:rsidTr="00221F72">
        <w:tc>
          <w:tcPr>
            <w:tcW w:w="9345" w:type="dxa"/>
            <w:gridSpan w:val="13"/>
          </w:tcPr>
          <w:p w14:paraId="3E76BA27" w14:textId="6D9EDE39" w:rsidR="0035672A" w:rsidRPr="00474D18" w:rsidRDefault="0035672A" w:rsidP="003567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4D18">
              <w:rPr>
                <w:rFonts w:ascii="Times New Roman" w:hAnsi="Times New Roman" w:cs="Times New Roman"/>
                <w:b/>
                <w:bCs/>
              </w:rPr>
              <w:t>Требование проекта к инфраструктуре</w:t>
            </w:r>
          </w:p>
        </w:tc>
      </w:tr>
      <w:tr w:rsidR="00A60E2A" w14:paraId="385BF7D4" w14:textId="77777777" w:rsidTr="00D03BAB">
        <w:tc>
          <w:tcPr>
            <w:tcW w:w="636" w:type="dxa"/>
          </w:tcPr>
          <w:p w14:paraId="30468CF8" w14:textId="31060F74" w:rsidR="00A60E2A" w:rsidRDefault="00127FC3" w:rsidP="00A60E2A">
            <w:pPr>
              <w:jc w:val="both"/>
            </w:pPr>
            <w:r>
              <w:t>4.1</w:t>
            </w:r>
          </w:p>
        </w:tc>
        <w:tc>
          <w:tcPr>
            <w:tcW w:w="5394" w:type="dxa"/>
            <w:gridSpan w:val="8"/>
          </w:tcPr>
          <w:p w14:paraId="1D9ACBDB" w14:textId="4A4F6FFD" w:rsidR="00A60E2A" w:rsidRPr="0035672A" w:rsidRDefault="00127FC3" w:rsidP="00A60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площадь земельного участка (га)</w:t>
            </w:r>
          </w:p>
        </w:tc>
        <w:tc>
          <w:tcPr>
            <w:tcW w:w="3315" w:type="dxa"/>
            <w:gridSpan w:val="4"/>
          </w:tcPr>
          <w:p w14:paraId="568B4828" w14:textId="77777777" w:rsidR="00A60E2A" w:rsidRPr="0035672A" w:rsidRDefault="00A60E2A" w:rsidP="00A60E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0E2A" w14:paraId="5756ED31" w14:textId="77777777" w:rsidTr="00D03BAB">
        <w:tc>
          <w:tcPr>
            <w:tcW w:w="636" w:type="dxa"/>
          </w:tcPr>
          <w:p w14:paraId="3B3F5CED" w14:textId="55E3C857" w:rsidR="00A60E2A" w:rsidRDefault="00127FC3" w:rsidP="00A60E2A">
            <w:pPr>
              <w:jc w:val="both"/>
            </w:pPr>
            <w:r>
              <w:t>4.2</w:t>
            </w:r>
          </w:p>
        </w:tc>
        <w:tc>
          <w:tcPr>
            <w:tcW w:w="5394" w:type="dxa"/>
            <w:gridSpan w:val="8"/>
          </w:tcPr>
          <w:p w14:paraId="08DCD2EF" w14:textId="69E59AEB" w:rsidR="00A60E2A" w:rsidRPr="0035672A" w:rsidRDefault="00127FC3" w:rsidP="00A60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Необходимая электрическая мощность с указанием категории подключения, МВт </w:t>
            </w:r>
          </w:p>
        </w:tc>
        <w:tc>
          <w:tcPr>
            <w:tcW w:w="3315" w:type="dxa"/>
            <w:gridSpan w:val="4"/>
          </w:tcPr>
          <w:p w14:paraId="1A94BE58" w14:textId="77777777" w:rsidR="00A60E2A" w:rsidRPr="0035672A" w:rsidRDefault="00A60E2A" w:rsidP="00A60E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0E2A" w14:paraId="48DFD338" w14:textId="77777777" w:rsidTr="00D03BAB">
        <w:tc>
          <w:tcPr>
            <w:tcW w:w="636" w:type="dxa"/>
          </w:tcPr>
          <w:p w14:paraId="3CD6459F" w14:textId="7429E55F" w:rsidR="00A60E2A" w:rsidRDefault="00127FC3" w:rsidP="00A60E2A">
            <w:pPr>
              <w:jc w:val="both"/>
            </w:pPr>
            <w:r>
              <w:t>4.3</w:t>
            </w:r>
          </w:p>
        </w:tc>
        <w:tc>
          <w:tcPr>
            <w:tcW w:w="5394" w:type="dxa"/>
            <w:gridSpan w:val="8"/>
          </w:tcPr>
          <w:p w14:paraId="0339AFEB" w14:textId="68045CE9" w:rsidR="00A60E2A" w:rsidRPr="0035672A" w:rsidRDefault="00127FC3" w:rsidP="00A60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мощность по газу, куб. м/час</w:t>
            </w:r>
          </w:p>
        </w:tc>
        <w:tc>
          <w:tcPr>
            <w:tcW w:w="3315" w:type="dxa"/>
            <w:gridSpan w:val="4"/>
          </w:tcPr>
          <w:p w14:paraId="571E84F7" w14:textId="77777777" w:rsidR="00A60E2A" w:rsidRPr="0035672A" w:rsidRDefault="00A60E2A" w:rsidP="00A60E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0E2A" w14:paraId="5DF6D555" w14:textId="77777777" w:rsidTr="00D03BAB">
        <w:tc>
          <w:tcPr>
            <w:tcW w:w="636" w:type="dxa"/>
          </w:tcPr>
          <w:p w14:paraId="4DB6F3DE" w14:textId="289729BB" w:rsidR="00A60E2A" w:rsidRDefault="00127FC3" w:rsidP="00A60E2A">
            <w:pPr>
              <w:jc w:val="both"/>
            </w:pPr>
            <w:r>
              <w:t>4.4</w:t>
            </w:r>
          </w:p>
        </w:tc>
        <w:tc>
          <w:tcPr>
            <w:tcW w:w="5394" w:type="dxa"/>
            <w:gridSpan w:val="8"/>
          </w:tcPr>
          <w:p w14:paraId="7EB67465" w14:textId="63C8C86E" w:rsidR="00A60E2A" w:rsidRPr="0035672A" w:rsidRDefault="00127FC3" w:rsidP="00A60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мощность водоснабжения, куб. м/сут</w:t>
            </w:r>
          </w:p>
        </w:tc>
        <w:tc>
          <w:tcPr>
            <w:tcW w:w="3315" w:type="dxa"/>
            <w:gridSpan w:val="4"/>
          </w:tcPr>
          <w:p w14:paraId="389C4459" w14:textId="77777777" w:rsidR="00A60E2A" w:rsidRPr="0035672A" w:rsidRDefault="00A60E2A" w:rsidP="00A60E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FC3" w14:paraId="47CBB78F" w14:textId="77777777" w:rsidTr="00D03BAB">
        <w:tc>
          <w:tcPr>
            <w:tcW w:w="636" w:type="dxa"/>
          </w:tcPr>
          <w:p w14:paraId="61631743" w14:textId="734A67D4" w:rsidR="00127FC3" w:rsidRDefault="00127FC3" w:rsidP="00127FC3">
            <w:pPr>
              <w:jc w:val="both"/>
            </w:pPr>
            <w:r>
              <w:t>4.5</w:t>
            </w:r>
          </w:p>
        </w:tc>
        <w:tc>
          <w:tcPr>
            <w:tcW w:w="5394" w:type="dxa"/>
            <w:gridSpan w:val="8"/>
          </w:tcPr>
          <w:p w14:paraId="31804912" w14:textId="629A95B8" w:rsidR="00127FC3" w:rsidRPr="0035672A" w:rsidRDefault="00127FC3" w:rsidP="00127F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мощность водоотведения, куб. м/сут</w:t>
            </w:r>
          </w:p>
        </w:tc>
        <w:tc>
          <w:tcPr>
            <w:tcW w:w="3315" w:type="dxa"/>
            <w:gridSpan w:val="4"/>
          </w:tcPr>
          <w:p w14:paraId="21800850" w14:textId="77777777" w:rsidR="00127FC3" w:rsidRPr="0035672A" w:rsidRDefault="00127FC3" w:rsidP="00127F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FC3" w14:paraId="264A8800" w14:textId="77777777" w:rsidTr="00D03BAB">
        <w:tc>
          <w:tcPr>
            <w:tcW w:w="636" w:type="dxa"/>
          </w:tcPr>
          <w:p w14:paraId="6D4DC243" w14:textId="460D4F3F" w:rsidR="00127FC3" w:rsidRDefault="00127FC3" w:rsidP="00127FC3">
            <w:pPr>
              <w:jc w:val="both"/>
            </w:pPr>
            <w:r>
              <w:t>4.6</w:t>
            </w:r>
          </w:p>
        </w:tc>
        <w:tc>
          <w:tcPr>
            <w:tcW w:w="5394" w:type="dxa"/>
            <w:gridSpan w:val="8"/>
          </w:tcPr>
          <w:p w14:paraId="5B2271F5" w14:textId="60EC3D91" w:rsidR="00127FC3" w:rsidRPr="0035672A" w:rsidRDefault="00127FC3" w:rsidP="00127F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мощность теплоснабжения, Гкал/час</w:t>
            </w:r>
          </w:p>
        </w:tc>
        <w:tc>
          <w:tcPr>
            <w:tcW w:w="3315" w:type="dxa"/>
            <w:gridSpan w:val="4"/>
          </w:tcPr>
          <w:p w14:paraId="537ABA51" w14:textId="77777777" w:rsidR="00127FC3" w:rsidRPr="0035672A" w:rsidRDefault="00127FC3" w:rsidP="00127F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FC3" w14:paraId="4A66066C" w14:textId="77777777" w:rsidTr="00D03BAB">
        <w:tc>
          <w:tcPr>
            <w:tcW w:w="636" w:type="dxa"/>
          </w:tcPr>
          <w:p w14:paraId="145021EC" w14:textId="0E41A18B" w:rsidR="00127FC3" w:rsidRDefault="00127FC3" w:rsidP="00127FC3">
            <w:pPr>
              <w:jc w:val="both"/>
            </w:pPr>
            <w:r>
              <w:t>4.7</w:t>
            </w:r>
          </w:p>
        </w:tc>
        <w:tc>
          <w:tcPr>
            <w:tcW w:w="5394" w:type="dxa"/>
            <w:gridSpan w:val="8"/>
          </w:tcPr>
          <w:p w14:paraId="61321DDE" w14:textId="585BDB7A" w:rsidR="00127FC3" w:rsidRPr="0035672A" w:rsidRDefault="00127FC3" w:rsidP="00127F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помещениям</w:t>
            </w:r>
          </w:p>
        </w:tc>
        <w:tc>
          <w:tcPr>
            <w:tcW w:w="3315" w:type="dxa"/>
            <w:gridSpan w:val="4"/>
          </w:tcPr>
          <w:p w14:paraId="5AB0C442" w14:textId="77777777" w:rsidR="00127FC3" w:rsidRPr="0035672A" w:rsidRDefault="00127FC3" w:rsidP="00127F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FC3" w14:paraId="3B412BE0" w14:textId="77777777" w:rsidTr="00D03BAB">
        <w:tc>
          <w:tcPr>
            <w:tcW w:w="636" w:type="dxa"/>
          </w:tcPr>
          <w:p w14:paraId="47112D08" w14:textId="154D6897" w:rsidR="00127FC3" w:rsidRDefault="00127FC3" w:rsidP="00127FC3">
            <w:pPr>
              <w:jc w:val="both"/>
            </w:pPr>
            <w:r>
              <w:t>4.8</w:t>
            </w:r>
          </w:p>
        </w:tc>
        <w:tc>
          <w:tcPr>
            <w:tcW w:w="5394" w:type="dxa"/>
            <w:gridSpan w:val="8"/>
          </w:tcPr>
          <w:p w14:paraId="78F976E7" w14:textId="52C9DD7E" w:rsidR="00127FC3" w:rsidRPr="0035672A" w:rsidRDefault="00127FC3" w:rsidP="00127F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требования к инфраструктуре ТОСЭР (указать)</w:t>
            </w:r>
          </w:p>
        </w:tc>
        <w:tc>
          <w:tcPr>
            <w:tcW w:w="3315" w:type="dxa"/>
            <w:gridSpan w:val="4"/>
          </w:tcPr>
          <w:p w14:paraId="15536472" w14:textId="77777777" w:rsidR="00127FC3" w:rsidRPr="0035672A" w:rsidRDefault="00127FC3" w:rsidP="00127F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FC3" w14:paraId="4F44E2A3" w14:textId="77777777" w:rsidTr="00D03BAB">
        <w:tc>
          <w:tcPr>
            <w:tcW w:w="636" w:type="dxa"/>
          </w:tcPr>
          <w:p w14:paraId="4E3D0EA2" w14:textId="77777777" w:rsidR="00127FC3" w:rsidRDefault="00127FC3" w:rsidP="00127FC3">
            <w:pPr>
              <w:jc w:val="both"/>
            </w:pPr>
          </w:p>
        </w:tc>
        <w:tc>
          <w:tcPr>
            <w:tcW w:w="5394" w:type="dxa"/>
            <w:gridSpan w:val="8"/>
          </w:tcPr>
          <w:p w14:paraId="17674A06" w14:textId="441E692C" w:rsidR="00127FC3" w:rsidRPr="00127FC3" w:rsidRDefault="00127FC3" w:rsidP="00127F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FC3">
              <w:rPr>
                <w:rFonts w:ascii="Times New Roman" w:hAnsi="Times New Roman" w:cs="Times New Roman"/>
                <w:b/>
                <w:bCs/>
              </w:rPr>
              <w:t>Запрашиваемый вид поддержки</w:t>
            </w:r>
          </w:p>
        </w:tc>
        <w:tc>
          <w:tcPr>
            <w:tcW w:w="3315" w:type="dxa"/>
            <w:gridSpan w:val="4"/>
          </w:tcPr>
          <w:p w14:paraId="708F949B" w14:textId="77777777" w:rsidR="00127FC3" w:rsidRPr="0035672A" w:rsidRDefault="00127FC3" w:rsidP="00127F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7AD914" w14:textId="6CE6C4BB" w:rsidR="00402B88" w:rsidRDefault="00402B88" w:rsidP="00771B0B">
      <w:pPr>
        <w:ind w:firstLine="708"/>
        <w:jc w:val="both"/>
      </w:pPr>
    </w:p>
    <w:p w14:paraId="6C162C7F" w14:textId="29B5FA00" w:rsidR="00402B88" w:rsidRDefault="00402B88" w:rsidP="00771B0B">
      <w:pPr>
        <w:ind w:firstLine="708"/>
        <w:jc w:val="both"/>
      </w:pPr>
    </w:p>
    <w:p w14:paraId="4544A133" w14:textId="74E8FB24" w:rsidR="00402B88" w:rsidRDefault="00402B88" w:rsidP="00771B0B">
      <w:pPr>
        <w:ind w:firstLine="708"/>
        <w:jc w:val="both"/>
      </w:pPr>
    </w:p>
    <w:p w14:paraId="28F77736" w14:textId="38A51215" w:rsidR="00402B88" w:rsidRDefault="00402B88" w:rsidP="00771B0B">
      <w:pPr>
        <w:ind w:firstLine="708"/>
        <w:jc w:val="both"/>
      </w:pPr>
    </w:p>
    <w:p w14:paraId="2FB383B3" w14:textId="14D03C3A" w:rsidR="00402B88" w:rsidRDefault="00402B88" w:rsidP="00771B0B">
      <w:pPr>
        <w:ind w:firstLine="708"/>
        <w:jc w:val="both"/>
      </w:pPr>
    </w:p>
    <w:p w14:paraId="13A33A84" w14:textId="78088B54" w:rsidR="00402B88" w:rsidRDefault="00402B88" w:rsidP="00771B0B">
      <w:pPr>
        <w:ind w:firstLine="708"/>
        <w:jc w:val="both"/>
      </w:pPr>
    </w:p>
    <w:p w14:paraId="7AD60A40" w14:textId="00543975" w:rsidR="00402B88" w:rsidRDefault="00402B88" w:rsidP="00771B0B">
      <w:pPr>
        <w:ind w:firstLine="708"/>
        <w:jc w:val="both"/>
      </w:pPr>
    </w:p>
    <w:p w14:paraId="3A2CE8E3" w14:textId="67EF2CD2" w:rsidR="00402B88" w:rsidRDefault="00402B88" w:rsidP="00771B0B">
      <w:pPr>
        <w:ind w:firstLine="708"/>
        <w:jc w:val="both"/>
      </w:pPr>
    </w:p>
    <w:p w14:paraId="5D977324" w14:textId="77777777" w:rsidR="00402B88" w:rsidRPr="00771B0B" w:rsidRDefault="00402B88" w:rsidP="00771B0B">
      <w:pPr>
        <w:ind w:firstLine="708"/>
        <w:jc w:val="both"/>
      </w:pPr>
    </w:p>
    <w:sectPr w:rsidR="00402B88" w:rsidRPr="007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D67EE7"/>
    <w:multiLevelType w:val="hybridMultilevel"/>
    <w:tmpl w:val="2562AB66"/>
    <w:lvl w:ilvl="0" w:tplc="A33A9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D1"/>
    <w:rsid w:val="00024E9A"/>
    <w:rsid w:val="000354E7"/>
    <w:rsid w:val="00055AEA"/>
    <w:rsid w:val="00064580"/>
    <w:rsid w:val="000D4C74"/>
    <w:rsid w:val="00116549"/>
    <w:rsid w:val="00127FC3"/>
    <w:rsid w:val="00231178"/>
    <w:rsid w:val="0025137C"/>
    <w:rsid w:val="00251AC4"/>
    <w:rsid w:val="003031F9"/>
    <w:rsid w:val="00347ACF"/>
    <w:rsid w:val="0035672A"/>
    <w:rsid w:val="00363C89"/>
    <w:rsid w:val="0038664E"/>
    <w:rsid w:val="00402B88"/>
    <w:rsid w:val="004741C8"/>
    <w:rsid w:val="00474D18"/>
    <w:rsid w:val="004921E4"/>
    <w:rsid w:val="00532431"/>
    <w:rsid w:val="0056355D"/>
    <w:rsid w:val="005801E5"/>
    <w:rsid w:val="005E1287"/>
    <w:rsid w:val="0064058C"/>
    <w:rsid w:val="006622E1"/>
    <w:rsid w:val="00666A5D"/>
    <w:rsid w:val="00771B0B"/>
    <w:rsid w:val="007909A8"/>
    <w:rsid w:val="007C4248"/>
    <w:rsid w:val="007C42FE"/>
    <w:rsid w:val="00816F3A"/>
    <w:rsid w:val="00861169"/>
    <w:rsid w:val="008C0092"/>
    <w:rsid w:val="008E3046"/>
    <w:rsid w:val="0095365A"/>
    <w:rsid w:val="0097354A"/>
    <w:rsid w:val="00975ABD"/>
    <w:rsid w:val="009924D9"/>
    <w:rsid w:val="009C6F38"/>
    <w:rsid w:val="009E45D1"/>
    <w:rsid w:val="009E4799"/>
    <w:rsid w:val="00A1169D"/>
    <w:rsid w:val="00A13B9E"/>
    <w:rsid w:val="00A5572B"/>
    <w:rsid w:val="00A60E2A"/>
    <w:rsid w:val="00A856FE"/>
    <w:rsid w:val="00AE20AF"/>
    <w:rsid w:val="00B27944"/>
    <w:rsid w:val="00B75CF0"/>
    <w:rsid w:val="00B942D1"/>
    <w:rsid w:val="00C412FA"/>
    <w:rsid w:val="00CD6206"/>
    <w:rsid w:val="00D03BAB"/>
    <w:rsid w:val="00D851CC"/>
    <w:rsid w:val="00E513D0"/>
    <w:rsid w:val="00F02E03"/>
    <w:rsid w:val="00F4099C"/>
    <w:rsid w:val="00F47F62"/>
    <w:rsid w:val="00F7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1933"/>
  <w15:chartTrackingRefBased/>
  <w15:docId w15:val="{579B1A8D-DFB2-4BC5-BAA6-36B5B997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178"/>
    <w:pPr>
      <w:spacing w:after="0" w:line="240" w:lineRule="auto"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3117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231178"/>
    <w:pPr>
      <w:keepNext/>
      <w:outlineLvl w:val="1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1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3117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99"/>
    <w:rsid w:val="00231178"/>
    <w:pPr>
      <w:spacing w:after="0" w:line="240" w:lineRule="auto"/>
    </w:pPr>
    <w:rPr>
      <w:rFonts w:ascii="Liberation Serif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092"/>
    <w:pPr>
      <w:ind w:left="720"/>
      <w:contextualSpacing/>
    </w:pPr>
    <w:rPr>
      <w:szCs w:val="21"/>
    </w:rPr>
  </w:style>
  <w:style w:type="character" w:customStyle="1" w:styleId="a5">
    <w:name w:val="Гипертекстовая ссылка"/>
    <w:basedOn w:val="a0"/>
    <w:uiPriority w:val="99"/>
    <w:rsid w:val="00F4099C"/>
    <w:rPr>
      <w:color w:val="106BBE"/>
    </w:rPr>
  </w:style>
  <w:style w:type="character" w:customStyle="1" w:styleId="a6">
    <w:name w:val="Цветовое выделение"/>
    <w:uiPriority w:val="99"/>
    <w:rsid w:val="007909A8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7909A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F47F62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F62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</cp:lastModifiedBy>
  <cp:revision>55</cp:revision>
  <dcterms:created xsi:type="dcterms:W3CDTF">2025-07-24T08:23:00Z</dcterms:created>
  <dcterms:modified xsi:type="dcterms:W3CDTF">2025-08-08T08:31:00Z</dcterms:modified>
</cp:coreProperties>
</file>