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E11A0F" w14:textId="2A8415B2" w:rsidR="003807CE" w:rsidRDefault="003807CE" w:rsidP="003807CE">
      <w:pPr>
        <w:shd w:val="clear" w:color="auto" w:fill="FFFFFF"/>
        <w:spacing w:line="274" w:lineRule="exact"/>
        <w:ind w:left="794"/>
        <w:jc w:val="both"/>
      </w:pPr>
      <w:r>
        <w:t xml:space="preserve">                                     </w:t>
      </w:r>
    </w:p>
    <w:p w14:paraId="0CB17410" w14:textId="77777777" w:rsidR="003807CE" w:rsidRDefault="003807CE" w:rsidP="003807CE">
      <w:pPr>
        <w:ind w:left="1417" w:right="850"/>
      </w:pPr>
    </w:p>
    <w:p w14:paraId="0EBE4FA6" w14:textId="77777777" w:rsidR="003807CE" w:rsidRDefault="003807CE" w:rsidP="003807CE">
      <w:pPr>
        <w:ind w:left="794"/>
      </w:pPr>
    </w:p>
    <w:p w14:paraId="360251DF" w14:textId="77777777" w:rsidR="003807CE" w:rsidRDefault="003807CE" w:rsidP="003807CE">
      <w:pPr>
        <w:ind w:left="794"/>
      </w:pPr>
    </w:p>
    <w:p w14:paraId="120BA531" w14:textId="77777777" w:rsidR="003807CE" w:rsidRDefault="003807CE" w:rsidP="003807CE">
      <w:pPr>
        <w:ind w:left="794"/>
        <w:jc w:val="center"/>
      </w:pPr>
    </w:p>
    <w:p w14:paraId="63CCFFB9" w14:textId="77777777" w:rsidR="003807CE" w:rsidRDefault="003807CE" w:rsidP="003807CE">
      <w:pPr>
        <w:ind w:left="79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Нязепетровского муниципального округа</w:t>
      </w:r>
    </w:p>
    <w:p w14:paraId="4A7B3B84" w14:textId="77777777" w:rsidR="003807CE" w:rsidRDefault="003807CE" w:rsidP="003807CE">
      <w:pPr>
        <w:ind w:left="794"/>
        <w:jc w:val="center"/>
        <w:rPr>
          <w:sz w:val="20"/>
          <w:szCs w:val="20"/>
        </w:rPr>
      </w:pPr>
    </w:p>
    <w:p w14:paraId="74A71296" w14:textId="77777777" w:rsidR="003807CE" w:rsidRDefault="003807CE" w:rsidP="003807CE">
      <w:pPr>
        <w:ind w:left="794"/>
        <w:jc w:val="center"/>
        <w:rPr>
          <w:b/>
          <w:sz w:val="32"/>
        </w:rPr>
      </w:pPr>
      <w:r>
        <w:rPr>
          <w:b/>
          <w:sz w:val="32"/>
          <w:szCs w:val="32"/>
        </w:rPr>
        <w:t>Челябинской области</w:t>
      </w:r>
    </w:p>
    <w:p w14:paraId="48810A50" w14:textId="77777777" w:rsidR="003807CE" w:rsidRDefault="003807CE" w:rsidP="003807CE">
      <w:pPr>
        <w:ind w:left="794"/>
        <w:jc w:val="center"/>
        <w:rPr>
          <w:b/>
          <w:sz w:val="20"/>
          <w:szCs w:val="20"/>
        </w:rPr>
      </w:pPr>
    </w:p>
    <w:p w14:paraId="197588CA" w14:textId="77777777" w:rsidR="003807CE" w:rsidRDefault="003807CE" w:rsidP="003807CE">
      <w:pPr>
        <w:ind w:left="79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14:paraId="4D0D6C2C" w14:textId="77777777" w:rsidR="003807CE" w:rsidRDefault="003807CE" w:rsidP="003807CE">
      <w:pPr>
        <w:ind w:left="794"/>
        <w:jc w:val="center"/>
        <w:rPr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5400836" wp14:editId="1487E84C">
                <wp:simplePos x="0" y="0"/>
                <wp:positionH relativeFrom="margin">
                  <wp:posOffset>619125</wp:posOffset>
                </wp:positionH>
                <wp:positionV relativeFrom="paragraph">
                  <wp:posOffset>29210</wp:posOffset>
                </wp:positionV>
                <wp:extent cx="6090920" cy="17780"/>
                <wp:effectExtent l="19050" t="19050" r="24130" b="2032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90920" cy="1778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2BD6C1" id="Прямая соединительная линия 3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48.75pt,2.3pt" to="528.3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" strokeweight="3pt">
                <v:stroke linestyle="thinThin"/>
                <w10:wrap anchorx="margin"/>
              </v:line>
            </w:pict>
          </mc:Fallback>
        </mc:AlternateContent>
      </w:r>
      <w:r w:rsidR="00C83583">
        <w:rPr>
          <w:noProof/>
        </w:rPr>
        <w:t xml:space="preserve">    </w:t>
      </w:r>
    </w:p>
    <w:p w14:paraId="16FBB611" w14:textId="04BE1BA3" w:rsidR="003807CE" w:rsidRDefault="003807CE" w:rsidP="003807CE">
      <w:pPr>
        <w:ind w:left="1134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от   30.04.2025 г.  № </w:t>
      </w:r>
      <w:r w:rsidR="00E30331">
        <w:rPr>
          <w:b/>
          <w:sz w:val="22"/>
          <w:szCs w:val="22"/>
        </w:rPr>
        <w:t>534</w:t>
      </w:r>
      <w:r>
        <w:rPr>
          <w:b/>
          <w:sz w:val="22"/>
          <w:szCs w:val="22"/>
        </w:rPr>
        <w:t xml:space="preserve"> </w:t>
      </w:r>
    </w:p>
    <w:p w14:paraId="51847B19" w14:textId="77777777" w:rsidR="003807CE" w:rsidRDefault="003807CE" w:rsidP="003807CE">
      <w:pPr>
        <w:ind w:left="1134"/>
        <w:rPr>
          <w:b/>
          <w:sz w:val="22"/>
          <w:szCs w:val="22"/>
        </w:rPr>
      </w:pPr>
      <w:r>
        <w:rPr>
          <w:b/>
          <w:sz w:val="22"/>
          <w:szCs w:val="22"/>
        </w:rPr>
        <w:t>г. Нязепетровск</w:t>
      </w:r>
    </w:p>
    <w:p w14:paraId="62734E83" w14:textId="77777777" w:rsidR="003807CE" w:rsidRDefault="003807CE" w:rsidP="003807CE">
      <w:pPr>
        <w:ind w:left="1134"/>
      </w:pPr>
      <w:r>
        <w:t xml:space="preserve">             </w:t>
      </w:r>
    </w:p>
    <w:p w14:paraId="7C97EF06" w14:textId="77777777" w:rsidR="00312706" w:rsidRPr="00312706" w:rsidRDefault="00312706" w:rsidP="00312706">
      <w:pPr>
        <w:tabs>
          <w:tab w:val="left" w:pos="1418"/>
        </w:tabs>
        <w:ind w:left="1134" w:right="113"/>
        <w:jc w:val="both"/>
        <w:rPr>
          <w:sz w:val="23"/>
          <w:szCs w:val="23"/>
        </w:rPr>
      </w:pPr>
      <w:r w:rsidRPr="00312706">
        <w:rPr>
          <w:sz w:val="23"/>
          <w:szCs w:val="23"/>
        </w:rPr>
        <w:t>О внесении изменений в постановление</w:t>
      </w:r>
    </w:p>
    <w:p w14:paraId="6BB9A78C" w14:textId="77777777" w:rsidR="00312706" w:rsidRDefault="00312706" w:rsidP="00312706">
      <w:pPr>
        <w:tabs>
          <w:tab w:val="left" w:pos="1418"/>
        </w:tabs>
        <w:ind w:left="1134" w:right="113"/>
        <w:jc w:val="both"/>
        <w:rPr>
          <w:sz w:val="23"/>
          <w:szCs w:val="23"/>
        </w:rPr>
      </w:pPr>
      <w:r w:rsidRPr="00312706">
        <w:rPr>
          <w:sz w:val="23"/>
          <w:szCs w:val="23"/>
        </w:rPr>
        <w:t xml:space="preserve">администрации   </w:t>
      </w:r>
      <w:r>
        <w:rPr>
          <w:sz w:val="23"/>
          <w:szCs w:val="23"/>
        </w:rPr>
        <w:t xml:space="preserve">         </w:t>
      </w:r>
      <w:r w:rsidRPr="00312706">
        <w:rPr>
          <w:sz w:val="23"/>
          <w:szCs w:val="23"/>
        </w:rPr>
        <w:t xml:space="preserve">Нязепетровского </w:t>
      </w:r>
    </w:p>
    <w:p w14:paraId="4C5D9521" w14:textId="77777777" w:rsidR="00312706" w:rsidRPr="00312706" w:rsidRDefault="00312706" w:rsidP="00312706">
      <w:pPr>
        <w:tabs>
          <w:tab w:val="left" w:pos="1418"/>
        </w:tabs>
        <w:ind w:left="1134" w:right="113"/>
        <w:jc w:val="both"/>
        <w:rPr>
          <w:sz w:val="23"/>
          <w:szCs w:val="23"/>
        </w:rPr>
      </w:pPr>
      <w:r w:rsidRPr="00312706">
        <w:rPr>
          <w:sz w:val="23"/>
          <w:szCs w:val="23"/>
        </w:rPr>
        <w:t>муниципального                            округа</w:t>
      </w:r>
    </w:p>
    <w:p w14:paraId="3D2EE2CA" w14:textId="77777777" w:rsidR="00312706" w:rsidRPr="00312706" w:rsidRDefault="00312706" w:rsidP="00312706">
      <w:pPr>
        <w:tabs>
          <w:tab w:val="left" w:pos="1418"/>
        </w:tabs>
        <w:ind w:left="1134" w:right="113"/>
        <w:jc w:val="both"/>
        <w:rPr>
          <w:sz w:val="23"/>
          <w:szCs w:val="23"/>
        </w:rPr>
      </w:pPr>
      <w:r w:rsidRPr="00312706">
        <w:rPr>
          <w:sz w:val="23"/>
          <w:szCs w:val="23"/>
        </w:rPr>
        <w:t xml:space="preserve">от 20.01.2025 г. №71 </w:t>
      </w:r>
    </w:p>
    <w:p w14:paraId="4ABF2404" w14:textId="77777777" w:rsidR="003807CE" w:rsidRDefault="003807CE" w:rsidP="003807CE">
      <w:pPr>
        <w:tabs>
          <w:tab w:val="left" w:pos="1418"/>
        </w:tabs>
        <w:ind w:left="1134" w:right="113"/>
        <w:jc w:val="both"/>
        <w:rPr>
          <w:bCs/>
          <w:sz w:val="23"/>
          <w:szCs w:val="23"/>
        </w:rPr>
      </w:pPr>
    </w:p>
    <w:p w14:paraId="21D595FB" w14:textId="77777777" w:rsidR="003807CE" w:rsidRDefault="003807CE" w:rsidP="003807CE">
      <w:pPr>
        <w:tabs>
          <w:tab w:val="left" w:pos="709"/>
        </w:tabs>
        <w:ind w:left="1134" w:right="113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  <w:t>Администрация Нязепетровского муниципального округа</w:t>
      </w:r>
    </w:p>
    <w:p w14:paraId="19E78093" w14:textId="77777777" w:rsidR="003807CE" w:rsidRDefault="003807CE" w:rsidP="003807CE">
      <w:pPr>
        <w:shd w:val="solid" w:color="FFFFFF" w:fill="auto"/>
        <w:ind w:left="1134" w:right="113"/>
        <w:jc w:val="both"/>
        <w:rPr>
          <w:spacing w:val="-2"/>
          <w:sz w:val="23"/>
          <w:szCs w:val="23"/>
        </w:rPr>
      </w:pPr>
      <w:r>
        <w:rPr>
          <w:spacing w:val="-2"/>
          <w:sz w:val="23"/>
          <w:szCs w:val="23"/>
        </w:rPr>
        <w:t>ПОСТАНОВЛЯЕТ:</w:t>
      </w:r>
    </w:p>
    <w:p w14:paraId="613C3854" w14:textId="77777777" w:rsidR="003807CE" w:rsidRDefault="003807CE" w:rsidP="003807CE">
      <w:pPr>
        <w:pStyle w:val="a3"/>
        <w:tabs>
          <w:tab w:val="left" w:pos="0"/>
        </w:tabs>
        <w:spacing w:line="240" w:lineRule="auto"/>
        <w:ind w:left="1134"/>
        <w:jc w:val="both"/>
        <w:rPr>
          <w:rFonts w:ascii="Times New Roman" w:hAnsi="Times New Roman"/>
          <w:kern w:val="2"/>
          <w:sz w:val="23"/>
          <w:szCs w:val="23"/>
        </w:rPr>
      </w:pPr>
      <w:r>
        <w:rPr>
          <w:rFonts w:ascii="Times New Roman" w:hAnsi="Times New Roman"/>
          <w:kern w:val="2"/>
          <w:sz w:val="23"/>
          <w:szCs w:val="23"/>
        </w:rPr>
        <w:tab/>
        <w:t xml:space="preserve">     1.</w:t>
      </w:r>
      <w:r>
        <w:rPr>
          <w:sz w:val="23"/>
          <w:szCs w:val="23"/>
        </w:rPr>
        <w:t> </w:t>
      </w:r>
      <w:r>
        <w:rPr>
          <w:rFonts w:ascii="Times New Roman" w:hAnsi="Times New Roman"/>
          <w:kern w:val="2"/>
          <w:sz w:val="23"/>
          <w:szCs w:val="23"/>
        </w:rPr>
        <w:t xml:space="preserve">Внести в постановление </w:t>
      </w:r>
      <w:r>
        <w:rPr>
          <w:rFonts w:ascii="Times New Roman" w:hAnsi="Times New Roman"/>
          <w:sz w:val="23"/>
          <w:szCs w:val="23"/>
        </w:rPr>
        <w:t>администрации Нязепетровского</w:t>
      </w:r>
      <w:r w:rsidR="00A04139">
        <w:rPr>
          <w:rFonts w:ascii="Times New Roman" w:hAnsi="Times New Roman"/>
          <w:sz w:val="23"/>
          <w:szCs w:val="23"/>
        </w:rPr>
        <w:t xml:space="preserve"> муниципального округа </w:t>
      </w:r>
      <w:r>
        <w:rPr>
          <w:rFonts w:ascii="Times New Roman" w:hAnsi="Times New Roman"/>
          <w:sz w:val="23"/>
          <w:szCs w:val="23"/>
        </w:rPr>
        <w:t>от 20.01.2025 г. №71 «Об утверждении муниципальной программы</w:t>
      </w:r>
      <w:r>
        <w:rPr>
          <w:rFonts w:ascii="Times New Roman" w:hAnsi="Times New Roman"/>
          <w:kern w:val="2"/>
          <w:sz w:val="23"/>
          <w:szCs w:val="23"/>
        </w:rPr>
        <w:t xml:space="preserve"> «Обеспечение доступным и комфортным жильем граждан Российской Федерации в Нязепетровском муниципальном округе Челябинской области» изменения, изложив пункт 2 постановления в следующей редакции:</w:t>
      </w:r>
    </w:p>
    <w:p w14:paraId="5E49DFCE" w14:textId="77777777" w:rsidR="003807CE" w:rsidRDefault="00DA0381" w:rsidP="003807CE">
      <w:pPr>
        <w:pStyle w:val="a3"/>
        <w:tabs>
          <w:tab w:val="left" w:pos="0"/>
        </w:tabs>
        <w:spacing w:line="240" w:lineRule="auto"/>
        <w:ind w:left="1134"/>
        <w:jc w:val="both"/>
        <w:rPr>
          <w:rFonts w:ascii="Times New Roman" w:eastAsia="Calibri" w:hAnsi="Times New Roman"/>
          <w:sz w:val="23"/>
          <w:szCs w:val="23"/>
          <w:lang w:eastAsia="en-US"/>
        </w:rPr>
      </w:pPr>
      <w:r>
        <w:rPr>
          <w:rFonts w:ascii="Times New Roman" w:hAnsi="Times New Roman"/>
          <w:kern w:val="2"/>
          <w:sz w:val="23"/>
          <w:szCs w:val="23"/>
        </w:rPr>
        <w:t xml:space="preserve">        </w:t>
      </w:r>
      <w:r w:rsidR="003807CE">
        <w:rPr>
          <w:rFonts w:ascii="Times New Roman" w:hAnsi="Times New Roman"/>
          <w:kern w:val="2"/>
          <w:sz w:val="23"/>
          <w:szCs w:val="23"/>
        </w:rPr>
        <w:t>«2. </w:t>
      </w:r>
      <w:r w:rsidR="003807CE">
        <w:rPr>
          <w:rFonts w:ascii="Times New Roman" w:eastAsia="Calibri" w:hAnsi="Times New Roman"/>
          <w:sz w:val="23"/>
          <w:szCs w:val="23"/>
          <w:lang w:eastAsia="en-US"/>
        </w:rPr>
        <w:t xml:space="preserve">Признать утратившими силу постановления администрации Нязепетровского   муниципального района: </w:t>
      </w:r>
    </w:p>
    <w:p w14:paraId="531BD440" w14:textId="77777777" w:rsidR="003807CE" w:rsidRDefault="003807CE" w:rsidP="003807CE">
      <w:pPr>
        <w:pStyle w:val="a3"/>
        <w:tabs>
          <w:tab w:val="left" w:pos="709"/>
        </w:tabs>
        <w:spacing w:line="240" w:lineRule="auto"/>
        <w:ind w:left="1134"/>
        <w:jc w:val="both"/>
        <w:rPr>
          <w:rFonts w:ascii="Times New Roman" w:hAnsi="Times New Roman"/>
          <w:kern w:val="2"/>
          <w:sz w:val="23"/>
          <w:szCs w:val="23"/>
        </w:rPr>
      </w:pPr>
      <w:r>
        <w:rPr>
          <w:rFonts w:ascii="Times New Roman" w:eastAsia="Calibri" w:hAnsi="Times New Roman"/>
          <w:sz w:val="23"/>
          <w:szCs w:val="23"/>
          <w:lang w:eastAsia="en-US"/>
        </w:rPr>
        <w:tab/>
        <w:t xml:space="preserve">от 01.02.2021г. № 58 «Об утверждении муниципальной программы </w:t>
      </w:r>
      <w:r>
        <w:rPr>
          <w:rFonts w:ascii="Times New Roman" w:hAnsi="Times New Roman"/>
          <w:kern w:val="2"/>
          <w:sz w:val="23"/>
          <w:szCs w:val="23"/>
        </w:rPr>
        <w:t>«Обеспечение доступным и комфортным жильем граждан Российской Федерации в Нязепетровском муниципальном районе Челябинской области»;</w:t>
      </w:r>
    </w:p>
    <w:p w14:paraId="6DAA8319" w14:textId="77777777" w:rsidR="003807CE" w:rsidRDefault="003807CE" w:rsidP="003807CE">
      <w:pPr>
        <w:pStyle w:val="a3"/>
        <w:tabs>
          <w:tab w:val="left" w:pos="709"/>
        </w:tabs>
        <w:spacing w:line="240" w:lineRule="auto"/>
        <w:ind w:left="1134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    </w:t>
      </w:r>
      <w:r>
        <w:rPr>
          <w:rFonts w:ascii="Times New Roman" w:hAnsi="Times New Roman"/>
          <w:sz w:val="23"/>
          <w:szCs w:val="23"/>
        </w:rPr>
        <w:tab/>
        <w:t xml:space="preserve">от 18.05.2021 г. № 416 «О внесении изменений в постановление администрации Нязепетровского муниципального района от 01.02.2021 г. №58», </w:t>
      </w:r>
    </w:p>
    <w:p w14:paraId="41744CD8" w14:textId="77777777" w:rsidR="003807CE" w:rsidRDefault="003807CE" w:rsidP="003807CE">
      <w:pPr>
        <w:pStyle w:val="a3"/>
        <w:tabs>
          <w:tab w:val="left" w:pos="709"/>
        </w:tabs>
        <w:spacing w:line="240" w:lineRule="auto"/>
        <w:ind w:left="1134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    </w:t>
      </w:r>
      <w:r>
        <w:rPr>
          <w:rFonts w:ascii="Times New Roman" w:hAnsi="Times New Roman"/>
          <w:sz w:val="23"/>
          <w:szCs w:val="23"/>
        </w:rPr>
        <w:tab/>
        <w:t>от 31.05.2021 г. № 456 «О внесении изменений в постановление администрации Нязепетровского муниципального района от 01.02.2021 г. №58»,</w:t>
      </w:r>
    </w:p>
    <w:p w14:paraId="25B4D090" w14:textId="77777777" w:rsidR="003807CE" w:rsidRDefault="003807CE" w:rsidP="003807CE">
      <w:pPr>
        <w:pStyle w:val="a3"/>
        <w:tabs>
          <w:tab w:val="left" w:pos="709"/>
        </w:tabs>
        <w:spacing w:line="240" w:lineRule="auto"/>
        <w:ind w:left="1134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    </w:t>
      </w:r>
      <w:r>
        <w:rPr>
          <w:rFonts w:ascii="Times New Roman" w:hAnsi="Times New Roman"/>
          <w:sz w:val="23"/>
          <w:szCs w:val="23"/>
        </w:rPr>
        <w:tab/>
        <w:t xml:space="preserve">от 29.07.2021 г. № 603 «О внесении изменений в постановление администрации Нязепетровского муниципального района от 01.02.2021 г. №58», </w:t>
      </w:r>
    </w:p>
    <w:p w14:paraId="24B1F2D7" w14:textId="77777777" w:rsidR="003807CE" w:rsidRDefault="003807CE" w:rsidP="003807CE">
      <w:pPr>
        <w:pStyle w:val="a3"/>
        <w:spacing w:line="240" w:lineRule="auto"/>
        <w:ind w:left="1134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от 06.12.2021 г. № 1031 «О внесении изменений в постановление администрации Нязепетровского муниципального района от 01.02.2021 г. №58», </w:t>
      </w:r>
    </w:p>
    <w:p w14:paraId="59BDE35E" w14:textId="77777777" w:rsidR="003807CE" w:rsidRDefault="003807CE" w:rsidP="003807CE">
      <w:pPr>
        <w:pStyle w:val="a3"/>
        <w:tabs>
          <w:tab w:val="left" w:pos="709"/>
        </w:tabs>
        <w:spacing w:line="240" w:lineRule="auto"/>
        <w:ind w:left="1134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ab/>
        <w:t xml:space="preserve">от 24.01.2022 г. № 30 «О внесении изменений в постановление администрации Нязепетровского муниципального района от 01.02.2021 г. №58», </w:t>
      </w:r>
    </w:p>
    <w:p w14:paraId="64C86F01" w14:textId="77777777" w:rsidR="003807CE" w:rsidRDefault="003807CE" w:rsidP="003807CE">
      <w:pPr>
        <w:pStyle w:val="a3"/>
        <w:tabs>
          <w:tab w:val="left" w:pos="851"/>
        </w:tabs>
        <w:spacing w:line="240" w:lineRule="auto"/>
        <w:ind w:left="1134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        от 23.03.2022 г. № 208 «О внесении изменений в постановление администрации Нязепетровского муниципального района от 01.02.2021 г. №58», </w:t>
      </w:r>
    </w:p>
    <w:p w14:paraId="78575BBE" w14:textId="77777777" w:rsidR="003807CE" w:rsidRDefault="003807CE" w:rsidP="003807CE">
      <w:pPr>
        <w:pStyle w:val="a3"/>
        <w:spacing w:line="240" w:lineRule="auto"/>
        <w:ind w:left="1134" w:firstLine="282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от 19.05.2022 г. № 399 «О внесении изменений в постановление администрации Нязепетровского муниципального района от 01.02.2021 г. №58», </w:t>
      </w:r>
    </w:p>
    <w:p w14:paraId="4A6774D2" w14:textId="77777777" w:rsidR="003807CE" w:rsidRDefault="003807CE" w:rsidP="003807CE">
      <w:pPr>
        <w:pStyle w:val="a3"/>
        <w:spacing w:line="240" w:lineRule="auto"/>
        <w:ind w:left="1134" w:firstLine="282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от 06.06.2022 г. № 463 «О внесении изменений в постановление администрации Нязепетровского муниципального района от 01.02.2021 г. №58»,</w:t>
      </w:r>
    </w:p>
    <w:p w14:paraId="7DF96C3C" w14:textId="77777777" w:rsidR="003807CE" w:rsidRDefault="003807CE" w:rsidP="003807CE">
      <w:pPr>
        <w:pStyle w:val="a3"/>
        <w:spacing w:line="240" w:lineRule="auto"/>
        <w:ind w:left="1134" w:firstLine="282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от 20.06.2022 г. № 513 «О внесении изменений в постановление администрации Нязепетровского муниципального района от 01.02.2021 г. №58», </w:t>
      </w:r>
    </w:p>
    <w:p w14:paraId="64BA32BB" w14:textId="77777777" w:rsidR="003807CE" w:rsidRDefault="003807CE" w:rsidP="003807CE">
      <w:pPr>
        <w:pStyle w:val="a3"/>
        <w:spacing w:line="240" w:lineRule="auto"/>
        <w:ind w:left="1134" w:firstLine="282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от 10.11.2022 г. № 907 «О внесении изменений в постановление администрации Нязепетровского муниципального района от 01.02.2021 г. №58», </w:t>
      </w:r>
    </w:p>
    <w:p w14:paraId="5639105E" w14:textId="77777777" w:rsidR="003807CE" w:rsidRDefault="003807CE" w:rsidP="003807CE">
      <w:pPr>
        <w:pStyle w:val="a3"/>
        <w:spacing w:line="240" w:lineRule="auto"/>
        <w:ind w:left="1134" w:firstLine="282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от 02.02.2023 г. № 73 «О внесении изменений в постановление администрации Нязепетровского муниципального района от 01.02.2021 г. №58», </w:t>
      </w:r>
    </w:p>
    <w:p w14:paraId="6635B738" w14:textId="77777777" w:rsidR="003807CE" w:rsidRDefault="003807CE" w:rsidP="003807CE">
      <w:pPr>
        <w:pStyle w:val="a3"/>
        <w:spacing w:line="240" w:lineRule="auto"/>
        <w:ind w:left="1134" w:firstLine="282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lastRenderedPageBreak/>
        <w:t xml:space="preserve">от 07.06.2023 г. № 386 «О внесении изменений в постановление администрации Нязепетровского муниципального района от 01.02.2021 г. №58», </w:t>
      </w:r>
    </w:p>
    <w:p w14:paraId="35C2CDB7" w14:textId="77777777" w:rsidR="003807CE" w:rsidRDefault="003807CE" w:rsidP="003807CE">
      <w:pPr>
        <w:pStyle w:val="a3"/>
        <w:spacing w:line="240" w:lineRule="auto"/>
        <w:ind w:left="1134" w:firstLine="282"/>
        <w:jc w:val="both"/>
        <w:rPr>
          <w:rFonts w:ascii="Times New Roman" w:eastAsia="Calibri" w:hAnsi="Times New Roman"/>
          <w:sz w:val="23"/>
          <w:szCs w:val="23"/>
          <w:lang w:eastAsia="en-US"/>
        </w:rPr>
      </w:pPr>
      <w:r>
        <w:rPr>
          <w:rFonts w:ascii="Times New Roman" w:hAnsi="Times New Roman"/>
          <w:sz w:val="23"/>
          <w:szCs w:val="23"/>
        </w:rPr>
        <w:t>от 02.10.2023 г. № 642 «О внесении изменений в постановление администрации Нязепетровского муниципального района от 01.02.2021 г. №58»,</w:t>
      </w:r>
    </w:p>
    <w:p w14:paraId="0D5AAE50" w14:textId="77777777" w:rsidR="003807CE" w:rsidRDefault="003807CE" w:rsidP="003807CE">
      <w:pPr>
        <w:pStyle w:val="a3"/>
        <w:tabs>
          <w:tab w:val="left" w:pos="709"/>
        </w:tabs>
        <w:spacing w:line="240" w:lineRule="auto"/>
        <w:ind w:left="1134"/>
        <w:jc w:val="both"/>
        <w:rPr>
          <w:rFonts w:ascii="Times New Roman" w:hAnsi="Times New Roman"/>
          <w:kern w:val="2"/>
          <w:sz w:val="23"/>
          <w:szCs w:val="23"/>
        </w:rPr>
      </w:pPr>
      <w:r>
        <w:rPr>
          <w:rFonts w:ascii="Times New Roman" w:hAnsi="Times New Roman"/>
          <w:kern w:val="2"/>
          <w:sz w:val="23"/>
          <w:szCs w:val="23"/>
        </w:rPr>
        <w:t>   от 22.02.2024 г. № 121 «О внесении изменений в постановление администрации Нязепетровского муниципального района от 01.02.2021 г. № 58»,</w:t>
      </w:r>
    </w:p>
    <w:p w14:paraId="6ADDFBD1" w14:textId="77777777" w:rsidR="003807CE" w:rsidRDefault="003807CE" w:rsidP="003807CE">
      <w:pPr>
        <w:pStyle w:val="a3"/>
        <w:tabs>
          <w:tab w:val="left" w:pos="709"/>
        </w:tabs>
        <w:spacing w:line="240" w:lineRule="auto"/>
        <w:ind w:left="1134"/>
        <w:jc w:val="both"/>
        <w:rPr>
          <w:rFonts w:ascii="Times New Roman" w:hAnsi="Times New Roman"/>
          <w:kern w:val="2"/>
          <w:sz w:val="23"/>
          <w:szCs w:val="23"/>
        </w:rPr>
      </w:pPr>
      <w:r>
        <w:rPr>
          <w:rFonts w:ascii="Times New Roman" w:hAnsi="Times New Roman"/>
          <w:kern w:val="2"/>
          <w:sz w:val="23"/>
          <w:szCs w:val="23"/>
        </w:rPr>
        <w:tab/>
        <w:t>от 10.10.2024 г. № 546 «О внесении изменений в постановление администрации Нязепетровского муниципального района от 01.02.2021 г. № 58»,</w:t>
      </w:r>
    </w:p>
    <w:p w14:paraId="61126913" w14:textId="77777777" w:rsidR="003807CE" w:rsidRDefault="003807CE" w:rsidP="003807CE">
      <w:pPr>
        <w:pStyle w:val="a3"/>
        <w:tabs>
          <w:tab w:val="left" w:pos="709"/>
        </w:tabs>
        <w:spacing w:line="240" w:lineRule="auto"/>
        <w:ind w:left="1134"/>
        <w:jc w:val="both"/>
        <w:rPr>
          <w:rFonts w:ascii="Times New Roman" w:hAnsi="Times New Roman"/>
        </w:rPr>
      </w:pPr>
      <w:r>
        <w:t xml:space="preserve">      </w:t>
      </w:r>
      <w:r>
        <w:rPr>
          <w:rFonts w:ascii="Times New Roman" w:hAnsi="Times New Roman"/>
        </w:rPr>
        <w:t xml:space="preserve">от 21.04.2025 г. № 06 </w:t>
      </w:r>
      <w:r>
        <w:rPr>
          <w:rFonts w:ascii="Times New Roman" w:hAnsi="Times New Roman"/>
          <w:kern w:val="2"/>
          <w:sz w:val="23"/>
          <w:szCs w:val="23"/>
        </w:rPr>
        <w:t>«О внесении изменений в постановление администрации Нязепетровского муниципального района от 01.02.2021 г. № 58».</w:t>
      </w:r>
    </w:p>
    <w:p w14:paraId="1A55EA54" w14:textId="77777777" w:rsidR="003807CE" w:rsidRDefault="003807CE" w:rsidP="003807CE">
      <w:pPr>
        <w:pStyle w:val="a3"/>
        <w:tabs>
          <w:tab w:val="left" w:pos="0"/>
        </w:tabs>
        <w:spacing w:line="240" w:lineRule="auto"/>
        <w:ind w:left="1134"/>
        <w:jc w:val="both"/>
        <w:rPr>
          <w:rFonts w:ascii="Times New Roman" w:eastAsia="Calibri" w:hAnsi="Times New Roman"/>
          <w:sz w:val="23"/>
          <w:szCs w:val="23"/>
          <w:lang w:eastAsia="en-US"/>
        </w:rPr>
      </w:pPr>
      <w:r>
        <w:rPr>
          <w:rFonts w:ascii="Times New Roman" w:hAnsi="Times New Roman"/>
          <w:kern w:val="2"/>
          <w:sz w:val="23"/>
          <w:szCs w:val="23"/>
        </w:rPr>
        <w:tab/>
        <w:t xml:space="preserve">2.  </w:t>
      </w:r>
      <w:r>
        <w:rPr>
          <w:rFonts w:ascii="Times New Roman" w:eastAsia="Calibri" w:hAnsi="Times New Roman"/>
          <w:sz w:val="23"/>
          <w:szCs w:val="23"/>
          <w:lang w:eastAsia="en-US"/>
        </w:rPr>
        <w:t>Контроль за выполнением настоящего постановления возложить на заместителя главы Нязепетровского муниципального округа по жилищно-коммунальному хозяйству Волкову Т.Ю.</w:t>
      </w:r>
    </w:p>
    <w:p w14:paraId="6D0B459F" w14:textId="77777777" w:rsidR="003807CE" w:rsidRDefault="003807CE" w:rsidP="003807CE">
      <w:pPr>
        <w:pStyle w:val="a3"/>
        <w:tabs>
          <w:tab w:val="left" w:pos="0"/>
        </w:tabs>
        <w:spacing w:after="0" w:line="240" w:lineRule="auto"/>
        <w:ind w:left="1134"/>
        <w:jc w:val="both"/>
        <w:rPr>
          <w:rFonts w:ascii="Times New Roman" w:eastAsia="Calibri" w:hAnsi="Times New Roman"/>
          <w:sz w:val="23"/>
          <w:szCs w:val="23"/>
          <w:lang w:eastAsia="en-US"/>
        </w:rPr>
      </w:pPr>
      <w:r>
        <w:rPr>
          <w:rFonts w:ascii="Times New Roman" w:eastAsia="Calibri" w:hAnsi="Times New Roman"/>
          <w:sz w:val="23"/>
          <w:szCs w:val="23"/>
          <w:lang w:eastAsia="en-US"/>
        </w:rPr>
        <w:t xml:space="preserve">     3. </w:t>
      </w:r>
      <w:r>
        <w:rPr>
          <w:rFonts w:ascii="Times New Roman" w:hAnsi="Times New Roman"/>
          <w:sz w:val="23"/>
          <w:szCs w:val="23"/>
        </w:rPr>
        <w:t>Настоящее постановление подлежит опубликованию на официальном Сайте Нязепетровского муниципального района Челябинской области (www.nzpr.ru, регистрация в качестве сетевого издания: Эл. № ФС77-81111 от 17 мая 2021 года).</w:t>
      </w:r>
    </w:p>
    <w:p w14:paraId="647ACBF0" w14:textId="77777777" w:rsidR="003807CE" w:rsidRDefault="003807CE" w:rsidP="003807CE">
      <w:pPr>
        <w:pStyle w:val="a3"/>
        <w:tabs>
          <w:tab w:val="left" w:pos="0"/>
        </w:tabs>
        <w:spacing w:after="0" w:line="240" w:lineRule="auto"/>
        <w:ind w:left="1134"/>
        <w:jc w:val="both"/>
        <w:rPr>
          <w:rFonts w:ascii="Times New Roman" w:eastAsia="Calibri" w:hAnsi="Times New Roman"/>
          <w:sz w:val="23"/>
          <w:szCs w:val="23"/>
          <w:lang w:eastAsia="en-US"/>
        </w:rPr>
      </w:pPr>
    </w:p>
    <w:p w14:paraId="55EE94AC" w14:textId="77777777" w:rsidR="003807CE" w:rsidRDefault="003807CE" w:rsidP="003807CE">
      <w:pPr>
        <w:pStyle w:val="a3"/>
        <w:tabs>
          <w:tab w:val="left" w:pos="0"/>
        </w:tabs>
        <w:spacing w:after="0" w:line="240" w:lineRule="auto"/>
        <w:ind w:left="1134"/>
        <w:jc w:val="both"/>
        <w:rPr>
          <w:rFonts w:ascii="Times New Roman" w:eastAsia="Calibri" w:hAnsi="Times New Roman"/>
          <w:sz w:val="23"/>
          <w:szCs w:val="23"/>
          <w:lang w:eastAsia="en-US"/>
        </w:rPr>
      </w:pPr>
      <w:bookmarkStart w:id="0" w:name="_GoBack"/>
      <w:bookmarkEnd w:id="0"/>
    </w:p>
    <w:p w14:paraId="3CCA6632" w14:textId="77777777" w:rsidR="003807CE" w:rsidRDefault="003807CE" w:rsidP="003807CE">
      <w:pPr>
        <w:tabs>
          <w:tab w:val="left" w:pos="0"/>
        </w:tabs>
        <w:ind w:left="1134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Глава  Нязепетровского</w:t>
      </w:r>
      <w:proofErr w:type="gramEnd"/>
      <w:r>
        <w:rPr>
          <w:sz w:val="23"/>
          <w:szCs w:val="23"/>
        </w:rPr>
        <w:t xml:space="preserve"> </w:t>
      </w:r>
    </w:p>
    <w:p w14:paraId="3BBF7297" w14:textId="77777777" w:rsidR="003807CE" w:rsidRDefault="003807CE" w:rsidP="003807CE">
      <w:pPr>
        <w:tabs>
          <w:tab w:val="left" w:pos="0"/>
        </w:tabs>
        <w:ind w:left="1134"/>
        <w:jc w:val="both"/>
        <w:rPr>
          <w:sz w:val="23"/>
          <w:szCs w:val="23"/>
        </w:rPr>
      </w:pPr>
      <w:r>
        <w:rPr>
          <w:sz w:val="23"/>
          <w:szCs w:val="23"/>
        </w:rPr>
        <w:t>муниципального округа</w:t>
      </w:r>
      <w:r>
        <w:rPr>
          <w:sz w:val="23"/>
          <w:szCs w:val="23"/>
        </w:rPr>
        <w:tab/>
        <w:t xml:space="preserve">                                                                            С.А. Кравцов</w:t>
      </w:r>
    </w:p>
    <w:p w14:paraId="3A9BF04F" w14:textId="77777777" w:rsidR="003807CE" w:rsidRDefault="003807CE" w:rsidP="003807CE"/>
    <w:p w14:paraId="0B5EDE4B" w14:textId="77777777" w:rsidR="00EE17ED" w:rsidRDefault="00EE17ED" w:rsidP="003807CE">
      <w:pPr>
        <w:ind w:left="284"/>
      </w:pPr>
    </w:p>
    <w:sectPr w:rsidR="00EE17ED" w:rsidSect="009B094B">
      <w:pgSz w:w="11906" w:h="16838"/>
      <w:pgMar w:top="1134" w:right="1418" w:bottom="1134" w:left="85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A0C"/>
    <w:rsid w:val="00005A0C"/>
    <w:rsid w:val="00312706"/>
    <w:rsid w:val="003807CE"/>
    <w:rsid w:val="00533588"/>
    <w:rsid w:val="008F710F"/>
    <w:rsid w:val="009B094B"/>
    <w:rsid w:val="00A04139"/>
    <w:rsid w:val="00C83583"/>
    <w:rsid w:val="00DA0381"/>
    <w:rsid w:val="00E30331"/>
    <w:rsid w:val="00EE1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A9117"/>
  <w15:chartTrackingRefBased/>
  <w15:docId w15:val="{BD9A7087-D4CF-4862-A5DE-A1067B410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07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807C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0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4D9984-A333-4EC2-807D-B5D1A9276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Pro</cp:lastModifiedBy>
  <cp:revision>10</cp:revision>
  <dcterms:created xsi:type="dcterms:W3CDTF">2025-05-05T04:46:00Z</dcterms:created>
  <dcterms:modified xsi:type="dcterms:W3CDTF">2025-05-05T05:14:00Z</dcterms:modified>
</cp:coreProperties>
</file>