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9968" w14:textId="28F55B94" w:rsidR="002B0E26" w:rsidRDefault="002B0E26" w:rsidP="002B0E2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445CFC0" w14:textId="347A94B8" w:rsidR="00CC3413" w:rsidRDefault="00CC3413" w:rsidP="00CC341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0B391638" wp14:editId="597CC381">
            <wp:simplePos x="0" y="0"/>
            <wp:positionH relativeFrom="column">
              <wp:posOffset>2661285</wp:posOffset>
            </wp:positionH>
            <wp:positionV relativeFrom="paragraph">
              <wp:posOffset>9525</wp:posOffset>
            </wp:positionV>
            <wp:extent cx="694690" cy="841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A832C7" w14:textId="06F2DC67" w:rsidR="00CC3413" w:rsidRDefault="00CC3413" w:rsidP="00CC341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DFDFDA9" w14:textId="77777777" w:rsidR="00CC3413" w:rsidRDefault="00CC3413" w:rsidP="00CC341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F8C9959" w14:textId="2FE3E2B2" w:rsidR="00CC3413" w:rsidRDefault="00CC3413" w:rsidP="002B0E2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D2F03E5" w14:textId="77777777" w:rsidR="00CC3413" w:rsidRPr="00AF4240" w:rsidRDefault="00CC3413" w:rsidP="00EC2B7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14:paraId="1FB54E79" w14:textId="0471F20A" w:rsidR="00CC3413" w:rsidRPr="00AF4240" w:rsidRDefault="00CC3413" w:rsidP="00EC2B7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Нязепетровского муниципального </w:t>
      </w:r>
      <w:r w:rsidR="00232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0990291D" w14:textId="77777777" w:rsidR="00CC3413" w:rsidRPr="00AF4240" w:rsidRDefault="00CC3413" w:rsidP="00EC2B7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14:paraId="7A85F700" w14:textId="3BAB6FB0" w:rsidR="00CC3413" w:rsidRPr="00AF4240" w:rsidRDefault="00CC3413" w:rsidP="00CC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1C76B" w14:textId="77777777" w:rsidR="00CC3413" w:rsidRPr="00AF4240" w:rsidRDefault="00CC3413" w:rsidP="00CC341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22C16A2" w14:textId="77777777" w:rsidR="00CC3413" w:rsidRPr="00AF4240" w:rsidRDefault="00CC3413" w:rsidP="00CC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306D18A0" w14:textId="7466D698" w:rsidR="00CC3413" w:rsidRPr="00AF4240" w:rsidRDefault="00CC3413" w:rsidP="00CC34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6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C967FE">
        <w:rPr>
          <w:rFonts w:ascii="Times New Roman" w:eastAsia="Times New Roman" w:hAnsi="Times New Roman" w:cs="Times New Roman"/>
          <w:sz w:val="24"/>
          <w:szCs w:val="20"/>
          <w:lang w:eastAsia="ru-RU"/>
        </w:rPr>
        <w:t>20 сентября</w:t>
      </w:r>
      <w:r w:rsidRPr="007E6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C967FE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7E68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</w:t>
      </w: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24945">
        <w:rPr>
          <w:rFonts w:ascii="Times New Roman" w:eastAsia="Times New Roman" w:hAnsi="Times New Roman" w:cs="Times New Roman"/>
          <w:sz w:val="24"/>
          <w:szCs w:val="20"/>
          <w:lang w:eastAsia="ru-RU"/>
        </w:rPr>
        <w:t>34</w:t>
      </w:r>
    </w:p>
    <w:p w14:paraId="1550C7E1" w14:textId="03F9169D" w:rsidR="00CC3413" w:rsidRPr="00CC3413" w:rsidRDefault="00CC3413" w:rsidP="00CC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24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Нязепетровск</w:t>
      </w:r>
    </w:p>
    <w:p w14:paraId="399811B8" w14:textId="77777777" w:rsidR="00CC3413" w:rsidRPr="00CC3413" w:rsidRDefault="00CC3413" w:rsidP="002B0E2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2B0E26" w:rsidRPr="00CC3413" w14:paraId="419C3609" w14:textId="77777777" w:rsidTr="00CC3413">
        <w:trPr>
          <w:trHeight w:val="1672"/>
        </w:trPr>
        <w:tc>
          <w:tcPr>
            <w:tcW w:w="5464" w:type="dxa"/>
          </w:tcPr>
          <w:p w14:paraId="4D32FA5F" w14:textId="356852CB" w:rsidR="002B0E26" w:rsidRPr="00CC3413" w:rsidRDefault="002B0E26" w:rsidP="002B0E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Нязепетровского муниципального </w:t>
            </w:r>
            <w:r w:rsidR="0023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  <w:p w14:paraId="37BBFB15" w14:textId="77777777" w:rsidR="002B0E26" w:rsidRPr="00CC3413" w:rsidRDefault="002B0E26" w:rsidP="002B0E26">
            <w:pPr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FD7EEF" w14:textId="77777777" w:rsidR="002B0E26" w:rsidRPr="00CC3413" w:rsidRDefault="002B0E26" w:rsidP="002B0E2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AFB7FA6" w14:textId="328B2A63" w:rsidR="002B0E26" w:rsidRPr="00CC3413" w:rsidRDefault="002B0E26" w:rsidP="00870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Собрание депутатов </w:t>
      </w:r>
      <w:r w:rsidR="0087094B"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14:paraId="4D5CE1A4" w14:textId="4907D35E" w:rsidR="002B0E26" w:rsidRDefault="002B0E26" w:rsidP="00CC3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РЕШАЕТ:</w:t>
      </w:r>
    </w:p>
    <w:p w14:paraId="4C44AA3E" w14:textId="77777777" w:rsidR="00CC3413" w:rsidRPr="00CC3413" w:rsidRDefault="00CC3413" w:rsidP="00CC3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91E6D" w14:textId="1980C2B9" w:rsidR="002B0E26" w:rsidRPr="00CC3413" w:rsidRDefault="0087094B" w:rsidP="002B0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0E26"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0E26"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прилагаемый Порядок расчета и возврата сумм</w:t>
      </w: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E26"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инициативных платежей, подлежащих возврату лицам (в том числе</w:t>
      </w: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0E26"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организациям), осуществившим их перечисление в бюджет </w:t>
      </w: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2B0E26"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FECC97" w14:textId="242F0F80" w:rsidR="005E3BF4" w:rsidRDefault="0087094B" w:rsidP="005E3BF4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0E26"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3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sub_1003"/>
      <w:r w:rsidR="005E3BF4" w:rsidRPr="005E3BF4">
        <w:t xml:space="preserve"> </w:t>
      </w:r>
      <w:r w:rsidR="005E3BF4" w:rsidRPr="005E3BF4"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на сайте администрации Нязепетровского муниципального района (www.nzpr.ru, регистрация в качестве сетевого издания: Эл № ФС77-81111 от 17.05.2021 г.).</w:t>
      </w:r>
    </w:p>
    <w:p w14:paraId="40513E31" w14:textId="74A2CA12" w:rsidR="00524945" w:rsidRDefault="005E3BF4" w:rsidP="005E3BF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4945" w:rsidRPr="00524945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14:paraId="664346FD" w14:textId="24D547B9" w:rsidR="002B0E26" w:rsidRPr="005E3BF4" w:rsidRDefault="00524945" w:rsidP="005E3BF4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2B0E26" w:rsidRPr="005E3BF4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A7535F" w:rsidRPr="005E3BF4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tbl>
      <w:tblPr>
        <w:tblpPr w:leftFromText="180" w:rightFromText="180" w:vertAnchor="text" w:horzAnchor="margin" w:tblpY="157"/>
        <w:tblW w:w="6582" w:type="pct"/>
        <w:tblLook w:val="0000" w:firstRow="0" w:lastRow="0" w:firstColumn="0" w:lastColumn="0" w:noHBand="0" w:noVBand="0"/>
      </w:tblPr>
      <w:tblGrid>
        <w:gridCol w:w="9749"/>
        <w:gridCol w:w="3215"/>
      </w:tblGrid>
      <w:tr w:rsidR="00CC3413" w:rsidRPr="00977A04" w14:paraId="78E7FFD3" w14:textId="77777777" w:rsidTr="00EC2B74">
        <w:tc>
          <w:tcPr>
            <w:tcW w:w="3760" w:type="pct"/>
            <w:tcBorders>
              <w:top w:val="nil"/>
              <w:left w:val="nil"/>
              <w:bottom w:val="nil"/>
              <w:right w:val="nil"/>
            </w:tcBorders>
          </w:tcPr>
          <w:p w14:paraId="0E52D68E" w14:textId="77777777" w:rsidR="00CC3413" w:rsidRDefault="00CC3413" w:rsidP="00CC3413">
            <w:pPr>
              <w:pStyle w:val="a4"/>
              <w:rPr>
                <w:rFonts w:ascii="Times New Roman" w:hAnsi="Times New Roman" w:cs="Times New Roman"/>
              </w:rPr>
            </w:pPr>
          </w:p>
          <w:p w14:paraId="443F2A95" w14:textId="77777777" w:rsidR="00CC3413" w:rsidRDefault="00CC3413" w:rsidP="00CC341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DF46B" w14:textId="77777777" w:rsidR="00CC3413" w:rsidRDefault="00CC3413" w:rsidP="00CC341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70DE" w14:textId="3219361E" w:rsidR="00CC3413" w:rsidRPr="00CC3413" w:rsidRDefault="00CC3413" w:rsidP="00CC341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3413">
              <w:rPr>
                <w:rFonts w:ascii="Times New Roman" w:hAnsi="Times New Roman" w:cs="Times New Roman"/>
                <w:sz w:val="24"/>
                <w:szCs w:val="24"/>
              </w:rPr>
              <w:t xml:space="preserve">Глава Нязепетровского </w:t>
            </w:r>
          </w:p>
          <w:p w14:paraId="3C1BED60" w14:textId="3FF7F0DC" w:rsidR="00917A0A" w:rsidRDefault="00CC3413" w:rsidP="00EC2B7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34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32FA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17A0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C2B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С.А. Кравцов</w:t>
            </w:r>
            <w:r w:rsidR="00917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24706D3E" w14:textId="77777777" w:rsidR="00EC2B74" w:rsidRDefault="00EC2B74" w:rsidP="00917A0A">
            <w:pPr>
              <w:pStyle w:val="a4"/>
              <w:rPr>
                <w:rFonts w:ascii="Times New Roman" w:hAnsi="Times New Roman" w:cs="Times New Roman"/>
              </w:rPr>
            </w:pPr>
          </w:p>
          <w:p w14:paraId="2A36D63A" w14:textId="77777777" w:rsidR="00EC2B74" w:rsidRDefault="00EC2B74" w:rsidP="00917A0A">
            <w:pPr>
              <w:pStyle w:val="a4"/>
              <w:rPr>
                <w:rFonts w:ascii="Times New Roman" w:hAnsi="Times New Roman" w:cs="Times New Roman"/>
              </w:rPr>
            </w:pPr>
          </w:p>
          <w:p w14:paraId="58623F00" w14:textId="081BB68C" w:rsidR="00917A0A" w:rsidRDefault="00917A0A" w:rsidP="00917A0A">
            <w:pPr>
              <w:pStyle w:val="a4"/>
              <w:rPr>
                <w:rFonts w:ascii="Times New Roman" w:hAnsi="Times New Roman" w:cs="Times New Roman"/>
              </w:rPr>
            </w:pPr>
            <w:r w:rsidRPr="00CC3413">
              <w:rPr>
                <w:rFonts w:ascii="Times New Roman" w:hAnsi="Times New Roman" w:cs="Times New Roman"/>
              </w:rPr>
              <w:t>Председатель Собрания депутатов</w:t>
            </w:r>
          </w:p>
          <w:p w14:paraId="4C17B951" w14:textId="25E005E2" w:rsidR="00917A0A" w:rsidRPr="00CC3413" w:rsidRDefault="00917A0A" w:rsidP="00EC2B74">
            <w:pPr>
              <w:tabs>
                <w:tab w:val="left" w:pos="489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EC2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А.Г. </w:t>
            </w:r>
            <w:proofErr w:type="spellStart"/>
            <w:r w:rsidR="00EC2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Бунаков</w:t>
            </w:r>
            <w:proofErr w:type="spellEnd"/>
          </w:p>
          <w:p w14:paraId="3D63CD37" w14:textId="788C5EC0" w:rsidR="00917A0A" w:rsidRPr="00CC3413" w:rsidRDefault="00917A0A" w:rsidP="00CC3413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14:paraId="38C48548" w14:textId="77777777" w:rsidR="00CC3413" w:rsidRDefault="00CC3413" w:rsidP="00CC34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10AC03C4" w14:textId="77777777" w:rsidR="00CC3413" w:rsidRDefault="00CC3413" w:rsidP="00CC3413">
            <w:pPr>
              <w:pStyle w:val="a3"/>
              <w:rPr>
                <w:rFonts w:ascii="Times New Roman" w:hAnsi="Times New Roman" w:cs="Times New Roman"/>
              </w:rPr>
            </w:pPr>
          </w:p>
          <w:p w14:paraId="6639EDE0" w14:textId="735E1BD2" w:rsidR="00CC3413" w:rsidRPr="00CC3413" w:rsidRDefault="00CC3413" w:rsidP="00CC34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7679898" w14:textId="77777777" w:rsidR="00CC3413" w:rsidRDefault="00CC3413" w:rsidP="00CC3413">
            <w:pPr>
              <w:rPr>
                <w:sz w:val="24"/>
                <w:szCs w:val="24"/>
              </w:rPr>
            </w:pPr>
          </w:p>
          <w:p w14:paraId="45917951" w14:textId="04D9D7A3" w:rsidR="00CC3413" w:rsidRPr="00CC3413" w:rsidRDefault="00CC3413" w:rsidP="00CC34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7A0A" w:rsidRPr="00CC341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E0735CC" w14:textId="77777777" w:rsidR="002B0E26" w:rsidRPr="00977A04" w:rsidRDefault="002B0E26" w:rsidP="002B0E26">
      <w:pPr>
        <w:rPr>
          <w:rFonts w:ascii="Times New Roman" w:hAnsi="Times New Roman" w:cs="Times New Roman"/>
          <w:sz w:val="28"/>
          <w:szCs w:val="28"/>
        </w:rPr>
      </w:pPr>
    </w:p>
    <w:p w14:paraId="119546EA" w14:textId="77777777" w:rsidR="0087094B" w:rsidRDefault="0087094B" w:rsidP="002B0E26">
      <w:pPr>
        <w:jc w:val="both"/>
      </w:pPr>
    </w:p>
    <w:p w14:paraId="7A21D1CD" w14:textId="77777777" w:rsidR="000F0653" w:rsidRDefault="000F0653" w:rsidP="000F0653"/>
    <w:p w14:paraId="5ED7FB9A" w14:textId="3BDF21D6" w:rsidR="00CC3413" w:rsidRPr="00CC3413" w:rsidRDefault="00CC3413" w:rsidP="000F065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</w:p>
    <w:p w14:paraId="1EDC1F09" w14:textId="77777777" w:rsidR="00CC3413" w:rsidRPr="00CC3413" w:rsidRDefault="00CC3413" w:rsidP="000F065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решению Собрания депутатов </w:t>
      </w:r>
    </w:p>
    <w:p w14:paraId="7D9F58CF" w14:textId="77777777" w:rsidR="00CC3413" w:rsidRPr="00CC3413" w:rsidRDefault="00CC3413" w:rsidP="000F065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Нязепетровского муниципального </w:t>
      </w:r>
    </w:p>
    <w:p w14:paraId="711A8EF5" w14:textId="19106776" w:rsidR="00CC3413" w:rsidRPr="00CC3413" w:rsidRDefault="00CC3413" w:rsidP="000F065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232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r w:rsidRPr="00CC3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</w:t>
      </w:r>
      <w:r w:rsidR="00232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 сентября</w:t>
      </w:r>
      <w:r w:rsidRPr="00CC3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232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825C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3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№</w:t>
      </w:r>
      <w:r w:rsidR="00B65F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0653">
        <w:rPr>
          <w:rFonts w:ascii="Times New Roman" w:eastAsiaTheme="minorEastAsia" w:hAnsi="Times New Roman" w:cs="Times New Roman"/>
          <w:sz w:val="24"/>
          <w:szCs w:val="24"/>
          <w:lang w:eastAsia="ru-RU"/>
        </w:rPr>
        <w:t>34</w:t>
      </w:r>
    </w:p>
    <w:p w14:paraId="348B3193" w14:textId="77777777" w:rsidR="000F0653" w:rsidRDefault="000F0653" w:rsidP="006A3244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F160BC" w14:textId="30D69E7F" w:rsidR="0087094B" w:rsidRPr="00CC3413" w:rsidRDefault="006A3244" w:rsidP="006A3244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87094B" w:rsidRPr="00CC3413">
        <w:rPr>
          <w:rFonts w:ascii="Times New Roman" w:hAnsi="Times New Roman" w:cs="Times New Roman"/>
          <w:sz w:val="24"/>
          <w:szCs w:val="24"/>
          <w:lang w:eastAsia="ru-RU"/>
        </w:rPr>
        <w:t>орядок</w:t>
      </w:r>
    </w:p>
    <w:p w14:paraId="7218CE15" w14:textId="34D460B3" w:rsidR="0087094B" w:rsidRPr="00CC3413" w:rsidRDefault="0087094B" w:rsidP="006A3244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14:paraId="3CA6E7E7" w14:textId="77777777" w:rsidR="0087094B" w:rsidRPr="00CC3413" w:rsidRDefault="0087094B" w:rsidP="006A32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1B4E86" w14:textId="4129790C" w:rsidR="0087094B" w:rsidRPr="00CC3413" w:rsidRDefault="0087094B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1006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1. 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Порядок) разработан в соответствии с </w:t>
      </w:r>
      <w:hyperlink r:id="rId7" w:history="1">
        <w:r w:rsidRPr="00CC3413">
          <w:rPr>
            <w:rFonts w:ascii="Times New Roman" w:hAnsi="Times New Roman" w:cs="Times New Roman"/>
            <w:sz w:val="24"/>
            <w:szCs w:val="24"/>
            <w:lang w:eastAsia="ru-RU"/>
          </w:rPr>
          <w:t>частью 3 статьи 56.1</w:t>
        </w:r>
      </w:hyperlink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06.10.2003 № 131-ФЗ «Об общих принципах организации местного самоуправления в Российской Федерации» (далее - Федеральный закон).</w:t>
      </w:r>
    </w:p>
    <w:p w14:paraId="34A06111" w14:textId="77777777" w:rsidR="0087094B" w:rsidRPr="00CC3413" w:rsidRDefault="0087094B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sub_1007"/>
      <w:bookmarkEnd w:id="1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2. Понятия и термины, используемые в Порядке, применяются в значениях, определенных </w:t>
      </w:r>
      <w:hyperlink r:id="rId8" w:history="1">
        <w:r w:rsidRPr="00CC3413">
          <w:rPr>
            <w:rFonts w:ascii="Times New Roman" w:hAnsi="Times New Roman" w:cs="Times New Roman"/>
            <w:sz w:val="24"/>
            <w:szCs w:val="24"/>
            <w:lang w:eastAsia="ru-RU"/>
          </w:rPr>
          <w:t>статьями 26.1</w:t>
        </w:r>
      </w:hyperlink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CC3413">
          <w:rPr>
            <w:rFonts w:ascii="Times New Roman" w:hAnsi="Times New Roman" w:cs="Times New Roman"/>
            <w:sz w:val="24"/>
            <w:szCs w:val="24"/>
            <w:lang w:eastAsia="ru-RU"/>
          </w:rPr>
          <w:t>56.1</w:t>
        </w:r>
      </w:hyperlink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закона.</w:t>
      </w:r>
    </w:p>
    <w:p w14:paraId="07B8A2B8" w14:textId="6C20B579" w:rsidR="0087094B" w:rsidRPr="00CC3413" w:rsidRDefault="0087094B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sub_1008"/>
      <w:bookmarkEnd w:id="2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3. В случае,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14:paraId="514722A4" w14:textId="18267853" w:rsidR="000C541D" w:rsidRPr="00CC3413" w:rsidRDefault="0087094B" w:rsidP="000C541D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bookmarkStart w:id="4" w:name="sub_1009"/>
      <w:bookmarkEnd w:id="3"/>
      <w:r w:rsidRPr="00CC3413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="000C541D"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Размер денежных средств, подлежащих </w:t>
      </w:r>
      <w:r w:rsidR="00CC3413"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возврату в случае, если</w:t>
      </w:r>
      <w:r w:rsidR="000C541D"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инициативный проект не был реализован, равен сумме внесенного лицом (в том числе организацией) инициативного платежа. </w:t>
      </w:r>
    </w:p>
    <w:p w14:paraId="3108D774" w14:textId="77777777" w:rsidR="000C541D" w:rsidRPr="00CC3413" w:rsidRDefault="000C541D" w:rsidP="000C541D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14:paraId="3B3E49DE" w14:textId="77777777" w:rsidR="000C541D" w:rsidRPr="00CC3413" w:rsidRDefault="000C541D" w:rsidP="000C541D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Возврат = ИП – ИФ, </w:t>
      </w:r>
    </w:p>
    <w:p w14:paraId="5FA4A37C" w14:textId="09104CD2" w:rsidR="000C541D" w:rsidRPr="00CC3413" w:rsidRDefault="000C541D" w:rsidP="000C541D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где ИП – размер инициативных платежей, поступивших в бюджет </w:t>
      </w:r>
      <w:r w:rsidR="00F060C1"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округа</w:t>
      </w:r>
      <w:r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от инициатора (представителя инициатора) проекта;</w:t>
      </w:r>
    </w:p>
    <w:p w14:paraId="4A20C415" w14:textId="61012D13" w:rsidR="000C541D" w:rsidRPr="00CC3413" w:rsidRDefault="000C541D" w:rsidP="000C541D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ИФ – размер фактических расходов на реализацию инициативного проекта, осуществленных за счет инициативных платежей, поступивших в бюджет Нязепетровского муниципального </w:t>
      </w:r>
      <w:r w:rsidR="00232FAA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округа</w:t>
      </w:r>
      <w:r w:rsidRPr="00CC341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</w:p>
    <w:p w14:paraId="660F3304" w14:textId="77777777" w:rsidR="00320ABD" w:rsidRPr="00825C8B" w:rsidRDefault="00320ABD" w:rsidP="00320AB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C8B">
        <w:rPr>
          <w:rFonts w:ascii="Times New Roman" w:hAnsi="Times New Roman" w:cs="Times New Roman"/>
          <w:sz w:val="24"/>
          <w:szCs w:val="24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825C8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25C8B">
        <w:rPr>
          <w:rFonts w:ascii="Times New Roman" w:hAnsi="Times New Roman" w:cs="Times New Roman"/>
          <w:sz w:val="24"/>
          <w:szCs w:val="24"/>
        </w:rPr>
        <w:t xml:space="preserve"> инициативного проекта.</w:t>
      </w:r>
    </w:p>
    <w:p w14:paraId="7025150A" w14:textId="61039775" w:rsidR="0087094B" w:rsidRPr="00CC3413" w:rsidRDefault="0087094B" w:rsidP="00CC341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_1010"/>
      <w:bookmarkEnd w:id="4"/>
      <w:r w:rsidRPr="00CC3413">
        <w:rPr>
          <w:rFonts w:ascii="Times New Roman" w:hAnsi="Times New Roman" w:cs="Times New Roman"/>
          <w:sz w:val="24"/>
          <w:szCs w:val="24"/>
          <w:lang w:eastAsia="ru-RU"/>
        </w:rPr>
        <w:t>5. В течение 1</w:t>
      </w:r>
      <w:r w:rsidR="00B44ED0" w:rsidRPr="00CC341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окончания срока реализации инициативного проекта главный администратор доходов бюджета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 (приложение № 1 к Порядку).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14:paraId="59A512BF" w14:textId="77D312E6" w:rsidR="0087094B" w:rsidRDefault="0087094B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sub_1011"/>
      <w:bookmarkEnd w:id="5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6. Для осуществления возврата денежных средств лицо (в том числе организация), внесшее инициативный платеж в бюджет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предоставляет заявление (приложение № 2 к Порядку) на возврат денежных средств с указанием банковских реквизитов счета, на который следует осуществить возврат денежных средств. </w:t>
      </w:r>
    </w:p>
    <w:p w14:paraId="719DC294" w14:textId="4C3EA56C" w:rsidR="00E27427" w:rsidRDefault="00E27427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5CEB3D" w14:textId="79B9562D" w:rsidR="00E27427" w:rsidRDefault="00E27427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2C0671" w14:textId="77777777" w:rsidR="00E27427" w:rsidRPr="00CC3413" w:rsidRDefault="00E27427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566A06" w14:textId="77777777" w:rsidR="00E27427" w:rsidRDefault="00E27427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3B5577" w14:textId="77777777" w:rsidR="00E27427" w:rsidRDefault="00E27427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B6B204" w14:textId="77777777" w:rsidR="00E27427" w:rsidRDefault="00E27427" w:rsidP="006A32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BC3F18" w14:textId="54D7FD26" w:rsidR="00CC3413" w:rsidRDefault="0087094B" w:rsidP="00E274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</w:t>
      </w:r>
    </w:p>
    <w:p w14:paraId="2CCD1BCE" w14:textId="4A341FFE" w:rsidR="0087094B" w:rsidRPr="00CC3413" w:rsidRDefault="0087094B" w:rsidP="00E274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14:paraId="53B06F53" w14:textId="77777777" w:rsidR="0087094B" w:rsidRPr="00CC3413" w:rsidRDefault="0087094B" w:rsidP="00E274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К заявлению о возврате платежей прилагаются:</w:t>
      </w:r>
    </w:p>
    <w:p w14:paraId="32AB938D" w14:textId="77777777" w:rsidR="0087094B" w:rsidRPr="00CC3413" w:rsidRDefault="0087094B" w:rsidP="00E274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(с предъявлением подлинника);</w:t>
      </w:r>
    </w:p>
    <w:p w14:paraId="7B485E3D" w14:textId="77777777" w:rsidR="0087094B" w:rsidRPr="00CC3413" w:rsidRDefault="0087094B" w:rsidP="00E274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14:paraId="22543815" w14:textId="77777777" w:rsidR="0087094B" w:rsidRPr="00CC3413" w:rsidRDefault="0087094B" w:rsidP="00E274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- копии платежных документов, подтверждающих внесение инициативных платежей.</w:t>
      </w:r>
    </w:p>
    <w:bookmarkEnd w:id="6"/>
    <w:p w14:paraId="13F84317" w14:textId="77777777" w:rsidR="0087094B" w:rsidRPr="00CC3413" w:rsidRDefault="0087094B" w:rsidP="00E274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7. Возврат денежных ср</w:t>
      </w:r>
      <w:r w:rsidR="00B44ED0" w:rsidRPr="00CC3413">
        <w:rPr>
          <w:rFonts w:ascii="Times New Roman" w:hAnsi="Times New Roman" w:cs="Times New Roman"/>
          <w:sz w:val="24"/>
          <w:szCs w:val="24"/>
          <w:lang w:eastAsia="ru-RU"/>
        </w:rPr>
        <w:t>едств осуществляется в течение 15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заявления на возвр</w:t>
      </w:r>
      <w:bookmarkStart w:id="7" w:name="_GoBack"/>
      <w:bookmarkEnd w:id="7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ат денежных средств, указанного в </w:t>
      </w:r>
      <w:hyperlink r:id="rId10" w:anchor="sub_1011" w:history="1">
        <w:r w:rsidRPr="00CC3413">
          <w:rPr>
            <w:rFonts w:ascii="Times New Roman" w:hAnsi="Times New Roman" w:cs="Times New Roman"/>
            <w:sz w:val="24"/>
            <w:szCs w:val="24"/>
            <w:lang w:eastAsia="ru-RU"/>
          </w:rPr>
          <w:t>пункте 6</w:t>
        </w:r>
      </w:hyperlink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Порядка.</w:t>
      </w:r>
    </w:p>
    <w:p w14:paraId="36328B71" w14:textId="77777777" w:rsidR="0087094B" w:rsidRPr="00CC3413" w:rsidRDefault="0087094B" w:rsidP="00E274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1C4FD5" w14:textId="77777777" w:rsidR="0087094B" w:rsidRPr="00CC3413" w:rsidRDefault="0087094B" w:rsidP="00E2742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2F79CA" w14:textId="77777777" w:rsidR="0087094B" w:rsidRPr="00CC3413" w:rsidRDefault="0087094B" w:rsidP="006A324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602B4D" w14:textId="77777777" w:rsidR="0087094B" w:rsidRPr="00CC3413" w:rsidRDefault="0087094B" w:rsidP="006A324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69F89F" w14:textId="77777777" w:rsidR="0087094B" w:rsidRPr="00CC3413" w:rsidRDefault="0087094B" w:rsidP="006A324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73C8D3" w14:textId="77777777" w:rsidR="0087094B" w:rsidRPr="00CC3413" w:rsidRDefault="0087094B" w:rsidP="006A324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EC110E" w14:textId="77777777" w:rsidR="0087094B" w:rsidRPr="00CC3413" w:rsidRDefault="0087094B" w:rsidP="006A324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572E17" w14:textId="77777777" w:rsidR="0087094B" w:rsidRPr="00CC3413" w:rsidRDefault="0087094B" w:rsidP="006A324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87094B" w:rsidRPr="00CC3413" w:rsidSect="00CC3413">
          <w:pgSz w:w="11900" w:h="16800"/>
          <w:pgMar w:top="0" w:right="567" w:bottom="851" w:left="1701" w:header="720" w:footer="415" w:gutter="0"/>
          <w:cols w:space="720"/>
          <w:titlePg/>
          <w:docGrid w:linePitch="272"/>
        </w:sectPr>
      </w:pPr>
    </w:p>
    <w:p w14:paraId="638FE053" w14:textId="77777777" w:rsidR="0087094B" w:rsidRPr="00CC3413" w:rsidRDefault="0087094B" w:rsidP="00917A0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19DC44B" w14:textId="33BCE405" w:rsidR="0087094B" w:rsidRPr="00CC3413" w:rsidRDefault="0087094B" w:rsidP="00917A0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14:paraId="3C80398D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2CBAEE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(Форма)</w:t>
      </w:r>
    </w:p>
    <w:p w14:paraId="350BF4BC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6B89396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(Ф.И.О. (либо наименование) инициатора проекта,</w:t>
      </w:r>
    </w:p>
    <w:p w14:paraId="12029951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Ф.И.О. представителя инициатора проекта (при</w:t>
      </w:r>
    </w:p>
    <w:p w14:paraId="08C07845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наличии), его адрес</w:t>
      </w:r>
    </w:p>
    <w:p w14:paraId="5AD29940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4E1034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14:paraId="39D08092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E1272D" w14:textId="13006C9A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утвержденным решением Собрания депутатов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________________ №___________, в рамках реализации инициативного проекта</w:t>
      </w:r>
    </w:p>
    <w:p w14:paraId="6EA89D6C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55AC1B4A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9FC4D1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(наименование инициативного проекта)</w:t>
      </w:r>
    </w:p>
    <w:p w14:paraId="7A4E6515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88CAB2" w14:textId="4FAF68B4" w:rsidR="0087094B" w:rsidRPr="00CC3413" w:rsidRDefault="00CC3413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срок реализации,</w:t>
      </w:r>
      <w:r w:rsidR="0087094B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истек ________________________________________,</w:t>
      </w:r>
    </w:p>
    <w:p w14:paraId="16D4D014" w14:textId="77777777" w:rsidR="0087094B" w:rsidRPr="00CC3413" w:rsidRDefault="000C541D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7094B" w:rsidRPr="00CC3413">
        <w:rPr>
          <w:rFonts w:ascii="Times New Roman" w:hAnsi="Times New Roman" w:cs="Times New Roman"/>
          <w:sz w:val="24"/>
          <w:szCs w:val="24"/>
          <w:lang w:eastAsia="ru-RU"/>
        </w:rPr>
        <w:t>(дата окончания срока реализации инициативного проекта)</w:t>
      </w:r>
    </w:p>
    <w:p w14:paraId="7D3F58B1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в связи с ____________________________________________________________</w:t>
      </w:r>
    </w:p>
    <w:p w14:paraId="023A7ECF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191F6C18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14:paraId="6582A498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F13DD3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44DDA2FD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(наименование главного администратора доходов)</w:t>
      </w:r>
    </w:p>
    <w:p w14:paraId="05C2ADDD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уведомляет Вас о возможности обратиться с заявлением о возврате сумм инициативных платежей, подлежащих возврату, в размере _____________________________________________________________ рублей.</w:t>
      </w:r>
    </w:p>
    <w:p w14:paraId="1894A49F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(сумма)</w:t>
      </w:r>
    </w:p>
    <w:p w14:paraId="197C171E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Руководитель</w:t>
      </w:r>
    </w:p>
    <w:p w14:paraId="488FABF2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главного администратора </w:t>
      </w:r>
      <w:proofErr w:type="gramStart"/>
      <w:r w:rsidRPr="00CC3413">
        <w:rPr>
          <w:rFonts w:ascii="Times New Roman" w:hAnsi="Times New Roman" w:cs="Times New Roman"/>
          <w:sz w:val="24"/>
          <w:szCs w:val="24"/>
          <w:lang w:eastAsia="ru-RU"/>
        </w:rPr>
        <w:t>доходов  _</w:t>
      </w:r>
      <w:proofErr w:type="gramEnd"/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 ___________________</w:t>
      </w:r>
    </w:p>
    <w:p w14:paraId="4AC438C8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C541D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(</w:t>
      </w:r>
      <w:proofErr w:type="gramStart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(расшифровка подписи)</w:t>
      </w:r>
    </w:p>
    <w:p w14:paraId="64C330A3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2DD135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BF98A0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87094B" w:rsidRPr="00CC3413" w:rsidSect="0028120D">
          <w:pgSz w:w="11900" w:h="16800"/>
          <w:pgMar w:top="567" w:right="567" w:bottom="1134" w:left="1701" w:header="720" w:footer="415" w:gutter="0"/>
          <w:cols w:space="720"/>
          <w:titlePg/>
          <w:docGrid w:linePitch="272"/>
        </w:sectPr>
      </w:pPr>
    </w:p>
    <w:p w14:paraId="504EF8B5" w14:textId="77777777" w:rsidR="0087094B" w:rsidRPr="00CC3413" w:rsidRDefault="0087094B" w:rsidP="00917A0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00A815A5" w14:textId="18D633F5" w:rsidR="0087094B" w:rsidRPr="00CC3413" w:rsidRDefault="0087094B" w:rsidP="00917A0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A3244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</w:t>
      </w:r>
      <w:r w:rsidR="00232FA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14:paraId="4B52FEE8" w14:textId="77777777" w:rsidR="0087094B" w:rsidRPr="00CC3413" w:rsidRDefault="0087094B" w:rsidP="00917A0A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09EB50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(Форма)</w:t>
      </w:r>
    </w:p>
    <w:p w14:paraId="799549FB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440DEE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В ___________________________________</w:t>
      </w:r>
    </w:p>
    <w:p w14:paraId="20D74518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(наименование главного администратора доходов)</w:t>
      </w:r>
    </w:p>
    <w:p w14:paraId="7D827744" w14:textId="77777777" w:rsidR="0087094B" w:rsidRPr="00CC3413" w:rsidRDefault="0087094B" w:rsidP="006222E5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14:paraId="11266BD5" w14:textId="77777777" w:rsidR="0087094B" w:rsidRPr="00CC3413" w:rsidRDefault="0087094B" w:rsidP="006222E5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0C541D"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0E3E1" w14:textId="4496A0CD" w:rsidR="0087094B" w:rsidRPr="00CC3413" w:rsidRDefault="0087094B" w:rsidP="006222E5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</w:t>
      </w:r>
      <w:r w:rsidR="006222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>инициатора проекта, почтовый адрес инициатора проекта (для юридических лиц – юридический адрес)</w:t>
      </w:r>
    </w:p>
    <w:p w14:paraId="59B31AB5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148824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79B7A69D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7FD790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На основании уведомления</w:t>
      </w:r>
    </w:p>
    <w:p w14:paraId="647D72F9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</w:t>
      </w:r>
      <w:r w:rsidR="000C541D"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3BB0951F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(наименование главного администратора доходов)</w:t>
      </w:r>
    </w:p>
    <w:p w14:paraId="005597DD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от __________ г. № ______ о возврате инициативных платежей, подлежащих возврату, прошу вернуть сумму инициативных платежей в размере</w:t>
      </w:r>
    </w:p>
    <w:p w14:paraId="6EAFA557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 рублей,</w:t>
      </w:r>
    </w:p>
    <w:p w14:paraId="6366F351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подлежащих возврату в рамках реализации инициативного проекта _____________________________________________</w:t>
      </w:r>
      <w:r w:rsidR="000C541D"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14:paraId="7F914443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(наименование инициативного проекта)</w:t>
      </w:r>
    </w:p>
    <w:p w14:paraId="02F4B661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в связи с ____________________________________________________________</w:t>
      </w:r>
    </w:p>
    <w:p w14:paraId="01055A6B" w14:textId="77777777" w:rsidR="0087094B" w:rsidRPr="00CC3413" w:rsidRDefault="0087094B" w:rsidP="000C541D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14:paraId="456A70AC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на расчетный </w:t>
      </w:r>
      <w:proofErr w:type="gramStart"/>
      <w:r w:rsidRPr="00CC3413">
        <w:rPr>
          <w:rFonts w:ascii="Times New Roman" w:hAnsi="Times New Roman" w:cs="Times New Roman"/>
          <w:sz w:val="24"/>
          <w:szCs w:val="24"/>
          <w:lang w:eastAsia="ru-RU"/>
        </w:rPr>
        <w:t>счет:_</w:t>
      </w:r>
      <w:proofErr w:type="gramEnd"/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1F7150FF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C3413">
        <w:rPr>
          <w:rFonts w:ascii="Times New Roman" w:hAnsi="Times New Roman" w:cs="Times New Roman"/>
          <w:sz w:val="24"/>
          <w:szCs w:val="24"/>
          <w:lang w:eastAsia="ru-RU"/>
        </w:rPr>
        <w:t>Банк:_</w:t>
      </w:r>
      <w:proofErr w:type="gramEnd"/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593CF730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C3413">
        <w:rPr>
          <w:rFonts w:ascii="Times New Roman" w:hAnsi="Times New Roman" w:cs="Times New Roman"/>
          <w:sz w:val="24"/>
          <w:szCs w:val="24"/>
          <w:lang w:eastAsia="ru-RU"/>
        </w:rPr>
        <w:t>БИК:_</w:t>
      </w:r>
      <w:proofErr w:type="gramEnd"/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14:paraId="12E3E141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К/</w:t>
      </w:r>
      <w:proofErr w:type="gramStart"/>
      <w:r w:rsidRPr="00CC3413">
        <w:rPr>
          <w:rFonts w:ascii="Times New Roman" w:hAnsi="Times New Roman" w:cs="Times New Roman"/>
          <w:sz w:val="24"/>
          <w:szCs w:val="24"/>
          <w:lang w:eastAsia="ru-RU"/>
        </w:rPr>
        <w:t>счет:_</w:t>
      </w:r>
      <w:proofErr w:type="gramEnd"/>
      <w:r w:rsidRPr="00CC3413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14:paraId="4B4534E8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Инициатор проекта</w:t>
      </w:r>
    </w:p>
    <w:p w14:paraId="390B8E42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(представитель инициатора) ________________ ___________________</w:t>
      </w:r>
    </w:p>
    <w:p w14:paraId="0B5D5BFC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C541D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 (расшифровка подписи)</w:t>
      </w:r>
    </w:p>
    <w:p w14:paraId="179E9C81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«____» ___________ 202__г.</w:t>
      </w:r>
    </w:p>
    <w:p w14:paraId="3AE6BF0E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3C4CC9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Заявление принято «____» ______________202__ г.</w:t>
      </w:r>
    </w:p>
    <w:p w14:paraId="415A868C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Должностное лицо,</w:t>
      </w:r>
    </w:p>
    <w:p w14:paraId="48E8864B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>ответственное за прием заявления ________________ ____________________</w:t>
      </w:r>
    </w:p>
    <w:p w14:paraId="1B74D87E" w14:textId="77777777" w:rsidR="0087094B" w:rsidRPr="00CC3413" w:rsidRDefault="0087094B" w:rsidP="006A3244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0C541D"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C3413">
        <w:rPr>
          <w:rFonts w:ascii="Times New Roman" w:hAnsi="Times New Roman" w:cs="Times New Roman"/>
          <w:sz w:val="24"/>
          <w:szCs w:val="24"/>
          <w:lang w:eastAsia="ru-RU"/>
        </w:rPr>
        <w:t xml:space="preserve">           (расшифровка подписи)</w:t>
      </w:r>
    </w:p>
    <w:p w14:paraId="6CA22D2B" w14:textId="77777777" w:rsidR="00FF10E5" w:rsidRPr="00CC3413" w:rsidRDefault="00FF10E5" w:rsidP="006A3244">
      <w:pPr>
        <w:spacing w:after="0" w:line="240" w:lineRule="auto"/>
        <w:jc w:val="both"/>
        <w:rPr>
          <w:sz w:val="24"/>
          <w:szCs w:val="24"/>
        </w:rPr>
      </w:pPr>
    </w:p>
    <w:sectPr w:rsidR="00FF10E5" w:rsidRPr="00CC3413" w:rsidSect="00646173">
      <w:pgSz w:w="11906" w:h="16838"/>
      <w:pgMar w:top="567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26"/>
    <w:rsid w:val="000C541D"/>
    <w:rsid w:val="000F0653"/>
    <w:rsid w:val="00232FAA"/>
    <w:rsid w:val="002B0E26"/>
    <w:rsid w:val="00320ABD"/>
    <w:rsid w:val="00524945"/>
    <w:rsid w:val="005E3BF4"/>
    <w:rsid w:val="006222E5"/>
    <w:rsid w:val="00646173"/>
    <w:rsid w:val="006A3244"/>
    <w:rsid w:val="00731F86"/>
    <w:rsid w:val="00825C8B"/>
    <w:rsid w:val="0087094B"/>
    <w:rsid w:val="00896D09"/>
    <w:rsid w:val="00917A0A"/>
    <w:rsid w:val="00A7535F"/>
    <w:rsid w:val="00A778BB"/>
    <w:rsid w:val="00B44ED0"/>
    <w:rsid w:val="00B65F21"/>
    <w:rsid w:val="00BB62BC"/>
    <w:rsid w:val="00C967FE"/>
    <w:rsid w:val="00CC3413"/>
    <w:rsid w:val="00D31EB5"/>
    <w:rsid w:val="00E11774"/>
    <w:rsid w:val="00E27427"/>
    <w:rsid w:val="00EC2B74"/>
    <w:rsid w:val="00F060C1"/>
    <w:rsid w:val="00F138A6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698B"/>
  <w15:docId w15:val="{1F545E57-1B96-4E96-B0CA-64EB8C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E5"/>
  </w:style>
  <w:style w:type="paragraph" w:styleId="1">
    <w:name w:val="heading 1"/>
    <w:basedOn w:val="a"/>
    <w:next w:val="a"/>
    <w:link w:val="10"/>
    <w:uiPriority w:val="99"/>
    <w:qFormat/>
    <w:rsid w:val="002B0E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E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B0E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B0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B0E26"/>
    <w:pPr>
      <w:spacing w:after="0" w:line="240" w:lineRule="auto"/>
      <w:jc w:val="both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0E26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2B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0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61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561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L:\&#1044;&#1086;&#1082;&#1091;&#1084;&#1077;&#1085;&#1090;&#1099;\!&#1057;&#1086;&#1073;&#1088;&#1072;&#1085;&#1080;&#1077;%20&#1044;&#1077;&#1087;&#1091;&#1090;&#1072;&#1090;&#1086;&#1074;\&#1063;&#1077;&#1095;&#1091;&#1096;&#1082;&#1086;&#1074;&#1072;%20&#1053;.&#1042;\&#1056;&#1077;&#1096;&#1077;&#1085;&#1080;&#1077;_&#1057;&#1044;_&#1074;&#1086;&#1079;&#1074;&#1088;&#1072;&#1090;_&#1048;&#1055;_&#1087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22D3-C236-4A9F-8BC4-1908FE52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fu_user</dc:creator>
  <cp:keywords/>
  <dc:description/>
  <cp:lastModifiedBy>Recepchen</cp:lastModifiedBy>
  <cp:revision>28</cp:revision>
  <cp:lastPrinted>2024-09-23T06:47:00Z</cp:lastPrinted>
  <dcterms:created xsi:type="dcterms:W3CDTF">2021-02-08T04:48:00Z</dcterms:created>
  <dcterms:modified xsi:type="dcterms:W3CDTF">2024-09-23T06:51:00Z</dcterms:modified>
</cp:coreProperties>
</file>