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681EB" w14:textId="2E95723D" w:rsidR="00C70DF7" w:rsidRPr="00423023" w:rsidRDefault="00C70DF7" w:rsidP="00EE561D">
      <w:pPr>
        <w:jc w:val="right"/>
        <w:rPr>
          <w:sz w:val="28"/>
          <w:szCs w:val="28"/>
        </w:rPr>
      </w:pPr>
      <w:r>
        <w:rPr>
          <w:b/>
          <w:noProof/>
          <w:sz w:val="28"/>
        </w:rPr>
        <w:drawing>
          <wp:anchor distT="0" distB="0" distL="114300" distR="114300" simplePos="0" relativeHeight="251659264" behindDoc="0" locked="0" layoutInCell="1" allowOverlap="1" wp14:anchorId="244B4FAF" wp14:editId="1C52D2E0">
            <wp:simplePos x="0" y="0"/>
            <wp:positionH relativeFrom="column">
              <wp:posOffset>2635250</wp:posOffset>
            </wp:positionH>
            <wp:positionV relativeFrom="paragraph">
              <wp:posOffset>57150</wp:posOffset>
            </wp:positionV>
            <wp:extent cx="655320" cy="819785"/>
            <wp:effectExtent l="0" t="0" r="0" b="0"/>
            <wp:wrapSquare wrapText="right"/>
            <wp:docPr id="1" name="Рисунок 1" descr="Med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edv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43FC">
        <w:rPr>
          <w:sz w:val="28"/>
          <w:szCs w:val="28"/>
        </w:rPr>
        <w:t xml:space="preserve">                                            </w:t>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p>
    <w:p w14:paraId="1A82E3F3" w14:textId="77777777" w:rsidR="00C70DF7" w:rsidRDefault="00C70DF7" w:rsidP="00C70DF7">
      <w:pPr>
        <w:jc w:val="center"/>
        <w:rPr>
          <w:sz w:val="24"/>
        </w:rPr>
      </w:pPr>
      <w:r>
        <w:rPr>
          <w:sz w:val="24"/>
        </w:rPr>
        <w:tab/>
      </w:r>
      <w:r>
        <w:rPr>
          <w:sz w:val="24"/>
        </w:rPr>
        <w:tab/>
      </w:r>
      <w:r>
        <w:rPr>
          <w:sz w:val="24"/>
        </w:rPr>
        <w:tab/>
      </w:r>
      <w:r>
        <w:rPr>
          <w:sz w:val="24"/>
        </w:rPr>
        <w:tab/>
      </w:r>
      <w:r>
        <w:rPr>
          <w:sz w:val="24"/>
        </w:rPr>
        <w:tab/>
      </w:r>
      <w:r>
        <w:rPr>
          <w:sz w:val="24"/>
        </w:rPr>
        <w:tab/>
      </w:r>
    </w:p>
    <w:p w14:paraId="151AC841" w14:textId="77777777" w:rsidR="00C70DF7" w:rsidRDefault="00C70DF7" w:rsidP="00BA69AE">
      <w:pPr>
        <w:outlineLvl w:val="0"/>
        <w:rPr>
          <w:b/>
          <w:sz w:val="28"/>
        </w:rPr>
      </w:pPr>
    </w:p>
    <w:p w14:paraId="130977AE" w14:textId="77777777" w:rsidR="00323E40" w:rsidRPr="00323E40" w:rsidRDefault="00323E40" w:rsidP="00323E40">
      <w:pPr>
        <w:spacing w:after="120"/>
        <w:jc w:val="center"/>
        <w:rPr>
          <w:b/>
          <w:sz w:val="24"/>
          <w:szCs w:val="24"/>
        </w:rPr>
      </w:pPr>
      <w:r w:rsidRPr="00323E40">
        <w:rPr>
          <w:b/>
          <w:sz w:val="24"/>
          <w:szCs w:val="24"/>
        </w:rPr>
        <w:t>РОССИЙСКАЯ ФЕДЕРАЦИЯ</w:t>
      </w:r>
    </w:p>
    <w:p w14:paraId="6D40FF49" w14:textId="77777777" w:rsidR="00323E40" w:rsidRPr="00323E40" w:rsidRDefault="00323E40" w:rsidP="00323E40">
      <w:pPr>
        <w:spacing w:after="120"/>
        <w:jc w:val="center"/>
        <w:rPr>
          <w:b/>
          <w:sz w:val="24"/>
          <w:szCs w:val="24"/>
        </w:rPr>
      </w:pPr>
      <w:r w:rsidRPr="00323E40">
        <w:rPr>
          <w:b/>
          <w:sz w:val="24"/>
          <w:szCs w:val="24"/>
        </w:rPr>
        <w:t>СОБРАНИЕ ДЕПУТАТОВ НЯЗЕПЕТРОВСКОГО МУНИЦИПАЛЬНОГО ОКРУГА</w:t>
      </w:r>
    </w:p>
    <w:p w14:paraId="718E92BF" w14:textId="77777777" w:rsidR="00323E40" w:rsidRPr="00323E40" w:rsidRDefault="00323E40" w:rsidP="00323E40">
      <w:pPr>
        <w:spacing w:after="120"/>
        <w:jc w:val="center"/>
        <w:rPr>
          <w:b/>
          <w:sz w:val="24"/>
          <w:szCs w:val="24"/>
        </w:rPr>
      </w:pPr>
      <w:r w:rsidRPr="00323E40">
        <w:rPr>
          <w:b/>
          <w:sz w:val="24"/>
          <w:szCs w:val="24"/>
        </w:rPr>
        <w:t>ЧЕЛЯБИНСКОЙ ОБЛАСТИ</w:t>
      </w:r>
    </w:p>
    <w:p w14:paraId="05A093B7" w14:textId="77777777" w:rsidR="00323E40" w:rsidRPr="00323E40" w:rsidRDefault="00323E40" w:rsidP="00323E40">
      <w:pPr>
        <w:spacing w:after="120"/>
        <w:jc w:val="center"/>
        <w:rPr>
          <w:b/>
          <w:sz w:val="24"/>
          <w:szCs w:val="24"/>
        </w:rPr>
      </w:pPr>
    </w:p>
    <w:p w14:paraId="646F2A15" w14:textId="198EE5B1" w:rsidR="00C70DF7" w:rsidRPr="00052E1D" w:rsidRDefault="00323E40" w:rsidP="00052E1D">
      <w:pPr>
        <w:spacing w:after="120"/>
        <w:jc w:val="center"/>
        <w:rPr>
          <w:b/>
          <w:sz w:val="24"/>
          <w:szCs w:val="24"/>
        </w:rPr>
      </w:pPr>
      <w:r w:rsidRPr="00323E40">
        <w:rPr>
          <w:b/>
          <w:sz w:val="24"/>
          <w:szCs w:val="24"/>
        </w:rPr>
        <w:t>РЕШЕНИЕ</w:t>
      </w:r>
    </w:p>
    <w:p w14:paraId="17AE47EA" w14:textId="5DD28D47" w:rsidR="00C70DF7" w:rsidRPr="00BA69AE" w:rsidRDefault="008B2403" w:rsidP="00C70DF7">
      <w:pPr>
        <w:pStyle w:val="1"/>
        <w:rPr>
          <w:szCs w:val="24"/>
        </w:rPr>
      </w:pPr>
      <w:r w:rsidRPr="00BA69AE">
        <w:rPr>
          <w:szCs w:val="24"/>
        </w:rPr>
        <w:t>о</w:t>
      </w:r>
      <w:r w:rsidR="00323E40" w:rsidRPr="00BA69AE">
        <w:rPr>
          <w:szCs w:val="24"/>
        </w:rPr>
        <w:t>т</w:t>
      </w:r>
      <w:r w:rsidR="00BA69AE">
        <w:rPr>
          <w:szCs w:val="24"/>
        </w:rPr>
        <w:t xml:space="preserve"> 18 сентября 2025 г.</w:t>
      </w:r>
      <w:r w:rsidR="00323E40" w:rsidRPr="00BA69AE">
        <w:rPr>
          <w:szCs w:val="24"/>
        </w:rPr>
        <w:t xml:space="preserve"> </w:t>
      </w:r>
      <w:r w:rsidR="00052E1D" w:rsidRPr="00BA69AE">
        <w:rPr>
          <w:szCs w:val="24"/>
        </w:rPr>
        <w:t>№</w:t>
      </w:r>
      <w:r w:rsidR="0037061F" w:rsidRPr="00BA69AE">
        <w:rPr>
          <w:szCs w:val="24"/>
        </w:rPr>
        <w:t xml:space="preserve"> </w:t>
      </w:r>
      <w:r w:rsidR="006F47A2">
        <w:rPr>
          <w:szCs w:val="24"/>
        </w:rPr>
        <w:t>266</w:t>
      </w:r>
      <w:bookmarkStart w:id="0" w:name="_GoBack"/>
      <w:bookmarkEnd w:id="0"/>
    </w:p>
    <w:p w14:paraId="14099F26" w14:textId="77777777" w:rsidR="00C70DF7" w:rsidRPr="00BA69AE" w:rsidRDefault="00C70DF7" w:rsidP="00C70DF7">
      <w:pPr>
        <w:pStyle w:val="a3"/>
        <w:rPr>
          <w:szCs w:val="24"/>
        </w:rPr>
      </w:pPr>
      <w:r w:rsidRPr="00BA69AE">
        <w:rPr>
          <w:szCs w:val="24"/>
        </w:rPr>
        <w:t>г. Нязепетровск</w:t>
      </w:r>
    </w:p>
    <w:p w14:paraId="502B1EB0" w14:textId="77777777" w:rsidR="00C70DF7" w:rsidRPr="00BA69AE" w:rsidRDefault="00C70DF7" w:rsidP="00C70DF7">
      <w:pPr>
        <w:widowControl w:val="0"/>
        <w:autoSpaceDE w:val="0"/>
        <w:autoSpaceDN w:val="0"/>
        <w:adjustRightInd w:val="0"/>
        <w:jc w:val="both"/>
        <w:outlineLvl w:val="0"/>
        <w:rPr>
          <w:sz w:val="24"/>
          <w:szCs w:val="24"/>
        </w:rPr>
      </w:pPr>
    </w:p>
    <w:tbl>
      <w:tblPr>
        <w:tblStyle w:val="a7"/>
        <w:tblW w:w="0" w:type="auto"/>
        <w:tblLook w:val="01E0" w:firstRow="1" w:lastRow="1" w:firstColumn="1" w:lastColumn="1" w:noHBand="0" w:noVBand="0"/>
      </w:tblPr>
      <w:tblGrid>
        <w:gridCol w:w="4820"/>
      </w:tblGrid>
      <w:tr w:rsidR="00C70DF7" w:rsidRPr="00BA69AE" w14:paraId="76F76366" w14:textId="77777777" w:rsidTr="00BA69AE">
        <w:trPr>
          <w:trHeight w:val="315"/>
        </w:trPr>
        <w:tc>
          <w:tcPr>
            <w:tcW w:w="4820" w:type="dxa"/>
            <w:tcBorders>
              <w:top w:val="nil"/>
              <w:left w:val="nil"/>
              <w:bottom w:val="nil"/>
              <w:right w:val="nil"/>
            </w:tcBorders>
          </w:tcPr>
          <w:p w14:paraId="21453462" w14:textId="21FA428D" w:rsidR="00C70DF7" w:rsidRPr="00BA69AE" w:rsidRDefault="008B2403" w:rsidP="008B2403">
            <w:pPr>
              <w:widowControl w:val="0"/>
              <w:autoSpaceDE w:val="0"/>
              <w:autoSpaceDN w:val="0"/>
              <w:adjustRightInd w:val="0"/>
              <w:jc w:val="both"/>
              <w:outlineLvl w:val="0"/>
              <w:rPr>
                <w:sz w:val="24"/>
                <w:szCs w:val="24"/>
              </w:rPr>
            </w:pPr>
            <w:r w:rsidRPr="00BA69AE">
              <w:rPr>
                <w:sz w:val="24"/>
                <w:szCs w:val="24"/>
              </w:rPr>
              <w:t xml:space="preserve">О внесении </w:t>
            </w:r>
            <w:r w:rsidR="00B653DC" w:rsidRPr="00BA69AE">
              <w:rPr>
                <w:sz w:val="24"/>
                <w:szCs w:val="24"/>
              </w:rPr>
              <w:t>дополнений</w:t>
            </w:r>
            <w:r w:rsidR="00C70DF7" w:rsidRPr="00BA69AE">
              <w:rPr>
                <w:sz w:val="24"/>
                <w:szCs w:val="24"/>
              </w:rPr>
              <w:t xml:space="preserve"> в </w:t>
            </w:r>
            <w:r w:rsidR="002A0BB3" w:rsidRPr="00BA69AE">
              <w:rPr>
                <w:sz w:val="24"/>
                <w:szCs w:val="24"/>
              </w:rPr>
              <w:t>решение</w:t>
            </w:r>
            <w:r w:rsidR="00C70DF7" w:rsidRPr="00BA69AE">
              <w:rPr>
                <w:sz w:val="24"/>
                <w:szCs w:val="24"/>
              </w:rPr>
              <w:t xml:space="preserve"> Собрания депутатов Нязепетровского</w:t>
            </w:r>
            <w:r w:rsidRPr="00BA69AE">
              <w:rPr>
                <w:sz w:val="24"/>
                <w:szCs w:val="24"/>
              </w:rPr>
              <w:t xml:space="preserve"> муниципального округа от 31 марта 2025 года № 1</w:t>
            </w:r>
            <w:r w:rsidR="00CF2426" w:rsidRPr="00BA69AE">
              <w:rPr>
                <w:sz w:val="24"/>
                <w:szCs w:val="24"/>
              </w:rPr>
              <w:t>80</w:t>
            </w:r>
            <w:r w:rsidR="002A0BB3" w:rsidRPr="00BA69AE">
              <w:rPr>
                <w:sz w:val="24"/>
                <w:szCs w:val="24"/>
              </w:rPr>
              <w:t xml:space="preserve"> </w:t>
            </w:r>
          </w:p>
        </w:tc>
      </w:tr>
    </w:tbl>
    <w:p w14:paraId="0D597A40" w14:textId="356FBBB8" w:rsidR="00C70DF7" w:rsidRPr="00BA69AE" w:rsidRDefault="00C70DF7" w:rsidP="00C70DF7">
      <w:pPr>
        <w:widowControl w:val="0"/>
        <w:autoSpaceDE w:val="0"/>
        <w:autoSpaceDN w:val="0"/>
        <w:adjustRightInd w:val="0"/>
        <w:jc w:val="both"/>
        <w:outlineLvl w:val="0"/>
        <w:rPr>
          <w:sz w:val="24"/>
          <w:szCs w:val="24"/>
        </w:rPr>
      </w:pPr>
      <w:r w:rsidRPr="00BA69AE">
        <w:rPr>
          <w:sz w:val="24"/>
          <w:szCs w:val="24"/>
        </w:rPr>
        <w:tab/>
      </w:r>
    </w:p>
    <w:p w14:paraId="3CB3ABA3" w14:textId="25B997AF" w:rsidR="00C70DF7" w:rsidRPr="00BA69AE" w:rsidRDefault="00C70DF7" w:rsidP="00C70DF7">
      <w:pPr>
        <w:widowControl w:val="0"/>
        <w:autoSpaceDE w:val="0"/>
        <w:autoSpaceDN w:val="0"/>
        <w:adjustRightInd w:val="0"/>
        <w:ind w:firstLine="708"/>
        <w:jc w:val="both"/>
        <w:outlineLvl w:val="0"/>
        <w:rPr>
          <w:sz w:val="24"/>
          <w:szCs w:val="24"/>
        </w:rPr>
      </w:pPr>
      <w:r w:rsidRPr="00BA69AE">
        <w:rPr>
          <w:sz w:val="24"/>
          <w:szCs w:val="24"/>
        </w:rPr>
        <w:t xml:space="preserve">В соответствии с </w:t>
      </w:r>
      <w:r w:rsidR="00CF2426" w:rsidRPr="00BA69AE">
        <w:rPr>
          <w:color w:val="000000"/>
          <w:sz w:val="24"/>
          <w:szCs w:val="24"/>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BA69AE">
        <w:rPr>
          <w:sz w:val="24"/>
          <w:szCs w:val="24"/>
        </w:rPr>
        <w:t>,</w:t>
      </w:r>
      <w:r w:rsidR="002A0BB3" w:rsidRPr="00BA69AE">
        <w:rPr>
          <w:sz w:val="24"/>
          <w:szCs w:val="24"/>
        </w:rPr>
        <w:t xml:space="preserve"> </w:t>
      </w:r>
      <w:r w:rsidR="00CF2426" w:rsidRPr="00BA69AE">
        <w:rPr>
          <w:sz w:val="24"/>
          <w:szCs w:val="24"/>
        </w:rPr>
        <w:t>Федеральным законом от 28 декабря 2024 г. № 540-ФЗ «О внесении изменений в Федеральный закон «О государственном контроле (надзоре) и муниципальном контроле в Российской Федерации»</w:t>
      </w:r>
      <w:r w:rsidR="008B2403" w:rsidRPr="00BA69AE">
        <w:rPr>
          <w:sz w:val="24"/>
          <w:szCs w:val="24"/>
        </w:rPr>
        <w:t xml:space="preserve">, </w:t>
      </w:r>
      <w:r w:rsidRPr="00BA69AE">
        <w:rPr>
          <w:sz w:val="24"/>
          <w:szCs w:val="24"/>
        </w:rPr>
        <w:t>Собрание депутатов Нязеп</w:t>
      </w:r>
      <w:r w:rsidR="002A0BB3" w:rsidRPr="00BA69AE">
        <w:rPr>
          <w:sz w:val="24"/>
          <w:szCs w:val="24"/>
        </w:rPr>
        <w:t>етровского муниципального округа</w:t>
      </w:r>
      <w:r w:rsidRPr="00BA69AE">
        <w:rPr>
          <w:sz w:val="24"/>
          <w:szCs w:val="24"/>
        </w:rPr>
        <w:t xml:space="preserve"> </w:t>
      </w:r>
      <w:r w:rsidR="008B2403" w:rsidRPr="00BA69AE">
        <w:rPr>
          <w:sz w:val="24"/>
          <w:szCs w:val="24"/>
        </w:rPr>
        <w:t>Челябинской области</w:t>
      </w:r>
      <w:r w:rsidRPr="00BA69AE">
        <w:rPr>
          <w:sz w:val="24"/>
          <w:szCs w:val="24"/>
        </w:rPr>
        <w:t xml:space="preserve">  </w:t>
      </w:r>
    </w:p>
    <w:p w14:paraId="398C028D" w14:textId="77777777" w:rsidR="00D21BA9" w:rsidRPr="00BA69AE" w:rsidRDefault="00D21BA9" w:rsidP="00CE2583">
      <w:pPr>
        <w:pStyle w:val="11"/>
        <w:shd w:val="clear" w:color="auto" w:fill="auto"/>
        <w:spacing w:after="0" w:line="240" w:lineRule="auto"/>
        <w:ind w:left="20" w:right="20" w:firstLine="700"/>
        <w:jc w:val="center"/>
        <w:rPr>
          <w:rStyle w:val="a9"/>
        </w:rPr>
      </w:pPr>
    </w:p>
    <w:p w14:paraId="53CC6381" w14:textId="4B4AAEB1" w:rsidR="00C70DF7" w:rsidRPr="00BA69AE" w:rsidRDefault="00C70DF7" w:rsidP="00D21BA9">
      <w:pPr>
        <w:pStyle w:val="11"/>
        <w:shd w:val="clear" w:color="auto" w:fill="auto"/>
        <w:spacing w:after="0" w:line="240" w:lineRule="auto"/>
        <w:ind w:left="20" w:right="20" w:hanging="20"/>
        <w:jc w:val="center"/>
        <w:rPr>
          <w:rStyle w:val="a9"/>
        </w:rPr>
      </w:pPr>
      <w:r w:rsidRPr="00BA69AE">
        <w:rPr>
          <w:rStyle w:val="a9"/>
        </w:rPr>
        <w:t>РЕШАЕТ:</w:t>
      </w:r>
    </w:p>
    <w:p w14:paraId="0B1CA37B" w14:textId="77777777" w:rsidR="00D21BA9" w:rsidRPr="00BA69AE" w:rsidRDefault="00D21BA9" w:rsidP="00CE2583">
      <w:pPr>
        <w:pStyle w:val="11"/>
        <w:shd w:val="clear" w:color="auto" w:fill="auto"/>
        <w:spacing w:after="0" w:line="240" w:lineRule="auto"/>
        <w:ind w:left="20" w:right="20" w:firstLine="700"/>
        <w:jc w:val="center"/>
        <w:rPr>
          <w:sz w:val="24"/>
          <w:szCs w:val="24"/>
        </w:rPr>
      </w:pPr>
    </w:p>
    <w:p w14:paraId="63123D27" w14:textId="33D74303" w:rsidR="00EE561D" w:rsidRPr="00BA69AE" w:rsidRDefault="00CF2426" w:rsidP="00CF2426">
      <w:pPr>
        <w:pStyle w:val="11"/>
        <w:shd w:val="clear" w:color="auto" w:fill="auto"/>
        <w:spacing w:after="0" w:line="240" w:lineRule="auto"/>
        <w:ind w:right="23" w:firstLine="0"/>
        <w:rPr>
          <w:rFonts w:ascii="Times New Roman" w:hAnsi="Times New Roman" w:cs="Times New Roman"/>
          <w:sz w:val="24"/>
          <w:szCs w:val="24"/>
        </w:rPr>
      </w:pPr>
      <w:r w:rsidRPr="00BA69AE">
        <w:rPr>
          <w:rFonts w:ascii="Times New Roman" w:hAnsi="Times New Roman" w:cs="Times New Roman"/>
          <w:sz w:val="24"/>
          <w:szCs w:val="24"/>
        </w:rPr>
        <w:tab/>
        <w:t xml:space="preserve">1. </w:t>
      </w:r>
      <w:r w:rsidR="00C70DF7" w:rsidRPr="00BA69AE">
        <w:rPr>
          <w:rFonts w:ascii="Times New Roman" w:hAnsi="Times New Roman" w:cs="Times New Roman"/>
          <w:sz w:val="24"/>
          <w:szCs w:val="24"/>
        </w:rPr>
        <w:t xml:space="preserve">Внести в </w:t>
      </w:r>
      <w:r w:rsidRPr="00BA69AE">
        <w:rPr>
          <w:rFonts w:ascii="Times New Roman" w:hAnsi="Times New Roman" w:cs="Times New Roman"/>
          <w:sz w:val="24"/>
          <w:szCs w:val="24"/>
        </w:rPr>
        <w:t>Положени</w:t>
      </w:r>
      <w:r w:rsidR="00CA7481" w:rsidRPr="00BA69AE">
        <w:rPr>
          <w:rFonts w:ascii="Times New Roman" w:hAnsi="Times New Roman" w:cs="Times New Roman"/>
          <w:sz w:val="24"/>
          <w:szCs w:val="24"/>
        </w:rPr>
        <w:t>е</w:t>
      </w:r>
      <w:r w:rsidRPr="00BA69AE">
        <w:rPr>
          <w:rFonts w:ascii="Times New Roman" w:hAnsi="Times New Roman" w:cs="Times New Roman"/>
          <w:sz w:val="24"/>
          <w:szCs w:val="24"/>
        </w:rPr>
        <w:t xml:space="preserve"> о муниципальном земельном контроле на территории Нязепетровского муниципального округа</w:t>
      </w:r>
      <w:r w:rsidR="00C70DF7" w:rsidRPr="00BA69AE">
        <w:rPr>
          <w:rFonts w:ascii="Times New Roman" w:hAnsi="Times New Roman" w:cs="Times New Roman"/>
          <w:sz w:val="24"/>
          <w:szCs w:val="24"/>
        </w:rPr>
        <w:t>, утвержденн</w:t>
      </w:r>
      <w:r w:rsidRPr="00BA69AE">
        <w:rPr>
          <w:rFonts w:ascii="Times New Roman" w:hAnsi="Times New Roman" w:cs="Times New Roman"/>
          <w:sz w:val="24"/>
          <w:szCs w:val="24"/>
        </w:rPr>
        <w:t>ое</w:t>
      </w:r>
      <w:r w:rsidR="00C70DF7" w:rsidRPr="00BA69AE">
        <w:rPr>
          <w:rFonts w:ascii="Times New Roman" w:hAnsi="Times New Roman" w:cs="Times New Roman"/>
          <w:sz w:val="24"/>
          <w:szCs w:val="24"/>
        </w:rPr>
        <w:t xml:space="preserve"> решением Собрания депутатов Нязепетровского</w:t>
      </w:r>
      <w:r w:rsidR="008B2403" w:rsidRPr="00BA69AE">
        <w:rPr>
          <w:rFonts w:ascii="Times New Roman" w:hAnsi="Times New Roman" w:cs="Times New Roman"/>
          <w:sz w:val="24"/>
          <w:szCs w:val="24"/>
        </w:rPr>
        <w:t xml:space="preserve"> муниципального округа от 31 марта 2025</w:t>
      </w:r>
      <w:r w:rsidR="00C70DF7" w:rsidRPr="00BA69AE">
        <w:rPr>
          <w:rFonts w:ascii="Times New Roman" w:hAnsi="Times New Roman" w:cs="Times New Roman"/>
          <w:sz w:val="24"/>
          <w:szCs w:val="24"/>
        </w:rPr>
        <w:t xml:space="preserve"> г</w:t>
      </w:r>
      <w:r w:rsidR="008B2403" w:rsidRPr="00BA69AE">
        <w:rPr>
          <w:rFonts w:ascii="Times New Roman" w:hAnsi="Times New Roman" w:cs="Times New Roman"/>
          <w:sz w:val="24"/>
          <w:szCs w:val="24"/>
        </w:rPr>
        <w:t>ода № 1</w:t>
      </w:r>
      <w:r w:rsidRPr="00BA69AE">
        <w:rPr>
          <w:rFonts w:ascii="Times New Roman" w:hAnsi="Times New Roman" w:cs="Times New Roman"/>
          <w:sz w:val="24"/>
          <w:szCs w:val="24"/>
        </w:rPr>
        <w:t>80</w:t>
      </w:r>
      <w:r w:rsidR="00C70DF7" w:rsidRPr="00BA69AE">
        <w:rPr>
          <w:rFonts w:ascii="Times New Roman" w:hAnsi="Times New Roman" w:cs="Times New Roman"/>
          <w:sz w:val="24"/>
          <w:szCs w:val="24"/>
        </w:rPr>
        <w:t xml:space="preserve"> </w:t>
      </w:r>
      <w:r w:rsidRPr="00BA69AE">
        <w:rPr>
          <w:rFonts w:ascii="Times New Roman" w:hAnsi="Times New Roman" w:cs="Times New Roman"/>
          <w:sz w:val="24"/>
          <w:szCs w:val="24"/>
        </w:rPr>
        <w:t>«Об утверждении Положения о муниципальном земельном контроле на территории Нязепетровского муниципального округа»</w:t>
      </w:r>
      <w:r w:rsidR="006D20A8" w:rsidRPr="00BA69AE">
        <w:rPr>
          <w:rFonts w:ascii="Times New Roman" w:hAnsi="Times New Roman" w:cs="Times New Roman"/>
          <w:sz w:val="24"/>
          <w:szCs w:val="24"/>
        </w:rPr>
        <w:t>,</w:t>
      </w:r>
      <w:r w:rsidR="008B2403" w:rsidRPr="00BA69AE">
        <w:rPr>
          <w:rFonts w:ascii="Times New Roman" w:hAnsi="Times New Roman" w:cs="Times New Roman"/>
          <w:sz w:val="24"/>
          <w:szCs w:val="24"/>
        </w:rPr>
        <w:t xml:space="preserve"> </w:t>
      </w:r>
      <w:r w:rsidRPr="00BA69AE">
        <w:rPr>
          <w:rFonts w:ascii="Times New Roman" w:hAnsi="Times New Roman" w:cs="Times New Roman"/>
          <w:sz w:val="24"/>
          <w:szCs w:val="24"/>
        </w:rPr>
        <w:t>следующие</w:t>
      </w:r>
      <w:r w:rsidR="00B653DC" w:rsidRPr="00BA69AE">
        <w:rPr>
          <w:rFonts w:ascii="Times New Roman" w:hAnsi="Times New Roman" w:cs="Times New Roman"/>
          <w:sz w:val="24"/>
          <w:szCs w:val="24"/>
        </w:rPr>
        <w:t xml:space="preserve"> дополнения</w:t>
      </w:r>
      <w:r w:rsidRPr="00BA69AE">
        <w:rPr>
          <w:rFonts w:ascii="Times New Roman" w:hAnsi="Times New Roman" w:cs="Times New Roman"/>
          <w:sz w:val="24"/>
          <w:szCs w:val="24"/>
        </w:rPr>
        <w:t>:</w:t>
      </w:r>
    </w:p>
    <w:p w14:paraId="14BF2C41" w14:textId="0CF412B4" w:rsidR="00CF2426" w:rsidRPr="00BA69AE" w:rsidRDefault="00CF2426" w:rsidP="00CF2426">
      <w:pPr>
        <w:pStyle w:val="11"/>
        <w:shd w:val="clear" w:color="auto" w:fill="auto"/>
        <w:spacing w:after="0" w:line="240" w:lineRule="auto"/>
        <w:ind w:right="23" w:firstLine="0"/>
        <w:rPr>
          <w:rFonts w:ascii="Times New Roman" w:hAnsi="Times New Roman" w:cs="Times New Roman"/>
          <w:sz w:val="24"/>
          <w:szCs w:val="24"/>
        </w:rPr>
      </w:pPr>
      <w:r w:rsidRPr="00BA69AE">
        <w:rPr>
          <w:rFonts w:ascii="Times New Roman" w:hAnsi="Times New Roman" w:cs="Times New Roman"/>
          <w:sz w:val="24"/>
          <w:szCs w:val="24"/>
        </w:rPr>
        <w:tab/>
      </w:r>
      <w:r w:rsidR="00D21BA9" w:rsidRPr="00BA69AE">
        <w:rPr>
          <w:rFonts w:ascii="Times New Roman" w:hAnsi="Times New Roman" w:cs="Times New Roman"/>
          <w:sz w:val="24"/>
          <w:szCs w:val="24"/>
        </w:rPr>
        <w:t>1) пункт 46 дополнить предложениями следующего содержания: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6CCEEFDE" w14:textId="4B520C95" w:rsidR="00D21BA9" w:rsidRPr="00BA69AE" w:rsidRDefault="00D21BA9" w:rsidP="00CF2426">
      <w:pPr>
        <w:pStyle w:val="11"/>
        <w:shd w:val="clear" w:color="auto" w:fill="auto"/>
        <w:spacing w:after="0" w:line="240" w:lineRule="auto"/>
        <w:ind w:right="23" w:firstLine="0"/>
        <w:rPr>
          <w:rFonts w:ascii="Times New Roman" w:hAnsi="Times New Roman" w:cs="Times New Roman"/>
          <w:sz w:val="24"/>
          <w:szCs w:val="24"/>
        </w:rPr>
      </w:pPr>
      <w:r w:rsidRPr="00BA69AE">
        <w:rPr>
          <w:rFonts w:ascii="Times New Roman" w:hAnsi="Times New Roman" w:cs="Times New Roman"/>
          <w:sz w:val="24"/>
          <w:szCs w:val="24"/>
        </w:rPr>
        <w:tab/>
        <w:t>2) пункт 47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или Правительством Российской Федерации.».</w:t>
      </w:r>
    </w:p>
    <w:p w14:paraId="4DC0F395" w14:textId="71280FFE" w:rsidR="00C70DF7" w:rsidRPr="00BA69AE" w:rsidRDefault="00C70DF7" w:rsidP="00CE2583">
      <w:pPr>
        <w:widowControl w:val="0"/>
        <w:autoSpaceDE w:val="0"/>
        <w:autoSpaceDN w:val="0"/>
        <w:adjustRightInd w:val="0"/>
        <w:ind w:firstLine="708"/>
        <w:jc w:val="both"/>
        <w:rPr>
          <w:rFonts w:ascii="Times New Roman CYR" w:hAnsi="Times New Roman CYR" w:cs="Times New Roman CYR"/>
          <w:sz w:val="24"/>
          <w:szCs w:val="24"/>
        </w:rPr>
      </w:pPr>
      <w:r w:rsidRPr="00BA69AE">
        <w:rPr>
          <w:sz w:val="24"/>
          <w:szCs w:val="24"/>
        </w:rPr>
        <w:t xml:space="preserve">2. </w:t>
      </w:r>
      <w:r w:rsidR="00CE2583" w:rsidRPr="00BA69AE">
        <w:rPr>
          <w:rFonts w:ascii="Times New Roman CYR" w:hAnsi="Times New Roman CYR" w:cs="Times New Roman CYR"/>
          <w:sz w:val="24"/>
          <w:szCs w:val="24"/>
        </w:rPr>
        <w:t>Настоящее решение подлежит официальн</w:t>
      </w:r>
      <w:r w:rsidR="00FB7AC3" w:rsidRPr="00BA69AE">
        <w:rPr>
          <w:rFonts w:ascii="Times New Roman CYR" w:hAnsi="Times New Roman CYR" w:cs="Times New Roman CYR"/>
          <w:sz w:val="24"/>
          <w:szCs w:val="24"/>
        </w:rPr>
        <w:t>ому опубликованию на С</w:t>
      </w:r>
      <w:r w:rsidR="00CE2583" w:rsidRPr="00BA69AE">
        <w:rPr>
          <w:rFonts w:ascii="Times New Roman CYR" w:hAnsi="Times New Roman CYR" w:cs="Times New Roman CYR"/>
          <w:sz w:val="24"/>
          <w:szCs w:val="24"/>
        </w:rPr>
        <w:t xml:space="preserve">айте Нязепетровского муниципального района </w:t>
      </w:r>
      <w:r w:rsidR="00FB7AC3" w:rsidRPr="00BA69AE">
        <w:rPr>
          <w:rFonts w:ascii="Times New Roman CYR" w:hAnsi="Times New Roman CYR" w:cs="Times New Roman CYR"/>
          <w:sz w:val="24"/>
          <w:szCs w:val="24"/>
        </w:rPr>
        <w:t xml:space="preserve">Челябинской области </w:t>
      </w:r>
      <w:r w:rsidR="00CE2583" w:rsidRPr="00BA69AE">
        <w:rPr>
          <w:rFonts w:ascii="Times New Roman CYR" w:hAnsi="Times New Roman CYR" w:cs="Times New Roman CYR"/>
          <w:sz w:val="24"/>
          <w:szCs w:val="24"/>
        </w:rPr>
        <w:t>(www.nzpr.ru, регистрация в качестве сете</w:t>
      </w:r>
      <w:r w:rsidR="00FB7AC3" w:rsidRPr="00BA69AE">
        <w:rPr>
          <w:rFonts w:ascii="Times New Roman CYR" w:hAnsi="Times New Roman CYR" w:cs="Times New Roman CYR"/>
          <w:sz w:val="24"/>
          <w:szCs w:val="24"/>
        </w:rPr>
        <w:t xml:space="preserve">вого издания </w:t>
      </w:r>
      <w:r w:rsidR="00CE2583" w:rsidRPr="00BA69AE">
        <w:rPr>
          <w:rFonts w:ascii="Times New Roman CYR" w:hAnsi="Times New Roman CYR" w:cs="Times New Roman CYR"/>
          <w:sz w:val="24"/>
          <w:szCs w:val="24"/>
        </w:rPr>
        <w:t xml:space="preserve">Эл </w:t>
      </w:r>
      <w:r w:rsidR="00FB7AC3" w:rsidRPr="00BA69AE">
        <w:rPr>
          <w:rFonts w:ascii="Times New Roman CYR" w:hAnsi="Times New Roman CYR" w:cs="Times New Roman CYR"/>
          <w:sz w:val="24"/>
          <w:szCs w:val="24"/>
        </w:rPr>
        <w:t>№ ФС77-81111 от 17 мая 2021 г.</w:t>
      </w:r>
      <w:r w:rsidR="00CE2583" w:rsidRPr="00BA69AE">
        <w:rPr>
          <w:rFonts w:ascii="Times New Roman CYR" w:hAnsi="Times New Roman CYR" w:cs="Times New Roman CYR"/>
          <w:sz w:val="24"/>
          <w:szCs w:val="24"/>
        </w:rPr>
        <w:t>).</w:t>
      </w:r>
    </w:p>
    <w:p w14:paraId="28FA68CE" w14:textId="63ACACA5" w:rsidR="00052E1D" w:rsidRPr="00BA69AE" w:rsidRDefault="00052E1D" w:rsidP="00CE2583">
      <w:pPr>
        <w:widowControl w:val="0"/>
        <w:autoSpaceDE w:val="0"/>
        <w:autoSpaceDN w:val="0"/>
        <w:adjustRightInd w:val="0"/>
        <w:ind w:firstLine="708"/>
        <w:jc w:val="both"/>
        <w:rPr>
          <w:rFonts w:ascii="Times New Roman CYR" w:hAnsi="Times New Roman CYR" w:cs="Times New Roman CYR"/>
          <w:sz w:val="24"/>
          <w:szCs w:val="24"/>
        </w:rPr>
      </w:pPr>
      <w:r w:rsidRPr="00BA69AE">
        <w:rPr>
          <w:rFonts w:ascii="Times New Roman CYR" w:hAnsi="Times New Roman CYR" w:cs="Times New Roman CYR"/>
          <w:sz w:val="24"/>
          <w:szCs w:val="24"/>
        </w:rPr>
        <w:t>3. Настоящее решение вступает в силу со дня его подписания.</w:t>
      </w:r>
    </w:p>
    <w:p w14:paraId="7E4D82FA" w14:textId="739E3E3F" w:rsidR="00C70DF7" w:rsidRPr="00BA69AE" w:rsidRDefault="00C70DF7" w:rsidP="00C70DF7">
      <w:pPr>
        <w:pStyle w:val="a3"/>
        <w:tabs>
          <w:tab w:val="left" w:pos="9174"/>
        </w:tabs>
        <w:ind w:right="-5"/>
        <w:rPr>
          <w:szCs w:val="24"/>
        </w:rPr>
      </w:pPr>
      <w:r w:rsidRPr="00BA69AE">
        <w:rPr>
          <w:szCs w:val="24"/>
        </w:rPr>
        <w:t xml:space="preserve">            </w:t>
      </w:r>
      <w:r w:rsidR="00052E1D" w:rsidRPr="00BA69AE">
        <w:rPr>
          <w:szCs w:val="24"/>
        </w:rPr>
        <w:t>4</w:t>
      </w:r>
      <w:r w:rsidRPr="00BA69AE">
        <w:rPr>
          <w:szCs w:val="24"/>
        </w:rPr>
        <w:t>. Контроль исполнения</w:t>
      </w:r>
      <w:r w:rsidR="00730DF4" w:rsidRPr="00BA69AE">
        <w:rPr>
          <w:szCs w:val="24"/>
        </w:rPr>
        <w:t xml:space="preserve"> настоящего</w:t>
      </w:r>
      <w:r w:rsidRPr="00BA69AE">
        <w:rPr>
          <w:szCs w:val="24"/>
        </w:rPr>
        <w:t xml:space="preserve"> решения возложить на постоянную комиссию Собрания депутатов по мандатам, регламенту, законности и местному </w:t>
      </w:r>
      <w:r w:rsidR="00323E40" w:rsidRPr="00BA69AE">
        <w:rPr>
          <w:szCs w:val="24"/>
        </w:rPr>
        <w:t>самоуправлению (</w:t>
      </w:r>
      <w:r w:rsidRPr="00BA69AE">
        <w:rPr>
          <w:szCs w:val="24"/>
        </w:rPr>
        <w:t>Салатов Д.И.).</w:t>
      </w:r>
    </w:p>
    <w:p w14:paraId="50277462" w14:textId="77777777" w:rsidR="00D21BA9" w:rsidRPr="00BA69AE" w:rsidRDefault="00D21BA9" w:rsidP="003936C1">
      <w:pPr>
        <w:jc w:val="both"/>
        <w:rPr>
          <w:sz w:val="24"/>
          <w:szCs w:val="24"/>
        </w:rPr>
      </w:pPr>
    </w:p>
    <w:p w14:paraId="2A1ED912" w14:textId="77777777" w:rsidR="00EA6FEC" w:rsidRPr="00EA6FEC" w:rsidRDefault="00EA6FEC" w:rsidP="00EA6FEC">
      <w:pPr>
        <w:jc w:val="both"/>
        <w:rPr>
          <w:sz w:val="24"/>
          <w:szCs w:val="24"/>
        </w:rPr>
      </w:pPr>
      <w:r w:rsidRPr="00EA6FEC">
        <w:rPr>
          <w:sz w:val="24"/>
          <w:szCs w:val="24"/>
        </w:rPr>
        <w:t>Заместитель председателя Собрания депутатов</w:t>
      </w:r>
    </w:p>
    <w:p w14:paraId="7C7A4DD2" w14:textId="77777777" w:rsidR="00EA6FEC" w:rsidRPr="00EA6FEC" w:rsidRDefault="00EA6FEC" w:rsidP="00EA6FEC">
      <w:pPr>
        <w:jc w:val="both"/>
        <w:rPr>
          <w:sz w:val="24"/>
          <w:szCs w:val="24"/>
        </w:rPr>
      </w:pPr>
      <w:r w:rsidRPr="00EA6FEC">
        <w:rPr>
          <w:sz w:val="24"/>
          <w:szCs w:val="24"/>
        </w:rPr>
        <w:t>Нязепетровского муниципального округа</w:t>
      </w:r>
      <w:r w:rsidRPr="00EA6FEC">
        <w:rPr>
          <w:sz w:val="24"/>
          <w:szCs w:val="24"/>
        </w:rPr>
        <w:tab/>
      </w:r>
      <w:r w:rsidRPr="00EA6FEC">
        <w:rPr>
          <w:sz w:val="24"/>
          <w:szCs w:val="24"/>
        </w:rPr>
        <w:tab/>
      </w:r>
      <w:r w:rsidRPr="00EA6FEC">
        <w:rPr>
          <w:sz w:val="24"/>
          <w:szCs w:val="24"/>
        </w:rPr>
        <w:tab/>
      </w:r>
      <w:r w:rsidRPr="00EA6FEC">
        <w:rPr>
          <w:sz w:val="24"/>
          <w:szCs w:val="24"/>
        </w:rPr>
        <w:tab/>
        <w:t xml:space="preserve">           Д.И. Салатов</w:t>
      </w:r>
    </w:p>
    <w:p w14:paraId="4987C29A" w14:textId="14A8B9A8" w:rsidR="003936C1" w:rsidRPr="00BA69AE" w:rsidRDefault="003936C1" w:rsidP="003936C1">
      <w:pPr>
        <w:jc w:val="both"/>
        <w:rPr>
          <w:sz w:val="24"/>
          <w:szCs w:val="24"/>
        </w:rPr>
      </w:pPr>
    </w:p>
    <w:p w14:paraId="27E724A5" w14:textId="77777777" w:rsidR="00D21BA9" w:rsidRPr="00BA69AE" w:rsidRDefault="00D21BA9" w:rsidP="003936C1">
      <w:pPr>
        <w:jc w:val="both"/>
        <w:rPr>
          <w:sz w:val="24"/>
          <w:szCs w:val="24"/>
        </w:rPr>
      </w:pPr>
    </w:p>
    <w:p w14:paraId="79CCF831" w14:textId="049454D9" w:rsidR="00C70DF7" w:rsidRPr="00BA69AE" w:rsidRDefault="00C70DF7" w:rsidP="003936C1">
      <w:pPr>
        <w:jc w:val="both"/>
        <w:rPr>
          <w:sz w:val="24"/>
          <w:szCs w:val="24"/>
        </w:rPr>
      </w:pPr>
      <w:r w:rsidRPr="00BA69AE">
        <w:rPr>
          <w:sz w:val="24"/>
          <w:szCs w:val="24"/>
        </w:rPr>
        <w:t>Глава Нязепетровского</w:t>
      </w:r>
    </w:p>
    <w:p w14:paraId="475A78EB" w14:textId="5592E6DB" w:rsidR="00C70DF7" w:rsidRPr="00BA69AE" w:rsidRDefault="00EE561D" w:rsidP="00C70DF7">
      <w:pPr>
        <w:jc w:val="both"/>
        <w:rPr>
          <w:sz w:val="24"/>
          <w:szCs w:val="24"/>
        </w:rPr>
      </w:pPr>
      <w:r w:rsidRPr="00BA69AE">
        <w:rPr>
          <w:sz w:val="24"/>
          <w:szCs w:val="24"/>
        </w:rPr>
        <w:t>муниципального округа</w:t>
      </w:r>
      <w:r w:rsidR="00C70DF7" w:rsidRPr="00BA69AE">
        <w:rPr>
          <w:sz w:val="24"/>
          <w:szCs w:val="24"/>
        </w:rPr>
        <w:tab/>
      </w:r>
      <w:r w:rsidR="00C70DF7" w:rsidRPr="00BA69AE">
        <w:rPr>
          <w:sz w:val="24"/>
          <w:szCs w:val="24"/>
        </w:rPr>
        <w:tab/>
      </w:r>
      <w:r w:rsidR="00C70DF7" w:rsidRPr="00BA69AE">
        <w:rPr>
          <w:sz w:val="24"/>
          <w:szCs w:val="24"/>
        </w:rPr>
        <w:tab/>
      </w:r>
      <w:r w:rsidR="00C70DF7" w:rsidRPr="00BA69AE">
        <w:rPr>
          <w:sz w:val="24"/>
          <w:szCs w:val="24"/>
        </w:rPr>
        <w:tab/>
      </w:r>
      <w:r w:rsidR="00C70DF7" w:rsidRPr="00BA69AE">
        <w:rPr>
          <w:sz w:val="24"/>
          <w:szCs w:val="24"/>
        </w:rPr>
        <w:tab/>
      </w:r>
      <w:r w:rsidR="00C70DF7" w:rsidRPr="00BA69AE">
        <w:rPr>
          <w:sz w:val="24"/>
          <w:szCs w:val="24"/>
        </w:rPr>
        <w:tab/>
      </w:r>
      <w:r w:rsidR="00C70DF7" w:rsidRPr="00BA69AE">
        <w:rPr>
          <w:sz w:val="24"/>
          <w:szCs w:val="24"/>
        </w:rPr>
        <w:tab/>
        <w:t xml:space="preserve">         </w:t>
      </w:r>
      <w:r w:rsidR="00D21BA9" w:rsidRPr="00BA69AE">
        <w:rPr>
          <w:sz w:val="24"/>
          <w:szCs w:val="24"/>
        </w:rPr>
        <w:t xml:space="preserve">  </w:t>
      </w:r>
      <w:r w:rsidR="00C70DF7" w:rsidRPr="00BA69AE">
        <w:rPr>
          <w:sz w:val="24"/>
          <w:szCs w:val="24"/>
        </w:rPr>
        <w:t>С.А. Кравцов</w:t>
      </w:r>
    </w:p>
    <w:p w14:paraId="79073363" w14:textId="77777777" w:rsidR="00E25262" w:rsidRPr="00BA69AE" w:rsidRDefault="00E25262" w:rsidP="00EE561D">
      <w:pPr>
        <w:jc w:val="both"/>
        <w:rPr>
          <w:sz w:val="24"/>
          <w:szCs w:val="24"/>
        </w:rPr>
      </w:pPr>
    </w:p>
    <w:sectPr w:rsidR="00E25262" w:rsidRPr="00BA69AE" w:rsidSect="00BA69AE">
      <w:pgSz w:w="11906" w:h="16838"/>
      <w:pgMar w:top="142"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411A" w14:textId="77777777" w:rsidR="003E729B" w:rsidRDefault="003E729B" w:rsidP="00CA7481">
      <w:r>
        <w:separator/>
      </w:r>
    </w:p>
  </w:endnote>
  <w:endnote w:type="continuationSeparator" w:id="0">
    <w:p w14:paraId="71E9FA4A" w14:textId="77777777" w:rsidR="003E729B" w:rsidRDefault="003E729B" w:rsidP="00CA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7090A" w14:textId="77777777" w:rsidR="003E729B" w:rsidRDefault="003E729B" w:rsidP="00CA7481">
      <w:r>
        <w:separator/>
      </w:r>
    </w:p>
  </w:footnote>
  <w:footnote w:type="continuationSeparator" w:id="0">
    <w:p w14:paraId="56B3DF82" w14:textId="77777777" w:rsidR="003E729B" w:rsidRDefault="003E729B" w:rsidP="00CA7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7F04"/>
    <w:multiLevelType w:val="hybridMultilevel"/>
    <w:tmpl w:val="E5D00D74"/>
    <w:lvl w:ilvl="0" w:tplc="A7E6D0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F7"/>
    <w:rsid w:val="00052E1D"/>
    <w:rsid w:val="002A0BB3"/>
    <w:rsid w:val="0032337B"/>
    <w:rsid w:val="00323E40"/>
    <w:rsid w:val="00336589"/>
    <w:rsid w:val="0037061F"/>
    <w:rsid w:val="00375DFF"/>
    <w:rsid w:val="003936C1"/>
    <w:rsid w:val="003E64F4"/>
    <w:rsid w:val="003E729B"/>
    <w:rsid w:val="00505C51"/>
    <w:rsid w:val="005B28D6"/>
    <w:rsid w:val="006D20A8"/>
    <w:rsid w:val="006F47A2"/>
    <w:rsid w:val="00730DF4"/>
    <w:rsid w:val="008A1329"/>
    <w:rsid w:val="008B2403"/>
    <w:rsid w:val="009112C0"/>
    <w:rsid w:val="009E59C2"/>
    <w:rsid w:val="00A443FC"/>
    <w:rsid w:val="00B653DC"/>
    <w:rsid w:val="00BA69AE"/>
    <w:rsid w:val="00C701B9"/>
    <w:rsid w:val="00C70DF7"/>
    <w:rsid w:val="00CA7481"/>
    <w:rsid w:val="00CE2583"/>
    <w:rsid w:val="00CF2426"/>
    <w:rsid w:val="00D21BA9"/>
    <w:rsid w:val="00DC047F"/>
    <w:rsid w:val="00E25262"/>
    <w:rsid w:val="00E42259"/>
    <w:rsid w:val="00EA6FEC"/>
    <w:rsid w:val="00EE561D"/>
    <w:rsid w:val="00FB7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AAFB"/>
  <w15:docId w15:val="{06434287-9F87-4B76-93F1-5B41C59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D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70DF7"/>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DF7"/>
    <w:rPr>
      <w:rFonts w:ascii="Times New Roman" w:eastAsia="Times New Roman" w:hAnsi="Times New Roman" w:cs="Times New Roman"/>
      <w:sz w:val="24"/>
      <w:szCs w:val="20"/>
      <w:lang w:eastAsia="ru-RU"/>
    </w:rPr>
  </w:style>
  <w:style w:type="paragraph" w:styleId="a3">
    <w:name w:val="Body Text"/>
    <w:basedOn w:val="a"/>
    <w:link w:val="a4"/>
    <w:rsid w:val="00C70DF7"/>
    <w:pPr>
      <w:jc w:val="both"/>
    </w:pPr>
    <w:rPr>
      <w:sz w:val="24"/>
    </w:rPr>
  </w:style>
  <w:style w:type="character" w:customStyle="1" w:styleId="a4">
    <w:name w:val="Основной текст Знак"/>
    <w:basedOn w:val="a0"/>
    <w:link w:val="a3"/>
    <w:rsid w:val="00C70DF7"/>
    <w:rPr>
      <w:rFonts w:ascii="Times New Roman" w:eastAsia="Times New Roman" w:hAnsi="Times New Roman" w:cs="Times New Roman"/>
      <w:sz w:val="24"/>
      <w:szCs w:val="20"/>
      <w:lang w:eastAsia="ru-RU"/>
    </w:rPr>
  </w:style>
  <w:style w:type="paragraph" w:styleId="a5">
    <w:name w:val="Subtitle"/>
    <w:basedOn w:val="a"/>
    <w:link w:val="a6"/>
    <w:qFormat/>
    <w:rsid w:val="00C70DF7"/>
    <w:pPr>
      <w:spacing w:after="60"/>
      <w:jc w:val="center"/>
      <w:outlineLvl w:val="1"/>
    </w:pPr>
    <w:rPr>
      <w:rFonts w:ascii="Arial" w:hAnsi="Arial"/>
      <w:sz w:val="24"/>
    </w:rPr>
  </w:style>
  <w:style w:type="character" w:customStyle="1" w:styleId="a6">
    <w:name w:val="Подзаголовок Знак"/>
    <w:basedOn w:val="a0"/>
    <w:link w:val="a5"/>
    <w:rsid w:val="00C70DF7"/>
    <w:rPr>
      <w:rFonts w:ascii="Arial" w:eastAsia="Times New Roman" w:hAnsi="Arial" w:cs="Times New Roman"/>
      <w:sz w:val="24"/>
      <w:szCs w:val="20"/>
      <w:lang w:eastAsia="ru-RU"/>
    </w:rPr>
  </w:style>
  <w:style w:type="table" w:styleId="a7">
    <w:name w:val="Table Grid"/>
    <w:basedOn w:val="a1"/>
    <w:rsid w:val="00C70D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11"/>
    <w:locked/>
    <w:rsid w:val="00C70DF7"/>
    <w:rPr>
      <w:shd w:val="clear" w:color="auto" w:fill="FFFFFF"/>
    </w:rPr>
  </w:style>
  <w:style w:type="paragraph" w:customStyle="1" w:styleId="11">
    <w:name w:val="Основной текст1"/>
    <w:basedOn w:val="a"/>
    <w:link w:val="a8"/>
    <w:rsid w:val="00C70DF7"/>
    <w:pPr>
      <w:widowControl w:val="0"/>
      <w:shd w:val="clear" w:color="auto" w:fill="FFFFFF"/>
      <w:spacing w:after="600" w:line="240" w:lineRule="atLeast"/>
      <w:ind w:hanging="340"/>
      <w:jc w:val="both"/>
    </w:pPr>
    <w:rPr>
      <w:rFonts w:asciiTheme="minorHAnsi" w:eastAsiaTheme="minorHAnsi" w:hAnsiTheme="minorHAnsi" w:cstheme="minorBidi"/>
      <w:sz w:val="22"/>
      <w:szCs w:val="22"/>
      <w:lang w:eastAsia="en-US"/>
    </w:rPr>
  </w:style>
  <w:style w:type="character" w:customStyle="1" w:styleId="a9">
    <w:name w:val="Основной текст + Полужирный"/>
    <w:basedOn w:val="a8"/>
    <w:rsid w:val="00C70DF7"/>
    <w:rPr>
      <w:rFonts w:ascii="Times New Roman" w:hAnsi="Times New Roman" w:cs="Times New Roman"/>
      <w:b/>
      <w:bCs/>
      <w:color w:val="000000"/>
      <w:spacing w:val="0"/>
      <w:w w:val="100"/>
      <w:position w:val="0"/>
      <w:sz w:val="24"/>
      <w:szCs w:val="24"/>
      <w:u w:val="none"/>
      <w:shd w:val="clear" w:color="auto" w:fill="FFFFFF"/>
      <w:lang w:val="ru-RU" w:eastAsia="ru-RU"/>
    </w:rPr>
  </w:style>
  <w:style w:type="paragraph" w:styleId="aa">
    <w:name w:val="header"/>
    <w:basedOn w:val="a"/>
    <w:link w:val="ab"/>
    <w:uiPriority w:val="99"/>
    <w:unhideWhenUsed/>
    <w:rsid w:val="00CA7481"/>
    <w:pPr>
      <w:tabs>
        <w:tab w:val="center" w:pos="4677"/>
        <w:tab w:val="right" w:pos="9355"/>
      </w:tabs>
    </w:pPr>
  </w:style>
  <w:style w:type="character" w:customStyle="1" w:styleId="ab">
    <w:name w:val="Верхний колонтитул Знак"/>
    <w:basedOn w:val="a0"/>
    <w:link w:val="aa"/>
    <w:uiPriority w:val="99"/>
    <w:rsid w:val="00CA748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A7481"/>
    <w:pPr>
      <w:tabs>
        <w:tab w:val="center" w:pos="4677"/>
        <w:tab w:val="right" w:pos="9355"/>
      </w:tabs>
    </w:pPr>
  </w:style>
  <w:style w:type="character" w:customStyle="1" w:styleId="ad">
    <w:name w:val="Нижний колонтитул Знак"/>
    <w:basedOn w:val="a0"/>
    <w:link w:val="ac"/>
    <w:uiPriority w:val="99"/>
    <w:rsid w:val="00CA748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9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 ВВ</dc:creator>
  <cp:lastModifiedBy>Recepchen</cp:lastModifiedBy>
  <cp:revision>14</cp:revision>
  <cp:lastPrinted>2025-09-15T05:53:00Z</cp:lastPrinted>
  <dcterms:created xsi:type="dcterms:W3CDTF">2025-09-11T09:46:00Z</dcterms:created>
  <dcterms:modified xsi:type="dcterms:W3CDTF">2025-09-18T06:48:00Z</dcterms:modified>
</cp:coreProperties>
</file>