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494548" w14:textId="4CF28C7E" w:rsidR="00E00F41" w:rsidRDefault="00321D4B">
      <w:pPr>
        <w:jc w:val="right"/>
        <w:rPr>
          <w:sz w:val="28"/>
          <w:szCs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00A3CECF" wp14:editId="791B8868">
            <wp:simplePos x="0" y="0"/>
            <wp:positionH relativeFrom="column">
              <wp:posOffset>2590165</wp:posOffset>
            </wp:positionH>
            <wp:positionV relativeFrom="paragraph">
              <wp:posOffset>125730</wp:posOffset>
            </wp:positionV>
            <wp:extent cx="655320" cy="819785"/>
            <wp:effectExtent l="0" t="0" r="0" b="0"/>
            <wp:wrapSquare wrapText="right"/>
            <wp:docPr id="1" name="Рисунок 1" descr="Medv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Medv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A50FB">
        <w:rPr>
          <w:sz w:val="28"/>
          <w:szCs w:val="28"/>
        </w:rPr>
        <w:tab/>
      </w:r>
      <w:r w:rsidR="006A50FB">
        <w:rPr>
          <w:sz w:val="28"/>
          <w:szCs w:val="28"/>
        </w:rPr>
        <w:tab/>
      </w:r>
      <w:r w:rsidR="006A50FB">
        <w:rPr>
          <w:sz w:val="28"/>
          <w:szCs w:val="28"/>
        </w:rPr>
        <w:tab/>
      </w:r>
      <w:r w:rsidR="006A50FB">
        <w:rPr>
          <w:sz w:val="28"/>
          <w:szCs w:val="28"/>
        </w:rPr>
        <w:tab/>
      </w:r>
      <w:r w:rsidR="006A50FB">
        <w:rPr>
          <w:sz w:val="28"/>
          <w:szCs w:val="28"/>
        </w:rPr>
        <w:tab/>
      </w:r>
      <w:r w:rsidR="006A50FB">
        <w:rPr>
          <w:sz w:val="28"/>
          <w:szCs w:val="28"/>
        </w:rPr>
        <w:tab/>
      </w:r>
      <w:r w:rsidR="006A50FB">
        <w:rPr>
          <w:sz w:val="28"/>
          <w:szCs w:val="28"/>
        </w:rPr>
        <w:tab/>
      </w:r>
      <w:r w:rsidR="006A50FB">
        <w:rPr>
          <w:sz w:val="28"/>
          <w:szCs w:val="28"/>
        </w:rPr>
        <w:tab/>
      </w:r>
      <w:r w:rsidR="006A50FB">
        <w:rPr>
          <w:sz w:val="28"/>
          <w:szCs w:val="28"/>
        </w:rPr>
        <w:tab/>
      </w:r>
      <w:r w:rsidR="006A50FB">
        <w:rPr>
          <w:sz w:val="28"/>
          <w:szCs w:val="28"/>
        </w:rPr>
        <w:tab/>
      </w:r>
      <w:r w:rsidR="006A50FB">
        <w:rPr>
          <w:sz w:val="28"/>
          <w:szCs w:val="28"/>
        </w:rPr>
        <w:tab/>
      </w:r>
    </w:p>
    <w:p w14:paraId="2CF3971A" w14:textId="3B87346A" w:rsidR="00E00F41" w:rsidRDefault="006A50FB">
      <w:pPr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17F87FEA" w14:textId="77777777" w:rsidR="00E00F41" w:rsidRDefault="00E00F41">
      <w:pPr>
        <w:outlineLvl w:val="0"/>
        <w:rPr>
          <w:b/>
          <w:sz w:val="28"/>
        </w:rPr>
      </w:pPr>
    </w:p>
    <w:p w14:paraId="19398ABB" w14:textId="77777777" w:rsidR="00321D4B" w:rsidRDefault="00321D4B">
      <w:pPr>
        <w:jc w:val="center"/>
        <w:outlineLvl w:val="0"/>
        <w:rPr>
          <w:b/>
          <w:sz w:val="32"/>
          <w:szCs w:val="32"/>
        </w:rPr>
      </w:pPr>
    </w:p>
    <w:p w14:paraId="2418E9C5" w14:textId="77777777" w:rsidR="00321D4B" w:rsidRPr="00321D4B" w:rsidRDefault="00321D4B" w:rsidP="00321D4B">
      <w:pPr>
        <w:spacing w:line="360" w:lineRule="auto"/>
        <w:jc w:val="center"/>
        <w:rPr>
          <w:b/>
          <w:caps/>
          <w:sz w:val="24"/>
          <w:szCs w:val="24"/>
        </w:rPr>
      </w:pPr>
      <w:r w:rsidRPr="00321D4B">
        <w:rPr>
          <w:b/>
          <w:caps/>
          <w:sz w:val="24"/>
          <w:szCs w:val="24"/>
        </w:rPr>
        <w:t>Российская Федерация</w:t>
      </w:r>
    </w:p>
    <w:p w14:paraId="6ACCFE7C" w14:textId="77777777" w:rsidR="00321D4B" w:rsidRPr="00321D4B" w:rsidRDefault="00321D4B" w:rsidP="00321D4B">
      <w:pPr>
        <w:spacing w:line="360" w:lineRule="auto"/>
        <w:jc w:val="center"/>
        <w:rPr>
          <w:b/>
          <w:caps/>
          <w:sz w:val="24"/>
          <w:szCs w:val="24"/>
        </w:rPr>
      </w:pPr>
      <w:r w:rsidRPr="00321D4B">
        <w:rPr>
          <w:b/>
          <w:caps/>
          <w:sz w:val="24"/>
          <w:szCs w:val="24"/>
        </w:rPr>
        <w:t>Собрание депутатов Нязепетровского муниципального ОКРУГА</w:t>
      </w:r>
    </w:p>
    <w:p w14:paraId="56EB1D3E" w14:textId="62AE8191" w:rsidR="00321D4B" w:rsidRPr="00321D4B" w:rsidRDefault="00321D4B" w:rsidP="00321D4B">
      <w:pPr>
        <w:spacing w:line="360" w:lineRule="auto"/>
        <w:jc w:val="center"/>
        <w:rPr>
          <w:b/>
          <w:caps/>
          <w:sz w:val="24"/>
          <w:szCs w:val="24"/>
        </w:rPr>
      </w:pPr>
      <w:r w:rsidRPr="00321D4B">
        <w:rPr>
          <w:b/>
          <w:caps/>
          <w:sz w:val="24"/>
          <w:szCs w:val="24"/>
        </w:rPr>
        <w:t>Челябинской области</w:t>
      </w:r>
    </w:p>
    <w:p w14:paraId="14CDB17D" w14:textId="77777777" w:rsidR="00321D4B" w:rsidRPr="00321D4B" w:rsidRDefault="00321D4B" w:rsidP="00321D4B">
      <w:pPr>
        <w:keepNext/>
        <w:spacing w:line="360" w:lineRule="auto"/>
        <w:jc w:val="center"/>
        <w:outlineLvl w:val="0"/>
        <w:rPr>
          <w:caps/>
          <w:sz w:val="24"/>
          <w:szCs w:val="24"/>
        </w:rPr>
      </w:pPr>
      <w:r w:rsidRPr="00321D4B">
        <w:rPr>
          <w:b/>
          <w:caps/>
          <w:sz w:val="24"/>
          <w:szCs w:val="24"/>
        </w:rPr>
        <w:t>РЕШЕНИЕ</w:t>
      </w:r>
    </w:p>
    <w:p w14:paraId="6A7C6F48" w14:textId="77777777" w:rsidR="00E00F41" w:rsidRDefault="00E00F41">
      <w:pPr>
        <w:jc w:val="center"/>
        <w:rPr>
          <w:sz w:val="32"/>
        </w:rPr>
      </w:pPr>
    </w:p>
    <w:p w14:paraId="42C606E1" w14:textId="2DA9454A" w:rsidR="00E00F41" w:rsidRPr="00321D4B" w:rsidRDefault="006A50FB">
      <w:pPr>
        <w:pStyle w:val="1"/>
        <w:rPr>
          <w:sz w:val="23"/>
          <w:szCs w:val="23"/>
        </w:rPr>
      </w:pPr>
      <w:r w:rsidRPr="00321D4B">
        <w:rPr>
          <w:szCs w:val="24"/>
        </w:rPr>
        <w:t>о</w:t>
      </w:r>
      <w:r w:rsidRPr="00321D4B">
        <w:rPr>
          <w:sz w:val="23"/>
          <w:szCs w:val="23"/>
        </w:rPr>
        <w:t xml:space="preserve">т </w:t>
      </w:r>
      <w:r w:rsidR="00321D4B" w:rsidRPr="00321D4B">
        <w:rPr>
          <w:sz w:val="23"/>
          <w:szCs w:val="23"/>
        </w:rPr>
        <w:t xml:space="preserve">15 мая </w:t>
      </w:r>
      <w:r w:rsidRPr="00321D4B">
        <w:rPr>
          <w:sz w:val="23"/>
          <w:szCs w:val="23"/>
        </w:rPr>
        <w:t xml:space="preserve">2025 </w:t>
      </w:r>
      <w:r w:rsidR="00DD2A4F" w:rsidRPr="00321D4B">
        <w:rPr>
          <w:sz w:val="23"/>
          <w:szCs w:val="23"/>
        </w:rPr>
        <w:t>г</w:t>
      </w:r>
      <w:r w:rsidR="00DD2A4F">
        <w:rPr>
          <w:sz w:val="23"/>
          <w:szCs w:val="23"/>
        </w:rPr>
        <w:t>ода</w:t>
      </w:r>
      <w:r w:rsidR="00DD2A4F" w:rsidRPr="00321D4B">
        <w:rPr>
          <w:sz w:val="23"/>
          <w:szCs w:val="23"/>
        </w:rPr>
        <w:t xml:space="preserve"> №</w:t>
      </w:r>
      <w:r w:rsidR="00EE2240">
        <w:rPr>
          <w:sz w:val="23"/>
          <w:szCs w:val="23"/>
        </w:rPr>
        <w:t xml:space="preserve"> 213</w:t>
      </w:r>
    </w:p>
    <w:p w14:paraId="4202CAE4" w14:textId="77777777" w:rsidR="00E00F41" w:rsidRPr="00321D4B" w:rsidRDefault="006A50FB">
      <w:pPr>
        <w:pStyle w:val="a4"/>
        <w:rPr>
          <w:sz w:val="23"/>
          <w:szCs w:val="23"/>
        </w:rPr>
      </w:pPr>
      <w:r w:rsidRPr="00321D4B">
        <w:rPr>
          <w:sz w:val="23"/>
          <w:szCs w:val="23"/>
        </w:rPr>
        <w:t>г. Нязепетровск</w:t>
      </w:r>
    </w:p>
    <w:p w14:paraId="002E6EEA" w14:textId="77777777" w:rsidR="00E00F41" w:rsidRPr="00321D4B" w:rsidRDefault="00E00F41">
      <w:pPr>
        <w:widowControl w:val="0"/>
        <w:autoSpaceDE w:val="0"/>
        <w:autoSpaceDN w:val="0"/>
        <w:adjustRightInd w:val="0"/>
        <w:jc w:val="both"/>
        <w:outlineLvl w:val="0"/>
        <w:rPr>
          <w:sz w:val="23"/>
          <w:szCs w:val="23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4962"/>
      </w:tblGrid>
      <w:tr w:rsidR="00E00F41" w:rsidRPr="00321D4B" w14:paraId="0EE5E81D" w14:textId="77777777" w:rsidTr="00B205DE">
        <w:trPr>
          <w:trHeight w:val="315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14:paraId="1061B192" w14:textId="6B711F9D" w:rsidR="00E00F41" w:rsidRPr="00321D4B" w:rsidRDefault="00D7266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sz w:val="23"/>
                <w:szCs w:val="23"/>
              </w:rPr>
            </w:pPr>
            <w:r w:rsidRPr="00321D4B">
              <w:rPr>
                <w:sz w:val="23"/>
                <w:szCs w:val="23"/>
              </w:rPr>
              <w:t>О</w:t>
            </w:r>
            <w:r w:rsidR="00F47EEF" w:rsidRPr="00321D4B">
              <w:rPr>
                <w:sz w:val="23"/>
                <w:szCs w:val="23"/>
              </w:rPr>
              <w:t>б утверждении</w:t>
            </w:r>
            <w:r w:rsidRPr="00321D4B">
              <w:rPr>
                <w:sz w:val="23"/>
                <w:szCs w:val="23"/>
              </w:rPr>
              <w:t xml:space="preserve"> Положени</w:t>
            </w:r>
            <w:r w:rsidR="00F47EEF" w:rsidRPr="00321D4B">
              <w:rPr>
                <w:sz w:val="23"/>
                <w:szCs w:val="23"/>
              </w:rPr>
              <w:t>я</w:t>
            </w:r>
            <w:r w:rsidRPr="00321D4B">
              <w:rPr>
                <w:sz w:val="23"/>
                <w:szCs w:val="23"/>
              </w:rPr>
              <w:t xml:space="preserve"> о комиссии </w:t>
            </w:r>
            <w:r w:rsidR="00B205DE" w:rsidRPr="00321D4B">
              <w:rPr>
                <w:sz w:val="23"/>
                <w:szCs w:val="23"/>
              </w:rPr>
              <w:t>по соблюдению требований к служебному поведению лиц, замещающих муниципальные должности в органах местного самоуправления Нязепетровского муниципального округа Челябинской области, и урегулированию конфликта интересов</w:t>
            </w:r>
          </w:p>
        </w:tc>
      </w:tr>
    </w:tbl>
    <w:p w14:paraId="07DEB789" w14:textId="4F8BDF9B" w:rsidR="00B205DE" w:rsidRPr="00321D4B" w:rsidRDefault="006A50FB">
      <w:pPr>
        <w:widowControl w:val="0"/>
        <w:autoSpaceDE w:val="0"/>
        <w:autoSpaceDN w:val="0"/>
        <w:adjustRightInd w:val="0"/>
        <w:jc w:val="both"/>
        <w:outlineLvl w:val="0"/>
        <w:rPr>
          <w:sz w:val="23"/>
          <w:szCs w:val="23"/>
        </w:rPr>
      </w:pPr>
      <w:r w:rsidRPr="00321D4B">
        <w:rPr>
          <w:sz w:val="23"/>
          <w:szCs w:val="23"/>
        </w:rPr>
        <w:tab/>
      </w:r>
    </w:p>
    <w:p w14:paraId="7B3A5731" w14:textId="48F39E23" w:rsidR="00E00F41" w:rsidRPr="00321D4B" w:rsidRDefault="00855D9A" w:rsidP="00321D4B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 w:val="23"/>
          <w:szCs w:val="23"/>
        </w:rPr>
      </w:pPr>
      <w:r w:rsidRPr="00321D4B">
        <w:rPr>
          <w:sz w:val="23"/>
          <w:szCs w:val="23"/>
        </w:rPr>
        <w:t xml:space="preserve">В соответствии с Федеральным законом от 25 декабря 2008 г. № 273-ФЗ «О противодействии коррупции», Федеральным законом от 3 декабря 2012 г. № 230-ФЗ «О контроле за соответствием расходов лиц, замещающих государственные должности, и иных лиц их доходам», Федеральным законом от 6 октября 2003 г. № 131-ФЗ «Об общих принципах организации местного самоуправления в Российской Федерации», Законом Челябинской области от 29 января 2009 г. № 353-ЗО «О противодействии коррупции в Челябинской области», руководствуясь Уставом Нязепетровского муниципального округа Челябинской области,  </w:t>
      </w:r>
      <w:r w:rsidR="006A50FB" w:rsidRPr="00321D4B">
        <w:rPr>
          <w:sz w:val="23"/>
          <w:szCs w:val="23"/>
        </w:rPr>
        <w:t xml:space="preserve">Собрание депутатов Нязепетровского муниципального округа Челябинской области  </w:t>
      </w:r>
    </w:p>
    <w:p w14:paraId="3FD35745" w14:textId="77777777" w:rsidR="00321D4B" w:rsidRDefault="00321D4B" w:rsidP="00321D4B">
      <w:pPr>
        <w:pStyle w:val="11"/>
        <w:shd w:val="clear" w:color="auto" w:fill="auto"/>
        <w:spacing w:after="0" w:line="240" w:lineRule="auto"/>
        <w:ind w:left="20" w:right="20" w:firstLine="700"/>
        <w:jc w:val="center"/>
        <w:rPr>
          <w:rStyle w:val="aa"/>
          <w:sz w:val="23"/>
          <w:szCs w:val="23"/>
        </w:rPr>
      </w:pPr>
    </w:p>
    <w:p w14:paraId="2FD29E69" w14:textId="5BF7786A" w:rsidR="00E00F41" w:rsidRDefault="006A50FB" w:rsidP="00321D4B">
      <w:pPr>
        <w:pStyle w:val="11"/>
        <w:shd w:val="clear" w:color="auto" w:fill="auto"/>
        <w:spacing w:after="0" w:line="240" w:lineRule="auto"/>
        <w:ind w:left="20" w:right="20" w:firstLine="700"/>
        <w:jc w:val="center"/>
        <w:rPr>
          <w:rStyle w:val="aa"/>
          <w:sz w:val="23"/>
          <w:szCs w:val="23"/>
        </w:rPr>
      </w:pPr>
      <w:r w:rsidRPr="00321D4B">
        <w:rPr>
          <w:rStyle w:val="aa"/>
          <w:sz w:val="23"/>
          <w:szCs w:val="23"/>
        </w:rPr>
        <w:t>РЕШАЕТ:</w:t>
      </w:r>
    </w:p>
    <w:p w14:paraId="07E0F3D9" w14:textId="77777777" w:rsidR="00321D4B" w:rsidRPr="00321D4B" w:rsidRDefault="00321D4B" w:rsidP="00321D4B">
      <w:pPr>
        <w:pStyle w:val="11"/>
        <w:shd w:val="clear" w:color="auto" w:fill="auto"/>
        <w:spacing w:after="0" w:line="240" w:lineRule="auto"/>
        <w:ind w:left="20" w:right="20" w:firstLine="70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shd w:val="clear" w:color="auto" w:fill="FFFFFF"/>
          <w:lang w:eastAsia="ru-RU"/>
        </w:rPr>
      </w:pPr>
    </w:p>
    <w:p w14:paraId="577E00A3" w14:textId="3FC8C752" w:rsidR="008D7E10" w:rsidRPr="00321D4B" w:rsidRDefault="008D7E10" w:rsidP="008D7E10">
      <w:pPr>
        <w:pStyle w:val="11"/>
        <w:spacing w:after="0" w:line="240" w:lineRule="auto"/>
        <w:ind w:right="23" w:firstLine="709"/>
        <w:rPr>
          <w:rFonts w:ascii="Times New Roman" w:hAnsi="Times New Roman" w:cs="Times New Roman"/>
          <w:sz w:val="23"/>
          <w:szCs w:val="23"/>
        </w:rPr>
      </w:pPr>
      <w:r w:rsidRPr="00321D4B">
        <w:rPr>
          <w:rFonts w:ascii="Times New Roman" w:hAnsi="Times New Roman" w:cs="Times New Roman"/>
          <w:sz w:val="23"/>
          <w:szCs w:val="23"/>
        </w:rPr>
        <w:t xml:space="preserve">1. Утвердить прилагаемое </w:t>
      </w:r>
      <w:bookmarkStart w:id="0" w:name="_Hlk195711723"/>
      <w:r w:rsidRPr="00321D4B">
        <w:rPr>
          <w:rFonts w:ascii="Times New Roman" w:hAnsi="Times New Roman" w:cs="Times New Roman"/>
          <w:sz w:val="23"/>
          <w:szCs w:val="23"/>
        </w:rPr>
        <w:t xml:space="preserve">Положение о комиссии </w:t>
      </w:r>
      <w:bookmarkStart w:id="1" w:name="_Hlk195693219"/>
      <w:r w:rsidR="00B205DE" w:rsidRPr="00321D4B">
        <w:rPr>
          <w:rFonts w:ascii="Times New Roman" w:hAnsi="Times New Roman" w:cs="Times New Roman"/>
          <w:sz w:val="23"/>
          <w:szCs w:val="23"/>
        </w:rPr>
        <w:t>по соблюдению требований к служебному поведению лиц, замещающих муниципальные должности в органах местного самоуправления Нязепетровского муниципального округа Челябинской области, и урегулированию конфликта интересов</w:t>
      </w:r>
      <w:bookmarkEnd w:id="0"/>
      <w:bookmarkEnd w:id="1"/>
      <w:r w:rsidR="00B205DE" w:rsidRPr="00321D4B">
        <w:rPr>
          <w:rFonts w:ascii="Times New Roman" w:hAnsi="Times New Roman" w:cs="Times New Roman"/>
          <w:sz w:val="23"/>
          <w:szCs w:val="23"/>
        </w:rPr>
        <w:t>.</w:t>
      </w:r>
    </w:p>
    <w:p w14:paraId="1493706E" w14:textId="4B0CD0AC" w:rsidR="00B205DE" w:rsidRPr="00321D4B" w:rsidRDefault="00B205DE" w:rsidP="008D7E10">
      <w:pPr>
        <w:pStyle w:val="11"/>
        <w:spacing w:after="0" w:line="240" w:lineRule="auto"/>
        <w:ind w:right="23" w:firstLine="709"/>
        <w:rPr>
          <w:rFonts w:ascii="Times New Roman" w:hAnsi="Times New Roman" w:cs="Times New Roman"/>
          <w:sz w:val="23"/>
          <w:szCs w:val="23"/>
        </w:rPr>
      </w:pPr>
      <w:r w:rsidRPr="00321D4B">
        <w:rPr>
          <w:rFonts w:ascii="Times New Roman" w:hAnsi="Times New Roman" w:cs="Times New Roman"/>
          <w:sz w:val="23"/>
          <w:szCs w:val="23"/>
        </w:rPr>
        <w:t>2.</w:t>
      </w:r>
      <w:r w:rsidR="008C5C0E" w:rsidRPr="00321D4B">
        <w:rPr>
          <w:rFonts w:ascii="Times New Roman" w:hAnsi="Times New Roman" w:cs="Times New Roman"/>
          <w:sz w:val="23"/>
          <w:szCs w:val="23"/>
        </w:rPr>
        <w:t> </w:t>
      </w:r>
      <w:r w:rsidRPr="00321D4B">
        <w:rPr>
          <w:rFonts w:ascii="Times New Roman" w:hAnsi="Times New Roman" w:cs="Times New Roman"/>
          <w:sz w:val="23"/>
          <w:szCs w:val="23"/>
        </w:rPr>
        <w:t xml:space="preserve">Создать комиссию </w:t>
      </w:r>
      <w:bookmarkStart w:id="2" w:name="_Hlk196750243"/>
      <w:r w:rsidRPr="00321D4B">
        <w:rPr>
          <w:rFonts w:ascii="Times New Roman" w:hAnsi="Times New Roman" w:cs="Times New Roman"/>
          <w:sz w:val="23"/>
          <w:szCs w:val="23"/>
        </w:rPr>
        <w:t xml:space="preserve">по соблюдению требований к служебному поведению лиц, замещающих муниципальные должности в органах местного самоуправления Нязепетровского муниципального округа Челябинской области, и урегулированию конфликта интересов </w:t>
      </w:r>
      <w:bookmarkEnd w:id="2"/>
      <w:r w:rsidRPr="00321D4B">
        <w:rPr>
          <w:rFonts w:ascii="Times New Roman" w:hAnsi="Times New Roman" w:cs="Times New Roman"/>
          <w:sz w:val="23"/>
          <w:szCs w:val="23"/>
        </w:rPr>
        <w:t>и утвердить ее состав (прилагается).</w:t>
      </w:r>
    </w:p>
    <w:p w14:paraId="6EF4A0AD" w14:textId="6EBB20F7" w:rsidR="008D7E10" w:rsidRPr="00321D4B" w:rsidRDefault="00B205DE" w:rsidP="00352AC0">
      <w:pPr>
        <w:pStyle w:val="11"/>
        <w:spacing w:after="0" w:line="240" w:lineRule="auto"/>
        <w:ind w:right="23" w:firstLine="709"/>
        <w:rPr>
          <w:rFonts w:ascii="Times New Roman" w:hAnsi="Times New Roman" w:cs="Times New Roman"/>
          <w:sz w:val="23"/>
          <w:szCs w:val="23"/>
        </w:rPr>
      </w:pPr>
      <w:r w:rsidRPr="00321D4B">
        <w:rPr>
          <w:rFonts w:ascii="Times New Roman" w:hAnsi="Times New Roman" w:cs="Times New Roman"/>
          <w:sz w:val="23"/>
          <w:szCs w:val="23"/>
        </w:rPr>
        <w:t>3</w:t>
      </w:r>
      <w:r w:rsidR="008D7E10" w:rsidRPr="00321D4B">
        <w:rPr>
          <w:rFonts w:ascii="Times New Roman" w:hAnsi="Times New Roman" w:cs="Times New Roman"/>
          <w:sz w:val="23"/>
          <w:szCs w:val="23"/>
        </w:rPr>
        <w:t>.</w:t>
      </w:r>
      <w:r w:rsidR="009C28FA" w:rsidRPr="00321D4B">
        <w:rPr>
          <w:rFonts w:ascii="Times New Roman" w:hAnsi="Times New Roman" w:cs="Times New Roman"/>
          <w:sz w:val="23"/>
          <w:szCs w:val="23"/>
        </w:rPr>
        <w:t> </w:t>
      </w:r>
      <w:r w:rsidR="008D7E10" w:rsidRPr="00321D4B">
        <w:rPr>
          <w:rFonts w:ascii="Times New Roman" w:hAnsi="Times New Roman" w:cs="Times New Roman"/>
          <w:sz w:val="23"/>
          <w:szCs w:val="23"/>
        </w:rPr>
        <w:t xml:space="preserve">Признать утратившим силу решение Собрания депутатов Нязепетровского муниципального района </w:t>
      </w:r>
      <w:r w:rsidR="00352AC0" w:rsidRPr="00321D4B">
        <w:rPr>
          <w:rFonts w:ascii="Times New Roman" w:hAnsi="Times New Roman" w:cs="Times New Roman"/>
          <w:sz w:val="23"/>
          <w:szCs w:val="23"/>
        </w:rPr>
        <w:t>от 25 июля 202</w:t>
      </w:r>
      <w:r w:rsidR="008C5C0E" w:rsidRPr="00321D4B">
        <w:rPr>
          <w:rFonts w:ascii="Times New Roman" w:hAnsi="Times New Roman" w:cs="Times New Roman"/>
          <w:sz w:val="23"/>
          <w:szCs w:val="23"/>
        </w:rPr>
        <w:t>2</w:t>
      </w:r>
      <w:r w:rsidR="00352AC0" w:rsidRPr="00321D4B">
        <w:rPr>
          <w:rFonts w:ascii="Times New Roman" w:hAnsi="Times New Roman" w:cs="Times New Roman"/>
          <w:sz w:val="23"/>
          <w:szCs w:val="23"/>
        </w:rPr>
        <w:t xml:space="preserve"> года № 306 «Об утверждении Положения о комиссии Собрания депутатов Нязепетровского муниципального района Челябинской области по контролю за достоверностью сведений о доходах, об имуществе и обязательствах  имущественного характера, представляемых депутатами Собрания депутатов Нязепетровского муниципального района».</w:t>
      </w:r>
    </w:p>
    <w:p w14:paraId="1D5698AB" w14:textId="234A7670" w:rsidR="00751EE4" w:rsidRPr="00321D4B" w:rsidRDefault="00751EE4" w:rsidP="00352AC0">
      <w:pPr>
        <w:pStyle w:val="11"/>
        <w:spacing w:after="0" w:line="240" w:lineRule="auto"/>
        <w:ind w:right="23" w:firstLine="709"/>
        <w:rPr>
          <w:rFonts w:ascii="Times New Roman" w:hAnsi="Times New Roman" w:cs="Times New Roman"/>
          <w:sz w:val="23"/>
          <w:szCs w:val="23"/>
        </w:rPr>
      </w:pPr>
      <w:r w:rsidRPr="00321D4B">
        <w:rPr>
          <w:rFonts w:ascii="Times New Roman" w:hAnsi="Times New Roman" w:cs="Times New Roman"/>
          <w:sz w:val="23"/>
          <w:szCs w:val="23"/>
        </w:rPr>
        <w:t>4. Настоящее решение подлежит официальному опубликованию на Сайте Нязепетровского муниципального района Челябинской области (www.nzpr.ru, регистрация в качестве сетевого издания: Эл № ФС77-81111 от 17 мая 2021 г.).</w:t>
      </w:r>
    </w:p>
    <w:p w14:paraId="47D32822" w14:textId="65942225" w:rsidR="009C28FA" w:rsidRPr="00321D4B" w:rsidRDefault="00751EE4" w:rsidP="009C28FA">
      <w:pPr>
        <w:pStyle w:val="11"/>
        <w:spacing w:after="0" w:line="240" w:lineRule="auto"/>
        <w:ind w:right="23" w:firstLine="709"/>
        <w:rPr>
          <w:rFonts w:ascii="Times New Roman" w:hAnsi="Times New Roman" w:cs="Times New Roman"/>
          <w:sz w:val="23"/>
          <w:szCs w:val="23"/>
        </w:rPr>
      </w:pPr>
      <w:r w:rsidRPr="00321D4B">
        <w:rPr>
          <w:rFonts w:ascii="Times New Roman" w:hAnsi="Times New Roman" w:cs="Times New Roman"/>
          <w:sz w:val="23"/>
          <w:szCs w:val="23"/>
        </w:rPr>
        <w:t>5</w:t>
      </w:r>
      <w:r w:rsidR="008D7E10" w:rsidRPr="00321D4B">
        <w:rPr>
          <w:rFonts w:ascii="Times New Roman" w:hAnsi="Times New Roman" w:cs="Times New Roman"/>
          <w:sz w:val="23"/>
          <w:szCs w:val="23"/>
        </w:rPr>
        <w:t>. Настоящее решение вступает в силу после его официального опубликования.</w:t>
      </w:r>
    </w:p>
    <w:p w14:paraId="684030DE" w14:textId="28E7D66C" w:rsidR="00E00F41" w:rsidRPr="00321D4B" w:rsidRDefault="00751EE4" w:rsidP="009C28FA">
      <w:pPr>
        <w:pStyle w:val="11"/>
        <w:spacing w:after="0" w:line="240" w:lineRule="auto"/>
        <w:ind w:right="23" w:firstLine="709"/>
        <w:rPr>
          <w:rFonts w:ascii="Times New Roman" w:hAnsi="Times New Roman" w:cs="Times New Roman"/>
          <w:sz w:val="23"/>
          <w:szCs w:val="23"/>
        </w:rPr>
      </w:pPr>
      <w:r w:rsidRPr="00321D4B">
        <w:rPr>
          <w:rFonts w:ascii="Times New Roman" w:hAnsi="Times New Roman" w:cs="Times New Roman"/>
          <w:sz w:val="23"/>
          <w:szCs w:val="23"/>
        </w:rPr>
        <w:t>6</w:t>
      </w:r>
      <w:r w:rsidR="008D7E10" w:rsidRPr="00321D4B">
        <w:rPr>
          <w:rFonts w:ascii="Times New Roman" w:hAnsi="Times New Roman" w:cs="Times New Roman"/>
          <w:sz w:val="23"/>
          <w:szCs w:val="23"/>
        </w:rPr>
        <w:t>.</w:t>
      </w:r>
      <w:r w:rsidR="009C28FA" w:rsidRPr="00321D4B">
        <w:rPr>
          <w:rFonts w:ascii="Times New Roman" w:hAnsi="Times New Roman" w:cs="Times New Roman"/>
          <w:sz w:val="23"/>
          <w:szCs w:val="23"/>
        </w:rPr>
        <w:t> </w:t>
      </w:r>
      <w:r w:rsidR="008D7E10" w:rsidRPr="00321D4B">
        <w:rPr>
          <w:rFonts w:ascii="Times New Roman" w:hAnsi="Times New Roman" w:cs="Times New Roman"/>
          <w:sz w:val="23"/>
          <w:szCs w:val="23"/>
        </w:rPr>
        <w:t xml:space="preserve">Контроль исполнения настоящего </w:t>
      </w:r>
      <w:r w:rsidR="009C28FA" w:rsidRPr="00321D4B">
        <w:rPr>
          <w:rFonts w:ascii="Times New Roman" w:hAnsi="Times New Roman" w:cs="Times New Roman"/>
          <w:sz w:val="23"/>
          <w:szCs w:val="23"/>
        </w:rPr>
        <w:t>р</w:t>
      </w:r>
      <w:r w:rsidR="008D7E10" w:rsidRPr="00321D4B">
        <w:rPr>
          <w:rFonts w:ascii="Times New Roman" w:hAnsi="Times New Roman" w:cs="Times New Roman"/>
          <w:sz w:val="23"/>
          <w:szCs w:val="23"/>
        </w:rPr>
        <w:t xml:space="preserve">ешения возложить на председателя </w:t>
      </w:r>
      <w:r w:rsidR="009C28FA" w:rsidRPr="00321D4B">
        <w:rPr>
          <w:rFonts w:ascii="Times New Roman" w:hAnsi="Times New Roman" w:cs="Times New Roman"/>
          <w:sz w:val="23"/>
          <w:szCs w:val="23"/>
        </w:rPr>
        <w:t xml:space="preserve">Собрания депутатов Нязепетровского муниципального округа Челябинской области </w:t>
      </w:r>
      <w:proofErr w:type="spellStart"/>
      <w:r w:rsidR="009C28FA" w:rsidRPr="00321D4B">
        <w:rPr>
          <w:rFonts w:ascii="Times New Roman" w:hAnsi="Times New Roman" w:cs="Times New Roman"/>
          <w:sz w:val="23"/>
          <w:szCs w:val="23"/>
        </w:rPr>
        <w:t>Бунакова</w:t>
      </w:r>
      <w:proofErr w:type="spellEnd"/>
      <w:r w:rsidR="009C28FA" w:rsidRPr="00321D4B">
        <w:rPr>
          <w:rFonts w:ascii="Times New Roman" w:hAnsi="Times New Roman" w:cs="Times New Roman"/>
          <w:sz w:val="23"/>
          <w:szCs w:val="23"/>
        </w:rPr>
        <w:t xml:space="preserve"> А.Г</w:t>
      </w:r>
      <w:r w:rsidR="008D7E10" w:rsidRPr="00321D4B">
        <w:rPr>
          <w:rFonts w:ascii="Times New Roman" w:hAnsi="Times New Roman" w:cs="Times New Roman"/>
          <w:sz w:val="23"/>
          <w:szCs w:val="23"/>
        </w:rPr>
        <w:t>.</w:t>
      </w:r>
    </w:p>
    <w:p w14:paraId="43312EEA" w14:textId="77777777" w:rsidR="00E00F41" w:rsidRPr="00321D4B" w:rsidRDefault="00E00F41">
      <w:pPr>
        <w:jc w:val="both"/>
        <w:rPr>
          <w:sz w:val="23"/>
          <w:szCs w:val="23"/>
        </w:rPr>
      </w:pPr>
    </w:p>
    <w:p w14:paraId="50E19DB3" w14:textId="77777777" w:rsidR="00E00F41" w:rsidRPr="00321D4B" w:rsidRDefault="006A50FB">
      <w:pPr>
        <w:jc w:val="both"/>
        <w:rPr>
          <w:sz w:val="23"/>
          <w:szCs w:val="23"/>
        </w:rPr>
      </w:pPr>
      <w:r w:rsidRPr="00321D4B">
        <w:rPr>
          <w:sz w:val="23"/>
          <w:szCs w:val="23"/>
        </w:rPr>
        <w:t>Председатель Собрания депутатов</w:t>
      </w:r>
    </w:p>
    <w:p w14:paraId="7A6BBBEF" w14:textId="064FF935" w:rsidR="00E00F41" w:rsidRPr="00321D4B" w:rsidRDefault="006A50FB">
      <w:pPr>
        <w:jc w:val="both"/>
        <w:rPr>
          <w:sz w:val="23"/>
          <w:szCs w:val="23"/>
        </w:rPr>
      </w:pPr>
      <w:r w:rsidRPr="00321D4B">
        <w:rPr>
          <w:sz w:val="23"/>
          <w:szCs w:val="23"/>
        </w:rPr>
        <w:t>Нязепетровского муниципального округа</w:t>
      </w:r>
      <w:r w:rsidRPr="00321D4B">
        <w:rPr>
          <w:sz w:val="23"/>
          <w:szCs w:val="23"/>
        </w:rPr>
        <w:tab/>
      </w:r>
      <w:r w:rsidRPr="00321D4B">
        <w:rPr>
          <w:sz w:val="23"/>
          <w:szCs w:val="23"/>
        </w:rPr>
        <w:tab/>
      </w:r>
      <w:r w:rsidRPr="00321D4B">
        <w:rPr>
          <w:sz w:val="23"/>
          <w:szCs w:val="23"/>
        </w:rPr>
        <w:tab/>
      </w:r>
      <w:r w:rsidRPr="00321D4B">
        <w:rPr>
          <w:sz w:val="23"/>
          <w:szCs w:val="23"/>
        </w:rPr>
        <w:tab/>
        <w:t xml:space="preserve">                   А.Г. </w:t>
      </w:r>
      <w:proofErr w:type="spellStart"/>
      <w:r w:rsidRPr="00321D4B">
        <w:rPr>
          <w:sz w:val="23"/>
          <w:szCs w:val="23"/>
        </w:rPr>
        <w:t>Бунаков</w:t>
      </w:r>
      <w:proofErr w:type="spellEnd"/>
    </w:p>
    <w:p w14:paraId="580D6B18" w14:textId="77777777" w:rsidR="005D0EC0" w:rsidRPr="00321D4B" w:rsidRDefault="005D0EC0">
      <w:pPr>
        <w:jc w:val="both"/>
        <w:rPr>
          <w:sz w:val="23"/>
          <w:szCs w:val="23"/>
        </w:rPr>
      </w:pPr>
    </w:p>
    <w:p w14:paraId="397F793B" w14:textId="7CF82E19" w:rsidR="00E00F41" w:rsidRPr="00321D4B" w:rsidRDefault="006A50FB">
      <w:pPr>
        <w:jc w:val="both"/>
        <w:rPr>
          <w:sz w:val="23"/>
          <w:szCs w:val="23"/>
        </w:rPr>
      </w:pPr>
      <w:r w:rsidRPr="00321D4B">
        <w:rPr>
          <w:sz w:val="23"/>
          <w:szCs w:val="23"/>
        </w:rPr>
        <w:t>Глава Нязепетровского</w:t>
      </w:r>
    </w:p>
    <w:p w14:paraId="6A5AA9B8" w14:textId="2F04568D" w:rsidR="00E00F41" w:rsidRPr="00321D4B" w:rsidRDefault="006A50FB">
      <w:pPr>
        <w:jc w:val="both"/>
        <w:rPr>
          <w:sz w:val="23"/>
          <w:szCs w:val="23"/>
        </w:rPr>
      </w:pPr>
      <w:r w:rsidRPr="00321D4B">
        <w:rPr>
          <w:sz w:val="23"/>
          <w:szCs w:val="23"/>
        </w:rPr>
        <w:t>муниципального округа</w:t>
      </w:r>
      <w:r w:rsidRPr="00321D4B">
        <w:rPr>
          <w:sz w:val="23"/>
          <w:szCs w:val="23"/>
        </w:rPr>
        <w:tab/>
      </w:r>
      <w:r w:rsidRPr="00321D4B">
        <w:rPr>
          <w:sz w:val="23"/>
          <w:szCs w:val="23"/>
        </w:rPr>
        <w:tab/>
      </w:r>
      <w:r w:rsidRPr="00321D4B">
        <w:rPr>
          <w:sz w:val="23"/>
          <w:szCs w:val="23"/>
        </w:rPr>
        <w:tab/>
      </w:r>
      <w:r w:rsidRPr="00321D4B">
        <w:rPr>
          <w:sz w:val="23"/>
          <w:szCs w:val="23"/>
        </w:rPr>
        <w:tab/>
      </w:r>
      <w:r w:rsidRPr="00321D4B">
        <w:rPr>
          <w:sz w:val="23"/>
          <w:szCs w:val="23"/>
        </w:rPr>
        <w:tab/>
      </w:r>
      <w:r w:rsidRPr="00321D4B">
        <w:rPr>
          <w:sz w:val="23"/>
          <w:szCs w:val="23"/>
        </w:rPr>
        <w:tab/>
      </w:r>
      <w:r w:rsidRPr="00321D4B">
        <w:rPr>
          <w:sz w:val="23"/>
          <w:szCs w:val="23"/>
        </w:rPr>
        <w:tab/>
        <w:t xml:space="preserve">       С.А. Кравцов</w:t>
      </w:r>
    </w:p>
    <w:p w14:paraId="0F7DA7F1" w14:textId="77777777" w:rsidR="002203E2" w:rsidRDefault="002203E2" w:rsidP="00321D4B">
      <w:pPr>
        <w:widowControl w:val="0"/>
        <w:autoSpaceDE w:val="0"/>
        <w:autoSpaceDN w:val="0"/>
        <w:adjustRightInd w:val="0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14:paraId="4549819B" w14:textId="77777777" w:rsidR="002203E2" w:rsidRDefault="002203E2" w:rsidP="0021235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14:paraId="3D947F68" w14:textId="77777777" w:rsidR="002203E2" w:rsidRDefault="002203E2" w:rsidP="0021235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14:paraId="5CBBFCF5" w14:textId="2FFDFB0A" w:rsidR="00212359" w:rsidRDefault="00212359" w:rsidP="0021235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УТВЕРЖДЕНО</w:t>
      </w:r>
    </w:p>
    <w:p w14:paraId="56D1D3C4" w14:textId="48FDD51A" w:rsidR="00212359" w:rsidRDefault="00212359" w:rsidP="0021235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решением Собрания депутатов</w:t>
      </w:r>
    </w:p>
    <w:p w14:paraId="21051AAC" w14:textId="3C4C75F2" w:rsidR="00212359" w:rsidRDefault="00212359" w:rsidP="0021235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Нязепетровского муниципального округа</w:t>
      </w:r>
    </w:p>
    <w:p w14:paraId="5C55A69F" w14:textId="190E2289" w:rsidR="00212359" w:rsidRDefault="00212359" w:rsidP="0021235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Челябинской области</w:t>
      </w:r>
    </w:p>
    <w:p w14:paraId="4E4F9818" w14:textId="79F8695F" w:rsidR="00212359" w:rsidRDefault="00212359" w:rsidP="00212359">
      <w:pPr>
        <w:widowControl w:val="0"/>
        <w:autoSpaceDE w:val="0"/>
        <w:autoSpaceDN w:val="0"/>
        <w:adjustRightInd w:val="0"/>
        <w:jc w:val="right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от </w:t>
      </w:r>
      <w:r w:rsidR="00321D4B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15 мая 2025 года 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>№</w:t>
      </w:r>
      <w:r w:rsidR="00EE2240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 213</w:t>
      </w:r>
      <w:r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 </w:t>
      </w:r>
    </w:p>
    <w:p w14:paraId="52D1DD0D" w14:textId="77777777" w:rsidR="00212359" w:rsidRDefault="00212359" w:rsidP="00212359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14:paraId="72E225EF" w14:textId="77777777" w:rsidR="00642B83" w:rsidRDefault="00642B83" w:rsidP="0021235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642B83">
        <w:rPr>
          <w:rFonts w:ascii="Times New Roman CYR" w:hAnsi="Times New Roman CYR" w:cs="Times New Roman CYR"/>
          <w:bCs/>
          <w:color w:val="26282F"/>
          <w:sz w:val="24"/>
          <w:szCs w:val="24"/>
        </w:rPr>
        <w:t xml:space="preserve">Положение </w:t>
      </w:r>
    </w:p>
    <w:p w14:paraId="400BB5B8" w14:textId="16C08605" w:rsidR="00212359" w:rsidRPr="00212359" w:rsidRDefault="00642B83" w:rsidP="0021235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642B83">
        <w:rPr>
          <w:rFonts w:ascii="Times New Roman CYR" w:hAnsi="Times New Roman CYR" w:cs="Times New Roman CYR"/>
          <w:bCs/>
          <w:color w:val="26282F"/>
          <w:sz w:val="24"/>
          <w:szCs w:val="24"/>
        </w:rPr>
        <w:t>о комиссии по соблюдению требований к служебному поведению лиц, замещающих муниципальные должности в органах местного самоуправления Нязепетровского муниципального округа Челябинской области, и урегулированию конфликта интересов</w:t>
      </w:r>
    </w:p>
    <w:p w14:paraId="4E1644AB" w14:textId="77777777" w:rsidR="00212359" w:rsidRPr="00212359" w:rsidRDefault="00212359" w:rsidP="00212359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B3F0E12" w14:textId="18F59E5B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1. 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Настоящим Положением определяется порядок формирования и деятельности комиссии по соблюдению лицами, замещающими муниципальные должности в органах местного самоуправления </w:t>
      </w:r>
      <w:r>
        <w:rPr>
          <w:rFonts w:ascii="Times New Roman CYR" w:hAnsi="Times New Roman CYR" w:cs="Times New Roman CYR"/>
          <w:sz w:val="24"/>
          <w:szCs w:val="24"/>
        </w:rPr>
        <w:t>Нязепетровского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муниципального </w:t>
      </w:r>
      <w:r>
        <w:rPr>
          <w:rFonts w:ascii="Times New Roman CYR" w:hAnsi="Times New Roman CYR" w:cs="Times New Roman CYR"/>
          <w:sz w:val="24"/>
          <w:szCs w:val="24"/>
        </w:rPr>
        <w:t>округа Челябинской области,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и урегулированию конфликта интересов</w:t>
      </w:r>
      <w:r>
        <w:rPr>
          <w:rFonts w:ascii="Times New Roman CYR" w:hAnsi="Times New Roman CYR" w:cs="Times New Roman CYR"/>
          <w:sz w:val="24"/>
          <w:szCs w:val="24"/>
        </w:rPr>
        <w:t xml:space="preserve"> (далее – Комиссия)</w:t>
      </w:r>
      <w:r w:rsidR="00205C6B">
        <w:rPr>
          <w:rFonts w:ascii="Times New Roman CYR" w:hAnsi="Times New Roman CYR" w:cs="Times New Roman CYR"/>
          <w:sz w:val="24"/>
          <w:szCs w:val="24"/>
        </w:rPr>
        <w:t xml:space="preserve"> и рассмотрения Комиссией вопросов, </w:t>
      </w:r>
      <w:bookmarkStart w:id="3" w:name="_Hlk198131951"/>
      <w:r w:rsidR="00205C6B">
        <w:rPr>
          <w:rFonts w:ascii="Times New Roman CYR" w:hAnsi="Times New Roman CYR" w:cs="Times New Roman CYR"/>
          <w:sz w:val="24"/>
          <w:szCs w:val="24"/>
        </w:rPr>
        <w:t>касающихся соблюдения требований к служебному</w:t>
      </w:r>
      <w:r w:rsidR="00F2023F">
        <w:rPr>
          <w:rFonts w:ascii="Times New Roman CYR" w:hAnsi="Times New Roman CYR" w:cs="Times New Roman CYR"/>
          <w:sz w:val="24"/>
          <w:szCs w:val="24"/>
        </w:rPr>
        <w:t xml:space="preserve"> поведению</w:t>
      </w:r>
      <w:r w:rsidR="00205C6B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646087">
        <w:rPr>
          <w:rFonts w:ascii="Times New Roman CYR" w:hAnsi="Times New Roman CYR" w:cs="Times New Roman CYR"/>
          <w:sz w:val="24"/>
          <w:szCs w:val="24"/>
        </w:rPr>
        <w:t>ограничений, запретов, исполнения обязанностей, установленных законодательством</w:t>
      </w:r>
      <w:r w:rsidR="008206F2">
        <w:rPr>
          <w:rFonts w:ascii="Times New Roman CYR" w:hAnsi="Times New Roman CYR" w:cs="Times New Roman CYR"/>
          <w:sz w:val="24"/>
          <w:szCs w:val="24"/>
        </w:rPr>
        <w:t>,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в целях противодействия коррупци</w:t>
      </w:r>
      <w:r w:rsidR="00205C6B">
        <w:rPr>
          <w:rFonts w:ascii="Times New Roman CYR" w:hAnsi="Times New Roman CYR" w:cs="Times New Roman CYR"/>
          <w:sz w:val="24"/>
          <w:szCs w:val="24"/>
        </w:rPr>
        <w:t>и</w:t>
      </w:r>
      <w:bookmarkEnd w:id="3"/>
      <w:r w:rsidR="008206F2">
        <w:rPr>
          <w:rFonts w:ascii="Times New Roman CYR" w:hAnsi="Times New Roman CYR" w:cs="Times New Roman CYR"/>
          <w:sz w:val="24"/>
          <w:szCs w:val="24"/>
        </w:rPr>
        <w:t>. Комиссия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образу</w:t>
      </w:r>
      <w:r w:rsidR="008206F2">
        <w:rPr>
          <w:rFonts w:ascii="Times New Roman CYR" w:hAnsi="Times New Roman CYR" w:cs="Times New Roman CYR"/>
          <w:sz w:val="24"/>
          <w:szCs w:val="24"/>
        </w:rPr>
        <w:t>ется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в </w:t>
      </w:r>
      <w:r w:rsidR="00205C6B">
        <w:rPr>
          <w:rFonts w:ascii="Times New Roman CYR" w:hAnsi="Times New Roman CYR" w:cs="Times New Roman CYR"/>
          <w:sz w:val="24"/>
          <w:szCs w:val="24"/>
        </w:rPr>
        <w:t>Собрании депутатов Нязепетровского муниципального округа Челябинской области (далее - Собрание депутатов).</w:t>
      </w:r>
    </w:p>
    <w:p w14:paraId="4D0BB256" w14:textId="37B75F07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46087">
        <w:rPr>
          <w:rFonts w:ascii="Times New Roman CYR" w:hAnsi="Times New Roman CYR" w:cs="Times New Roman CYR"/>
          <w:sz w:val="24"/>
          <w:szCs w:val="24"/>
        </w:rPr>
        <w:t>Действие настоящего Положения распространяется на</w:t>
      </w:r>
      <w:r w:rsidR="00205C6B">
        <w:rPr>
          <w:rFonts w:ascii="Times New Roman CYR" w:hAnsi="Times New Roman CYR" w:cs="Times New Roman CYR"/>
          <w:sz w:val="24"/>
          <w:szCs w:val="24"/>
        </w:rPr>
        <w:t xml:space="preserve"> следующих </w:t>
      </w:r>
      <w:r w:rsidRPr="00646087">
        <w:rPr>
          <w:rFonts w:ascii="Times New Roman CYR" w:hAnsi="Times New Roman CYR" w:cs="Times New Roman CYR"/>
          <w:sz w:val="24"/>
          <w:szCs w:val="24"/>
        </w:rPr>
        <w:t>лиц</w:t>
      </w:r>
      <w:r w:rsidR="00205C6B">
        <w:rPr>
          <w:rFonts w:ascii="Times New Roman CYR" w:hAnsi="Times New Roman CYR" w:cs="Times New Roman CYR"/>
          <w:sz w:val="24"/>
          <w:szCs w:val="24"/>
        </w:rPr>
        <w:t>,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замещающих муниципальные должности в органах местного самоуправления </w:t>
      </w:r>
      <w:bookmarkStart w:id="4" w:name="_Hlk195712556"/>
      <w:r w:rsidR="00205C6B">
        <w:rPr>
          <w:rFonts w:ascii="Times New Roman CYR" w:hAnsi="Times New Roman CYR" w:cs="Times New Roman CYR"/>
          <w:sz w:val="24"/>
          <w:szCs w:val="24"/>
        </w:rPr>
        <w:t>Нязепетровского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муниципальн</w:t>
      </w:r>
      <w:r w:rsidR="00205C6B">
        <w:rPr>
          <w:rFonts w:ascii="Times New Roman CYR" w:hAnsi="Times New Roman CYR" w:cs="Times New Roman CYR"/>
          <w:sz w:val="24"/>
          <w:szCs w:val="24"/>
        </w:rPr>
        <w:t>ого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05C6B">
        <w:rPr>
          <w:rFonts w:ascii="Times New Roman CYR" w:hAnsi="Times New Roman CYR" w:cs="Times New Roman CYR"/>
          <w:sz w:val="24"/>
          <w:szCs w:val="24"/>
        </w:rPr>
        <w:t>округа Челябинской области</w:t>
      </w:r>
      <w:bookmarkEnd w:id="4"/>
      <w:r w:rsidRPr="00646087">
        <w:rPr>
          <w:rFonts w:ascii="Times New Roman CYR" w:hAnsi="Times New Roman CYR" w:cs="Times New Roman CYR"/>
          <w:sz w:val="24"/>
          <w:szCs w:val="24"/>
        </w:rPr>
        <w:t>:</w:t>
      </w:r>
    </w:p>
    <w:p w14:paraId="54C5795D" w14:textId="5D0F4F1D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5" w:name="sub_1002"/>
      <w:r w:rsidRPr="00646087">
        <w:rPr>
          <w:rFonts w:ascii="Times New Roman CYR" w:hAnsi="Times New Roman CYR" w:cs="Times New Roman CYR"/>
          <w:sz w:val="24"/>
          <w:szCs w:val="24"/>
        </w:rPr>
        <w:t>1</w:t>
      </w:r>
      <w:r w:rsidR="00205C6B">
        <w:rPr>
          <w:rFonts w:ascii="Times New Roman CYR" w:hAnsi="Times New Roman CYR" w:cs="Times New Roman CYR"/>
          <w:sz w:val="24"/>
          <w:szCs w:val="24"/>
        </w:rPr>
        <w:t>) г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лава </w:t>
      </w:r>
      <w:r w:rsidR="00205C6B">
        <w:rPr>
          <w:rFonts w:ascii="Times New Roman CYR" w:hAnsi="Times New Roman CYR" w:cs="Times New Roman CYR"/>
          <w:sz w:val="24"/>
          <w:szCs w:val="24"/>
        </w:rPr>
        <w:t>Нязепетровского муниципального округа Челябинской области</w:t>
      </w:r>
      <w:r w:rsidRPr="00646087">
        <w:rPr>
          <w:rFonts w:ascii="Times New Roman CYR" w:hAnsi="Times New Roman CYR" w:cs="Times New Roman CYR"/>
          <w:sz w:val="24"/>
          <w:szCs w:val="24"/>
        </w:rPr>
        <w:t>;</w:t>
      </w:r>
    </w:p>
    <w:p w14:paraId="36CDC2BF" w14:textId="3EA20B81" w:rsidR="00646087" w:rsidRPr="00646087" w:rsidRDefault="00205C6B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" w:name="sub_1003"/>
      <w:bookmarkEnd w:id="5"/>
      <w:r>
        <w:rPr>
          <w:rFonts w:ascii="Times New Roman CYR" w:hAnsi="Times New Roman CYR" w:cs="Times New Roman CYR"/>
          <w:sz w:val="24"/>
          <w:szCs w:val="24"/>
        </w:rPr>
        <w:t>2) п</w:t>
      </w:r>
      <w:r w:rsidR="00646087" w:rsidRPr="00646087">
        <w:rPr>
          <w:rFonts w:ascii="Times New Roman CYR" w:hAnsi="Times New Roman CYR" w:cs="Times New Roman CYR"/>
          <w:sz w:val="24"/>
          <w:szCs w:val="24"/>
        </w:rPr>
        <w:t>редседатель Собрания депутатов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205C6B">
        <w:rPr>
          <w:rFonts w:ascii="Times New Roman CYR" w:hAnsi="Times New Roman CYR" w:cs="Times New Roman CYR"/>
          <w:sz w:val="24"/>
          <w:szCs w:val="24"/>
        </w:rPr>
        <w:t>Нязепетровского муниципального округа Челябинской области</w:t>
      </w:r>
      <w:r w:rsidR="00646087" w:rsidRPr="00646087">
        <w:rPr>
          <w:rFonts w:ascii="Times New Roman CYR" w:hAnsi="Times New Roman CYR" w:cs="Times New Roman CYR"/>
          <w:sz w:val="24"/>
          <w:szCs w:val="24"/>
        </w:rPr>
        <w:t>;</w:t>
      </w:r>
    </w:p>
    <w:p w14:paraId="4D9C187C" w14:textId="247FB9EA" w:rsidR="00646087" w:rsidRPr="00646087" w:rsidRDefault="00205C6B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7" w:name="sub_1005"/>
      <w:bookmarkEnd w:id="6"/>
      <w:r>
        <w:rPr>
          <w:rFonts w:ascii="Times New Roman CYR" w:hAnsi="Times New Roman CYR" w:cs="Times New Roman CYR"/>
          <w:sz w:val="24"/>
          <w:szCs w:val="24"/>
        </w:rPr>
        <w:t>3) д</w:t>
      </w:r>
      <w:r w:rsidR="00646087" w:rsidRPr="00646087">
        <w:rPr>
          <w:rFonts w:ascii="Times New Roman CYR" w:hAnsi="Times New Roman CYR" w:cs="Times New Roman CYR"/>
          <w:sz w:val="24"/>
          <w:szCs w:val="24"/>
        </w:rPr>
        <w:t>епутат Собрания депутатов</w:t>
      </w:r>
      <w:r w:rsidRPr="00205C6B">
        <w:t xml:space="preserve"> </w:t>
      </w:r>
      <w:r w:rsidRPr="00205C6B">
        <w:rPr>
          <w:rFonts w:ascii="Times New Roman CYR" w:hAnsi="Times New Roman CYR" w:cs="Times New Roman CYR"/>
          <w:sz w:val="24"/>
          <w:szCs w:val="24"/>
        </w:rPr>
        <w:t>Нязепетровского муниципального округа Челябинской области</w:t>
      </w:r>
      <w:r w:rsidR="00646087" w:rsidRPr="00646087">
        <w:rPr>
          <w:rFonts w:ascii="Times New Roman CYR" w:hAnsi="Times New Roman CYR" w:cs="Times New Roman CYR"/>
          <w:sz w:val="24"/>
          <w:szCs w:val="24"/>
        </w:rPr>
        <w:t>;</w:t>
      </w:r>
    </w:p>
    <w:p w14:paraId="78642FE0" w14:textId="1CB51326" w:rsidR="00646087" w:rsidRPr="00646087" w:rsidRDefault="00205C6B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" w:name="sub_1006"/>
      <w:bookmarkEnd w:id="7"/>
      <w:r>
        <w:rPr>
          <w:rFonts w:ascii="Times New Roman CYR" w:hAnsi="Times New Roman CYR" w:cs="Times New Roman CYR"/>
          <w:sz w:val="24"/>
          <w:szCs w:val="24"/>
        </w:rPr>
        <w:t xml:space="preserve">4) </w:t>
      </w:r>
      <w:bookmarkStart w:id="9" w:name="_Hlk195712612"/>
      <w:r>
        <w:rPr>
          <w:rFonts w:ascii="Times New Roman CYR" w:hAnsi="Times New Roman CYR" w:cs="Times New Roman CYR"/>
          <w:sz w:val="24"/>
          <w:szCs w:val="24"/>
        </w:rPr>
        <w:t>п</w:t>
      </w:r>
      <w:r w:rsidR="00646087" w:rsidRPr="00646087">
        <w:rPr>
          <w:rFonts w:ascii="Times New Roman CYR" w:hAnsi="Times New Roman CYR" w:cs="Times New Roman CYR"/>
          <w:sz w:val="24"/>
          <w:szCs w:val="24"/>
        </w:rPr>
        <w:t>редседатель Контрольно-счетной палаты</w:t>
      </w:r>
      <w:r w:rsidRPr="00205C6B">
        <w:t xml:space="preserve"> </w:t>
      </w:r>
      <w:r w:rsidRPr="00205C6B">
        <w:rPr>
          <w:rFonts w:ascii="Times New Roman CYR" w:hAnsi="Times New Roman CYR" w:cs="Times New Roman CYR"/>
          <w:sz w:val="24"/>
          <w:szCs w:val="24"/>
        </w:rPr>
        <w:t>Нязепетровского муниципального округа Челябинской области</w:t>
      </w:r>
      <w:bookmarkEnd w:id="9"/>
      <w:r w:rsidR="00646087" w:rsidRPr="00646087">
        <w:rPr>
          <w:rFonts w:ascii="Times New Roman CYR" w:hAnsi="Times New Roman CYR" w:cs="Times New Roman CYR"/>
          <w:sz w:val="24"/>
          <w:szCs w:val="24"/>
        </w:rPr>
        <w:t>;</w:t>
      </w:r>
    </w:p>
    <w:p w14:paraId="74C8DA81" w14:textId="32BB2F5A" w:rsidR="00205C6B" w:rsidRDefault="00205C6B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0" w:name="sub_1008"/>
      <w:bookmarkEnd w:id="8"/>
      <w:r>
        <w:rPr>
          <w:rFonts w:ascii="Times New Roman CYR" w:hAnsi="Times New Roman CYR" w:cs="Times New Roman CYR"/>
          <w:sz w:val="24"/>
          <w:szCs w:val="24"/>
        </w:rPr>
        <w:t>5) аудитор</w:t>
      </w:r>
      <w:r w:rsidRPr="00205C6B">
        <w:rPr>
          <w:rFonts w:ascii="Times New Roman CYR" w:hAnsi="Times New Roman CYR" w:cs="Times New Roman CYR"/>
          <w:sz w:val="24"/>
          <w:szCs w:val="24"/>
        </w:rPr>
        <w:t xml:space="preserve"> Контрольно-счетной палаты Нязепетровского муниципального округа Челябинской области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 w14:paraId="708B4F22" w14:textId="5659E4AE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46087">
        <w:rPr>
          <w:rFonts w:ascii="Times New Roman CYR" w:hAnsi="Times New Roman CYR" w:cs="Times New Roman CYR"/>
          <w:sz w:val="24"/>
          <w:szCs w:val="24"/>
        </w:rPr>
        <w:t>2.</w:t>
      </w:r>
      <w:r w:rsidR="00243A47">
        <w:rPr>
          <w:rFonts w:ascii="Times New Roman CYR" w:hAnsi="Times New Roman CYR" w:cs="Times New Roman CYR"/>
          <w:sz w:val="24"/>
          <w:szCs w:val="24"/>
        </w:rPr>
        <w:t> 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Основной задачей Комиссии является содействие органам местного самоуправления </w:t>
      </w:r>
      <w:r w:rsidR="00243A47">
        <w:rPr>
          <w:rFonts w:ascii="Times New Roman CYR" w:hAnsi="Times New Roman CYR" w:cs="Times New Roman CYR"/>
          <w:sz w:val="24"/>
          <w:szCs w:val="24"/>
        </w:rPr>
        <w:t>Нязепетровского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муниципального </w:t>
      </w:r>
      <w:r w:rsidR="00243A47">
        <w:rPr>
          <w:rFonts w:ascii="Times New Roman CYR" w:hAnsi="Times New Roman CYR" w:cs="Times New Roman CYR"/>
          <w:sz w:val="24"/>
          <w:szCs w:val="24"/>
        </w:rPr>
        <w:t>округа Челябинской области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в:</w:t>
      </w:r>
    </w:p>
    <w:p w14:paraId="2B67AE1C" w14:textId="15FF92BA" w:rsidR="00646087" w:rsidRPr="00646087" w:rsidRDefault="000018D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" w:name="sub_1009"/>
      <w:bookmarkEnd w:id="10"/>
      <w:r>
        <w:rPr>
          <w:rFonts w:ascii="Times New Roman CYR" w:hAnsi="Times New Roman CYR" w:cs="Times New Roman CYR"/>
          <w:sz w:val="24"/>
          <w:szCs w:val="24"/>
        </w:rPr>
        <w:t>1)</w:t>
      </w:r>
      <w:r w:rsidR="00243A47">
        <w:rPr>
          <w:rFonts w:ascii="Times New Roman CYR" w:hAnsi="Times New Roman CYR" w:cs="Times New Roman CYR"/>
          <w:sz w:val="24"/>
          <w:szCs w:val="24"/>
        </w:rPr>
        <w:t> </w:t>
      </w:r>
      <w:r w:rsidR="00646087" w:rsidRPr="00646087">
        <w:rPr>
          <w:rFonts w:ascii="Times New Roman CYR" w:hAnsi="Times New Roman CYR" w:cs="Times New Roman CYR"/>
          <w:sz w:val="24"/>
          <w:szCs w:val="24"/>
        </w:rPr>
        <w:t xml:space="preserve">обеспечении соблюдения лицами, замещающими муниципальные должности (выборными должностными лицами) органов местного самоуправления </w:t>
      </w:r>
      <w:r w:rsidR="00243A47">
        <w:rPr>
          <w:rFonts w:ascii="Times New Roman CYR" w:hAnsi="Times New Roman CYR" w:cs="Times New Roman CYR"/>
          <w:sz w:val="24"/>
          <w:szCs w:val="24"/>
        </w:rPr>
        <w:t>Нязепетровского</w:t>
      </w:r>
      <w:r w:rsidR="00646087" w:rsidRPr="00646087">
        <w:rPr>
          <w:rFonts w:ascii="Times New Roman CYR" w:hAnsi="Times New Roman CYR" w:cs="Times New Roman CYR"/>
          <w:sz w:val="24"/>
          <w:szCs w:val="24"/>
        </w:rPr>
        <w:t xml:space="preserve"> муниципального </w:t>
      </w:r>
      <w:r w:rsidR="00243A47">
        <w:rPr>
          <w:rFonts w:ascii="Times New Roman CYR" w:hAnsi="Times New Roman CYR" w:cs="Times New Roman CYR"/>
          <w:sz w:val="24"/>
          <w:szCs w:val="24"/>
        </w:rPr>
        <w:t>округа Челябинской области</w:t>
      </w:r>
      <w:r w:rsidR="00646087" w:rsidRPr="00646087">
        <w:rPr>
          <w:rFonts w:ascii="Times New Roman CYR" w:hAnsi="Times New Roman CYR" w:cs="Times New Roman CYR"/>
          <w:sz w:val="24"/>
          <w:szCs w:val="24"/>
        </w:rPr>
        <w:t xml:space="preserve"> ограничений и запретов, требований о предотвращении или об урегулировании конфликта интересов, исполнения обязанностей, установленных Федеральным законом от 25 декабря 2008 г. </w:t>
      </w:r>
      <w:r w:rsidR="00243A47">
        <w:rPr>
          <w:rFonts w:ascii="Times New Roman CYR" w:hAnsi="Times New Roman CYR" w:cs="Times New Roman CYR"/>
          <w:sz w:val="24"/>
          <w:szCs w:val="24"/>
        </w:rPr>
        <w:t>№</w:t>
      </w:r>
      <w:r w:rsidR="00646087" w:rsidRPr="00646087">
        <w:rPr>
          <w:rFonts w:ascii="Times New Roman CYR" w:hAnsi="Times New Roman CYR" w:cs="Times New Roman CYR"/>
          <w:sz w:val="24"/>
          <w:szCs w:val="24"/>
        </w:rPr>
        <w:t xml:space="preserve"> 273-ФЗ </w:t>
      </w:r>
      <w:r w:rsidR="00243A47">
        <w:rPr>
          <w:rFonts w:ascii="Times New Roman CYR" w:hAnsi="Times New Roman CYR" w:cs="Times New Roman CYR"/>
          <w:sz w:val="24"/>
          <w:szCs w:val="24"/>
        </w:rPr>
        <w:t>«</w:t>
      </w:r>
      <w:r w:rsidR="00646087" w:rsidRPr="00646087">
        <w:rPr>
          <w:rFonts w:ascii="Times New Roman CYR" w:hAnsi="Times New Roman CYR" w:cs="Times New Roman CYR"/>
          <w:sz w:val="24"/>
          <w:szCs w:val="24"/>
        </w:rPr>
        <w:t>О противодействии коррупции</w:t>
      </w:r>
      <w:r w:rsidR="00243A47">
        <w:rPr>
          <w:rFonts w:ascii="Times New Roman CYR" w:hAnsi="Times New Roman CYR" w:cs="Times New Roman CYR"/>
          <w:sz w:val="24"/>
          <w:szCs w:val="24"/>
        </w:rPr>
        <w:t>»</w:t>
      </w:r>
      <w:r w:rsidR="00646087" w:rsidRPr="00646087">
        <w:rPr>
          <w:rFonts w:ascii="Times New Roman CYR" w:hAnsi="Times New Roman CYR" w:cs="Times New Roman CYR"/>
          <w:sz w:val="24"/>
          <w:szCs w:val="24"/>
        </w:rPr>
        <w:t>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14:paraId="438F2B3C" w14:textId="15F38EEB" w:rsidR="00646087" w:rsidRPr="00646087" w:rsidRDefault="000018D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2" w:name="sub_1010"/>
      <w:bookmarkEnd w:id="11"/>
      <w:r>
        <w:rPr>
          <w:rFonts w:ascii="Times New Roman CYR" w:hAnsi="Times New Roman CYR" w:cs="Times New Roman CYR"/>
          <w:sz w:val="24"/>
          <w:szCs w:val="24"/>
        </w:rPr>
        <w:t>2</w:t>
      </w:r>
      <w:r w:rsidR="00646087" w:rsidRPr="00646087">
        <w:rPr>
          <w:rFonts w:ascii="Times New Roman CYR" w:hAnsi="Times New Roman CYR" w:cs="Times New Roman CYR"/>
          <w:sz w:val="24"/>
          <w:szCs w:val="24"/>
        </w:rPr>
        <w:t>)</w:t>
      </w:r>
      <w:r w:rsidR="008C5C0E">
        <w:rPr>
          <w:rFonts w:ascii="Times New Roman CYR" w:hAnsi="Times New Roman CYR" w:cs="Times New Roman CYR"/>
          <w:sz w:val="24"/>
          <w:szCs w:val="24"/>
        </w:rPr>
        <w:t> </w:t>
      </w:r>
      <w:r w:rsidR="00646087" w:rsidRPr="00646087">
        <w:rPr>
          <w:rFonts w:ascii="Times New Roman CYR" w:hAnsi="Times New Roman CYR" w:cs="Times New Roman CYR"/>
          <w:sz w:val="24"/>
          <w:szCs w:val="24"/>
        </w:rPr>
        <w:t>осуществлени</w:t>
      </w:r>
      <w:r w:rsidR="008C5C0E">
        <w:rPr>
          <w:rFonts w:ascii="Times New Roman CYR" w:hAnsi="Times New Roman CYR" w:cs="Times New Roman CYR"/>
          <w:sz w:val="24"/>
          <w:szCs w:val="24"/>
        </w:rPr>
        <w:t>и</w:t>
      </w:r>
      <w:r w:rsidR="00646087" w:rsidRPr="00646087">
        <w:rPr>
          <w:rFonts w:ascii="Times New Roman CYR" w:hAnsi="Times New Roman CYR" w:cs="Times New Roman CYR"/>
          <w:sz w:val="24"/>
          <w:szCs w:val="24"/>
        </w:rPr>
        <w:t xml:space="preserve"> в органах местного самоуправления </w:t>
      </w:r>
      <w:r w:rsidR="00243A47">
        <w:rPr>
          <w:rFonts w:ascii="Times New Roman CYR" w:hAnsi="Times New Roman CYR" w:cs="Times New Roman CYR"/>
          <w:sz w:val="24"/>
          <w:szCs w:val="24"/>
        </w:rPr>
        <w:t>Нязепетровского</w:t>
      </w:r>
      <w:r w:rsidR="00646087" w:rsidRPr="00646087">
        <w:rPr>
          <w:rFonts w:ascii="Times New Roman CYR" w:hAnsi="Times New Roman CYR" w:cs="Times New Roman CYR"/>
          <w:sz w:val="24"/>
          <w:szCs w:val="24"/>
        </w:rPr>
        <w:t xml:space="preserve"> муниципального </w:t>
      </w:r>
      <w:r w:rsidR="00243A47">
        <w:rPr>
          <w:rFonts w:ascii="Times New Roman CYR" w:hAnsi="Times New Roman CYR" w:cs="Times New Roman CYR"/>
          <w:sz w:val="24"/>
          <w:szCs w:val="24"/>
        </w:rPr>
        <w:t>округа Челябинской области (далее – муниципальный округ)</w:t>
      </w:r>
      <w:r w:rsidR="00646087" w:rsidRPr="00646087">
        <w:rPr>
          <w:rFonts w:ascii="Times New Roman CYR" w:hAnsi="Times New Roman CYR" w:cs="Times New Roman CYR"/>
          <w:sz w:val="24"/>
          <w:szCs w:val="24"/>
        </w:rPr>
        <w:t xml:space="preserve"> мер по предупреждению коррупции</w:t>
      </w:r>
      <w:r w:rsidR="00243A47">
        <w:rPr>
          <w:rFonts w:ascii="Times New Roman CYR" w:hAnsi="Times New Roman CYR" w:cs="Times New Roman CYR"/>
          <w:sz w:val="24"/>
          <w:szCs w:val="24"/>
        </w:rPr>
        <w:t>.</w:t>
      </w:r>
    </w:p>
    <w:bookmarkEnd w:id="12"/>
    <w:p w14:paraId="667A6613" w14:textId="18C359EC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46087">
        <w:rPr>
          <w:rFonts w:ascii="Times New Roman CYR" w:hAnsi="Times New Roman CYR" w:cs="Times New Roman CYR"/>
          <w:sz w:val="24"/>
          <w:szCs w:val="24"/>
        </w:rPr>
        <w:t>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лиц, замещающи</w:t>
      </w:r>
      <w:r w:rsidR="00243A47">
        <w:rPr>
          <w:rFonts w:ascii="Times New Roman CYR" w:hAnsi="Times New Roman CYR" w:cs="Times New Roman CYR"/>
          <w:sz w:val="24"/>
          <w:szCs w:val="24"/>
        </w:rPr>
        <w:t>х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муниципальные должности органов местного самоуправления муниципального </w:t>
      </w:r>
      <w:r w:rsidR="00243A47">
        <w:rPr>
          <w:rFonts w:ascii="Times New Roman CYR" w:hAnsi="Times New Roman CYR" w:cs="Times New Roman CYR"/>
          <w:sz w:val="24"/>
          <w:szCs w:val="24"/>
        </w:rPr>
        <w:t>округа</w:t>
      </w:r>
      <w:r w:rsidRPr="00646087">
        <w:rPr>
          <w:rFonts w:ascii="Times New Roman CYR" w:hAnsi="Times New Roman CYR" w:cs="Times New Roman CYR"/>
          <w:sz w:val="24"/>
          <w:szCs w:val="24"/>
        </w:rPr>
        <w:t>.</w:t>
      </w:r>
    </w:p>
    <w:p w14:paraId="00AAD979" w14:textId="38514AE3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46087">
        <w:rPr>
          <w:rFonts w:ascii="Times New Roman CYR" w:hAnsi="Times New Roman CYR" w:cs="Times New Roman CYR"/>
          <w:sz w:val="24"/>
          <w:szCs w:val="24"/>
        </w:rPr>
        <w:t>Комиссия создается решением Собрания депутатов из числа депутатов в количестве не менее</w:t>
      </w:r>
      <w:r w:rsidR="003900E0">
        <w:rPr>
          <w:rFonts w:ascii="Times New Roman CYR" w:hAnsi="Times New Roman CYR" w:cs="Times New Roman CYR"/>
          <w:sz w:val="24"/>
          <w:szCs w:val="24"/>
        </w:rPr>
        <w:t xml:space="preserve"> 4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человек и действует до окончания срока полномочий</w:t>
      </w:r>
      <w:r w:rsidR="003900E0">
        <w:rPr>
          <w:rFonts w:ascii="Times New Roman CYR" w:hAnsi="Times New Roman CYR" w:cs="Times New Roman CYR"/>
          <w:sz w:val="24"/>
          <w:szCs w:val="24"/>
        </w:rPr>
        <w:t xml:space="preserve"> Собрания депутатов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очередного созыва, либо до замены состава комиссии решением Собрания депутатов</w:t>
      </w:r>
      <w:r w:rsidR="003900E0">
        <w:rPr>
          <w:rFonts w:ascii="Times New Roman CYR" w:hAnsi="Times New Roman CYR" w:cs="Times New Roman CYR"/>
          <w:sz w:val="24"/>
          <w:szCs w:val="24"/>
        </w:rPr>
        <w:t>.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14:paraId="3565A005" w14:textId="77777777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46087">
        <w:rPr>
          <w:rFonts w:ascii="Times New Roman CYR" w:hAnsi="Times New Roman CYR" w:cs="Times New Roman CYR"/>
          <w:sz w:val="24"/>
          <w:szCs w:val="24"/>
        </w:rPr>
        <w:t>В состав Комиссии входят: председатель Комиссии, члены Комиссии и секретарь (без права голоса).</w:t>
      </w:r>
    </w:p>
    <w:p w14:paraId="16B8A7FA" w14:textId="77777777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46087">
        <w:rPr>
          <w:rFonts w:ascii="Times New Roman CYR" w:hAnsi="Times New Roman CYR" w:cs="Times New Roman CYR"/>
          <w:sz w:val="24"/>
          <w:szCs w:val="24"/>
        </w:rPr>
        <w:t>Все члены Комиссии при принятии решений обладают равными правами.</w:t>
      </w:r>
    </w:p>
    <w:p w14:paraId="4510DDB0" w14:textId="77777777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46087">
        <w:rPr>
          <w:rFonts w:ascii="Times New Roman CYR" w:hAnsi="Times New Roman CYR" w:cs="Times New Roman CYR"/>
          <w:sz w:val="24"/>
          <w:szCs w:val="24"/>
        </w:rPr>
        <w:t xml:space="preserve">Состав Комиссии формируется таким образом, чтобы исключить возможность </w:t>
      </w:r>
      <w:r w:rsidRPr="00646087">
        <w:rPr>
          <w:rFonts w:ascii="Times New Roman CYR" w:hAnsi="Times New Roman CYR" w:cs="Times New Roman CYR"/>
          <w:sz w:val="24"/>
          <w:szCs w:val="24"/>
        </w:rPr>
        <w:lastRenderedPageBreak/>
        <w:t>возникновения конфликта интересов, который мог бы повлиять на принимаемые Комиссией решения.</w:t>
      </w:r>
    </w:p>
    <w:p w14:paraId="331587CC" w14:textId="77777777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46087">
        <w:rPr>
          <w:rFonts w:ascii="Times New Roman CYR" w:hAnsi="Times New Roman CYR" w:cs="Times New Roman CYR"/>
          <w:sz w:val="24"/>
          <w:szCs w:val="24"/>
        </w:rPr>
        <w:t>При возможном возникновении прямой или косвенной личной заинтересованности членов Комиссии, которая может привести к конфликту интересов при рассмотрении вопроса, включенного в повестку заседания Комиссии, они обязаны до начала заседания Комиссии заявить об этом. В этом случае соответствующий член Комиссии не принимает участия в рассмотрении указанного вопроса.</w:t>
      </w:r>
    </w:p>
    <w:p w14:paraId="5C07754C" w14:textId="1062E401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46087">
        <w:rPr>
          <w:rFonts w:ascii="Times New Roman CYR" w:hAnsi="Times New Roman CYR" w:cs="Times New Roman CYR"/>
          <w:sz w:val="24"/>
          <w:szCs w:val="24"/>
        </w:rPr>
        <w:t xml:space="preserve">В случае если Комиссией рассматривается вопрос в отношении лица, замещающего муниципальную должность, входящего в состав Комиссии, указанное лицо освобождается от участия в деятельности Комиссии на время ее проведения или рассмотрения вопроса по существу, при обоснованной необходимости, с целью не допущения конфликта интересов или иной коррупционной составляющей, по решению Собрания депутатов состав комиссии может быть </w:t>
      </w:r>
      <w:r w:rsidR="003900E0">
        <w:rPr>
          <w:rFonts w:ascii="Times New Roman CYR" w:hAnsi="Times New Roman CYR" w:cs="Times New Roman CYR"/>
          <w:sz w:val="24"/>
          <w:szCs w:val="24"/>
        </w:rPr>
        <w:t>изменен</w:t>
      </w:r>
      <w:r w:rsidRPr="00646087">
        <w:rPr>
          <w:rFonts w:ascii="Times New Roman CYR" w:hAnsi="Times New Roman CYR" w:cs="Times New Roman CYR"/>
          <w:sz w:val="24"/>
          <w:szCs w:val="24"/>
        </w:rPr>
        <w:t>.</w:t>
      </w:r>
    </w:p>
    <w:p w14:paraId="252BDCCC" w14:textId="40754C0F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3" w:name="sub_1011"/>
      <w:r w:rsidRPr="00646087">
        <w:rPr>
          <w:rFonts w:ascii="Times New Roman CYR" w:hAnsi="Times New Roman CYR" w:cs="Times New Roman CYR"/>
          <w:sz w:val="24"/>
          <w:szCs w:val="24"/>
        </w:rPr>
        <w:t>3. Заседание Комиссии считается правомочным, если на нем присутствует</w:t>
      </w:r>
      <w:r w:rsidR="000018D7">
        <w:rPr>
          <w:rFonts w:ascii="Times New Roman CYR" w:hAnsi="Times New Roman CYR" w:cs="Times New Roman CYR"/>
          <w:sz w:val="24"/>
          <w:szCs w:val="24"/>
        </w:rPr>
        <w:t xml:space="preserve"> более половины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от общего числа членов Комиссии</w:t>
      </w:r>
      <w:r w:rsidR="008C5C0E">
        <w:rPr>
          <w:rFonts w:ascii="Times New Roman CYR" w:hAnsi="Times New Roman CYR" w:cs="Times New Roman CYR"/>
          <w:sz w:val="24"/>
          <w:szCs w:val="24"/>
        </w:rPr>
        <w:t xml:space="preserve"> (с правом голоса)</w:t>
      </w:r>
      <w:r w:rsidRPr="00646087">
        <w:rPr>
          <w:rFonts w:ascii="Times New Roman CYR" w:hAnsi="Times New Roman CYR" w:cs="Times New Roman CYR"/>
          <w:sz w:val="24"/>
          <w:szCs w:val="24"/>
        </w:rPr>
        <w:t>. Решение Комиссии считается принятым, если за него проголосовало большинство членов Комиссии, присутствующих на заседании.</w:t>
      </w:r>
      <w:r w:rsidR="00151AFB">
        <w:rPr>
          <w:rFonts w:ascii="Times New Roman CYR" w:hAnsi="Times New Roman CYR" w:cs="Times New Roman CYR"/>
          <w:sz w:val="24"/>
          <w:szCs w:val="24"/>
        </w:rPr>
        <w:t xml:space="preserve"> При равенстве голосов голос</w:t>
      </w:r>
      <w:r w:rsidR="005849AE">
        <w:rPr>
          <w:rFonts w:ascii="Times New Roman CYR" w:hAnsi="Times New Roman CYR" w:cs="Times New Roman CYR"/>
          <w:sz w:val="24"/>
          <w:szCs w:val="24"/>
        </w:rPr>
        <w:t xml:space="preserve"> председателя Комиссии</w:t>
      </w:r>
      <w:r w:rsidR="006834D8">
        <w:rPr>
          <w:rFonts w:ascii="Times New Roman CYR" w:hAnsi="Times New Roman CYR" w:cs="Times New Roman CYR"/>
          <w:sz w:val="24"/>
          <w:szCs w:val="24"/>
        </w:rPr>
        <w:t xml:space="preserve"> является решающим.</w:t>
      </w:r>
    </w:p>
    <w:p w14:paraId="1EC23F13" w14:textId="77777777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4" w:name="sub_1012"/>
      <w:bookmarkEnd w:id="13"/>
      <w:r w:rsidRPr="00646087">
        <w:rPr>
          <w:rFonts w:ascii="Times New Roman CYR" w:hAnsi="Times New Roman CYR" w:cs="Times New Roman CYR"/>
          <w:sz w:val="24"/>
          <w:szCs w:val="24"/>
        </w:rPr>
        <w:t>4. Комиссия рассматривает:</w:t>
      </w:r>
    </w:p>
    <w:p w14:paraId="1CFA81E3" w14:textId="0A52E724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5" w:name="sub_1013"/>
      <w:bookmarkEnd w:id="14"/>
      <w:r w:rsidRPr="00646087">
        <w:rPr>
          <w:rFonts w:ascii="Times New Roman CYR" w:hAnsi="Times New Roman CYR" w:cs="Times New Roman CYR"/>
          <w:sz w:val="24"/>
          <w:szCs w:val="24"/>
        </w:rPr>
        <w:t>а) заявление лица, замещающего муниципальную должность,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</w:t>
      </w:r>
      <w:r w:rsidR="000018D7">
        <w:rPr>
          <w:rFonts w:ascii="Times New Roman CYR" w:hAnsi="Times New Roman CYR" w:cs="Times New Roman CYR"/>
          <w:sz w:val="24"/>
          <w:szCs w:val="24"/>
        </w:rPr>
        <w:t>)</w:t>
      </w:r>
      <w:r w:rsidRPr="00646087">
        <w:rPr>
          <w:rFonts w:ascii="Times New Roman CYR" w:hAnsi="Times New Roman CYR" w:cs="Times New Roman CYR"/>
          <w:sz w:val="24"/>
          <w:szCs w:val="24"/>
        </w:rPr>
        <w:t>;</w:t>
      </w:r>
    </w:p>
    <w:p w14:paraId="5155ADF7" w14:textId="77777777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6" w:name="sub_1014"/>
      <w:bookmarkEnd w:id="15"/>
      <w:r w:rsidRPr="00646087">
        <w:rPr>
          <w:rFonts w:ascii="Times New Roman CYR" w:hAnsi="Times New Roman CYR" w:cs="Times New Roman CYR"/>
          <w:sz w:val="24"/>
          <w:szCs w:val="24"/>
        </w:rPr>
        <w:t>б) уведомление лица, замещающего муниципальную должность, о возникновении личной заинтересованности при осуществлении полномочий, которая приводит или может привести к конфликту интересов;</w:t>
      </w:r>
    </w:p>
    <w:p w14:paraId="5EFFC807" w14:textId="5FED7CEE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7" w:name="sub_1015"/>
      <w:bookmarkEnd w:id="16"/>
      <w:r w:rsidRPr="00646087">
        <w:rPr>
          <w:rFonts w:ascii="Times New Roman CYR" w:hAnsi="Times New Roman CYR" w:cs="Times New Roman CYR"/>
          <w:sz w:val="24"/>
          <w:szCs w:val="24"/>
        </w:rPr>
        <w:t xml:space="preserve">в) представление главы </w:t>
      </w:r>
      <w:r w:rsidR="00911539">
        <w:rPr>
          <w:rFonts w:ascii="Times New Roman CYR" w:hAnsi="Times New Roman CYR" w:cs="Times New Roman CYR"/>
          <w:sz w:val="24"/>
          <w:szCs w:val="24"/>
        </w:rPr>
        <w:t>округа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или любого члена Комиссии, касающееся обеспечения соблюдения лицом, замещающим муниципальную должность, </w:t>
      </w:r>
      <w:hyperlink r:id="rId7" w:history="1">
        <w:r w:rsidRPr="00911539">
          <w:rPr>
            <w:rFonts w:ascii="Times New Roman CYR" w:hAnsi="Times New Roman CYR" w:cs="Times New Roman CYR"/>
            <w:sz w:val="24"/>
            <w:szCs w:val="24"/>
          </w:rPr>
          <w:t>законодательства</w:t>
        </w:r>
      </w:hyperlink>
      <w:r w:rsidRPr="00646087">
        <w:rPr>
          <w:rFonts w:ascii="Times New Roman CYR" w:hAnsi="Times New Roman CYR" w:cs="Times New Roman CYR"/>
          <w:sz w:val="24"/>
          <w:szCs w:val="24"/>
        </w:rPr>
        <w:t xml:space="preserve"> в сфере противодействия коррупции либо осуществления мер по предупреждению коррупции.</w:t>
      </w:r>
    </w:p>
    <w:p w14:paraId="15A99295" w14:textId="2BF4508B" w:rsid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8" w:name="sub_1016"/>
      <w:bookmarkEnd w:id="17"/>
      <w:r w:rsidRPr="00646087">
        <w:rPr>
          <w:rFonts w:ascii="Times New Roman CYR" w:hAnsi="Times New Roman CYR" w:cs="Times New Roman CYR"/>
          <w:sz w:val="24"/>
          <w:szCs w:val="24"/>
        </w:rPr>
        <w:t>г) уведомление лица, замещающего муниципальную должность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  <w:r w:rsidR="00B75B18">
        <w:rPr>
          <w:rFonts w:ascii="Times New Roman CYR" w:hAnsi="Times New Roman CYR" w:cs="Times New Roman CYR"/>
          <w:sz w:val="24"/>
          <w:szCs w:val="24"/>
        </w:rPr>
        <w:t>;</w:t>
      </w:r>
    </w:p>
    <w:p w14:paraId="56C2A9BB" w14:textId="2AE1444A" w:rsidR="00B75B18" w:rsidRPr="00646087" w:rsidRDefault="00B75B18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д) </w:t>
      </w:r>
      <w:r w:rsidRPr="00B75B18">
        <w:rPr>
          <w:rFonts w:ascii="Times New Roman CYR" w:hAnsi="Times New Roman CYR" w:cs="Times New Roman CYR"/>
          <w:sz w:val="24"/>
          <w:szCs w:val="24"/>
        </w:rPr>
        <w:t>рассмотрение вопроса о применении к</w:t>
      </w:r>
      <w:r w:rsidR="002A6F99">
        <w:rPr>
          <w:rFonts w:ascii="Times New Roman CYR" w:hAnsi="Times New Roman CYR" w:cs="Times New Roman CYR"/>
          <w:sz w:val="24"/>
          <w:szCs w:val="24"/>
        </w:rPr>
        <w:t xml:space="preserve"> лицам, замещающим муниципальные должности,</w:t>
      </w:r>
      <w:r w:rsidRPr="00B75B18">
        <w:rPr>
          <w:rFonts w:ascii="Times New Roman CYR" w:hAnsi="Times New Roman CYR" w:cs="Times New Roman CYR"/>
          <w:sz w:val="24"/>
          <w:szCs w:val="24"/>
        </w:rPr>
        <w:t xml:space="preserve"> мер ответственности, предусмотренных частью 7.3-1 статьи 40 Федерального закона от 6 октября 2003 г</w:t>
      </w:r>
      <w:r w:rsidR="002A6F99">
        <w:rPr>
          <w:rFonts w:ascii="Times New Roman CYR" w:hAnsi="Times New Roman CYR" w:cs="Times New Roman CYR"/>
          <w:sz w:val="24"/>
          <w:szCs w:val="24"/>
        </w:rPr>
        <w:t>.</w:t>
      </w:r>
      <w:r w:rsidRPr="00B75B18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A6F99">
        <w:rPr>
          <w:rFonts w:ascii="Times New Roman CYR" w:hAnsi="Times New Roman CYR" w:cs="Times New Roman CYR"/>
          <w:sz w:val="24"/>
          <w:szCs w:val="24"/>
        </w:rPr>
        <w:t>№</w:t>
      </w:r>
      <w:r w:rsidRPr="00B75B18">
        <w:rPr>
          <w:rFonts w:ascii="Times New Roman CYR" w:hAnsi="Times New Roman CYR" w:cs="Times New Roman CYR"/>
          <w:sz w:val="24"/>
          <w:szCs w:val="24"/>
        </w:rPr>
        <w:t xml:space="preserve"> 131-ФЗ </w:t>
      </w:r>
      <w:r w:rsidR="002A6F99">
        <w:rPr>
          <w:rFonts w:ascii="Times New Roman CYR" w:hAnsi="Times New Roman CYR" w:cs="Times New Roman CYR"/>
          <w:sz w:val="24"/>
          <w:szCs w:val="24"/>
        </w:rPr>
        <w:t>«</w:t>
      </w:r>
      <w:r w:rsidRPr="00B75B18"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2A6F99">
        <w:rPr>
          <w:rFonts w:ascii="Times New Roman CYR" w:hAnsi="Times New Roman CYR" w:cs="Times New Roman CYR"/>
          <w:sz w:val="24"/>
          <w:szCs w:val="24"/>
        </w:rPr>
        <w:t>»</w:t>
      </w:r>
      <w:r w:rsidRPr="00B75B18">
        <w:rPr>
          <w:rFonts w:ascii="Times New Roman CYR" w:hAnsi="Times New Roman CYR" w:cs="Times New Roman CYR"/>
          <w:sz w:val="24"/>
          <w:szCs w:val="24"/>
        </w:rPr>
        <w:t xml:space="preserve"> (далее - меры ответственности), в порядке, установленном решением</w:t>
      </w:r>
      <w:r w:rsidR="002A6F99">
        <w:rPr>
          <w:rFonts w:ascii="Times New Roman CYR" w:hAnsi="Times New Roman CYR" w:cs="Times New Roman CYR"/>
          <w:sz w:val="24"/>
          <w:szCs w:val="24"/>
        </w:rPr>
        <w:t xml:space="preserve"> Собрания депутатов Нязепетровского муниципального округа Челябинской области.</w:t>
      </w:r>
      <w:r w:rsidRPr="00B75B18">
        <w:rPr>
          <w:rFonts w:ascii="Times New Roman CYR" w:hAnsi="Times New Roman CYR" w:cs="Times New Roman CYR"/>
          <w:sz w:val="24"/>
          <w:szCs w:val="24"/>
        </w:rPr>
        <w:t xml:space="preserve"> </w:t>
      </w:r>
    </w:p>
    <w:bookmarkEnd w:id="18"/>
    <w:p w14:paraId="25691008" w14:textId="39B71881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46087">
        <w:rPr>
          <w:rFonts w:ascii="Times New Roman CYR" w:hAnsi="Times New Roman CYR" w:cs="Times New Roman CYR"/>
          <w:sz w:val="24"/>
          <w:szCs w:val="24"/>
        </w:rPr>
        <w:t xml:space="preserve">Заявления и уведомления, представления подаются на имя председателя комиссии, который передает заявление или уведомление в </w:t>
      </w:r>
      <w:r w:rsidR="00151AFB">
        <w:rPr>
          <w:rFonts w:ascii="Times New Roman CYR" w:hAnsi="Times New Roman CYR" w:cs="Times New Roman CYR"/>
          <w:sz w:val="24"/>
          <w:szCs w:val="24"/>
        </w:rPr>
        <w:t>К</w:t>
      </w:r>
      <w:r w:rsidRPr="00646087">
        <w:rPr>
          <w:rFonts w:ascii="Times New Roman CYR" w:hAnsi="Times New Roman CYR" w:cs="Times New Roman CYR"/>
          <w:sz w:val="24"/>
          <w:szCs w:val="24"/>
        </w:rPr>
        <w:t>омиссию.</w:t>
      </w:r>
    </w:p>
    <w:p w14:paraId="4A98DBB2" w14:textId="24BE397B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9" w:name="sub_1017"/>
      <w:r w:rsidRPr="00646087">
        <w:rPr>
          <w:rFonts w:ascii="Times New Roman CYR" w:hAnsi="Times New Roman CYR" w:cs="Times New Roman CYR"/>
          <w:sz w:val="24"/>
          <w:szCs w:val="24"/>
        </w:rPr>
        <w:t>5.</w:t>
      </w:r>
      <w:r w:rsidR="00151AFB">
        <w:rPr>
          <w:rFonts w:ascii="Times New Roman CYR" w:hAnsi="Times New Roman CYR" w:cs="Times New Roman CYR"/>
          <w:sz w:val="24"/>
          <w:szCs w:val="24"/>
        </w:rPr>
        <w:t> </w:t>
      </w:r>
      <w:r w:rsidRPr="00646087">
        <w:rPr>
          <w:rFonts w:ascii="Times New Roman CYR" w:hAnsi="Times New Roman CYR" w:cs="Times New Roman CYR"/>
          <w:sz w:val="24"/>
          <w:szCs w:val="24"/>
        </w:rPr>
        <w:t>Председатель Комиссии при поступлении к нему заявления, уведомления, представления, информации</w:t>
      </w:r>
      <w:r w:rsidR="00151AFB">
        <w:rPr>
          <w:rFonts w:ascii="Times New Roman CYR" w:hAnsi="Times New Roman CYR" w:cs="Times New Roman CYR"/>
          <w:sz w:val="24"/>
          <w:szCs w:val="24"/>
        </w:rPr>
        <w:t>,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911539">
        <w:rPr>
          <w:rFonts w:ascii="Times New Roman CYR" w:hAnsi="Times New Roman CYR" w:cs="Times New Roman CYR"/>
          <w:sz w:val="24"/>
          <w:szCs w:val="24"/>
        </w:rPr>
        <w:t xml:space="preserve">предусмотренные </w:t>
      </w:r>
      <w:hyperlink w:anchor="sub_1012" w:history="1">
        <w:r w:rsidRPr="00911539">
          <w:rPr>
            <w:rFonts w:ascii="Times New Roman CYR" w:hAnsi="Times New Roman CYR" w:cs="Times New Roman CYR"/>
            <w:sz w:val="24"/>
            <w:szCs w:val="24"/>
          </w:rPr>
          <w:t>пунктом 4</w:t>
        </w:r>
      </w:hyperlink>
      <w:r w:rsidRPr="00646087">
        <w:rPr>
          <w:rFonts w:ascii="Times New Roman CYR" w:hAnsi="Times New Roman CYR" w:cs="Times New Roman CYR"/>
          <w:sz w:val="24"/>
          <w:szCs w:val="24"/>
        </w:rPr>
        <w:t xml:space="preserve"> настоящего Положения, в 10-дневный срок назначает дату, время и место заседания Комиссии.</w:t>
      </w:r>
    </w:p>
    <w:bookmarkEnd w:id="19"/>
    <w:p w14:paraId="65311EDE" w14:textId="63AE18C2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46087">
        <w:rPr>
          <w:rFonts w:ascii="Times New Roman CYR" w:hAnsi="Times New Roman CYR" w:cs="Times New Roman CYR"/>
          <w:sz w:val="24"/>
          <w:szCs w:val="24"/>
        </w:rPr>
        <w:t xml:space="preserve">Информация о дате, месте и времени проведения заседания Комиссии доводится до сведения членов Комиссии секретарем Комиссии в срок не позднее, чем за </w:t>
      </w:r>
      <w:r w:rsidR="00155A8C">
        <w:rPr>
          <w:rFonts w:ascii="Times New Roman CYR" w:hAnsi="Times New Roman CYR" w:cs="Times New Roman CYR"/>
          <w:sz w:val="24"/>
          <w:szCs w:val="24"/>
        </w:rPr>
        <w:t>три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рабочих дн</w:t>
      </w:r>
      <w:r w:rsidR="00155A8C">
        <w:rPr>
          <w:rFonts w:ascii="Times New Roman CYR" w:hAnsi="Times New Roman CYR" w:cs="Times New Roman CYR"/>
          <w:sz w:val="24"/>
          <w:szCs w:val="24"/>
        </w:rPr>
        <w:t>я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до даты проведения заседания Комиссии.</w:t>
      </w:r>
      <w:r w:rsidR="00151AFB">
        <w:rPr>
          <w:rFonts w:ascii="Times New Roman CYR" w:hAnsi="Times New Roman CYR" w:cs="Times New Roman CYR"/>
          <w:sz w:val="24"/>
          <w:szCs w:val="24"/>
        </w:rPr>
        <w:t xml:space="preserve"> Указанная информация доводится до членов Комиссии любым доступным способом.</w:t>
      </w:r>
    </w:p>
    <w:p w14:paraId="287A175F" w14:textId="2F07EAE1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46087">
        <w:rPr>
          <w:rFonts w:ascii="Times New Roman CYR" w:hAnsi="Times New Roman CYR" w:cs="Times New Roman CYR"/>
          <w:sz w:val="24"/>
          <w:szCs w:val="24"/>
        </w:rPr>
        <w:t xml:space="preserve">Комиссия в течение 30 дней со дня поступления в </w:t>
      </w:r>
      <w:r w:rsidR="00151AFB">
        <w:rPr>
          <w:rFonts w:ascii="Times New Roman CYR" w:hAnsi="Times New Roman CYR" w:cs="Times New Roman CYR"/>
          <w:sz w:val="24"/>
          <w:szCs w:val="24"/>
        </w:rPr>
        <w:t>К</w:t>
      </w:r>
      <w:r w:rsidRPr="00646087">
        <w:rPr>
          <w:rFonts w:ascii="Times New Roman CYR" w:hAnsi="Times New Roman CYR" w:cs="Times New Roman CYR"/>
          <w:sz w:val="24"/>
          <w:szCs w:val="24"/>
        </w:rPr>
        <w:t>омиссию заявления, уведомления либо представления</w:t>
      </w:r>
      <w:r w:rsidR="00155A8C">
        <w:rPr>
          <w:rFonts w:ascii="Times New Roman CYR" w:hAnsi="Times New Roman CYR" w:cs="Times New Roman CYR"/>
          <w:sz w:val="24"/>
          <w:szCs w:val="24"/>
        </w:rPr>
        <w:t>,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155A8C">
        <w:rPr>
          <w:rFonts w:ascii="Times New Roman CYR" w:hAnsi="Times New Roman CYR" w:cs="Times New Roman CYR"/>
          <w:sz w:val="24"/>
          <w:szCs w:val="24"/>
        </w:rPr>
        <w:t>указанны</w:t>
      </w:r>
      <w:r w:rsidR="00155A8C">
        <w:rPr>
          <w:rFonts w:ascii="Times New Roman CYR" w:hAnsi="Times New Roman CYR" w:cs="Times New Roman CYR"/>
          <w:sz w:val="24"/>
          <w:szCs w:val="24"/>
        </w:rPr>
        <w:t>х</w:t>
      </w:r>
      <w:r w:rsidRPr="00155A8C">
        <w:rPr>
          <w:rFonts w:ascii="Times New Roman CYR" w:hAnsi="Times New Roman CYR" w:cs="Times New Roman CYR"/>
          <w:sz w:val="24"/>
          <w:szCs w:val="24"/>
        </w:rPr>
        <w:t xml:space="preserve"> в </w:t>
      </w:r>
      <w:hyperlink w:anchor="sub_1012" w:history="1">
        <w:r w:rsidRPr="00155A8C">
          <w:rPr>
            <w:rFonts w:ascii="Times New Roman CYR" w:hAnsi="Times New Roman CYR" w:cs="Times New Roman CYR"/>
            <w:sz w:val="24"/>
            <w:szCs w:val="24"/>
          </w:rPr>
          <w:t>пункте 4</w:t>
        </w:r>
      </w:hyperlink>
      <w:r w:rsidRPr="00155A8C">
        <w:rPr>
          <w:rFonts w:ascii="Times New Roman CYR" w:hAnsi="Times New Roman CYR" w:cs="Times New Roman CYR"/>
          <w:sz w:val="24"/>
          <w:szCs w:val="24"/>
        </w:rPr>
        <w:t xml:space="preserve"> настоящего 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положения, рассматривает их и принимает одно из решений, предусмотренных </w:t>
      </w:r>
      <w:hyperlink w:anchor="sub_1018" w:history="1">
        <w:r w:rsidRPr="00ED521A">
          <w:rPr>
            <w:rFonts w:ascii="Times New Roman CYR" w:hAnsi="Times New Roman CYR" w:cs="Times New Roman CYR"/>
            <w:sz w:val="24"/>
            <w:szCs w:val="24"/>
          </w:rPr>
          <w:t>пункт</w:t>
        </w:r>
        <w:r w:rsidR="00ED521A" w:rsidRPr="00ED521A">
          <w:rPr>
            <w:rFonts w:ascii="Times New Roman CYR" w:hAnsi="Times New Roman CYR" w:cs="Times New Roman CYR"/>
            <w:sz w:val="24"/>
            <w:szCs w:val="24"/>
          </w:rPr>
          <w:t>ами</w:t>
        </w:r>
        <w:r w:rsidRPr="00ED521A">
          <w:rPr>
            <w:rFonts w:ascii="Times New Roman CYR" w:hAnsi="Times New Roman CYR" w:cs="Times New Roman CYR"/>
            <w:sz w:val="24"/>
            <w:szCs w:val="24"/>
          </w:rPr>
          <w:t xml:space="preserve"> 6</w:t>
        </w:r>
      </w:hyperlink>
      <w:r w:rsidR="00151AFB">
        <w:rPr>
          <w:rFonts w:ascii="Times New Roman CYR" w:hAnsi="Times New Roman CYR" w:cs="Times New Roman CYR"/>
          <w:sz w:val="24"/>
          <w:szCs w:val="24"/>
        </w:rPr>
        <w:t xml:space="preserve"> - </w:t>
      </w:r>
      <w:hyperlink w:anchor="sub_1026" w:history="1">
        <w:r w:rsidRPr="00ED521A">
          <w:rPr>
            <w:rFonts w:ascii="Times New Roman CYR" w:hAnsi="Times New Roman CYR" w:cs="Times New Roman CYR"/>
            <w:sz w:val="24"/>
            <w:szCs w:val="24"/>
          </w:rPr>
          <w:t>9</w:t>
        </w:r>
      </w:hyperlink>
      <w:r w:rsidRPr="00ED521A">
        <w:rPr>
          <w:rFonts w:ascii="Times New Roman CYR" w:hAnsi="Times New Roman CYR" w:cs="Times New Roman CYR"/>
          <w:sz w:val="24"/>
          <w:szCs w:val="24"/>
        </w:rPr>
        <w:t xml:space="preserve"> н</w:t>
      </w:r>
      <w:r w:rsidRPr="00646087">
        <w:rPr>
          <w:rFonts w:ascii="Times New Roman CYR" w:hAnsi="Times New Roman CYR" w:cs="Times New Roman CYR"/>
          <w:sz w:val="24"/>
          <w:szCs w:val="24"/>
        </w:rPr>
        <w:t>астоящего Положения.</w:t>
      </w:r>
    </w:p>
    <w:p w14:paraId="6EDF607D" w14:textId="1B3A8894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0" w:name="sub_1018"/>
      <w:r w:rsidRPr="00646087">
        <w:rPr>
          <w:rFonts w:ascii="Times New Roman CYR" w:hAnsi="Times New Roman CYR" w:cs="Times New Roman CYR"/>
          <w:sz w:val="24"/>
          <w:szCs w:val="24"/>
        </w:rPr>
        <w:t xml:space="preserve">6. По итогам рассмотрения заявления, указанного </w:t>
      </w:r>
      <w:r w:rsidRPr="00ED521A">
        <w:rPr>
          <w:rFonts w:ascii="Times New Roman CYR" w:hAnsi="Times New Roman CYR" w:cs="Times New Roman CYR"/>
          <w:sz w:val="24"/>
          <w:szCs w:val="24"/>
        </w:rPr>
        <w:t xml:space="preserve">в </w:t>
      </w:r>
      <w:hyperlink w:anchor="sub_1013" w:history="1">
        <w:r w:rsidRPr="00ED521A">
          <w:rPr>
            <w:rFonts w:ascii="Times New Roman CYR" w:hAnsi="Times New Roman CYR" w:cs="Times New Roman CYR"/>
            <w:sz w:val="24"/>
            <w:szCs w:val="24"/>
          </w:rPr>
          <w:t xml:space="preserve">подпункте </w:t>
        </w:r>
        <w:r w:rsidR="00ED521A" w:rsidRPr="00ED521A">
          <w:rPr>
            <w:rFonts w:ascii="Times New Roman CYR" w:hAnsi="Times New Roman CYR" w:cs="Times New Roman CYR"/>
            <w:sz w:val="24"/>
            <w:szCs w:val="24"/>
          </w:rPr>
          <w:t>«</w:t>
        </w:r>
        <w:r w:rsidRPr="00ED521A">
          <w:rPr>
            <w:rFonts w:ascii="Times New Roman CYR" w:hAnsi="Times New Roman CYR" w:cs="Times New Roman CYR"/>
            <w:sz w:val="24"/>
            <w:szCs w:val="24"/>
          </w:rPr>
          <w:t>а</w:t>
        </w:r>
        <w:r w:rsidR="00ED521A" w:rsidRPr="00ED521A">
          <w:rPr>
            <w:rFonts w:ascii="Times New Roman CYR" w:hAnsi="Times New Roman CYR" w:cs="Times New Roman CYR"/>
            <w:sz w:val="24"/>
            <w:szCs w:val="24"/>
          </w:rPr>
          <w:t>»</w:t>
        </w:r>
        <w:r w:rsidRPr="00ED521A">
          <w:rPr>
            <w:rFonts w:ascii="Times New Roman CYR" w:hAnsi="Times New Roman CYR" w:cs="Times New Roman CYR"/>
            <w:sz w:val="24"/>
            <w:szCs w:val="24"/>
          </w:rPr>
          <w:t xml:space="preserve"> пункта 4</w:t>
        </w:r>
      </w:hyperlink>
      <w:r w:rsidRPr="00646087">
        <w:rPr>
          <w:rFonts w:ascii="Times New Roman CYR" w:hAnsi="Times New Roman CYR" w:cs="Times New Roman CYR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0A859878" w14:textId="71046076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1" w:name="sub_1019"/>
      <w:bookmarkEnd w:id="20"/>
      <w:r w:rsidRPr="00646087">
        <w:rPr>
          <w:rFonts w:ascii="Times New Roman CYR" w:hAnsi="Times New Roman CYR" w:cs="Times New Roman CYR"/>
          <w:sz w:val="24"/>
          <w:szCs w:val="24"/>
        </w:rPr>
        <w:t>а) 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является объективной и уважительной;</w:t>
      </w:r>
    </w:p>
    <w:p w14:paraId="4236ED37" w14:textId="35ADCFF8" w:rsid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2" w:name="sub_1020"/>
      <w:bookmarkEnd w:id="21"/>
      <w:r w:rsidRPr="00646087">
        <w:rPr>
          <w:rFonts w:ascii="Times New Roman CYR" w:hAnsi="Times New Roman CYR" w:cs="Times New Roman CYR"/>
          <w:sz w:val="24"/>
          <w:szCs w:val="24"/>
        </w:rPr>
        <w:t>б) признать, что причина непредставления лицом, замещающим муниципальную должность, сведений о доходах своих супруги (супруга) и несовершеннолетних детей не является уважительной. В этом случае Комиссия рекомендует лицу, замещающему муниципальную должность, принять меры по представлению указанных сведений</w:t>
      </w:r>
      <w:r w:rsidR="009B2AE4">
        <w:rPr>
          <w:rFonts w:ascii="Times New Roman CYR" w:hAnsi="Times New Roman CYR" w:cs="Times New Roman CYR"/>
          <w:sz w:val="24"/>
          <w:szCs w:val="24"/>
        </w:rPr>
        <w:t>;</w:t>
      </w:r>
    </w:p>
    <w:p w14:paraId="68101A9C" w14:textId="67A294EA" w:rsidR="00410374" w:rsidRPr="00646087" w:rsidRDefault="00410374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</w:t>
      </w:r>
      <w:r w:rsidRPr="00410374">
        <w:rPr>
          <w:rFonts w:ascii="Times New Roman CYR" w:hAnsi="Times New Roman CYR" w:cs="Times New Roman CYR"/>
          <w:sz w:val="24"/>
          <w:szCs w:val="24"/>
        </w:rPr>
        <w:t>)</w:t>
      </w:r>
      <w:r>
        <w:rPr>
          <w:rFonts w:ascii="Times New Roman CYR" w:hAnsi="Times New Roman CYR" w:cs="Times New Roman CYR"/>
          <w:sz w:val="24"/>
          <w:szCs w:val="24"/>
        </w:rPr>
        <w:t> </w:t>
      </w:r>
      <w:r w:rsidRPr="00410374">
        <w:rPr>
          <w:rFonts w:ascii="Times New Roman CYR" w:hAnsi="Times New Roman CYR" w:cs="Times New Roman CYR"/>
          <w:sz w:val="24"/>
          <w:szCs w:val="24"/>
        </w:rPr>
        <w:t xml:space="preserve">признать, что причина непредставления лицом, замещающим </w:t>
      </w:r>
      <w:r>
        <w:rPr>
          <w:rFonts w:ascii="Times New Roman CYR" w:hAnsi="Times New Roman CYR" w:cs="Times New Roman CYR"/>
          <w:sz w:val="24"/>
          <w:szCs w:val="24"/>
        </w:rPr>
        <w:t>муниципальную</w:t>
      </w:r>
      <w:r w:rsidRPr="00410374">
        <w:rPr>
          <w:rFonts w:ascii="Times New Roman CYR" w:hAnsi="Times New Roman CYR" w:cs="Times New Roman CYR"/>
          <w:sz w:val="24"/>
          <w:szCs w:val="24"/>
        </w:rPr>
        <w:t xml:space="preserve"> должность,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14:paraId="5037249B" w14:textId="124C8071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3" w:name="sub_1021"/>
      <w:bookmarkEnd w:id="22"/>
      <w:r w:rsidRPr="00646087">
        <w:rPr>
          <w:rFonts w:ascii="Times New Roman CYR" w:hAnsi="Times New Roman CYR" w:cs="Times New Roman CYR"/>
          <w:sz w:val="24"/>
          <w:szCs w:val="24"/>
        </w:rPr>
        <w:t xml:space="preserve">7. По итогам рассмотрения заявления, указанного в </w:t>
      </w:r>
      <w:hyperlink w:anchor="sub_1014" w:history="1">
        <w:r w:rsidRPr="00ED521A">
          <w:rPr>
            <w:rFonts w:ascii="Times New Roman CYR" w:hAnsi="Times New Roman CYR" w:cs="Times New Roman CYR"/>
            <w:sz w:val="24"/>
            <w:szCs w:val="24"/>
          </w:rPr>
          <w:t xml:space="preserve">подпункте </w:t>
        </w:r>
        <w:r w:rsidR="00ED521A" w:rsidRPr="00ED521A">
          <w:rPr>
            <w:rFonts w:ascii="Times New Roman CYR" w:hAnsi="Times New Roman CYR" w:cs="Times New Roman CYR"/>
            <w:sz w:val="24"/>
            <w:szCs w:val="24"/>
          </w:rPr>
          <w:t>«</w:t>
        </w:r>
        <w:r w:rsidRPr="00ED521A">
          <w:rPr>
            <w:rFonts w:ascii="Times New Roman CYR" w:hAnsi="Times New Roman CYR" w:cs="Times New Roman CYR"/>
            <w:sz w:val="24"/>
            <w:szCs w:val="24"/>
          </w:rPr>
          <w:t>б</w:t>
        </w:r>
        <w:r w:rsidR="00ED521A" w:rsidRPr="00ED521A">
          <w:rPr>
            <w:rFonts w:ascii="Times New Roman CYR" w:hAnsi="Times New Roman CYR" w:cs="Times New Roman CYR"/>
            <w:sz w:val="24"/>
            <w:szCs w:val="24"/>
          </w:rPr>
          <w:t>»</w:t>
        </w:r>
        <w:r w:rsidRPr="00ED521A">
          <w:rPr>
            <w:rFonts w:ascii="Times New Roman CYR" w:hAnsi="Times New Roman CYR" w:cs="Times New Roman CYR"/>
            <w:sz w:val="24"/>
            <w:szCs w:val="24"/>
          </w:rPr>
          <w:t xml:space="preserve"> пункта 4</w:t>
        </w:r>
      </w:hyperlink>
      <w:r w:rsidRPr="00ED521A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46087">
        <w:rPr>
          <w:rFonts w:ascii="Times New Roman CYR" w:hAnsi="Times New Roman CYR" w:cs="Times New Roman CYR"/>
          <w:sz w:val="24"/>
          <w:szCs w:val="24"/>
        </w:rPr>
        <w:t>настоящего Положения, Комиссия принимает одно из следующих решений:</w:t>
      </w:r>
    </w:p>
    <w:p w14:paraId="6E842F0A" w14:textId="41BDE60F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4" w:name="sub_1022"/>
      <w:bookmarkEnd w:id="23"/>
      <w:r w:rsidRPr="00646087">
        <w:rPr>
          <w:rFonts w:ascii="Times New Roman CYR" w:hAnsi="Times New Roman CYR" w:cs="Times New Roman CYR"/>
          <w:sz w:val="24"/>
          <w:szCs w:val="24"/>
        </w:rPr>
        <w:t>а) признать, что при</w:t>
      </w:r>
      <w:r w:rsidR="00AD5DD6">
        <w:rPr>
          <w:rFonts w:ascii="Times New Roman CYR" w:hAnsi="Times New Roman CYR" w:cs="Times New Roman CYR"/>
          <w:sz w:val="24"/>
          <w:szCs w:val="24"/>
        </w:rPr>
        <w:t xml:space="preserve"> исполнении должностных обязанностей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лицом,</w:t>
      </w:r>
      <w:r w:rsidR="00AD5DD6">
        <w:rPr>
          <w:rFonts w:ascii="Times New Roman CYR" w:hAnsi="Times New Roman CYR" w:cs="Times New Roman CYR"/>
          <w:sz w:val="24"/>
          <w:szCs w:val="24"/>
        </w:rPr>
        <w:t xml:space="preserve"> представившим уведомление</w:t>
      </w:r>
      <w:r w:rsidRPr="00646087">
        <w:rPr>
          <w:rFonts w:ascii="Times New Roman CYR" w:hAnsi="Times New Roman CYR" w:cs="Times New Roman CYR"/>
          <w:sz w:val="24"/>
          <w:szCs w:val="24"/>
        </w:rPr>
        <w:t>, конфликт интересов отсутствует;</w:t>
      </w:r>
    </w:p>
    <w:p w14:paraId="600D7F94" w14:textId="47AA3129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5" w:name="sub_1023"/>
      <w:bookmarkEnd w:id="24"/>
      <w:r w:rsidRPr="00646087">
        <w:rPr>
          <w:rFonts w:ascii="Times New Roman CYR" w:hAnsi="Times New Roman CYR" w:cs="Times New Roman CYR"/>
          <w:sz w:val="24"/>
          <w:szCs w:val="24"/>
        </w:rPr>
        <w:t>б)</w:t>
      </w:r>
      <w:r w:rsidR="00AD5DD6">
        <w:rPr>
          <w:rFonts w:ascii="Times New Roman CYR" w:hAnsi="Times New Roman CYR" w:cs="Times New Roman CYR"/>
          <w:sz w:val="24"/>
          <w:szCs w:val="24"/>
        </w:rPr>
        <w:t> </w:t>
      </w:r>
      <w:r w:rsidR="00AD5DD6" w:rsidRPr="00AD5DD6">
        <w:rPr>
          <w:rFonts w:ascii="Times New Roman CYR" w:hAnsi="Times New Roman CYR" w:cs="Times New Roman CYR"/>
          <w:sz w:val="24"/>
          <w:szCs w:val="24"/>
        </w:rPr>
        <w:t>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интересов. В этом случае Комиссия рекомендует лицу, представившему уведомление, и руководителю соответствующего</w:t>
      </w:r>
      <w:r w:rsidR="00AD5DD6">
        <w:rPr>
          <w:rFonts w:ascii="Times New Roman CYR" w:hAnsi="Times New Roman CYR" w:cs="Times New Roman CYR"/>
          <w:sz w:val="24"/>
          <w:szCs w:val="24"/>
        </w:rPr>
        <w:t xml:space="preserve"> органа местного самоуправления Нязепетровского муниципального округа</w:t>
      </w:r>
      <w:r w:rsidR="00AD5DD6" w:rsidRPr="00AD5DD6">
        <w:rPr>
          <w:rFonts w:ascii="Times New Roman CYR" w:hAnsi="Times New Roman CYR" w:cs="Times New Roman CYR"/>
          <w:sz w:val="24"/>
          <w:szCs w:val="24"/>
        </w:rPr>
        <w:t xml:space="preserve">, к компетенции которого относится наделение лица полномочиями (назначение, избрание на должность), принять меры по предотвращению или урегулированию конфликта интересов. О принятом решении Комиссии уведомляется лицо, представившее уведомление, </w:t>
      </w:r>
      <w:bookmarkStart w:id="26" w:name="_Hlk196818681"/>
      <w:r w:rsidR="00AD5DD6" w:rsidRPr="00AD5DD6">
        <w:rPr>
          <w:rFonts w:ascii="Times New Roman CYR" w:hAnsi="Times New Roman CYR" w:cs="Times New Roman CYR"/>
          <w:sz w:val="24"/>
          <w:szCs w:val="24"/>
        </w:rPr>
        <w:t>и руководитель соответствующего</w:t>
      </w:r>
      <w:r w:rsidR="00AD5DD6">
        <w:rPr>
          <w:rFonts w:ascii="Times New Roman CYR" w:hAnsi="Times New Roman CYR" w:cs="Times New Roman CYR"/>
          <w:sz w:val="24"/>
          <w:szCs w:val="24"/>
        </w:rPr>
        <w:t xml:space="preserve"> органа местного самоуправления Нязепетровского муниципального округа</w:t>
      </w:r>
      <w:r w:rsidR="00AD5DD6" w:rsidRPr="00AD5DD6">
        <w:rPr>
          <w:rFonts w:ascii="Times New Roman CYR" w:hAnsi="Times New Roman CYR" w:cs="Times New Roman CYR"/>
          <w:sz w:val="24"/>
          <w:szCs w:val="24"/>
        </w:rPr>
        <w:t>, к компетенции которого относится наделение лица полномочиями (назначение, избрание на должность);</w:t>
      </w:r>
      <w:bookmarkEnd w:id="26"/>
    </w:p>
    <w:p w14:paraId="00E42ECE" w14:textId="2EC1D33A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7" w:name="sub_1024"/>
      <w:bookmarkEnd w:id="25"/>
      <w:r w:rsidRPr="00646087">
        <w:rPr>
          <w:rFonts w:ascii="Times New Roman CYR" w:hAnsi="Times New Roman CYR" w:cs="Times New Roman CYR"/>
          <w:sz w:val="24"/>
          <w:szCs w:val="24"/>
        </w:rPr>
        <w:t>в) признать, что лицо, замещающее муниципальную должность, не соблюдал</w:t>
      </w:r>
      <w:r w:rsidR="00ED521A">
        <w:rPr>
          <w:rFonts w:ascii="Times New Roman CYR" w:hAnsi="Times New Roman CYR" w:cs="Times New Roman CYR"/>
          <w:sz w:val="24"/>
          <w:szCs w:val="24"/>
        </w:rPr>
        <w:t>о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требования об урегулировании конфликта интересов. </w:t>
      </w:r>
      <w:r w:rsidR="00AD5DD6" w:rsidRPr="00AD5DD6">
        <w:rPr>
          <w:rFonts w:ascii="Times New Roman CYR" w:hAnsi="Times New Roman CYR" w:cs="Times New Roman CYR"/>
          <w:sz w:val="24"/>
          <w:szCs w:val="24"/>
        </w:rPr>
        <w:t>О принятом решении Комиссии уведомляется лицо, представившее уведомление, и руководитель соответствующего</w:t>
      </w:r>
      <w:r w:rsidR="00AD5DD6">
        <w:rPr>
          <w:rFonts w:ascii="Times New Roman CYR" w:hAnsi="Times New Roman CYR" w:cs="Times New Roman CYR"/>
          <w:sz w:val="24"/>
          <w:szCs w:val="24"/>
        </w:rPr>
        <w:t xml:space="preserve"> органа местного самоуправления</w:t>
      </w:r>
      <w:r w:rsidR="00A0367A">
        <w:rPr>
          <w:rFonts w:ascii="Times New Roman CYR" w:hAnsi="Times New Roman CYR" w:cs="Times New Roman CYR"/>
          <w:sz w:val="24"/>
          <w:szCs w:val="24"/>
        </w:rPr>
        <w:t xml:space="preserve"> Нязепетровского муниципального округа</w:t>
      </w:r>
      <w:r w:rsidR="00AD5DD6" w:rsidRPr="00AD5DD6">
        <w:rPr>
          <w:rFonts w:ascii="Times New Roman CYR" w:hAnsi="Times New Roman CYR" w:cs="Times New Roman CYR"/>
          <w:sz w:val="24"/>
          <w:szCs w:val="24"/>
        </w:rPr>
        <w:t>, к компетенции которого относится наделение лица полномочиями (назначение, избрание на должность).</w:t>
      </w:r>
    </w:p>
    <w:bookmarkEnd w:id="27"/>
    <w:p w14:paraId="4CE446BD" w14:textId="51AB1A88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46087">
        <w:rPr>
          <w:rFonts w:ascii="Times New Roman CYR" w:hAnsi="Times New Roman CYR" w:cs="Times New Roman CYR"/>
          <w:sz w:val="24"/>
          <w:szCs w:val="24"/>
        </w:rPr>
        <w:t xml:space="preserve">По результатам рассмотрения заявлений и уведомлений </w:t>
      </w:r>
      <w:r w:rsidR="00851194">
        <w:rPr>
          <w:rFonts w:ascii="Times New Roman CYR" w:hAnsi="Times New Roman CYR" w:cs="Times New Roman CYR"/>
          <w:sz w:val="24"/>
          <w:szCs w:val="24"/>
        </w:rPr>
        <w:t>К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омиссией подготавливается мотивированное заключение по существу обращения с учетом требований </w:t>
      </w:r>
      <w:hyperlink r:id="rId8" w:history="1">
        <w:r w:rsidRPr="00851194">
          <w:rPr>
            <w:rFonts w:ascii="Times New Roman CYR" w:hAnsi="Times New Roman CYR" w:cs="Times New Roman CYR"/>
            <w:sz w:val="24"/>
            <w:szCs w:val="24"/>
          </w:rPr>
          <w:t>статьи 12</w:t>
        </w:r>
      </w:hyperlink>
      <w:r w:rsidRPr="00851194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Федерального закона от 25 декабря 2008 г. </w:t>
      </w:r>
      <w:r w:rsidR="00851194">
        <w:rPr>
          <w:rFonts w:ascii="Times New Roman CYR" w:hAnsi="Times New Roman CYR" w:cs="Times New Roman CYR"/>
          <w:sz w:val="24"/>
          <w:szCs w:val="24"/>
        </w:rPr>
        <w:t>№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 273-ФЗ </w:t>
      </w:r>
      <w:r w:rsidR="00073C0D">
        <w:rPr>
          <w:rFonts w:ascii="Times New Roman CYR" w:hAnsi="Times New Roman CYR" w:cs="Times New Roman CYR"/>
          <w:sz w:val="24"/>
          <w:szCs w:val="24"/>
        </w:rPr>
        <w:t>«</w:t>
      </w:r>
      <w:r w:rsidRPr="00646087">
        <w:rPr>
          <w:rFonts w:ascii="Times New Roman CYR" w:hAnsi="Times New Roman CYR" w:cs="Times New Roman CYR"/>
          <w:sz w:val="24"/>
          <w:szCs w:val="24"/>
        </w:rPr>
        <w:t>О противодействии коррупции</w:t>
      </w:r>
      <w:r w:rsidR="00073C0D">
        <w:rPr>
          <w:rFonts w:ascii="Times New Roman CYR" w:hAnsi="Times New Roman CYR" w:cs="Times New Roman CYR"/>
          <w:sz w:val="24"/>
          <w:szCs w:val="24"/>
        </w:rPr>
        <w:t>»</w:t>
      </w:r>
      <w:r w:rsidRPr="00646087">
        <w:rPr>
          <w:rFonts w:ascii="Times New Roman CYR" w:hAnsi="Times New Roman CYR" w:cs="Times New Roman CYR"/>
          <w:sz w:val="24"/>
          <w:szCs w:val="24"/>
        </w:rPr>
        <w:t>.</w:t>
      </w:r>
    </w:p>
    <w:p w14:paraId="6C7A9973" w14:textId="34511CD1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8" w:name="sub_1025"/>
      <w:r w:rsidRPr="00646087">
        <w:rPr>
          <w:rFonts w:ascii="Times New Roman CYR" w:hAnsi="Times New Roman CYR" w:cs="Times New Roman CYR"/>
          <w:sz w:val="24"/>
          <w:szCs w:val="24"/>
        </w:rPr>
        <w:t xml:space="preserve">8. По итогам рассмотрения представления, указанного в </w:t>
      </w:r>
      <w:hyperlink w:anchor="sub_1015" w:history="1">
        <w:r w:rsidRPr="00073C0D">
          <w:rPr>
            <w:rFonts w:ascii="Times New Roman CYR" w:hAnsi="Times New Roman CYR" w:cs="Times New Roman CYR"/>
            <w:sz w:val="24"/>
            <w:szCs w:val="24"/>
          </w:rPr>
          <w:t xml:space="preserve">подпункте </w:t>
        </w:r>
        <w:r w:rsidR="00073C0D" w:rsidRPr="00073C0D">
          <w:rPr>
            <w:rFonts w:ascii="Times New Roman CYR" w:hAnsi="Times New Roman CYR" w:cs="Times New Roman CYR"/>
            <w:sz w:val="24"/>
            <w:szCs w:val="24"/>
          </w:rPr>
          <w:t>«</w:t>
        </w:r>
        <w:r w:rsidRPr="00073C0D">
          <w:rPr>
            <w:rFonts w:ascii="Times New Roman CYR" w:hAnsi="Times New Roman CYR" w:cs="Times New Roman CYR"/>
            <w:sz w:val="24"/>
            <w:szCs w:val="24"/>
          </w:rPr>
          <w:t>в</w:t>
        </w:r>
      </w:hyperlink>
      <w:r w:rsidR="00073C0D" w:rsidRPr="00073C0D">
        <w:rPr>
          <w:rFonts w:ascii="Times New Roman CYR" w:hAnsi="Times New Roman CYR" w:cs="Times New Roman CYR"/>
          <w:sz w:val="24"/>
          <w:szCs w:val="24"/>
        </w:rPr>
        <w:t>»</w:t>
      </w:r>
      <w:r w:rsidRPr="00073C0D">
        <w:rPr>
          <w:rFonts w:ascii="Times New Roman CYR" w:hAnsi="Times New Roman CYR" w:cs="Times New Roman CYR"/>
          <w:sz w:val="24"/>
          <w:szCs w:val="24"/>
        </w:rPr>
        <w:t xml:space="preserve"> </w:t>
      </w:r>
      <w:hyperlink w:anchor="sub_1012" w:history="1">
        <w:r w:rsidRPr="00073C0D">
          <w:rPr>
            <w:rFonts w:ascii="Times New Roman CYR" w:hAnsi="Times New Roman CYR" w:cs="Times New Roman CYR"/>
            <w:sz w:val="24"/>
            <w:szCs w:val="24"/>
          </w:rPr>
          <w:t>пункта 4</w:t>
        </w:r>
      </w:hyperlink>
      <w:r w:rsidRPr="00073C0D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46087">
        <w:rPr>
          <w:rFonts w:ascii="Times New Roman CYR" w:hAnsi="Times New Roman CYR" w:cs="Times New Roman CYR"/>
          <w:sz w:val="24"/>
          <w:szCs w:val="24"/>
        </w:rPr>
        <w:t>настоящего Положения, Комиссия принимает соответствующее решение.</w:t>
      </w:r>
    </w:p>
    <w:p w14:paraId="365DBF73" w14:textId="78CF480A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9" w:name="sub_1026"/>
      <w:bookmarkEnd w:id="28"/>
      <w:r w:rsidRPr="00646087">
        <w:rPr>
          <w:rFonts w:ascii="Times New Roman CYR" w:hAnsi="Times New Roman CYR" w:cs="Times New Roman CYR"/>
          <w:sz w:val="24"/>
          <w:szCs w:val="24"/>
        </w:rPr>
        <w:t xml:space="preserve">9. По итогам рассмотрения заявления, указанного в </w:t>
      </w:r>
      <w:hyperlink w:anchor="sub_1016" w:history="1">
        <w:r w:rsidRPr="00073C0D">
          <w:rPr>
            <w:rFonts w:ascii="Times New Roman CYR" w:hAnsi="Times New Roman CYR" w:cs="Times New Roman CYR"/>
            <w:sz w:val="24"/>
            <w:szCs w:val="24"/>
          </w:rPr>
          <w:t xml:space="preserve">подпункте </w:t>
        </w:r>
        <w:r w:rsidR="00073C0D" w:rsidRPr="00073C0D">
          <w:rPr>
            <w:rFonts w:ascii="Times New Roman CYR" w:hAnsi="Times New Roman CYR" w:cs="Times New Roman CYR"/>
            <w:sz w:val="24"/>
            <w:szCs w:val="24"/>
          </w:rPr>
          <w:t>«</w:t>
        </w:r>
        <w:r w:rsidRPr="00073C0D">
          <w:rPr>
            <w:rFonts w:ascii="Times New Roman CYR" w:hAnsi="Times New Roman CYR" w:cs="Times New Roman CYR"/>
            <w:sz w:val="24"/>
            <w:szCs w:val="24"/>
          </w:rPr>
          <w:t>г</w:t>
        </w:r>
        <w:r w:rsidR="00073C0D" w:rsidRPr="00073C0D">
          <w:rPr>
            <w:rFonts w:ascii="Times New Roman CYR" w:hAnsi="Times New Roman CYR" w:cs="Times New Roman CYR"/>
            <w:sz w:val="24"/>
            <w:szCs w:val="24"/>
          </w:rPr>
          <w:t>»</w:t>
        </w:r>
        <w:r w:rsidRPr="00073C0D">
          <w:rPr>
            <w:rFonts w:ascii="Times New Roman CYR" w:hAnsi="Times New Roman CYR" w:cs="Times New Roman CYR"/>
            <w:sz w:val="24"/>
            <w:szCs w:val="24"/>
          </w:rPr>
          <w:t xml:space="preserve"> пункта 4</w:t>
        </w:r>
      </w:hyperlink>
      <w:r w:rsidRPr="00646087">
        <w:rPr>
          <w:rFonts w:ascii="Times New Roman CYR" w:hAnsi="Times New Roman CYR" w:cs="Times New Roman CYR"/>
          <w:sz w:val="24"/>
          <w:szCs w:val="24"/>
        </w:rPr>
        <w:t xml:space="preserve"> настоящего Положения, Комиссия принимает одно из следующих решений:</w:t>
      </w:r>
    </w:p>
    <w:p w14:paraId="45865D31" w14:textId="430BAF1A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0" w:name="sub_1027"/>
      <w:bookmarkEnd w:id="29"/>
      <w:r w:rsidRPr="00646087">
        <w:rPr>
          <w:rFonts w:ascii="Times New Roman CYR" w:hAnsi="Times New Roman CYR" w:cs="Times New Roman CYR"/>
          <w:sz w:val="24"/>
          <w:szCs w:val="24"/>
        </w:rPr>
        <w:t>а) признать наличие причинно-следственной связи между возникновением не зависящих от лица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14:paraId="4EB20667" w14:textId="324961DF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1" w:name="sub_1028"/>
      <w:bookmarkEnd w:id="30"/>
      <w:r w:rsidRPr="00646087">
        <w:rPr>
          <w:rFonts w:ascii="Times New Roman CYR" w:hAnsi="Times New Roman CYR" w:cs="Times New Roman CYR"/>
          <w:sz w:val="24"/>
          <w:szCs w:val="24"/>
        </w:rPr>
        <w:t>б) признать отсутствие причинно-следственной связи между возникновением не зависящих от лица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14:paraId="1EAC82F3" w14:textId="5DD31672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2" w:name="sub_1029"/>
      <w:bookmarkEnd w:id="31"/>
      <w:r w:rsidRPr="00646087">
        <w:rPr>
          <w:rFonts w:ascii="Times New Roman CYR" w:hAnsi="Times New Roman CYR" w:cs="Times New Roman CYR"/>
          <w:sz w:val="24"/>
          <w:szCs w:val="24"/>
        </w:rPr>
        <w:t xml:space="preserve">10. В ходе предварительного рассмотрения уведомлений </w:t>
      </w:r>
      <w:r w:rsidR="00073C0D">
        <w:rPr>
          <w:rFonts w:ascii="Times New Roman CYR" w:hAnsi="Times New Roman CYR" w:cs="Times New Roman CYR"/>
          <w:sz w:val="24"/>
          <w:szCs w:val="24"/>
        </w:rPr>
        <w:t>К</w:t>
      </w:r>
      <w:r w:rsidRPr="00646087">
        <w:rPr>
          <w:rFonts w:ascii="Times New Roman CYR" w:hAnsi="Times New Roman CYR" w:cs="Times New Roman CYR"/>
          <w:sz w:val="24"/>
          <w:szCs w:val="24"/>
        </w:rPr>
        <w:t>омиссия имеет право получать от лиц, направивших уведомления, пояснения по изложенным в них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bookmarkEnd w:id="32"/>
    <w:p w14:paraId="5B285C79" w14:textId="569AD80C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46087">
        <w:rPr>
          <w:rFonts w:ascii="Times New Roman CYR" w:hAnsi="Times New Roman CYR" w:cs="Times New Roman CYR"/>
          <w:sz w:val="24"/>
          <w:szCs w:val="24"/>
        </w:rPr>
        <w:t xml:space="preserve">В случае направления запросов, срок рассмотрения </w:t>
      </w:r>
      <w:r w:rsidR="00073C0D">
        <w:rPr>
          <w:rFonts w:ascii="Times New Roman CYR" w:hAnsi="Times New Roman CYR" w:cs="Times New Roman CYR"/>
          <w:sz w:val="24"/>
          <w:szCs w:val="24"/>
        </w:rPr>
        <w:t>К</w:t>
      </w:r>
      <w:r w:rsidRPr="00646087">
        <w:rPr>
          <w:rFonts w:ascii="Times New Roman CYR" w:hAnsi="Times New Roman CYR" w:cs="Times New Roman CYR"/>
          <w:sz w:val="24"/>
          <w:szCs w:val="24"/>
        </w:rPr>
        <w:t>омиссией уведомления может быть продлен, но не более чем на 30 календарных дней.</w:t>
      </w:r>
    </w:p>
    <w:p w14:paraId="367070A3" w14:textId="77777777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3" w:name="sub_1030"/>
      <w:r w:rsidRPr="00646087">
        <w:rPr>
          <w:rFonts w:ascii="Times New Roman CYR" w:hAnsi="Times New Roman CYR" w:cs="Times New Roman CYR"/>
          <w:sz w:val="24"/>
          <w:szCs w:val="24"/>
        </w:rPr>
        <w:t>11. Заседание Комиссии, как правило, проводится в присутствии лица, замещающего муниципальную должность.</w:t>
      </w:r>
    </w:p>
    <w:bookmarkEnd w:id="33"/>
    <w:p w14:paraId="129DFF86" w14:textId="77777777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46087">
        <w:rPr>
          <w:rFonts w:ascii="Times New Roman CYR" w:hAnsi="Times New Roman CYR" w:cs="Times New Roman CYR"/>
          <w:sz w:val="24"/>
          <w:szCs w:val="24"/>
        </w:rPr>
        <w:t>О намерении лично присутствовать или отсутствовать на заседании Комиссии лицо, замещающее муниципальную должность, уведомляет секретаря Комиссии в письменном виде.</w:t>
      </w:r>
    </w:p>
    <w:p w14:paraId="52607725" w14:textId="77777777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4" w:name="sub_1031"/>
      <w:r w:rsidRPr="00646087">
        <w:rPr>
          <w:rFonts w:ascii="Times New Roman CYR" w:hAnsi="Times New Roman CYR" w:cs="Times New Roman CYR"/>
          <w:sz w:val="24"/>
          <w:szCs w:val="24"/>
        </w:rPr>
        <w:t>12. Решение Комиссии оформляется протоколом. В протоколе заседания Комиссии указываются:</w:t>
      </w:r>
    </w:p>
    <w:p w14:paraId="59C79A82" w14:textId="5D1FB9C3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5" w:name="sub_1032"/>
      <w:bookmarkEnd w:id="34"/>
      <w:r w:rsidRPr="00646087">
        <w:rPr>
          <w:rFonts w:ascii="Times New Roman CYR" w:hAnsi="Times New Roman CYR" w:cs="Times New Roman CYR"/>
          <w:sz w:val="24"/>
          <w:szCs w:val="24"/>
        </w:rPr>
        <w:t>а) дата заседания Комиссии, фамилии, имена, отчества</w:t>
      </w:r>
      <w:r w:rsidR="00A174BF">
        <w:rPr>
          <w:rFonts w:ascii="Times New Roman CYR" w:hAnsi="Times New Roman CYR" w:cs="Times New Roman CYR"/>
          <w:sz w:val="24"/>
          <w:szCs w:val="24"/>
        </w:rPr>
        <w:t xml:space="preserve"> (при наличии)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членов Комиссии и других лиц, присутствующих на заседании;</w:t>
      </w:r>
    </w:p>
    <w:p w14:paraId="597F65C9" w14:textId="77777777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6" w:name="sub_1033"/>
      <w:bookmarkEnd w:id="35"/>
      <w:r w:rsidRPr="00646087">
        <w:rPr>
          <w:rFonts w:ascii="Times New Roman CYR" w:hAnsi="Times New Roman CYR" w:cs="Times New Roman CYR"/>
          <w:sz w:val="24"/>
          <w:szCs w:val="24"/>
        </w:rPr>
        <w:t>б) информация о том, что заседание Комиссии осуществляется в порядке, предусмотренном настоящим Положением;</w:t>
      </w:r>
    </w:p>
    <w:p w14:paraId="0770B3D4" w14:textId="2F8ECC06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7" w:name="sub_1034"/>
      <w:bookmarkEnd w:id="36"/>
      <w:r w:rsidRPr="00646087">
        <w:rPr>
          <w:rFonts w:ascii="Times New Roman CYR" w:hAnsi="Times New Roman CYR" w:cs="Times New Roman CYR"/>
          <w:sz w:val="24"/>
          <w:szCs w:val="24"/>
        </w:rPr>
        <w:t>в) формулировка каждого из рассматриваемых на заседании Комиссии вопросов с указанием фамилии, имени, отчества</w:t>
      </w:r>
      <w:r w:rsidR="00A174BF">
        <w:rPr>
          <w:rFonts w:ascii="Times New Roman CYR" w:hAnsi="Times New Roman CYR" w:cs="Times New Roman CYR"/>
          <w:sz w:val="24"/>
          <w:szCs w:val="24"/>
        </w:rPr>
        <w:t xml:space="preserve"> (при наличии)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лица, замещающего муниципальную должность, в отношении которого рассматривался вопрос;</w:t>
      </w:r>
    </w:p>
    <w:p w14:paraId="09AF7D66" w14:textId="17623B30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8" w:name="sub_1035"/>
      <w:bookmarkEnd w:id="37"/>
      <w:r w:rsidRPr="00646087">
        <w:rPr>
          <w:rFonts w:ascii="Times New Roman CYR" w:hAnsi="Times New Roman CYR" w:cs="Times New Roman CYR"/>
          <w:sz w:val="24"/>
          <w:szCs w:val="24"/>
        </w:rPr>
        <w:t>г)</w:t>
      </w:r>
      <w:r w:rsidR="00A174BF">
        <w:rPr>
          <w:rFonts w:ascii="Times New Roman CYR" w:hAnsi="Times New Roman CYR" w:cs="Times New Roman CYR"/>
          <w:sz w:val="24"/>
          <w:szCs w:val="24"/>
        </w:rPr>
        <w:t> </w:t>
      </w:r>
      <w:r w:rsidRPr="00646087">
        <w:rPr>
          <w:rFonts w:ascii="Times New Roman CYR" w:hAnsi="Times New Roman CYR" w:cs="Times New Roman CYR"/>
          <w:sz w:val="24"/>
          <w:szCs w:val="24"/>
        </w:rPr>
        <w:t>источник информации, содержащей основания для проведения заседания Комиссии, дата поступления информации в Комиссию;</w:t>
      </w:r>
    </w:p>
    <w:p w14:paraId="2C6A5A11" w14:textId="77777777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39" w:name="sub_1036"/>
      <w:bookmarkEnd w:id="38"/>
      <w:r w:rsidRPr="00646087">
        <w:rPr>
          <w:rFonts w:ascii="Times New Roman CYR" w:hAnsi="Times New Roman CYR" w:cs="Times New Roman CYR"/>
          <w:sz w:val="24"/>
          <w:szCs w:val="24"/>
        </w:rPr>
        <w:lastRenderedPageBreak/>
        <w:t>д) содержание пояснений лица, замещающего муниципальную должность, и других, лиц по существу рассматриваемых вопросов;</w:t>
      </w:r>
    </w:p>
    <w:p w14:paraId="070E17DE" w14:textId="189A0339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0" w:name="sub_1037"/>
      <w:bookmarkEnd w:id="39"/>
      <w:r w:rsidRPr="00646087">
        <w:rPr>
          <w:rFonts w:ascii="Times New Roman CYR" w:hAnsi="Times New Roman CYR" w:cs="Times New Roman CYR"/>
          <w:sz w:val="24"/>
          <w:szCs w:val="24"/>
        </w:rPr>
        <w:t>е) фамилии, имена, отчества</w:t>
      </w:r>
      <w:r w:rsidR="00BC21FB">
        <w:rPr>
          <w:rFonts w:ascii="Times New Roman CYR" w:hAnsi="Times New Roman CYR" w:cs="Times New Roman CYR"/>
          <w:sz w:val="24"/>
          <w:szCs w:val="24"/>
        </w:rPr>
        <w:t xml:space="preserve"> (при наличии)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 выступивших на заседании лиц и краткое изложение их выступлений;</w:t>
      </w:r>
    </w:p>
    <w:p w14:paraId="42B66362" w14:textId="77777777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1" w:name="sub_1038"/>
      <w:bookmarkEnd w:id="40"/>
      <w:r w:rsidRPr="00646087">
        <w:rPr>
          <w:rFonts w:ascii="Times New Roman CYR" w:hAnsi="Times New Roman CYR" w:cs="Times New Roman CYR"/>
          <w:sz w:val="24"/>
          <w:szCs w:val="24"/>
        </w:rPr>
        <w:t>ж) другие сведения;</w:t>
      </w:r>
    </w:p>
    <w:p w14:paraId="6A0F883B" w14:textId="77777777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2" w:name="sub_1039"/>
      <w:bookmarkEnd w:id="41"/>
      <w:r w:rsidRPr="00646087">
        <w:rPr>
          <w:rFonts w:ascii="Times New Roman CYR" w:hAnsi="Times New Roman CYR" w:cs="Times New Roman CYR"/>
          <w:sz w:val="24"/>
          <w:szCs w:val="24"/>
        </w:rPr>
        <w:t>з) результаты голосования;</w:t>
      </w:r>
    </w:p>
    <w:p w14:paraId="70EA3345" w14:textId="77777777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3" w:name="sub_1040"/>
      <w:bookmarkEnd w:id="42"/>
      <w:r w:rsidRPr="00646087">
        <w:rPr>
          <w:rFonts w:ascii="Times New Roman CYR" w:hAnsi="Times New Roman CYR" w:cs="Times New Roman CYR"/>
          <w:sz w:val="24"/>
          <w:szCs w:val="24"/>
        </w:rPr>
        <w:t>и) решение и обоснование его принятия.</w:t>
      </w:r>
    </w:p>
    <w:bookmarkEnd w:id="43"/>
    <w:p w14:paraId="63BDD739" w14:textId="77777777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646087">
        <w:rPr>
          <w:rFonts w:ascii="Times New Roman CYR" w:hAnsi="Times New Roman CYR" w:cs="Times New Roman CYR"/>
          <w:sz w:val="24"/>
          <w:szCs w:val="24"/>
        </w:rPr>
        <w:t>Протокол подписывается всеми присутствующими на заседании членами Комиссии, в том числе секретарем Комиссии.</w:t>
      </w:r>
    </w:p>
    <w:p w14:paraId="04F69AF9" w14:textId="4C8F2291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4" w:name="sub_1041"/>
      <w:r w:rsidRPr="00646087">
        <w:rPr>
          <w:rFonts w:ascii="Times New Roman CYR" w:hAnsi="Times New Roman CYR" w:cs="Times New Roman CYR"/>
          <w:sz w:val="24"/>
          <w:szCs w:val="24"/>
        </w:rPr>
        <w:t xml:space="preserve">13. Члены </w:t>
      </w:r>
      <w:r w:rsidR="00A174BF">
        <w:rPr>
          <w:rFonts w:ascii="Times New Roman CYR" w:hAnsi="Times New Roman CYR" w:cs="Times New Roman CYR"/>
          <w:sz w:val="24"/>
          <w:szCs w:val="24"/>
        </w:rPr>
        <w:t>К</w:t>
      </w:r>
      <w:r w:rsidRPr="00646087">
        <w:rPr>
          <w:rFonts w:ascii="Times New Roman CYR" w:hAnsi="Times New Roman CYR" w:cs="Times New Roman CYR"/>
          <w:sz w:val="24"/>
          <w:szCs w:val="24"/>
        </w:rPr>
        <w:t>омиссии и лица, участвующие в ее заседании, не вправе разглашать сведения, ставшие им известными в ходе работы Комиссии.</w:t>
      </w:r>
    </w:p>
    <w:p w14:paraId="03A40034" w14:textId="677A64C4" w:rsid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5" w:name="sub_1042"/>
      <w:bookmarkEnd w:id="44"/>
      <w:r w:rsidRPr="00646087">
        <w:rPr>
          <w:rFonts w:ascii="Times New Roman CYR" w:hAnsi="Times New Roman CYR" w:cs="Times New Roman CYR"/>
          <w:sz w:val="24"/>
          <w:szCs w:val="24"/>
        </w:rPr>
        <w:t xml:space="preserve">14. Член </w:t>
      </w:r>
      <w:r w:rsidR="00A174BF">
        <w:rPr>
          <w:rFonts w:ascii="Times New Roman CYR" w:hAnsi="Times New Roman CYR" w:cs="Times New Roman CYR"/>
          <w:sz w:val="24"/>
          <w:szCs w:val="24"/>
        </w:rPr>
        <w:t>К</w:t>
      </w:r>
      <w:r w:rsidRPr="00646087">
        <w:rPr>
          <w:rFonts w:ascii="Times New Roman CYR" w:hAnsi="Times New Roman CYR" w:cs="Times New Roman CYR"/>
          <w:sz w:val="24"/>
          <w:szCs w:val="24"/>
        </w:rPr>
        <w:t xml:space="preserve">омиссии, не согласный с ее решением, вправе в письменной форме изложить свое мнение, которое подлежит обязательному приобщению к протоколу заседания </w:t>
      </w:r>
      <w:r w:rsidR="00A174BF">
        <w:rPr>
          <w:rFonts w:ascii="Times New Roman CYR" w:hAnsi="Times New Roman CYR" w:cs="Times New Roman CYR"/>
          <w:sz w:val="24"/>
          <w:szCs w:val="24"/>
        </w:rPr>
        <w:t>К</w:t>
      </w:r>
      <w:r w:rsidRPr="00646087">
        <w:rPr>
          <w:rFonts w:ascii="Times New Roman CYR" w:hAnsi="Times New Roman CYR" w:cs="Times New Roman CYR"/>
          <w:sz w:val="24"/>
          <w:szCs w:val="24"/>
        </w:rPr>
        <w:t>омиссии и с которым должен быть ознакомлен лица, замещающего муниципальную должность.</w:t>
      </w:r>
    </w:p>
    <w:p w14:paraId="5D78A2D8" w14:textId="5310A22A" w:rsidR="00BC21FB" w:rsidRPr="00646087" w:rsidRDefault="00BC21FB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15. </w:t>
      </w:r>
      <w:r w:rsidRPr="00BC21FB">
        <w:rPr>
          <w:rFonts w:ascii="Times New Roman CYR" w:hAnsi="Times New Roman CYR" w:cs="Times New Roman CYR"/>
          <w:sz w:val="24"/>
          <w:szCs w:val="24"/>
        </w:rPr>
        <w:t xml:space="preserve">В случае установления Комиссией факта совершения лицом, замещающим </w:t>
      </w:r>
      <w:r>
        <w:rPr>
          <w:rFonts w:ascii="Times New Roman CYR" w:hAnsi="Times New Roman CYR" w:cs="Times New Roman CYR"/>
          <w:sz w:val="24"/>
          <w:szCs w:val="24"/>
        </w:rPr>
        <w:t>муниципальную</w:t>
      </w:r>
      <w:r w:rsidRPr="00BC21FB">
        <w:rPr>
          <w:rFonts w:ascii="Times New Roman CYR" w:hAnsi="Times New Roman CYR" w:cs="Times New Roman CYR"/>
          <w:sz w:val="24"/>
          <w:szCs w:val="24"/>
        </w:rPr>
        <w:t xml:space="preserve"> должность, действия (бездействия), содержащего признаки административного правонарушения или состава преступления, информация о совершении указанного действия (бездействии) и (или) подтверждающие такой факт документы направляются в органы прокуратуры либо в правоохранительные органы в порядке, установленном законодательством Российской Федерации.</w:t>
      </w:r>
    </w:p>
    <w:p w14:paraId="45A871C7" w14:textId="3C6D9380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6" w:name="sub_1043"/>
      <w:bookmarkEnd w:id="45"/>
      <w:r w:rsidRPr="00646087">
        <w:rPr>
          <w:rFonts w:ascii="Times New Roman CYR" w:hAnsi="Times New Roman CYR" w:cs="Times New Roman CYR"/>
          <w:sz w:val="24"/>
          <w:szCs w:val="24"/>
        </w:rPr>
        <w:t>1</w:t>
      </w:r>
      <w:r w:rsidR="00BC21FB">
        <w:rPr>
          <w:rFonts w:ascii="Times New Roman CYR" w:hAnsi="Times New Roman CYR" w:cs="Times New Roman CYR"/>
          <w:sz w:val="24"/>
          <w:szCs w:val="24"/>
        </w:rPr>
        <w:t>6</w:t>
      </w:r>
      <w:r w:rsidRPr="00646087">
        <w:rPr>
          <w:rFonts w:ascii="Times New Roman CYR" w:hAnsi="Times New Roman CYR" w:cs="Times New Roman CYR"/>
          <w:sz w:val="24"/>
          <w:szCs w:val="24"/>
        </w:rPr>
        <w:t>.</w:t>
      </w:r>
      <w:r w:rsidR="00BC21FB">
        <w:rPr>
          <w:rFonts w:ascii="Times New Roman CYR" w:hAnsi="Times New Roman CYR" w:cs="Times New Roman CYR"/>
          <w:sz w:val="24"/>
          <w:szCs w:val="24"/>
        </w:rPr>
        <w:t> </w:t>
      </w:r>
      <w:r w:rsidR="00A0367A" w:rsidRPr="00A0367A">
        <w:rPr>
          <w:rFonts w:ascii="Times New Roman CYR" w:hAnsi="Times New Roman CYR" w:cs="Times New Roman CYR"/>
          <w:sz w:val="24"/>
          <w:szCs w:val="24"/>
        </w:rPr>
        <w:t>Выписка из решения Комиссии направляется</w:t>
      </w:r>
      <w:r w:rsidR="00A0367A">
        <w:rPr>
          <w:rFonts w:ascii="Times New Roman CYR" w:hAnsi="Times New Roman CYR" w:cs="Times New Roman CYR"/>
          <w:sz w:val="24"/>
          <w:szCs w:val="24"/>
        </w:rPr>
        <w:t xml:space="preserve"> секретарем Комиссии</w:t>
      </w:r>
      <w:r w:rsidR="00A0367A" w:rsidRPr="00A0367A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A0367A">
        <w:rPr>
          <w:rFonts w:ascii="Times New Roman CYR" w:hAnsi="Times New Roman CYR" w:cs="Times New Roman CYR"/>
          <w:sz w:val="24"/>
          <w:szCs w:val="24"/>
        </w:rPr>
        <w:t xml:space="preserve">лицу, </w:t>
      </w:r>
      <w:r w:rsidR="00A0367A" w:rsidRPr="00A0367A">
        <w:rPr>
          <w:rFonts w:ascii="Times New Roman CYR" w:hAnsi="Times New Roman CYR" w:cs="Times New Roman CYR"/>
          <w:sz w:val="24"/>
          <w:szCs w:val="24"/>
        </w:rPr>
        <w:t xml:space="preserve">замещающему </w:t>
      </w:r>
      <w:r w:rsidR="00A0367A">
        <w:rPr>
          <w:rFonts w:ascii="Times New Roman CYR" w:hAnsi="Times New Roman CYR" w:cs="Times New Roman CYR"/>
          <w:sz w:val="24"/>
          <w:szCs w:val="24"/>
        </w:rPr>
        <w:t>муниципальную</w:t>
      </w:r>
      <w:r w:rsidR="00A0367A" w:rsidRPr="00A0367A">
        <w:rPr>
          <w:rFonts w:ascii="Times New Roman CYR" w:hAnsi="Times New Roman CYR" w:cs="Times New Roman CYR"/>
          <w:sz w:val="24"/>
          <w:szCs w:val="24"/>
        </w:rPr>
        <w:t xml:space="preserve"> должность</w:t>
      </w:r>
      <w:r w:rsidR="00A0367A">
        <w:rPr>
          <w:rFonts w:ascii="Times New Roman CYR" w:hAnsi="Times New Roman CYR" w:cs="Times New Roman CYR"/>
          <w:sz w:val="24"/>
          <w:szCs w:val="24"/>
        </w:rPr>
        <w:t>,</w:t>
      </w:r>
      <w:r w:rsidR="00BC21FB" w:rsidRPr="00BC21FB">
        <w:t xml:space="preserve"> </w:t>
      </w:r>
      <w:r w:rsidR="00BC21FB" w:rsidRPr="00BC21FB">
        <w:rPr>
          <w:rFonts w:ascii="Times New Roman CYR" w:hAnsi="Times New Roman CYR" w:cs="Times New Roman CYR"/>
          <w:sz w:val="24"/>
          <w:szCs w:val="24"/>
        </w:rPr>
        <w:t>и руководител</w:t>
      </w:r>
      <w:r w:rsidR="00BC21FB">
        <w:rPr>
          <w:rFonts w:ascii="Times New Roman CYR" w:hAnsi="Times New Roman CYR" w:cs="Times New Roman CYR"/>
          <w:sz w:val="24"/>
          <w:szCs w:val="24"/>
        </w:rPr>
        <w:t>ю</w:t>
      </w:r>
      <w:r w:rsidR="00BC21FB" w:rsidRPr="00BC21FB">
        <w:rPr>
          <w:rFonts w:ascii="Times New Roman CYR" w:hAnsi="Times New Roman CYR" w:cs="Times New Roman CYR"/>
          <w:sz w:val="24"/>
          <w:szCs w:val="24"/>
        </w:rPr>
        <w:t xml:space="preserve"> соответствующего органа местного самоуправления Нязепетровского муниципального округа, к компетенции которого относится наделение лица полномочиями (назначение, избрание на должность)</w:t>
      </w:r>
      <w:r w:rsidR="00BC21FB">
        <w:rPr>
          <w:rFonts w:ascii="Times New Roman CYR" w:hAnsi="Times New Roman CYR" w:cs="Times New Roman CYR"/>
          <w:sz w:val="24"/>
          <w:szCs w:val="24"/>
        </w:rPr>
        <w:t>,</w:t>
      </w:r>
      <w:r w:rsidR="00A0367A" w:rsidRPr="00A0367A">
        <w:rPr>
          <w:rFonts w:ascii="Times New Roman CYR" w:hAnsi="Times New Roman CYR" w:cs="Times New Roman CYR"/>
          <w:sz w:val="24"/>
          <w:szCs w:val="24"/>
        </w:rPr>
        <w:t xml:space="preserve"> в течение пяти рабочих дней после подписания протокола заседания Комиссии.</w:t>
      </w:r>
    </w:p>
    <w:bookmarkEnd w:id="46"/>
    <w:p w14:paraId="2C57AD0C" w14:textId="2717CF25" w:rsidR="00646087" w:rsidRPr="00646087" w:rsidRDefault="00A0367A" w:rsidP="00BC21FB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1</w:t>
      </w:r>
      <w:r w:rsidR="00BC21FB">
        <w:rPr>
          <w:rFonts w:ascii="Times New Roman CYR" w:hAnsi="Times New Roman CYR" w:cs="Times New Roman CYR"/>
          <w:sz w:val="24"/>
          <w:szCs w:val="24"/>
        </w:rPr>
        <w:t>7</w:t>
      </w:r>
      <w:r>
        <w:rPr>
          <w:rFonts w:ascii="Times New Roman CYR" w:hAnsi="Times New Roman CYR" w:cs="Times New Roman CYR"/>
          <w:sz w:val="24"/>
          <w:szCs w:val="24"/>
        </w:rPr>
        <w:t xml:space="preserve">. </w:t>
      </w:r>
      <w:r w:rsidR="00A174BF">
        <w:rPr>
          <w:rFonts w:ascii="Times New Roman CYR" w:hAnsi="Times New Roman CYR" w:cs="Times New Roman CYR"/>
          <w:sz w:val="24"/>
          <w:szCs w:val="24"/>
        </w:rPr>
        <w:t xml:space="preserve">Собрание депутатов </w:t>
      </w:r>
      <w:r w:rsidR="00646087" w:rsidRPr="00646087">
        <w:rPr>
          <w:rFonts w:ascii="Times New Roman CYR" w:hAnsi="Times New Roman CYR" w:cs="Times New Roman CYR"/>
          <w:sz w:val="24"/>
          <w:szCs w:val="24"/>
        </w:rPr>
        <w:t>обязан</w:t>
      </w:r>
      <w:r w:rsidR="00A174BF">
        <w:rPr>
          <w:rFonts w:ascii="Times New Roman CYR" w:hAnsi="Times New Roman CYR" w:cs="Times New Roman CYR"/>
          <w:sz w:val="24"/>
          <w:szCs w:val="24"/>
        </w:rPr>
        <w:t>о</w:t>
      </w:r>
      <w:r w:rsidR="00646087" w:rsidRPr="00646087">
        <w:rPr>
          <w:rFonts w:ascii="Times New Roman CYR" w:hAnsi="Times New Roman CYR" w:cs="Times New Roman CYR"/>
          <w:sz w:val="24"/>
          <w:szCs w:val="24"/>
        </w:rPr>
        <w:t xml:space="preserve"> рассмотреть протокол заседания Комиссии в срок не позднее 30 дней со дня его поступления и вправе учесть в пределах своей компетенции, содержащиеся в нем рекомендации.</w:t>
      </w:r>
      <w:r w:rsidR="00BC21FB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646087" w:rsidRPr="00646087">
        <w:rPr>
          <w:rFonts w:ascii="Times New Roman CYR" w:hAnsi="Times New Roman CYR" w:cs="Times New Roman CYR"/>
          <w:sz w:val="24"/>
          <w:szCs w:val="24"/>
        </w:rPr>
        <w:t>Результаты рассмотрения рекомендаций</w:t>
      </w:r>
      <w:r w:rsidR="00A174BF">
        <w:rPr>
          <w:rFonts w:ascii="Times New Roman CYR" w:hAnsi="Times New Roman CYR" w:cs="Times New Roman CYR"/>
          <w:sz w:val="24"/>
          <w:szCs w:val="24"/>
        </w:rPr>
        <w:t xml:space="preserve"> Собранием депутатов</w:t>
      </w:r>
      <w:r w:rsidR="00646087" w:rsidRPr="00646087">
        <w:rPr>
          <w:rFonts w:ascii="Times New Roman CYR" w:hAnsi="Times New Roman CYR" w:cs="Times New Roman CYR"/>
          <w:sz w:val="24"/>
          <w:szCs w:val="24"/>
        </w:rPr>
        <w:t xml:space="preserve"> направляются в Комиссию в течение </w:t>
      </w:r>
      <w:r w:rsidR="00F74E03">
        <w:rPr>
          <w:rFonts w:ascii="Times New Roman CYR" w:hAnsi="Times New Roman CYR" w:cs="Times New Roman CYR"/>
          <w:sz w:val="24"/>
          <w:szCs w:val="24"/>
        </w:rPr>
        <w:t>7</w:t>
      </w:r>
      <w:r w:rsidR="00646087" w:rsidRPr="00646087">
        <w:rPr>
          <w:rFonts w:ascii="Times New Roman CYR" w:hAnsi="Times New Roman CYR" w:cs="Times New Roman CYR"/>
          <w:sz w:val="24"/>
          <w:szCs w:val="24"/>
        </w:rPr>
        <w:t xml:space="preserve"> дней с даты рассмотрения.</w:t>
      </w:r>
    </w:p>
    <w:p w14:paraId="3A96815F" w14:textId="77777777" w:rsidR="00646087" w:rsidRPr="00646087" w:rsidRDefault="00646087" w:rsidP="0064608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E60C4D9" w14:textId="77777777" w:rsidR="00F74E03" w:rsidRDefault="00F74E03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  <w:bookmarkStart w:id="47" w:name="sub_2000"/>
    </w:p>
    <w:p w14:paraId="3B49B8EB" w14:textId="77777777" w:rsidR="00F74E03" w:rsidRDefault="00F74E03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5F2F60BC" w14:textId="77777777" w:rsidR="00F74E03" w:rsidRDefault="00F74E03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694557FA" w14:textId="77777777" w:rsidR="00F74E03" w:rsidRDefault="00F74E03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36751E82" w14:textId="36BEAC28" w:rsidR="00F74E03" w:rsidRDefault="00F74E03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4BDF3D84" w14:textId="4E47D9A1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3574C5D0" w14:textId="5BD58B9C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2A59D1B7" w14:textId="52CF1E7D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6ED18669" w14:textId="771E64A6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640833E8" w14:textId="29BC3202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33D751B1" w14:textId="6665BA68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67AD1014" w14:textId="754EC979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6A940A9C" w14:textId="4C67F2FD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4AE1B877" w14:textId="506E7DED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39E1DEFD" w14:textId="29346D59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5B53B636" w14:textId="35822F60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5E605615" w14:textId="30D34629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34376744" w14:textId="4C816369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1ACF8678" w14:textId="26665C79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3FF64E3F" w14:textId="67249AE1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02569B55" w14:textId="4F91CD71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27833F6C" w14:textId="7124D4C5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2D036ECC" w14:textId="77BE4ADE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5A4B20C8" w14:textId="0F35757F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10E93EA4" w14:textId="5F14C137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3A453831" w14:textId="0C898825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1338ACD7" w14:textId="004B6CD5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689AC7BF" w14:textId="14EDD637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033FA618" w14:textId="77777777" w:rsidR="00321D4B" w:rsidRDefault="00321D4B" w:rsidP="00646087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</w:p>
    <w:p w14:paraId="39C801E2" w14:textId="588F7F21" w:rsidR="00F74E03" w:rsidRDefault="00DB6E34" w:rsidP="00321D4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УТВЕРЖДЕН</w:t>
      </w:r>
      <w:r w:rsidR="00646087" w:rsidRPr="00F74E03">
        <w:rPr>
          <w:rFonts w:ascii="Times New Roman CYR" w:hAnsi="Times New Roman CYR" w:cs="Times New Roman CYR"/>
          <w:bCs/>
          <w:sz w:val="24"/>
          <w:szCs w:val="24"/>
        </w:rPr>
        <w:br/>
        <w:t xml:space="preserve"> </w:t>
      </w:r>
      <w:r>
        <w:rPr>
          <w:rFonts w:ascii="Times New Roman CYR" w:hAnsi="Times New Roman CYR" w:cs="Times New Roman CYR"/>
          <w:bCs/>
          <w:sz w:val="24"/>
          <w:szCs w:val="24"/>
        </w:rPr>
        <w:t>решени</w:t>
      </w:r>
      <w:hyperlink w:anchor="sub_0" w:history="1">
        <w:r>
          <w:rPr>
            <w:rFonts w:ascii="Times New Roman CYR" w:hAnsi="Times New Roman CYR" w:cs="Times New Roman CYR"/>
            <w:sz w:val="24"/>
            <w:szCs w:val="24"/>
          </w:rPr>
          <w:t>ем</w:t>
        </w:r>
      </w:hyperlink>
      <w:r w:rsidR="00646087" w:rsidRPr="00F74E03">
        <w:rPr>
          <w:rFonts w:ascii="Times New Roman CYR" w:hAnsi="Times New Roman CYR" w:cs="Times New Roman CYR"/>
          <w:bCs/>
          <w:sz w:val="24"/>
          <w:szCs w:val="24"/>
        </w:rPr>
        <w:t xml:space="preserve"> Собрания депутатов</w:t>
      </w:r>
      <w:r w:rsidR="00646087" w:rsidRPr="00F74E03">
        <w:rPr>
          <w:rFonts w:ascii="Times New Roman CYR" w:hAnsi="Times New Roman CYR" w:cs="Times New Roman CYR"/>
          <w:bCs/>
          <w:sz w:val="24"/>
          <w:szCs w:val="24"/>
        </w:rPr>
        <w:br/>
      </w:r>
      <w:r w:rsidR="00F74E03">
        <w:rPr>
          <w:rFonts w:ascii="Times New Roman CYR" w:hAnsi="Times New Roman CYR" w:cs="Times New Roman CYR"/>
          <w:bCs/>
          <w:sz w:val="24"/>
          <w:szCs w:val="24"/>
        </w:rPr>
        <w:t>Нязепетровского</w:t>
      </w:r>
      <w:r w:rsidR="00646087" w:rsidRPr="00F74E03">
        <w:rPr>
          <w:rFonts w:ascii="Times New Roman CYR" w:hAnsi="Times New Roman CYR" w:cs="Times New Roman CYR"/>
          <w:bCs/>
          <w:sz w:val="24"/>
          <w:szCs w:val="24"/>
        </w:rPr>
        <w:t xml:space="preserve"> муниципального </w:t>
      </w:r>
      <w:r w:rsidR="00F74E03">
        <w:rPr>
          <w:rFonts w:ascii="Times New Roman CYR" w:hAnsi="Times New Roman CYR" w:cs="Times New Roman CYR"/>
          <w:bCs/>
          <w:sz w:val="24"/>
          <w:szCs w:val="24"/>
        </w:rPr>
        <w:t>округа</w:t>
      </w:r>
    </w:p>
    <w:p w14:paraId="3AEDF573" w14:textId="5D77B4CD" w:rsidR="00646087" w:rsidRPr="00F74E03" w:rsidRDefault="00F74E03" w:rsidP="00321D4B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>Челябинской области</w:t>
      </w:r>
      <w:r w:rsidR="00646087" w:rsidRPr="00F74E03">
        <w:rPr>
          <w:rFonts w:ascii="Times New Roman CYR" w:hAnsi="Times New Roman CYR" w:cs="Times New Roman CYR"/>
          <w:bCs/>
          <w:sz w:val="24"/>
          <w:szCs w:val="24"/>
        </w:rPr>
        <w:br/>
      </w:r>
      <w:r w:rsidR="00DD2A4F">
        <w:rPr>
          <w:rFonts w:ascii="Times New Roman CYR" w:hAnsi="Times New Roman CYR" w:cs="Times New Roman CYR"/>
          <w:bCs/>
          <w:sz w:val="24"/>
          <w:szCs w:val="24"/>
        </w:rPr>
        <w:t xml:space="preserve">от 15 мая 2025 года № </w:t>
      </w:r>
      <w:r w:rsidR="00EE2240">
        <w:rPr>
          <w:rFonts w:ascii="Times New Roman CYR" w:hAnsi="Times New Roman CYR" w:cs="Times New Roman CYR"/>
          <w:bCs/>
          <w:sz w:val="24"/>
          <w:szCs w:val="24"/>
        </w:rPr>
        <w:t>213</w:t>
      </w:r>
      <w:bookmarkStart w:id="48" w:name="_GoBack"/>
      <w:bookmarkEnd w:id="48"/>
      <w:r w:rsidR="00DD2A4F">
        <w:rPr>
          <w:rFonts w:ascii="Times New Roman CYR" w:hAnsi="Times New Roman CYR" w:cs="Times New Roman CYR"/>
          <w:bCs/>
          <w:sz w:val="24"/>
          <w:szCs w:val="24"/>
        </w:rPr>
        <w:t xml:space="preserve">                   </w:t>
      </w:r>
      <w:r w:rsidR="00321D4B">
        <w:rPr>
          <w:rFonts w:ascii="Times New Roman CYR" w:hAnsi="Times New Roman CYR" w:cs="Times New Roman CYR"/>
          <w:bCs/>
          <w:sz w:val="24"/>
          <w:szCs w:val="24"/>
        </w:rPr>
        <w:t xml:space="preserve">   </w:t>
      </w:r>
    </w:p>
    <w:bookmarkEnd w:id="47"/>
    <w:p w14:paraId="55EE11BF" w14:textId="77777777" w:rsidR="00646087" w:rsidRPr="00646087" w:rsidRDefault="00646087" w:rsidP="00321D4B">
      <w:pPr>
        <w:widowControl w:val="0"/>
        <w:autoSpaceDE w:val="0"/>
        <w:autoSpaceDN w:val="0"/>
        <w:adjustRightInd w:val="0"/>
        <w:ind w:firstLine="720"/>
        <w:jc w:val="right"/>
        <w:rPr>
          <w:rFonts w:ascii="Times New Roman CYR" w:hAnsi="Times New Roman CYR" w:cs="Times New Roman CYR"/>
          <w:sz w:val="24"/>
          <w:szCs w:val="24"/>
        </w:rPr>
      </w:pPr>
    </w:p>
    <w:p w14:paraId="2ED1D739" w14:textId="77777777" w:rsidR="00DD2A4F" w:rsidRDefault="00DD2A4F" w:rsidP="00F74E0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</w:p>
    <w:p w14:paraId="292BA57A" w14:textId="453574E2" w:rsidR="00646087" w:rsidRPr="00F74E03" w:rsidRDefault="00646087" w:rsidP="00F74E03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Cs/>
          <w:color w:val="26282F"/>
          <w:sz w:val="24"/>
          <w:szCs w:val="24"/>
        </w:rPr>
      </w:pPr>
      <w:r w:rsidRPr="00F74E03">
        <w:rPr>
          <w:rFonts w:ascii="Times New Roman CYR" w:hAnsi="Times New Roman CYR" w:cs="Times New Roman CYR"/>
          <w:bCs/>
          <w:color w:val="26282F"/>
          <w:sz w:val="24"/>
          <w:szCs w:val="24"/>
        </w:rPr>
        <w:t>Состав</w:t>
      </w:r>
    </w:p>
    <w:p w14:paraId="5184C1A9" w14:textId="53BC5870" w:rsidR="00F74E03" w:rsidRDefault="00DB6E34" w:rsidP="00F74E03">
      <w:pPr>
        <w:jc w:val="center"/>
        <w:rPr>
          <w:sz w:val="24"/>
          <w:szCs w:val="24"/>
        </w:rPr>
      </w:pPr>
      <w:r>
        <w:rPr>
          <w:sz w:val="24"/>
          <w:szCs w:val="24"/>
        </w:rPr>
        <w:t>к</w:t>
      </w:r>
      <w:r w:rsidR="00F74E03">
        <w:rPr>
          <w:sz w:val="24"/>
          <w:szCs w:val="24"/>
        </w:rPr>
        <w:t xml:space="preserve">омиссии </w:t>
      </w:r>
      <w:r w:rsidR="00F74E03" w:rsidRPr="00F74E03">
        <w:rPr>
          <w:sz w:val="24"/>
          <w:szCs w:val="24"/>
        </w:rPr>
        <w:t xml:space="preserve">по соблюдению требований к служебному поведению лиц, </w:t>
      </w:r>
    </w:p>
    <w:p w14:paraId="2401C0FD" w14:textId="77777777" w:rsidR="00F74E03" w:rsidRDefault="00F74E03" w:rsidP="00F74E03">
      <w:pPr>
        <w:jc w:val="center"/>
        <w:rPr>
          <w:sz w:val="24"/>
          <w:szCs w:val="24"/>
        </w:rPr>
      </w:pPr>
      <w:r w:rsidRPr="00F74E03">
        <w:rPr>
          <w:sz w:val="24"/>
          <w:szCs w:val="24"/>
        </w:rPr>
        <w:t xml:space="preserve">замещающих муниципальные должности в органах местного самоуправления Нязепетровского муниципального округа Челябинской области, </w:t>
      </w:r>
    </w:p>
    <w:p w14:paraId="332DD727" w14:textId="72557F40" w:rsidR="00E00F41" w:rsidRDefault="00F74E03" w:rsidP="00F74E03">
      <w:pPr>
        <w:jc w:val="center"/>
        <w:rPr>
          <w:sz w:val="24"/>
          <w:szCs w:val="24"/>
        </w:rPr>
      </w:pPr>
      <w:r w:rsidRPr="00F74E03">
        <w:rPr>
          <w:sz w:val="24"/>
          <w:szCs w:val="24"/>
        </w:rPr>
        <w:t>и урегулированию конфликта интересов</w:t>
      </w:r>
    </w:p>
    <w:p w14:paraId="54FFB62E" w14:textId="70FCED55" w:rsidR="00F74E03" w:rsidRDefault="00F74E03" w:rsidP="00F74E03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284"/>
        <w:gridCol w:w="1219"/>
        <w:gridCol w:w="5350"/>
      </w:tblGrid>
      <w:tr w:rsidR="001E7E79" w14:paraId="46C6DA1E" w14:textId="77777777" w:rsidTr="00DB6E34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4A5BD329" w14:textId="460EE3DD" w:rsidR="001E7E79" w:rsidRPr="00DB6E34" w:rsidRDefault="001E7E79" w:rsidP="00F74E03">
            <w:pPr>
              <w:jc w:val="both"/>
              <w:rPr>
                <w:sz w:val="22"/>
                <w:szCs w:val="22"/>
              </w:rPr>
            </w:pPr>
            <w:r w:rsidRPr="00DB6E34">
              <w:rPr>
                <w:sz w:val="22"/>
                <w:szCs w:val="22"/>
              </w:rPr>
              <w:t>Салатов Д.И.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FC09639" w14:textId="4448610A" w:rsidR="001E7E79" w:rsidRPr="00DB6E34" w:rsidRDefault="001E7E79" w:rsidP="00F74E03">
            <w:pPr>
              <w:jc w:val="both"/>
              <w:rPr>
                <w:sz w:val="22"/>
                <w:szCs w:val="22"/>
              </w:rPr>
            </w:pPr>
            <w:r w:rsidRPr="00DB6E34">
              <w:rPr>
                <w:sz w:val="22"/>
                <w:szCs w:val="22"/>
              </w:rPr>
              <w:t>-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14:paraId="63D79F93" w14:textId="77777777" w:rsidR="001E7E79" w:rsidRDefault="001E7E79" w:rsidP="00F74E03">
            <w:pPr>
              <w:jc w:val="both"/>
              <w:rPr>
                <w:sz w:val="22"/>
                <w:szCs w:val="22"/>
              </w:rPr>
            </w:pPr>
            <w:r w:rsidRPr="00DB6E34">
              <w:rPr>
                <w:sz w:val="22"/>
                <w:szCs w:val="22"/>
              </w:rPr>
              <w:t>заместитель председателя Собрания депутатов Нязепетровского муниципального округа Челябинской области, председатель комиссии</w:t>
            </w:r>
          </w:p>
          <w:p w14:paraId="5A4FE9BD" w14:textId="10A6A369" w:rsidR="00DB6E34" w:rsidRPr="00DB6E34" w:rsidRDefault="00DB6E34" w:rsidP="00F74E03">
            <w:pPr>
              <w:jc w:val="both"/>
              <w:rPr>
                <w:sz w:val="22"/>
                <w:szCs w:val="22"/>
              </w:rPr>
            </w:pPr>
          </w:p>
        </w:tc>
      </w:tr>
      <w:tr w:rsidR="001E7E79" w14:paraId="5FE50552" w14:textId="77777777" w:rsidTr="00DB6E34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6DFB4130" w14:textId="53F94E72" w:rsidR="001E7E79" w:rsidRPr="00DB6E34" w:rsidRDefault="001E7E79" w:rsidP="00F74E03">
            <w:pPr>
              <w:jc w:val="both"/>
              <w:rPr>
                <w:sz w:val="22"/>
                <w:szCs w:val="22"/>
              </w:rPr>
            </w:pPr>
            <w:r w:rsidRPr="00DB6E34">
              <w:rPr>
                <w:sz w:val="22"/>
                <w:szCs w:val="22"/>
              </w:rPr>
              <w:t>Горлов Д.С.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5B00D023" w14:textId="1E434601" w:rsidR="001E7E79" w:rsidRPr="00DB6E34" w:rsidRDefault="001E7E79" w:rsidP="00F74E03">
            <w:pPr>
              <w:jc w:val="both"/>
              <w:rPr>
                <w:sz w:val="22"/>
                <w:szCs w:val="22"/>
              </w:rPr>
            </w:pPr>
            <w:r w:rsidRPr="00DB6E34">
              <w:rPr>
                <w:sz w:val="22"/>
                <w:szCs w:val="22"/>
              </w:rPr>
              <w:t>-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14:paraId="5DEFE0FD" w14:textId="77777777" w:rsidR="001E7E79" w:rsidRDefault="001E7E79" w:rsidP="00F74E03">
            <w:pPr>
              <w:jc w:val="both"/>
              <w:rPr>
                <w:sz w:val="22"/>
                <w:szCs w:val="22"/>
              </w:rPr>
            </w:pPr>
            <w:r w:rsidRPr="00DB6E34">
              <w:rPr>
                <w:sz w:val="22"/>
                <w:szCs w:val="22"/>
              </w:rPr>
              <w:t>депутат Собрания депутатов Нязепетровского муниципального округа Челябинской области</w:t>
            </w:r>
          </w:p>
          <w:p w14:paraId="493DB8BD" w14:textId="6211BF97" w:rsidR="00DB6E34" w:rsidRPr="00DB6E34" w:rsidRDefault="00DB6E34" w:rsidP="00F74E03">
            <w:pPr>
              <w:jc w:val="both"/>
              <w:rPr>
                <w:sz w:val="22"/>
                <w:szCs w:val="22"/>
              </w:rPr>
            </w:pPr>
          </w:p>
        </w:tc>
      </w:tr>
      <w:tr w:rsidR="001E7E79" w14:paraId="6138A838" w14:textId="77777777" w:rsidTr="00DB6E34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45FD6E15" w14:textId="2FEBD0B0" w:rsidR="001E7E79" w:rsidRPr="00DB6E34" w:rsidRDefault="001E7E79" w:rsidP="00F74E03">
            <w:pPr>
              <w:jc w:val="both"/>
              <w:rPr>
                <w:sz w:val="22"/>
                <w:szCs w:val="22"/>
              </w:rPr>
            </w:pPr>
            <w:r w:rsidRPr="00DB6E34">
              <w:rPr>
                <w:sz w:val="22"/>
                <w:szCs w:val="22"/>
              </w:rPr>
              <w:t>Зотова Н.В.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2674FADD" w14:textId="04B1CE5A" w:rsidR="001E7E79" w:rsidRPr="00DB6E34" w:rsidRDefault="001E7E79" w:rsidP="00F74E03">
            <w:pPr>
              <w:jc w:val="both"/>
              <w:rPr>
                <w:sz w:val="22"/>
                <w:szCs w:val="22"/>
              </w:rPr>
            </w:pPr>
            <w:r w:rsidRPr="00DB6E34">
              <w:rPr>
                <w:sz w:val="22"/>
                <w:szCs w:val="22"/>
              </w:rPr>
              <w:t>-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14:paraId="03BE3AD3" w14:textId="77777777" w:rsidR="001E7E79" w:rsidRDefault="001E7E79" w:rsidP="00F74E03">
            <w:pPr>
              <w:jc w:val="both"/>
              <w:rPr>
                <w:sz w:val="22"/>
                <w:szCs w:val="22"/>
              </w:rPr>
            </w:pPr>
            <w:r w:rsidRPr="00DB6E34">
              <w:rPr>
                <w:sz w:val="22"/>
                <w:szCs w:val="22"/>
              </w:rPr>
              <w:t>начальник отдела организационно-контрольной работы аппарата Собрания депутатов Нязепетровского муниципального округа Челябинской области, секретарь комиссии</w:t>
            </w:r>
          </w:p>
          <w:p w14:paraId="70C8C4F4" w14:textId="569741A5" w:rsidR="00DB6E34" w:rsidRPr="00DB6E34" w:rsidRDefault="00DB6E34" w:rsidP="00F74E03">
            <w:pPr>
              <w:jc w:val="both"/>
              <w:rPr>
                <w:sz w:val="22"/>
                <w:szCs w:val="22"/>
              </w:rPr>
            </w:pPr>
          </w:p>
        </w:tc>
      </w:tr>
      <w:tr w:rsidR="001E7E79" w14:paraId="290F08FF" w14:textId="77777777" w:rsidTr="00DB6E34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2D97F424" w14:textId="53AFBC06" w:rsidR="001E7E79" w:rsidRPr="00DB6E34" w:rsidRDefault="001E7E79" w:rsidP="00F74E03">
            <w:pPr>
              <w:jc w:val="both"/>
              <w:rPr>
                <w:sz w:val="22"/>
                <w:szCs w:val="22"/>
              </w:rPr>
            </w:pPr>
            <w:r w:rsidRPr="00DB6E34">
              <w:rPr>
                <w:sz w:val="22"/>
                <w:szCs w:val="22"/>
              </w:rPr>
              <w:t>Телятников Б.М.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397DE53E" w14:textId="17CD1ED4" w:rsidR="001E7E79" w:rsidRPr="00DB6E34" w:rsidRDefault="001E7E79" w:rsidP="00F74E03">
            <w:pPr>
              <w:jc w:val="both"/>
              <w:rPr>
                <w:sz w:val="22"/>
                <w:szCs w:val="22"/>
              </w:rPr>
            </w:pPr>
            <w:r w:rsidRPr="00DB6E34">
              <w:rPr>
                <w:sz w:val="22"/>
                <w:szCs w:val="22"/>
              </w:rPr>
              <w:t>-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14:paraId="363FEF41" w14:textId="77777777" w:rsidR="001E7E79" w:rsidRDefault="00DB6E34" w:rsidP="00F74E03">
            <w:pPr>
              <w:jc w:val="both"/>
              <w:rPr>
                <w:sz w:val="22"/>
                <w:szCs w:val="22"/>
              </w:rPr>
            </w:pPr>
            <w:bookmarkStart w:id="49" w:name="_Hlk196751317"/>
            <w:r>
              <w:rPr>
                <w:sz w:val="22"/>
                <w:szCs w:val="22"/>
              </w:rPr>
              <w:t>п</w:t>
            </w:r>
            <w:r w:rsidRPr="00DB6E34">
              <w:rPr>
                <w:sz w:val="22"/>
                <w:szCs w:val="22"/>
              </w:rPr>
              <w:t>редседатель постоянной комиссии</w:t>
            </w:r>
            <w:r>
              <w:t xml:space="preserve"> </w:t>
            </w:r>
            <w:bookmarkEnd w:id="49"/>
            <w:r w:rsidRPr="00DB6E34">
              <w:rPr>
                <w:sz w:val="22"/>
                <w:szCs w:val="22"/>
              </w:rPr>
              <w:t>Собрания депутатов Нязепетровского муниципального округа Челябинской области по экономике, бюджету, финансам, вопросам налогообложения, жилищно-коммунального, транспортного, торгового и бытового обслуживания</w:t>
            </w:r>
            <w:r>
              <w:rPr>
                <w:sz w:val="22"/>
                <w:szCs w:val="22"/>
              </w:rPr>
              <w:t xml:space="preserve"> </w:t>
            </w:r>
            <w:r w:rsidRPr="00DB6E34">
              <w:rPr>
                <w:sz w:val="22"/>
                <w:szCs w:val="22"/>
              </w:rPr>
              <w:t>населения</w:t>
            </w:r>
            <w:r w:rsidR="001E7E79" w:rsidRPr="00DB6E34">
              <w:rPr>
                <w:sz w:val="22"/>
                <w:szCs w:val="22"/>
              </w:rPr>
              <w:t xml:space="preserve"> </w:t>
            </w:r>
          </w:p>
          <w:p w14:paraId="2DD03F09" w14:textId="33E36900" w:rsidR="00DB6E34" w:rsidRPr="00DB6E34" w:rsidRDefault="00DB6E34" w:rsidP="00F74E03">
            <w:pPr>
              <w:jc w:val="both"/>
              <w:rPr>
                <w:sz w:val="22"/>
                <w:szCs w:val="22"/>
              </w:rPr>
            </w:pPr>
          </w:p>
        </w:tc>
      </w:tr>
      <w:tr w:rsidR="001E7E79" w14:paraId="786E73D1" w14:textId="77777777" w:rsidTr="00DB6E34"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14:paraId="4B1C4EF8" w14:textId="7EEF7895" w:rsidR="001E7E79" w:rsidRPr="00DB6E34" w:rsidRDefault="001E7E79" w:rsidP="00F74E03">
            <w:pPr>
              <w:jc w:val="both"/>
              <w:rPr>
                <w:sz w:val="22"/>
                <w:szCs w:val="22"/>
              </w:rPr>
            </w:pPr>
            <w:proofErr w:type="spellStart"/>
            <w:r w:rsidRPr="00DB6E34">
              <w:rPr>
                <w:sz w:val="22"/>
                <w:szCs w:val="22"/>
              </w:rPr>
              <w:t>Устинкин</w:t>
            </w:r>
            <w:proofErr w:type="spellEnd"/>
            <w:r w:rsidRPr="00DB6E34">
              <w:rPr>
                <w:sz w:val="22"/>
                <w:szCs w:val="22"/>
              </w:rPr>
              <w:t xml:space="preserve"> А.А.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14:paraId="180E5391" w14:textId="43F1F3AD" w:rsidR="001E7E79" w:rsidRPr="00DB6E34" w:rsidRDefault="001E7E79" w:rsidP="00F74E03">
            <w:pPr>
              <w:jc w:val="both"/>
              <w:rPr>
                <w:sz w:val="22"/>
                <w:szCs w:val="22"/>
              </w:rPr>
            </w:pPr>
            <w:r w:rsidRPr="00DB6E34">
              <w:rPr>
                <w:sz w:val="22"/>
                <w:szCs w:val="22"/>
              </w:rPr>
              <w:t>-</w:t>
            </w:r>
          </w:p>
        </w:tc>
        <w:tc>
          <w:tcPr>
            <w:tcW w:w="5350" w:type="dxa"/>
            <w:tcBorders>
              <w:top w:val="nil"/>
              <w:left w:val="nil"/>
              <w:bottom w:val="nil"/>
              <w:right w:val="nil"/>
            </w:tcBorders>
          </w:tcPr>
          <w:p w14:paraId="78A8A27C" w14:textId="3D0DDC5A" w:rsidR="001E7E79" w:rsidRPr="00DB6E34" w:rsidRDefault="00DB6E34" w:rsidP="00F74E03">
            <w:pPr>
              <w:jc w:val="both"/>
              <w:rPr>
                <w:sz w:val="22"/>
                <w:szCs w:val="22"/>
              </w:rPr>
            </w:pPr>
            <w:r w:rsidRPr="00DB6E34">
              <w:rPr>
                <w:sz w:val="22"/>
                <w:szCs w:val="22"/>
              </w:rPr>
              <w:t xml:space="preserve">председатель постоянной комиссии </w:t>
            </w:r>
            <w:r w:rsidR="001E7E79" w:rsidRPr="00DB6E34">
              <w:rPr>
                <w:sz w:val="22"/>
                <w:szCs w:val="22"/>
              </w:rPr>
              <w:t>Собрания депутатов Нязепетровского муниципального округа Челябинской области</w:t>
            </w:r>
            <w:r>
              <w:rPr>
                <w:sz w:val="22"/>
                <w:szCs w:val="22"/>
              </w:rPr>
              <w:t xml:space="preserve"> по вопросам социальной и правовой защиты населения, образования, здравоохранения, культуры, физической культуры и спорта, природопользования</w:t>
            </w:r>
          </w:p>
        </w:tc>
      </w:tr>
    </w:tbl>
    <w:p w14:paraId="3229C1ED" w14:textId="77777777" w:rsidR="00F74E03" w:rsidRDefault="00F74E03" w:rsidP="00F74E03">
      <w:pPr>
        <w:jc w:val="both"/>
        <w:rPr>
          <w:sz w:val="24"/>
          <w:szCs w:val="24"/>
        </w:rPr>
      </w:pPr>
    </w:p>
    <w:sectPr w:rsidR="00F74E03" w:rsidSect="00321D4B">
      <w:pgSz w:w="11906" w:h="16838"/>
      <w:pgMar w:top="142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CA3663" w14:textId="77777777" w:rsidR="001D18B9" w:rsidRDefault="001D18B9">
      <w:r>
        <w:separator/>
      </w:r>
    </w:p>
  </w:endnote>
  <w:endnote w:type="continuationSeparator" w:id="0">
    <w:p w14:paraId="17C53EC7" w14:textId="77777777" w:rsidR="001D18B9" w:rsidRDefault="001D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89A44D" w14:textId="77777777" w:rsidR="001D18B9" w:rsidRDefault="001D18B9">
      <w:r>
        <w:separator/>
      </w:r>
    </w:p>
  </w:footnote>
  <w:footnote w:type="continuationSeparator" w:id="0">
    <w:p w14:paraId="701375E7" w14:textId="77777777" w:rsidR="001D18B9" w:rsidRDefault="001D1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0DF7"/>
    <w:rsid w:val="000018D7"/>
    <w:rsid w:val="00003A31"/>
    <w:rsid w:val="00026B80"/>
    <w:rsid w:val="00054F6F"/>
    <w:rsid w:val="00073C0D"/>
    <w:rsid w:val="00151AFB"/>
    <w:rsid w:val="00155A8C"/>
    <w:rsid w:val="00185954"/>
    <w:rsid w:val="001D18B9"/>
    <w:rsid w:val="001E7E79"/>
    <w:rsid w:val="00205C6B"/>
    <w:rsid w:val="00212359"/>
    <w:rsid w:val="002203E2"/>
    <w:rsid w:val="00235D8F"/>
    <w:rsid w:val="00243A47"/>
    <w:rsid w:val="00264B8B"/>
    <w:rsid w:val="00290F33"/>
    <w:rsid w:val="002A0BB3"/>
    <w:rsid w:val="002A6F99"/>
    <w:rsid w:val="002E4DCA"/>
    <w:rsid w:val="00307CF0"/>
    <w:rsid w:val="00316E44"/>
    <w:rsid w:val="00321D4B"/>
    <w:rsid w:val="00352AC0"/>
    <w:rsid w:val="003900E0"/>
    <w:rsid w:val="003A1D1C"/>
    <w:rsid w:val="003C6A27"/>
    <w:rsid w:val="00410374"/>
    <w:rsid w:val="004752CB"/>
    <w:rsid w:val="004754EC"/>
    <w:rsid w:val="00505C51"/>
    <w:rsid w:val="00561DA7"/>
    <w:rsid w:val="005849AE"/>
    <w:rsid w:val="005932CA"/>
    <w:rsid w:val="005A6ADB"/>
    <w:rsid w:val="005D0EC0"/>
    <w:rsid w:val="00642B83"/>
    <w:rsid w:val="00646087"/>
    <w:rsid w:val="006834D8"/>
    <w:rsid w:val="00693FC6"/>
    <w:rsid w:val="006A50FB"/>
    <w:rsid w:val="006D147A"/>
    <w:rsid w:val="00751EE4"/>
    <w:rsid w:val="007A79A4"/>
    <w:rsid w:val="007D4833"/>
    <w:rsid w:val="008206F2"/>
    <w:rsid w:val="00833DA1"/>
    <w:rsid w:val="00851194"/>
    <w:rsid w:val="00855D9A"/>
    <w:rsid w:val="008A17D7"/>
    <w:rsid w:val="008C5C0E"/>
    <w:rsid w:val="008D473F"/>
    <w:rsid w:val="008D7E10"/>
    <w:rsid w:val="008E0A61"/>
    <w:rsid w:val="00911539"/>
    <w:rsid w:val="00983647"/>
    <w:rsid w:val="009B2AE4"/>
    <w:rsid w:val="009C28FA"/>
    <w:rsid w:val="00A0367A"/>
    <w:rsid w:val="00A054E4"/>
    <w:rsid w:val="00A174BF"/>
    <w:rsid w:val="00AB32D5"/>
    <w:rsid w:val="00AD52F7"/>
    <w:rsid w:val="00AD5DD6"/>
    <w:rsid w:val="00AF3F7B"/>
    <w:rsid w:val="00B205DE"/>
    <w:rsid w:val="00B75B18"/>
    <w:rsid w:val="00BC21FB"/>
    <w:rsid w:val="00C21948"/>
    <w:rsid w:val="00C25516"/>
    <w:rsid w:val="00C32C5E"/>
    <w:rsid w:val="00C701B9"/>
    <w:rsid w:val="00C70DF7"/>
    <w:rsid w:val="00CE2583"/>
    <w:rsid w:val="00D72661"/>
    <w:rsid w:val="00DB38E8"/>
    <w:rsid w:val="00DB6E34"/>
    <w:rsid w:val="00DD2A4F"/>
    <w:rsid w:val="00DD5675"/>
    <w:rsid w:val="00DE34BB"/>
    <w:rsid w:val="00E00F41"/>
    <w:rsid w:val="00E25262"/>
    <w:rsid w:val="00EC6977"/>
    <w:rsid w:val="00ED521A"/>
    <w:rsid w:val="00EE2240"/>
    <w:rsid w:val="00EE561D"/>
    <w:rsid w:val="00F073B5"/>
    <w:rsid w:val="00F2023F"/>
    <w:rsid w:val="00F47EEF"/>
    <w:rsid w:val="00F74E03"/>
    <w:rsid w:val="00FA307F"/>
    <w:rsid w:val="3D8D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6D23760"/>
  <w15:docId w15:val="{19F94EEF-37CF-421E-8B7B-D4B613CA0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styleId="a4">
    <w:name w:val="Body Text"/>
    <w:basedOn w:val="a"/>
    <w:link w:val="a5"/>
    <w:pPr>
      <w:jc w:val="both"/>
    </w:pPr>
    <w:rPr>
      <w:sz w:val="24"/>
    </w:rPr>
  </w:style>
  <w:style w:type="paragraph" w:styleId="a6">
    <w:name w:val="Subtitle"/>
    <w:basedOn w:val="a"/>
    <w:link w:val="a7"/>
    <w:qFormat/>
    <w:pPr>
      <w:spacing w:after="60"/>
      <w:jc w:val="center"/>
      <w:outlineLvl w:val="1"/>
    </w:pPr>
    <w:rPr>
      <w:rFonts w:ascii="Arial" w:hAnsi="Arial"/>
      <w:sz w:val="24"/>
    </w:rPr>
  </w:style>
  <w:style w:type="table" w:styleId="a8">
    <w:name w:val="Table Grid"/>
    <w:basedOn w:val="a1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Подзаголовок Знак"/>
    <w:basedOn w:val="a0"/>
    <w:link w:val="a6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9">
    <w:name w:val="Основной текст_"/>
    <w:basedOn w:val="a0"/>
    <w:link w:val="11"/>
    <w:locked/>
    <w:rPr>
      <w:shd w:val="clear" w:color="auto" w:fill="FFFFFF"/>
    </w:rPr>
  </w:style>
  <w:style w:type="paragraph" w:customStyle="1" w:styleId="11">
    <w:name w:val="Основной текст1"/>
    <w:basedOn w:val="a"/>
    <w:link w:val="a9"/>
    <w:pPr>
      <w:widowControl w:val="0"/>
      <w:shd w:val="clear" w:color="auto" w:fill="FFFFFF"/>
      <w:spacing w:after="60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Основной текст + Полужирный"/>
    <w:basedOn w:val="a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1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document/redirect/12164203/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810</TotalTime>
  <Pages>1</Pages>
  <Words>2673</Words>
  <Characters>15241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ВВ</dc:creator>
  <cp:lastModifiedBy>Recepchen</cp:lastModifiedBy>
  <cp:revision>32</cp:revision>
  <cp:lastPrinted>2025-04-29T08:07:00Z</cp:lastPrinted>
  <dcterms:created xsi:type="dcterms:W3CDTF">2025-02-19T11:00:00Z</dcterms:created>
  <dcterms:modified xsi:type="dcterms:W3CDTF">2025-05-16T04:41:00Z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D131832050B241CEA3B1035433AB8108_12</vt:lpwstr>
  </property>
</Properties>
</file>