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E1B" w:rsidRDefault="008C6E1B">
      <w:pPr>
        <w:suppressAutoHyphens w:val="0"/>
        <w:textAlignment w:val="auto"/>
        <w:rPr>
          <w:rFonts w:cs="Times New Roman"/>
          <w:kern w:val="0"/>
          <w:sz w:val="20"/>
          <w:szCs w:val="20"/>
          <w:lang w:val="ru-RU"/>
        </w:rPr>
      </w:pPr>
    </w:p>
    <w:p w:rsidR="00BD1ECB" w:rsidRDefault="001A60D7" w:rsidP="00BD1ECB">
      <w:pPr>
        <w:jc w:val="center"/>
        <w:rPr>
          <w:rFonts w:eastAsia="Times New Roman"/>
          <w:b/>
          <w:sz w:val="32"/>
          <w:lang w:eastAsia="ru-RU"/>
        </w:rPr>
      </w:pPr>
      <w:r>
        <w:rPr>
          <w:noProof/>
          <w:lang w:val="ru-RU" w:eastAsia="ru-RU"/>
        </w:rPr>
        <w:drawing>
          <wp:inline distT="0" distB="0" distL="0" distR="0">
            <wp:extent cx="69532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solidFill>
                      <a:srgbClr val="FFFFFF"/>
                    </a:solidFill>
                    <a:ln>
                      <a:noFill/>
                    </a:ln>
                  </pic:spPr>
                </pic:pic>
              </a:graphicData>
            </a:graphic>
          </wp:inline>
        </w:drawing>
      </w:r>
    </w:p>
    <w:p w:rsidR="00BD1ECB" w:rsidRPr="00BD1ECB" w:rsidRDefault="00BD1ECB" w:rsidP="00BD1ECB">
      <w:pPr>
        <w:keepNext/>
        <w:rPr>
          <w:rFonts w:eastAsia="Calibri"/>
          <w:b/>
          <w:sz w:val="32"/>
          <w:lang w:val="ru-RU" w:eastAsia="ru-RU"/>
        </w:rPr>
      </w:pPr>
      <w:r w:rsidRPr="00012AC5">
        <w:rPr>
          <w:rFonts w:eastAsia="Times New Roman"/>
          <w:b/>
          <w:sz w:val="32"/>
          <w:lang w:val="ru-RU" w:eastAsia="ru-RU"/>
        </w:rPr>
        <w:t xml:space="preserve">       </w:t>
      </w:r>
      <w:r w:rsidRPr="00BD1ECB">
        <w:rPr>
          <w:rFonts w:eastAsia="Calibri"/>
          <w:b/>
          <w:sz w:val="32"/>
          <w:lang w:val="ru-RU" w:eastAsia="ru-RU"/>
        </w:rPr>
        <w:t>Администрация Нязепетровского муниципального района</w:t>
      </w:r>
    </w:p>
    <w:p w:rsidR="00BD1ECB" w:rsidRPr="00BD1ECB" w:rsidRDefault="00BD1ECB" w:rsidP="00BD1ECB">
      <w:pPr>
        <w:keepNext/>
        <w:rPr>
          <w:rFonts w:eastAsia="Calibri"/>
          <w:b/>
          <w:sz w:val="32"/>
          <w:lang w:val="ru-RU" w:eastAsia="ru-RU"/>
        </w:rPr>
      </w:pPr>
    </w:p>
    <w:p w:rsidR="00BD1ECB" w:rsidRPr="00BD1ECB" w:rsidRDefault="00BD1ECB" w:rsidP="00BD1ECB">
      <w:pPr>
        <w:keepNext/>
        <w:jc w:val="center"/>
        <w:rPr>
          <w:rFonts w:eastAsia="Calibri"/>
          <w:sz w:val="28"/>
          <w:szCs w:val="28"/>
          <w:lang w:val="ru-RU" w:eastAsia="ru-RU"/>
        </w:rPr>
      </w:pPr>
      <w:r w:rsidRPr="00BD1ECB">
        <w:rPr>
          <w:rFonts w:eastAsia="Calibri"/>
          <w:b/>
          <w:sz w:val="32"/>
          <w:lang w:val="ru-RU" w:eastAsia="ru-RU"/>
        </w:rPr>
        <w:t>Челябинской области</w:t>
      </w:r>
    </w:p>
    <w:p w:rsidR="00BD1ECB" w:rsidRPr="00BD1ECB" w:rsidRDefault="00BD1ECB" w:rsidP="00BD1ECB">
      <w:pPr>
        <w:tabs>
          <w:tab w:val="center" w:pos="4960"/>
        </w:tabs>
        <w:jc w:val="center"/>
        <w:rPr>
          <w:rFonts w:eastAsia="Calibri"/>
          <w:sz w:val="28"/>
          <w:szCs w:val="28"/>
          <w:lang w:val="ru-RU" w:eastAsia="ru-RU"/>
        </w:rPr>
      </w:pPr>
    </w:p>
    <w:p w:rsidR="00BD1ECB" w:rsidRPr="00BD1ECB" w:rsidRDefault="00BD1ECB" w:rsidP="00BD1ECB">
      <w:pPr>
        <w:jc w:val="center"/>
        <w:rPr>
          <w:rFonts w:eastAsia="Calibri"/>
          <w:bCs/>
          <w:sz w:val="12"/>
          <w:szCs w:val="12"/>
          <w:lang w:val="ru-RU" w:eastAsia="ru-RU"/>
        </w:rPr>
      </w:pPr>
      <w:r w:rsidRPr="00BD1ECB">
        <w:rPr>
          <w:rFonts w:eastAsia="Calibri"/>
          <w:b/>
          <w:sz w:val="28"/>
          <w:szCs w:val="28"/>
          <w:lang w:val="ru-RU" w:eastAsia="ru-RU"/>
        </w:rPr>
        <w:t>П О С Т А Н О В Л Е Н И Е</w:t>
      </w:r>
    </w:p>
    <w:tbl>
      <w:tblPr>
        <w:tblW w:w="9679" w:type="dxa"/>
        <w:tblLayout w:type="fixed"/>
        <w:tblLook w:val="0000" w:firstRow="0" w:lastRow="0" w:firstColumn="0" w:lastColumn="0" w:noHBand="0" w:noVBand="0"/>
      </w:tblPr>
      <w:tblGrid>
        <w:gridCol w:w="9679"/>
      </w:tblGrid>
      <w:tr w:rsidR="00BD1ECB" w:rsidRPr="004F3E91" w:rsidTr="003848B2">
        <w:trPr>
          <w:trHeight w:val="57"/>
        </w:trPr>
        <w:tc>
          <w:tcPr>
            <w:tcW w:w="9679" w:type="dxa"/>
            <w:tcBorders>
              <w:top w:val="double" w:sz="12" w:space="0" w:color="00000A"/>
            </w:tcBorders>
            <w:shd w:val="clear" w:color="auto" w:fill="FFFFFF"/>
          </w:tcPr>
          <w:p w:rsidR="00BD1ECB" w:rsidRPr="00BD1ECB" w:rsidRDefault="00BD1ECB" w:rsidP="00AF697C">
            <w:pPr>
              <w:snapToGrid w:val="0"/>
              <w:jc w:val="center"/>
              <w:rPr>
                <w:rFonts w:eastAsia="Calibri"/>
                <w:bCs/>
                <w:sz w:val="12"/>
                <w:szCs w:val="12"/>
                <w:lang w:val="ru-RU" w:eastAsia="ru-RU"/>
              </w:rPr>
            </w:pPr>
          </w:p>
        </w:tc>
      </w:tr>
    </w:tbl>
    <w:p w:rsidR="00BD1ECB" w:rsidRPr="003848B2" w:rsidRDefault="00BD1ECB" w:rsidP="00BD1ECB">
      <w:pPr>
        <w:rPr>
          <w:rFonts w:eastAsia="Calibri"/>
          <w:bCs/>
          <w:lang w:val="ru-RU" w:eastAsia="ru-RU"/>
        </w:rPr>
      </w:pPr>
      <w:r w:rsidRPr="003848B2">
        <w:rPr>
          <w:rFonts w:eastAsia="Calibri"/>
          <w:bCs/>
          <w:lang w:val="ru-RU" w:eastAsia="ru-RU"/>
        </w:rPr>
        <w:t xml:space="preserve">от </w:t>
      </w:r>
      <w:r w:rsidR="00AA2C6F">
        <w:rPr>
          <w:rFonts w:eastAsia="Calibri"/>
          <w:bCs/>
          <w:lang w:val="ru-RU" w:eastAsia="ru-RU"/>
        </w:rPr>
        <w:t>29</w:t>
      </w:r>
      <w:r w:rsidR="00304620" w:rsidRPr="003848B2">
        <w:rPr>
          <w:rFonts w:eastAsia="Calibri"/>
          <w:bCs/>
          <w:lang w:val="ru-RU" w:eastAsia="ru-RU"/>
        </w:rPr>
        <w:t>.0</w:t>
      </w:r>
      <w:r w:rsidR="00AA2C6F">
        <w:rPr>
          <w:rFonts w:eastAsia="Calibri"/>
          <w:bCs/>
          <w:lang w:val="ru-RU" w:eastAsia="ru-RU"/>
        </w:rPr>
        <w:t>3</w:t>
      </w:r>
      <w:r w:rsidR="00304620" w:rsidRPr="003848B2">
        <w:rPr>
          <w:rFonts w:eastAsia="Calibri"/>
          <w:bCs/>
          <w:lang w:val="ru-RU" w:eastAsia="ru-RU"/>
        </w:rPr>
        <w:t>.202</w:t>
      </w:r>
      <w:r w:rsidR="00524439" w:rsidRPr="003848B2">
        <w:rPr>
          <w:rFonts w:eastAsia="Calibri"/>
          <w:bCs/>
          <w:lang w:val="ru-RU" w:eastAsia="ru-RU"/>
        </w:rPr>
        <w:t>1</w:t>
      </w:r>
      <w:r w:rsidR="00304620" w:rsidRPr="003848B2">
        <w:rPr>
          <w:rFonts w:eastAsia="Calibri"/>
          <w:bCs/>
          <w:lang w:val="ru-RU" w:eastAsia="ru-RU"/>
        </w:rPr>
        <w:t xml:space="preserve"> г.</w:t>
      </w:r>
      <w:r w:rsidRPr="003848B2">
        <w:rPr>
          <w:rFonts w:eastAsia="Calibri"/>
          <w:bCs/>
          <w:lang w:val="ru-RU" w:eastAsia="ru-RU"/>
        </w:rPr>
        <w:t xml:space="preserve"> № </w:t>
      </w:r>
      <w:r w:rsidR="00AA2C6F">
        <w:rPr>
          <w:rFonts w:eastAsia="Calibri"/>
          <w:bCs/>
          <w:lang w:val="ru-RU" w:eastAsia="ru-RU"/>
        </w:rPr>
        <w:t>297</w:t>
      </w:r>
    </w:p>
    <w:p w:rsidR="00BD1ECB" w:rsidRPr="003848B2" w:rsidRDefault="00BD1ECB" w:rsidP="00BD1ECB">
      <w:pPr>
        <w:tabs>
          <w:tab w:val="left" w:pos="0"/>
        </w:tabs>
        <w:rPr>
          <w:rFonts w:eastAsia="Calibri"/>
          <w:lang w:val="ru-RU" w:eastAsia="ru-RU"/>
        </w:rPr>
      </w:pPr>
      <w:r w:rsidRPr="003848B2">
        <w:rPr>
          <w:rFonts w:eastAsia="Calibri"/>
          <w:bCs/>
          <w:lang w:val="ru-RU" w:eastAsia="ru-RU"/>
        </w:rPr>
        <w:t>г. Нязепетровск</w:t>
      </w:r>
    </w:p>
    <w:p w:rsidR="00BD1ECB" w:rsidRPr="00BD1ECB" w:rsidRDefault="00BD1ECB" w:rsidP="00BD1ECB">
      <w:pPr>
        <w:tabs>
          <w:tab w:val="left" w:leader="dot" w:pos="567"/>
          <w:tab w:val="left" w:pos="709"/>
          <w:tab w:val="left" w:pos="3402"/>
        </w:tabs>
        <w:ind w:right="4855"/>
        <w:jc w:val="both"/>
        <w:rPr>
          <w:rFonts w:eastAsia="Calibri"/>
          <w:lang w:val="ru-RU" w:eastAsia="ru-RU"/>
        </w:rPr>
      </w:pPr>
    </w:p>
    <w:p w:rsidR="00BD1ECB" w:rsidRPr="00BD1ECB" w:rsidRDefault="00DF36B4" w:rsidP="00DF36B4">
      <w:pPr>
        <w:ind w:right="5669"/>
        <w:jc w:val="both"/>
        <w:rPr>
          <w:rFonts w:eastAsia="Calibri"/>
          <w:lang w:val="ru-RU" w:eastAsia="ru-RU"/>
        </w:rPr>
      </w:pPr>
      <w:r>
        <w:rPr>
          <w:lang w:val="ru-RU"/>
        </w:rPr>
        <w:t>Об утверждении муниципальной программы «Формирование современной городской среды в Нязепетровском муниципальном районе»</w:t>
      </w:r>
    </w:p>
    <w:p w:rsidR="00BD1ECB" w:rsidRPr="00BD1ECB" w:rsidRDefault="00BD1ECB" w:rsidP="00BD1ECB">
      <w:pPr>
        <w:tabs>
          <w:tab w:val="left" w:leader="dot" w:pos="567"/>
          <w:tab w:val="left" w:pos="709"/>
          <w:tab w:val="left" w:pos="3402"/>
        </w:tabs>
        <w:jc w:val="both"/>
        <w:rPr>
          <w:rFonts w:eastAsia="Calibri"/>
          <w:lang w:val="ru-RU" w:eastAsia="ru-RU"/>
        </w:rPr>
      </w:pPr>
    </w:p>
    <w:p w:rsidR="00BD1ECB" w:rsidRPr="00BD1ECB" w:rsidRDefault="00BD1ECB" w:rsidP="00BD1ECB">
      <w:pPr>
        <w:tabs>
          <w:tab w:val="left" w:leader="dot" w:pos="567"/>
          <w:tab w:val="left" w:pos="709"/>
          <w:tab w:val="left" w:pos="3402"/>
        </w:tabs>
        <w:jc w:val="both"/>
        <w:rPr>
          <w:rFonts w:eastAsia="Calibri"/>
          <w:lang w:val="ru-RU" w:eastAsia="ru-RU"/>
        </w:rPr>
      </w:pPr>
    </w:p>
    <w:p w:rsidR="00524439" w:rsidRPr="00425337" w:rsidRDefault="00524439" w:rsidP="00524439">
      <w:pPr>
        <w:pStyle w:val="afa"/>
        <w:tabs>
          <w:tab w:val="left" w:pos="567"/>
          <w:tab w:val="left" w:pos="709"/>
          <w:tab w:val="left" w:pos="851"/>
        </w:tabs>
        <w:ind w:firstLine="709"/>
        <w:jc w:val="both"/>
        <w:rPr>
          <w:rFonts w:ascii="Times New Roman" w:hAnsi="Times New Roman"/>
          <w:sz w:val="24"/>
          <w:szCs w:val="24"/>
        </w:rPr>
      </w:pPr>
      <w:r>
        <w:rPr>
          <w:rFonts w:ascii="Times New Roman" w:hAnsi="Times New Roman"/>
          <w:sz w:val="24"/>
          <w:szCs w:val="24"/>
        </w:rPr>
        <w:t xml:space="preserve">В соответствии с Бюджетным кодексом Российской Федерации, Стратегией социально-экономического  развития  Нязепетровского  муниципального  района  в период до 2030 года,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(с изменениями, утвержденными постановлением  администрации  Нязепетровского  муниципального района  от  13.11.2018 г. № 771), руководствуясь Уставом Нязепетровского муниципального района, </w:t>
      </w:r>
      <w:r w:rsidRPr="00425337">
        <w:rPr>
          <w:rFonts w:ascii="Times New Roman" w:hAnsi="Times New Roman"/>
          <w:sz w:val="24"/>
          <w:szCs w:val="24"/>
        </w:rPr>
        <w:t xml:space="preserve">администрация Нязепетровского муниципального района </w:t>
      </w:r>
    </w:p>
    <w:p w:rsidR="00524439" w:rsidRPr="00A44A49" w:rsidRDefault="00524439" w:rsidP="00524439">
      <w:pPr>
        <w:pStyle w:val="afa"/>
        <w:jc w:val="both"/>
        <w:rPr>
          <w:rFonts w:ascii="Times New Roman" w:hAnsi="Times New Roman"/>
          <w:sz w:val="24"/>
          <w:szCs w:val="24"/>
        </w:rPr>
      </w:pPr>
      <w:r w:rsidRPr="00A44A49">
        <w:rPr>
          <w:rFonts w:ascii="Times New Roman" w:hAnsi="Times New Roman"/>
          <w:sz w:val="24"/>
          <w:szCs w:val="24"/>
        </w:rPr>
        <w:t>ПОСТАНОВЛЯЕТ:</w:t>
      </w:r>
    </w:p>
    <w:p w:rsidR="00524439" w:rsidRPr="00A44A49" w:rsidRDefault="00524439" w:rsidP="00A576C6">
      <w:pPr>
        <w:pStyle w:val="afa"/>
        <w:tabs>
          <w:tab w:val="left" w:pos="709"/>
          <w:tab w:val="left" w:pos="851"/>
        </w:tabs>
        <w:ind w:left="142"/>
        <w:jc w:val="both"/>
        <w:rPr>
          <w:rFonts w:ascii="Times New Roman" w:hAnsi="Times New Roman"/>
          <w:sz w:val="24"/>
          <w:szCs w:val="24"/>
        </w:rPr>
      </w:pPr>
      <w:r w:rsidRPr="00A44A49">
        <w:rPr>
          <w:rFonts w:ascii="Times New Roman" w:hAnsi="Times New Roman"/>
          <w:sz w:val="24"/>
          <w:szCs w:val="24"/>
        </w:rPr>
        <w:t xml:space="preserve">         </w:t>
      </w:r>
      <w:r>
        <w:rPr>
          <w:rFonts w:ascii="Times New Roman" w:hAnsi="Times New Roman"/>
          <w:sz w:val="24"/>
          <w:szCs w:val="24"/>
        </w:rPr>
        <w:t xml:space="preserve"> 1.</w:t>
      </w:r>
      <w:r>
        <w:rPr>
          <w:rFonts w:ascii="Times New Roman" w:hAnsi="Times New Roman"/>
          <w:sz w:val="24"/>
          <w:szCs w:val="24"/>
          <w:lang w:val="en-US"/>
        </w:rPr>
        <w:t> </w:t>
      </w:r>
      <w:r w:rsidRPr="00A44A49">
        <w:rPr>
          <w:rFonts w:ascii="Times New Roman" w:hAnsi="Times New Roman"/>
          <w:sz w:val="24"/>
          <w:szCs w:val="24"/>
        </w:rPr>
        <w:t xml:space="preserve">Утвердить муниципальную программу </w:t>
      </w:r>
      <w:r w:rsidRPr="00A44A49">
        <w:rPr>
          <w:rFonts w:ascii="Times New Roman" w:hAnsi="Times New Roman"/>
          <w:bCs/>
          <w:sz w:val="24"/>
          <w:szCs w:val="24"/>
        </w:rPr>
        <w:t>«</w:t>
      </w:r>
      <w:r>
        <w:rPr>
          <w:rFonts w:ascii="Times New Roman" w:hAnsi="Times New Roman"/>
          <w:bCs/>
          <w:sz w:val="24"/>
          <w:szCs w:val="24"/>
        </w:rPr>
        <w:t>Формирование современной городской среды в</w:t>
      </w:r>
      <w:r w:rsidRPr="00A44A49">
        <w:rPr>
          <w:rFonts w:ascii="Times New Roman" w:hAnsi="Times New Roman"/>
          <w:bCs/>
          <w:sz w:val="24"/>
          <w:szCs w:val="24"/>
        </w:rPr>
        <w:t xml:space="preserve"> Нязепетровско</w:t>
      </w:r>
      <w:r>
        <w:rPr>
          <w:rFonts w:ascii="Times New Roman" w:hAnsi="Times New Roman"/>
          <w:bCs/>
          <w:sz w:val="24"/>
          <w:szCs w:val="24"/>
        </w:rPr>
        <w:t>м</w:t>
      </w:r>
      <w:r w:rsidRPr="00A44A49">
        <w:rPr>
          <w:rFonts w:ascii="Times New Roman" w:hAnsi="Times New Roman"/>
          <w:bCs/>
          <w:sz w:val="24"/>
          <w:szCs w:val="24"/>
        </w:rPr>
        <w:t xml:space="preserve"> муниципально</w:t>
      </w:r>
      <w:r>
        <w:rPr>
          <w:rFonts w:ascii="Times New Roman" w:hAnsi="Times New Roman"/>
          <w:bCs/>
          <w:sz w:val="24"/>
          <w:szCs w:val="24"/>
        </w:rPr>
        <w:t>м</w:t>
      </w:r>
      <w:r w:rsidRPr="00A44A49">
        <w:rPr>
          <w:rFonts w:ascii="Times New Roman" w:hAnsi="Times New Roman"/>
          <w:bCs/>
          <w:sz w:val="24"/>
          <w:szCs w:val="24"/>
        </w:rPr>
        <w:t xml:space="preserve"> район</w:t>
      </w:r>
      <w:r>
        <w:rPr>
          <w:rFonts w:ascii="Times New Roman" w:hAnsi="Times New Roman"/>
          <w:bCs/>
          <w:sz w:val="24"/>
          <w:szCs w:val="24"/>
        </w:rPr>
        <w:t>е</w:t>
      </w:r>
      <w:r w:rsidRPr="00A44A49">
        <w:rPr>
          <w:rFonts w:ascii="Times New Roman" w:hAnsi="Times New Roman"/>
          <w:bCs/>
          <w:sz w:val="24"/>
          <w:szCs w:val="24"/>
        </w:rPr>
        <w:t>» (</w:t>
      </w:r>
      <w:r>
        <w:rPr>
          <w:rFonts w:ascii="Times New Roman" w:hAnsi="Times New Roman"/>
          <w:bCs/>
          <w:sz w:val="24"/>
          <w:szCs w:val="24"/>
        </w:rPr>
        <w:t>прилагается)</w:t>
      </w:r>
      <w:r w:rsidRPr="00A44A49">
        <w:rPr>
          <w:rFonts w:ascii="Times New Roman" w:hAnsi="Times New Roman"/>
          <w:bCs/>
          <w:sz w:val="24"/>
          <w:szCs w:val="24"/>
        </w:rPr>
        <w:t>.</w:t>
      </w:r>
    </w:p>
    <w:p w:rsidR="00524439" w:rsidRPr="00A44A49" w:rsidRDefault="00524439" w:rsidP="00A576C6">
      <w:pPr>
        <w:pStyle w:val="afa"/>
        <w:tabs>
          <w:tab w:val="left" w:pos="426"/>
          <w:tab w:val="left" w:pos="567"/>
          <w:tab w:val="left" w:pos="709"/>
          <w:tab w:val="left" w:pos="851"/>
          <w:tab w:val="left" w:pos="993"/>
        </w:tabs>
        <w:ind w:left="142"/>
        <w:jc w:val="both"/>
        <w:rPr>
          <w:rFonts w:ascii="Times New Roman" w:hAnsi="Times New Roman"/>
          <w:sz w:val="24"/>
          <w:szCs w:val="24"/>
        </w:rPr>
      </w:pPr>
      <w:r w:rsidRPr="00A44A49">
        <w:rPr>
          <w:rFonts w:ascii="Times New Roman" w:hAnsi="Times New Roman"/>
          <w:sz w:val="24"/>
          <w:szCs w:val="24"/>
        </w:rPr>
        <w:t xml:space="preserve">          </w:t>
      </w:r>
      <w:r>
        <w:rPr>
          <w:rFonts w:ascii="Times New Roman" w:hAnsi="Times New Roman"/>
          <w:sz w:val="24"/>
          <w:szCs w:val="24"/>
        </w:rPr>
        <w:t>2. </w:t>
      </w:r>
      <w:r w:rsidRPr="00A44A49">
        <w:rPr>
          <w:rFonts w:ascii="Times New Roman" w:hAnsi="Times New Roman"/>
          <w:sz w:val="24"/>
          <w:szCs w:val="24"/>
        </w:rPr>
        <w:t xml:space="preserve">Признать утратившими силу постановления администрации Нязепетровского </w:t>
      </w:r>
      <w:r w:rsidR="00615F32">
        <w:rPr>
          <w:rFonts w:ascii="Times New Roman" w:hAnsi="Times New Roman"/>
          <w:sz w:val="24"/>
          <w:szCs w:val="24"/>
        </w:rPr>
        <w:t xml:space="preserve">муниципального </w:t>
      </w:r>
      <w:r w:rsidRPr="00A44A49">
        <w:rPr>
          <w:rFonts w:ascii="Times New Roman" w:hAnsi="Times New Roman"/>
          <w:sz w:val="24"/>
          <w:szCs w:val="24"/>
        </w:rPr>
        <w:t>района:</w:t>
      </w:r>
    </w:p>
    <w:p w:rsidR="00524439" w:rsidRPr="00FC4AB4" w:rsidRDefault="00524439" w:rsidP="00A576C6">
      <w:pPr>
        <w:pStyle w:val="afa"/>
        <w:tabs>
          <w:tab w:val="left" w:pos="426"/>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от 29.11.2017 г. № 742 «Об утверждении муниципальной программы «</w:t>
      </w:r>
      <w:r>
        <w:rPr>
          <w:rFonts w:ascii="Times New Roman" w:hAnsi="Times New Roman"/>
          <w:bCs/>
          <w:sz w:val="24"/>
          <w:szCs w:val="24"/>
        </w:rPr>
        <w:t>Формирование современной городской среды в</w:t>
      </w:r>
      <w:r w:rsidRPr="00A44A49">
        <w:rPr>
          <w:rFonts w:ascii="Times New Roman" w:hAnsi="Times New Roman"/>
          <w:bCs/>
          <w:sz w:val="24"/>
          <w:szCs w:val="24"/>
        </w:rPr>
        <w:t xml:space="preserve"> Нязепетровско</w:t>
      </w:r>
      <w:r>
        <w:rPr>
          <w:rFonts w:ascii="Times New Roman" w:hAnsi="Times New Roman"/>
          <w:bCs/>
          <w:sz w:val="24"/>
          <w:szCs w:val="24"/>
        </w:rPr>
        <w:t>м</w:t>
      </w:r>
      <w:r w:rsidRPr="00A44A49">
        <w:rPr>
          <w:rFonts w:ascii="Times New Roman" w:hAnsi="Times New Roman"/>
          <w:bCs/>
          <w:sz w:val="24"/>
          <w:szCs w:val="24"/>
        </w:rPr>
        <w:t xml:space="preserve"> муниципально</w:t>
      </w:r>
      <w:r>
        <w:rPr>
          <w:rFonts w:ascii="Times New Roman" w:hAnsi="Times New Roman"/>
          <w:bCs/>
          <w:sz w:val="24"/>
          <w:szCs w:val="24"/>
        </w:rPr>
        <w:t>м</w:t>
      </w:r>
      <w:r w:rsidRPr="00A44A49">
        <w:rPr>
          <w:rFonts w:ascii="Times New Roman" w:hAnsi="Times New Roman"/>
          <w:bCs/>
          <w:sz w:val="24"/>
          <w:szCs w:val="24"/>
        </w:rPr>
        <w:t xml:space="preserve"> район</w:t>
      </w:r>
      <w:r>
        <w:rPr>
          <w:rFonts w:ascii="Times New Roman" w:hAnsi="Times New Roman"/>
          <w:bCs/>
          <w:sz w:val="24"/>
          <w:szCs w:val="24"/>
        </w:rPr>
        <w:t>е на 2018-2022 годы</w:t>
      </w:r>
      <w:r w:rsidRPr="00363DFB">
        <w:rPr>
          <w:rFonts w:ascii="Times New Roman" w:hAnsi="Times New Roman"/>
          <w:bCs/>
          <w:sz w:val="24"/>
          <w:szCs w:val="24"/>
        </w:rPr>
        <w:t>»</w:t>
      </w:r>
      <w:r>
        <w:rPr>
          <w:rFonts w:ascii="Times New Roman" w:hAnsi="Times New Roman"/>
          <w:bCs/>
          <w:sz w:val="24"/>
          <w:szCs w:val="24"/>
        </w:rPr>
        <w:t>;</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bCs/>
          <w:sz w:val="24"/>
          <w:szCs w:val="24"/>
        </w:rPr>
        <w:t xml:space="preserve">          </w:t>
      </w:r>
      <w:r w:rsidRPr="00A5347F">
        <w:rPr>
          <w:rFonts w:ascii="Times New Roman" w:hAnsi="Times New Roman"/>
          <w:sz w:val="24"/>
          <w:szCs w:val="24"/>
        </w:rPr>
        <w:t xml:space="preserve">от </w:t>
      </w:r>
      <w:r>
        <w:rPr>
          <w:rFonts w:ascii="Times New Roman" w:hAnsi="Times New Roman"/>
          <w:sz w:val="24"/>
          <w:szCs w:val="24"/>
        </w:rPr>
        <w:t>30</w:t>
      </w:r>
      <w:r w:rsidRPr="00A5347F">
        <w:rPr>
          <w:rFonts w:ascii="Times New Roman" w:hAnsi="Times New Roman"/>
          <w:sz w:val="24"/>
          <w:szCs w:val="24"/>
        </w:rPr>
        <w:t>.0</w:t>
      </w:r>
      <w:r>
        <w:rPr>
          <w:rFonts w:ascii="Times New Roman" w:hAnsi="Times New Roman"/>
          <w:sz w:val="24"/>
          <w:szCs w:val="24"/>
        </w:rPr>
        <w:t>3</w:t>
      </w:r>
      <w:r w:rsidRPr="00A5347F">
        <w:rPr>
          <w:rFonts w:ascii="Times New Roman" w:hAnsi="Times New Roman"/>
          <w:sz w:val="24"/>
          <w:szCs w:val="24"/>
        </w:rPr>
        <w:t xml:space="preserve">.2018 г. № </w:t>
      </w:r>
      <w:r>
        <w:rPr>
          <w:rFonts w:ascii="Times New Roman" w:hAnsi="Times New Roman"/>
          <w:sz w:val="24"/>
          <w:szCs w:val="24"/>
        </w:rPr>
        <w:t>187</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r>
        <w:rPr>
          <w:rFonts w:ascii="Times New Roman" w:hAnsi="Times New Roman"/>
          <w:sz w:val="24"/>
          <w:szCs w:val="24"/>
        </w:rPr>
        <w:t xml:space="preserve">                           </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 xml:space="preserve">от </w:t>
      </w:r>
      <w:r w:rsidR="007836DE">
        <w:rPr>
          <w:rFonts w:ascii="Times New Roman" w:hAnsi="Times New Roman"/>
          <w:sz w:val="24"/>
          <w:szCs w:val="24"/>
        </w:rPr>
        <w:t>15</w:t>
      </w:r>
      <w:r w:rsidRPr="00A5347F">
        <w:rPr>
          <w:rFonts w:ascii="Times New Roman" w:hAnsi="Times New Roman"/>
          <w:sz w:val="24"/>
          <w:szCs w:val="24"/>
        </w:rPr>
        <w:t>.0</w:t>
      </w:r>
      <w:r w:rsidR="007836DE">
        <w:rPr>
          <w:rFonts w:ascii="Times New Roman" w:hAnsi="Times New Roman"/>
          <w:sz w:val="24"/>
          <w:szCs w:val="24"/>
        </w:rPr>
        <w:t>6</w:t>
      </w:r>
      <w:r w:rsidRPr="00A5347F">
        <w:rPr>
          <w:rFonts w:ascii="Times New Roman" w:hAnsi="Times New Roman"/>
          <w:sz w:val="24"/>
          <w:szCs w:val="24"/>
        </w:rPr>
        <w:t xml:space="preserve">.2018 г. № </w:t>
      </w:r>
      <w:r>
        <w:rPr>
          <w:rFonts w:ascii="Times New Roman" w:hAnsi="Times New Roman"/>
          <w:sz w:val="24"/>
          <w:szCs w:val="24"/>
        </w:rPr>
        <w:t>336</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r>
        <w:rPr>
          <w:rFonts w:ascii="Times New Roman" w:hAnsi="Times New Roman"/>
          <w:sz w:val="24"/>
          <w:szCs w:val="24"/>
        </w:rPr>
        <w:t xml:space="preserve">           </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от 2</w:t>
      </w:r>
      <w:r w:rsidR="007836DE">
        <w:rPr>
          <w:rFonts w:ascii="Times New Roman" w:hAnsi="Times New Roman"/>
          <w:sz w:val="24"/>
          <w:szCs w:val="24"/>
        </w:rPr>
        <w:t>7</w:t>
      </w:r>
      <w:r w:rsidRPr="00A5347F">
        <w:rPr>
          <w:rFonts w:ascii="Times New Roman" w:hAnsi="Times New Roman"/>
          <w:sz w:val="24"/>
          <w:szCs w:val="24"/>
        </w:rPr>
        <w:t>.0</w:t>
      </w:r>
      <w:r w:rsidR="007836DE">
        <w:rPr>
          <w:rFonts w:ascii="Times New Roman" w:hAnsi="Times New Roman"/>
          <w:sz w:val="24"/>
          <w:szCs w:val="24"/>
        </w:rPr>
        <w:t>6</w:t>
      </w:r>
      <w:r w:rsidRPr="00A5347F">
        <w:rPr>
          <w:rFonts w:ascii="Times New Roman" w:hAnsi="Times New Roman"/>
          <w:sz w:val="24"/>
          <w:szCs w:val="24"/>
        </w:rPr>
        <w:t xml:space="preserve">.2018 г. № </w:t>
      </w:r>
      <w:r>
        <w:rPr>
          <w:rFonts w:ascii="Times New Roman" w:hAnsi="Times New Roman"/>
          <w:sz w:val="24"/>
          <w:szCs w:val="24"/>
        </w:rPr>
        <w:t>360</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 xml:space="preserve">от </w:t>
      </w:r>
      <w:r w:rsidR="007836DE">
        <w:rPr>
          <w:rFonts w:ascii="Times New Roman" w:hAnsi="Times New Roman"/>
          <w:sz w:val="24"/>
          <w:szCs w:val="24"/>
        </w:rPr>
        <w:t>18</w:t>
      </w:r>
      <w:r w:rsidRPr="00A5347F">
        <w:rPr>
          <w:rFonts w:ascii="Times New Roman" w:hAnsi="Times New Roman"/>
          <w:sz w:val="24"/>
          <w:szCs w:val="24"/>
        </w:rPr>
        <w:t>.</w:t>
      </w:r>
      <w:r w:rsidR="007836DE">
        <w:rPr>
          <w:rFonts w:ascii="Times New Roman" w:hAnsi="Times New Roman"/>
          <w:sz w:val="24"/>
          <w:szCs w:val="24"/>
        </w:rPr>
        <w:t>07</w:t>
      </w:r>
      <w:r w:rsidRPr="00A5347F">
        <w:rPr>
          <w:rFonts w:ascii="Times New Roman" w:hAnsi="Times New Roman"/>
          <w:sz w:val="24"/>
          <w:szCs w:val="24"/>
        </w:rPr>
        <w:t xml:space="preserve">.2018 г. № </w:t>
      </w:r>
      <w:r>
        <w:rPr>
          <w:rFonts w:ascii="Times New Roman" w:hAnsi="Times New Roman"/>
          <w:sz w:val="24"/>
          <w:szCs w:val="24"/>
        </w:rPr>
        <w:t>421</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от 1</w:t>
      </w:r>
      <w:r w:rsidR="005C0C18">
        <w:rPr>
          <w:rFonts w:ascii="Times New Roman" w:hAnsi="Times New Roman"/>
          <w:sz w:val="24"/>
          <w:szCs w:val="24"/>
        </w:rPr>
        <w:t>6</w:t>
      </w:r>
      <w:r w:rsidRPr="00A5347F">
        <w:rPr>
          <w:rFonts w:ascii="Times New Roman" w:hAnsi="Times New Roman"/>
          <w:sz w:val="24"/>
          <w:szCs w:val="24"/>
        </w:rPr>
        <w:t>.</w:t>
      </w:r>
      <w:r w:rsidR="005C0C18">
        <w:rPr>
          <w:rFonts w:ascii="Times New Roman" w:hAnsi="Times New Roman"/>
          <w:sz w:val="24"/>
          <w:szCs w:val="24"/>
        </w:rPr>
        <w:t>11</w:t>
      </w:r>
      <w:r w:rsidRPr="00A5347F">
        <w:rPr>
          <w:rFonts w:ascii="Times New Roman" w:hAnsi="Times New Roman"/>
          <w:sz w:val="24"/>
          <w:szCs w:val="24"/>
        </w:rPr>
        <w:t>.201</w:t>
      </w:r>
      <w:r w:rsidR="005C0C18">
        <w:rPr>
          <w:rFonts w:ascii="Times New Roman" w:hAnsi="Times New Roman"/>
          <w:sz w:val="24"/>
          <w:szCs w:val="24"/>
        </w:rPr>
        <w:t>8</w:t>
      </w:r>
      <w:r w:rsidRPr="00A5347F">
        <w:rPr>
          <w:rFonts w:ascii="Times New Roman" w:hAnsi="Times New Roman"/>
          <w:sz w:val="24"/>
          <w:szCs w:val="24"/>
        </w:rPr>
        <w:t xml:space="preserve"> г. № </w:t>
      </w:r>
      <w:r>
        <w:rPr>
          <w:rFonts w:ascii="Times New Roman" w:hAnsi="Times New Roman"/>
          <w:sz w:val="24"/>
          <w:szCs w:val="24"/>
        </w:rPr>
        <w:t>807</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от 2</w:t>
      </w:r>
      <w:r w:rsidR="005C0C18">
        <w:rPr>
          <w:rFonts w:ascii="Times New Roman" w:hAnsi="Times New Roman"/>
          <w:sz w:val="24"/>
          <w:szCs w:val="24"/>
        </w:rPr>
        <w:t>7</w:t>
      </w:r>
      <w:r w:rsidRPr="00A5347F">
        <w:rPr>
          <w:rFonts w:ascii="Times New Roman" w:hAnsi="Times New Roman"/>
          <w:sz w:val="24"/>
          <w:szCs w:val="24"/>
        </w:rPr>
        <w:t>.</w:t>
      </w:r>
      <w:r w:rsidR="005C0C18">
        <w:rPr>
          <w:rFonts w:ascii="Times New Roman" w:hAnsi="Times New Roman"/>
          <w:sz w:val="24"/>
          <w:szCs w:val="24"/>
        </w:rPr>
        <w:t>11</w:t>
      </w:r>
      <w:r w:rsidRPr="00A5347F">
        <w:rPr>
          <w:rFonts w:ascii="Times New Roman" w:hAnsi="Times New Roman"/>
          <w:sz w:val="24"/>
          <w:szCs w:val="24"/>
        </w:rPr>
        <w:t>.201</w:t>
      </w:r>
      <w:r w:rsidR="005C0C18">
        <w:rPr>
          <w:rFonts w:ascii="Times New Roman" w:hAnsi="Times New Roman"/>
          <w:sz w:val="24"/>
          <w:szCs w:val="24"/>
        </w:rPr>
        <w:t>8</w:t>
      </w:r>
      <w:r w:rsidRPr="00A5347F">
        <w:rPr>
          <w:rFonts w:ascii="Times New Roman" w:hAnsi="Times New Roman"/>
          <w:sz w:val="24"/>
          <w:szCs w:val="24"/>
        </w:rPr>
        <w:t xml:space="preserve"> г. № </w:t>
      </w:r>
      <w:r w:rsidR="0091171C">
        <w:rPr>
          <w:rFonts w:ascii="Times New Roman" w:hAnsi="Times New Roman"/>
          <w:sz w:val="24"/>
          <w:szCs w:val="24"/>
        </w:rPr>
        <w:t>856</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 xml:space="preserve">от </w:t>
      </w:r>
      <w:r w:rsidR="005C0C18">
        <w:rPr>
          <w:rFonts w:ascii="Times New Roman" w:hAnsi="Times New Roman"/>
          <w:sz w:val="24"/>
          <w:szCs w:val="24"/>
        </w:rPr>
        <w:t>12</w:t>
      </w:r>
      <w:r w:rsidRPr="00A5347F">
        <w:rPr>
          <w:rFonts w:ascii="Times New Roman" w:hAnsi="Times New Roman"/>
          <w:sz w:val="24"/>
          <w:szCs w:val="24"/>
        </w:rPr>
        <w:t>.12.201</w:t>
      </w:r>
      <w:r w:rsidR="005C0C18">
        <w:rPr>
          <w:rFonts w:ascii="Times New Roman" w:hAnsi="Times New Roman"/>
          <w:sz w:val="24"/>
          <w:szCs w:val="24"/>
        </w:rPr>
        <w:t>8</w:t>
      </w:r>
      <w:r w:rsidRPr="00A5347F">
        <w:rPr>
          <w:rFonts w:ascii="Times New Roman" w:hAnsi="Times New Roman"/>
          <w:sz w:val="24"/>
          <w:szCs w:val="24"/>
        </w:rPr>
        <w:t xml:space="preserve"> г. № 8</w:t>
      </w:r>
      <w:r>
        <w:rPr>
          <w:rFonts w:ascii="Times New Roman" w:hAnsi="Times New Roman"/>
          <w:sz w:val="24"/>
          <w:szCs w:val="24"/>
        </w:rPr>
        <w:t>83</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lastRenderedPageBreak/>
        <w:t xml:space="preserve">          </w:t>
      </w:r>
      <w:r w:rsidRPr="00A5347F">
        <w:rPr>
          <w:rFonts w:ascii="Times New Roman" w:hAnsi="Times New Roman"/>
          <w:sz w:val="24"/>
          <w:szCs w:val="24"/>
        </w:rPr>
        <w:t xml:space="preserve">от </w:t>
      </w:r>
      <w:r w:rsidR="005C0C18">
        <w:rPr>
          <w:rFonts w:ascii="Times New Roman" w:hAnsi="Times New Roman"/>
          <w:sz w:val="24"/>
          <w:szCs w:val="24"/>
        </w:rPr>
        <w:t>29</w:t>
      </w:r>
      <w:r w:rsidRPr="00A5347F">
        <w:rPr>
          <w:rFonts w:ascii="Times New Roman" w:hAnsi="Times New Roman"/>
          <w:sz w:val="24"/>
          <w:szCs w:val="24"/>
        </w:rPr>
        <w:t>.0</w:t>
      </w:r>
      <w:r w:rsidR="005C0C18">
        <w:rPr>
          <w:rFonts w:ascii="Times New Roman" w:hAnsi="Times New Roman"/>
          <w:sz w:val="24"/>
          <w:szCs w:val="24"/>
        </w:rPr>
        <w:t>3</w:t>
      </w:r>
      <w:r w:rsidRPr="00A5347F">
        <w:rPr>
          <w:rFonts w:ascii="Times New Roman" w:hAnsi="Times New Roman"/>
          <w:sz w:val="24"/>
          <w:szCs w:val="24"/>
        </w:rPr>
        <w:t>.20</w:t>
      </w:r>
      <w:r w:rsidR="005C0C18">
        <w:rPr>
          <w:rFonts w:ascii="Times New Roman" w:hAnsi="Times New Roman"/>
          <w:sz w:val="24"/>
          <w:szCs w:val="24"/>
        </w:rPr>
        <w:t>19</w:t>
      </w:r>
      <w:r w:rsidRPr="00A5347F">
        <w:rPr>
          <w:rFonts w:ascii="Times New Roman" w:hAnsi="Times New Roman"/>
          <w:sz w:val="24"/>
          <w:szCs w:val="24"/>
        </w:rPr>
        <w:t xml:space="preserve"> г. № </w:t>
      </w:r>
      <w:r>
        <w:rPr>
          <w:rFonts w:ascii="Times New Roman" w:hAnsi="Times New Roman"/>
          <w:sz w:val="24"/>
          <w:szCs w:val="24"/>
        </w:rPr>
        <w:t>192</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от </w:t>
      </w:r>
      <w:r w:rsidR="005C0C18">
        <w:rPr>
          <w:rFonts w:ascii="Times New Roman" w:hAnsi="Times New Roman"/>
          <w:sz w:val="24"/>
          <w:szCs w:val="24"/>
        </w:rPr>
        <w:t>25</w:t>
      </w:r>
      <w:r w:rsidRPr="00A5347F">
        <w:rPr>
          <w:rFonts w:ascii="Times New Roman" w:hAnsi="Times New Roman"/>
          <w:sz w:val="24"/>
          <w:szCs w:val="24"/>
        </w:rPr>
        <w:t>.</w:t>
      </w:r>
      <w:r w:rsidR="005C0C18">
        <w:rPr>
          <w:rFonts w:ascii="Times New Roman" w:hAnsi="Times New Roman"/>
          <w:sz w:val="24"/>
          <w:szCs w:val="24"/>
        </w:rPr>
        <w:t>04</w:t>
      </w:r>
      <w:r w:rsidRPr="00A5347F">
        <w:rPr>
          <w:rFonts w:ascii="Times New Roman" w:hAnsi="Times New Roman"/>
          <w:sz w:val="24"/>
          <w:szCs w:val="24"/>
        </w:rPr>
        <w:t>.20</w:t>
      </w:r>
      <w:r w:rsidR="005C0C18">
        <w:rPr>
          <w:rFonts w:ascii="Times New Roman" w:hAnsi="Times New Roman"/>
          <w:sz w:val="24"/>
          <w:szCs w:val="24"/>
        </w:rPr>
        <w:t>19</w:t>
      </w:r>
      <w:r w:rsidRPr="00A5347F">
        <w:rPr>
          <w:rFonts w:ascii="Times New Roman" w:hAnsi="Times New Roman"/>
          <w:sz w:val="24"/>
          <w:szCs w:val="24"/>
        </w:rPr>
        <w:t xml:space="preserve"> г. № </w:t>
      </w:r>
      <w:r w:rsidR="0091171C">
        <w:rPr>
          <w:rFonts w:ascii="Times New Roman" w:hAnsi="Times New Roman"/>
          <w:sz w:val="24"/>
          <w:szCs w:val="24"/>
        </w:rPr>
        <w:t>246</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от </w:t>
      </w:r>
      <w:r w:rsidR="005C0C18">
        <w:rPr>
          <w:rFonts w:ascii="Times New Roman" w:hAnsi="Times New Roman"/>
          <w:sz w:val="24"/>
          <w:szCs w:val="24"/>
        </w:rPr>
        <w:t>1</w:t>
      </w:r>
      <w:r>
        <w:rPr>
          <w:rFonts w:ascii="Times New Roman" w:hAnsi="Times New Roman"/>
          <w:sz w:val="24"/>
          <w:szCs w:val="24"/>
        </w:rPr>
        <w:t>4</w:t>
      </w:r>
      <w:r w:rsidRPr="00A5347F">
        <w:rPr>
          <w:rFonts w:ascii="Times New Roman" w:hAnsi="Times New Roman"/>
          <w:sz w:val="24"/>
          <w:szCs w:val="24"/>
        </w:rPr>
        <w:t>.</w:t>
      </w:r>
      <w:r>
        <w:rPr>
          <w:rFonts w:ascii="Times New Roman" w:hAnsi="Times New Roman"/>
          <w:sz w:val="24"/>
          <w:szCs w:val="24"/>
        </w:rPr>
        <w:t>1</w:t>
      </w:r>
      <w:r w:rsidR="005C0C18">
        <w:rPr>
          <w:rFonts w:ascii="Times New Roman" w:hAnsi="Times New Roman"/>
          <w:sz w:val="24"/>
          <w:szCs w:val="24"/>
        </w:rPr>
        <w:t>1</w:t>
      </w:r>
      <w:r w:rsidRPr="00A5347F">
        <w:rPr>
          <w:rFonts w:ascii="Times New Roman" w:hAnsi="Times New Roman"/>
          <w:sz w:val="24"/>
          <w:szCs w:val="24"/>
        </w:rPr>
        <w:t>.20</w:t>
      </w:r>
      <w:r w:rsidR="005C0C18">
        <w:rPr>
          <w:rFonts w:ascii="Times New Roman" w:hAnsi="Times New Roman"/>
          <w:sz w:val="24"/>
          <w:szCs w:val="24"/>
        </w:rPr>
        <w:t>19</w:t>
      </w:r>
      <w:r w:rsidRPr="00A5347F">
        <w:rPr>
          <w:rFonts w:ascii="Times New Roman" w:hAnsi="Times New Roman"/>
          <w:sz w:val="24"/>
          <w:szCs w:val="24"/>
        </w:rPr>
        <w:t xml:space="preserve"> г. № </w:t>
      </w:r>
      <w:r w:rsidR="0091171C">
        <w:rPr>
          <w:rFonts w:ascii="Times New Roman" w:hAnsi="Times New Roman"/>
          <w:sz w:val="24"/>
          <w:szCs w:val="24"/>
        </w:rPr>
        <w:t>687</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от </w:t>
      </w:r>
      <w:r w:rsidR="005C0C18">
        <w:rPr>
          <w:rFonts w:ascii="Times New Roman" w:hAnsi="Times New Roman"/>
          <w:sz w:val="24"/>
          <w:szCs w:val="24"/>
        </w:rPr>
        <w:t>06</w:t>
      </w:r>
      <w:r w:rsidRPr="00A5347F">
        <w:rPr>
          <w:rFonts w:ascii="Times New Roman" w:hAnsi="Times New Roman"/>
          <w:sz w:val="24"/>
          <w:szCs w:val="24"/>
        </w:rPr>
        <w:t>.</w:t>
      </w:r>
      <w:r>
        <w:rPr>
          <w:rFonts w:ascii="Times New Roman" w:hAnsi="Times New Roman"/>
          <w:sz w:val="24"/>
          <w:szCs w:val="24"/>
        </w:rPr>
        <w:t>12</w:t>
      </w:r>
      <w:r w:rsidRPr="00A5347F">
        <w:rPr>
          <w:rFonts w:ascii="Times New Roman" w:hAnsi="Times New Roman"/>
          <w:sz w:val="24"/>
          <w:szCs w:val="24"/>
        </w:rPr>
        <w:t>.20</w:t>
      </w:r>
      <w:r w:rsidR="005C0C18">
        <w:rPr>
          <w:rFonts w:ascii="Times New Roman" w:hAnsi="Times New Roman"/>
          <w:sz w:val="24"/>
          <w:szCs w:val="24"/>
        </w:rPr>
        <w:t>19</w:t>
      </w:r>
      <w:r w:rsidRPr="00A5347F">
        <w:rPr>
          <w:rFonts w:ascii="Times New Roman" w:hAnsi="Times New Roman"/>
          <w:sz w:val="24"/>
          <w:szCs w:val="24"/>
        </w:rPr>
        <w:t xml:space="preserve"> г. № </w:t>
      </w:r>
      <w:r>
        <w:rPr>
          <w:rFonts w:ascii="Times New Roman" w:hAnsi="Times New Roman"/>
          <w:sz w:val="24"/>
          <w:szCs w:val="24"/>
        </w:rPr>
        <w:t>74</w:t>
      </w:r>
      <w:r w:rsidR="0091171C">
        <w:rPr>
          <w:rFonts w:ascii="Times New Roman" w:hAnsi="Times New Roman"/>
          <w:sz w:val="24"/>
          <w:szCs w:val="24"/>
        </w:rPr>
        <w:t>3</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w:t>
      </w:r>
      <w:r w:rsidR="0091171C">
        <w:rPr>
          <w:rFonts w:ascii="Times New Roman" w:hAnsi="Times New Roman"/>
          <w:sz w:val="24"/>
          <w:szCs w:val="24"/>
        </w:rPr>
        <w:t>29</w:t>
      </w:r>
      <w:r w:rsidR="0091171C" w:rsidRPr="00A5347F">
        <w:rPr>
          <w:rFonts w:ascii="Times New Roman" w:hAnsi="Times New Roman"/>
          <w:sz w:val="24"/>
          <w:szCs w:val="24"/>
        </w:rPr>
        <w:t xml:space="preserve">.11.2017 г. № </w:t>
      </w:r>
      <w:r w:rsidR="0091171C">
        <w:rPr>
          <w:rFonts w:ascii="Times New Roman" w:hAnsi="Times New Roman"/>
          <w:sz w:val="24"/>
          <w:szCs w:val="24"/>
        </w:rPr>
        <w:t>742»;</w:t>
      </w:r>
    </w:p>
    <w:p w:rsidR="0091171C" w:rsidRDefault="0091171C" w:rsidP="00A576C6">
      <w:pPr>
        <w:pStyle w:val="afa"/>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 xml:space="preserve">от </w:t>
      </w:r>
      <w:r w:rsidR="005C0C18">
        <w:rPr>
          <w:rFonts w:ascii="Times New Roman" w:hAnsi="Times New Roman"/>
          <w:sz w:val="24"/>
          <w:szCs w:val="24"/>
        </w:rPr>
        <w:t>31</w:t>
      </w:r>
      <w:r w:rsidRPr="00A5347F">
        <w:rPr>
          <w:rFonts w:ascii="Times New Roman" w:hAnsi="Times New Roman"/>
          <w:sz w:val="24"/>
          <w:szCs w:val="24"/>
        </w:rPr>
        <w:t>.</w:t>
      </w:r>
      <w:r w:rsidR="005C0C18">
        <w:rPr>
          <w:rFonts w:ascii="Times New Roman" w:hAnsi="Times New Roman"/>
          <w:sz w:val="24"/>
          <w:szCs w:val="24"/>
        </w:rPr>
        <w:t>03</w:t>
      </w:r>
      <w:r w:rsidRPr="00A5347F">
        <w:rPr>
          <w:rFonts w:ascii="Times New Roman" w:hAnsi="Times New Roman"/>
          <w:sz w:val="24"/>
          <w:szCs w:val="24"/>
        </w:rPr>
        <w:t xml:space="preserve">.2020 г. № </w:t>
      </w:r>
      <w:r>
        <w:rPr>
          <w:rFonts w:ascii="Times New Roman" w:hAnsi="Times New Roman"/>
          <w:sz w:val="24"/>
          <w:szCs w:val="24"/>
        </w:rPr>
        <w:t>173</w:t>
      </w:r>
      <w:r w:rsidRPr="00A5347F">
        <w:rPr>
          <w:rFonts w:ascii="Times New Roman" w:hAnsi="Times New Roman"/>
          <w:sz w:val="24"/>
          <w:szCs w:val="24"/>
        </w:rPr>
        <w:t xml:space="preserve"> «</w:t>
      </w:r>
      <w:r w:rsidR="007836DE">
        <w:rPr>
          <w:rFonts w:ascii="Times New Roman" w:hAnsi="Times New Roman"/>
          <w:sz w:val="24"/>
          <w:szCs w:val="24"/>
        </w:rPr>
        <w:t>Об утверждении муниципальной программы «</w:t>
      </w:r>
      <w:r w:rsidR="007836DE">
        <w:rPr>
          <w:rFonts w:ascii="Times New Roman" w:hAnsi="Times New Roman"/>
          <w:bCs/>
          <w:sz w:val="24"/>
          <w:szCs w:val="24"/>
        </w:rPr>
        <w:t>Формирование современной городской среды в</w:t>
      </w:r>
      <w:r w:rsidR="007836DE" w:rsidRPr="00A44A49">
        <w:rPr>
          <w:rFonts w:ascii="Times New Roman" w:hAnsi="Times New Roman"/>
          <w:bCs/>
          <w:sz w:val="24"/>
          <w:szCs w:val="24"/>
        </w:rPr>
        <w:t xml:space="preserve"> Нязепетровско</w:t>
      </w:r>
      <w:r w:rsidR="007836DE">
        <w:rPr>
          <w:rFonts w:ascii="Times New Roman" w:hAnsi="Times New Roman"/>
          <w:bCs/>
          <w:sz w:val="24"/>
          <w:szCs w:val="24"/>
        </w:rPr>
        <w:t>м</w:t>
      </w:r>
      <w:r w:rsidR="007836DE" w:rsidRPr="00A44A49">
        <w:rPr>
          <w:rFonts w:ascii="Times New Roman" w:hAnsi="Times New Roman"/>
          <w:bCs/>
          <w:sz w:val="24"/>
          <w:szCs w:val="24"/>
        </w:rPr>
        <w:t xml:space="preserve"> муниципально</w:t>
      </w:r>
      <w:r w:rsidR="007836DE">
        <w:rPr>
          <w:rFonts w:ascii="Times New Roman" w:hAnsi="Times New Roman"/>
          <w:bCs/>
          <w:sz w:val="24"/>
          <w:szCs w:val="24"/>
        </w:rPr>
        <w:t>м районе</w:t>
      </w:r>
      <w:r w:rsidR="007836DE">
        <w:rPr>
          <w:rFonts w:ascii="Times New Roman" w:hAnsi="Times New Roman"/>
          <w:sz w:val="24"/>
          <w:szCs w:val="24"/>
        </w:rPr>
        <w:t>»;</w:t>
      </w:r>
    </w:p>
    <w:p w:rsidR="007836DE" w:rsidRDefault="007836DE" w:rsidP="00A576C6">
      <w:pPr>
        <w:pStyle w:val="afa"/>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от 2</w:t>
      </w:r>
      <w:r w:rsidR="005C0C18">
        <w:rPr>
          <w:rFonts w:ascii="Times New Roman" w:hAnsi="Times New Roman"/>
          <w:sz w:val="24"/>
          <w:szCs w:val="24"/>
        </w:rPr>
        <w:t>4</w:t>
      </w:r>
      <w:r w:rsidRPr="00A5347F">
        <w:rPr>
          <w:rFonts w:ascii="Times New Roman" w:hAnsi="Times New Roman"/>
          <w:sz w:val="24"/>
          <w:szCs w:val="24"/>
        </w:rPr>
        <w:t>.</w:t>
      </w:r>
      <w:r w:rsidR="005C0C18">
        <w:rPr>
          <w:rFonts w:ascii="Times New Roman" w:hAnsi="Times New Roman"/>
          <w:sz w:val="24"/>
          <w:szCs w:val="24"/>
        </w:rPr>
        <w:t>07</w:t>
      </w:r>
      <w:r w:rsidRPr="00A5347F">
        <w:rPr>
          <w:rFonts w:ascii="Times New Roman" w:hAnsi="Times New Roman"/>
          <w:sz w:val="24"/>
          <w:szCs w:val="24"/>
        </w:rPr>
        <w:t xml:space="preserve">.2020 г. № </w:t>
      </w:r>
      <w:r w:rsidR="005C0C18">
        <w:rPr>
          <w:rFonts w:ascii="Times New Roman" w:hAnsi="Times New Roman"/>
          <w:sz w:val="24"/>
          <w:szCs w:val="24"/>
        </w:rPr>
        <w:t>367</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rsidR="007836DE" w:rsidRDefault="007836DE" w:rsidP="00A576C6">
      <w:pPr>
        <w:pStyle w:val="afa"/>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 xml:space="preserve">от </w:t>
      </w:r>
      <w:r w:rsidR="005C0C18">
        <w:rPr>
          <w:rFonts w:ascii="Times New Roman" w:hAnsi="Times New Roman"/>
          <w:sz w:val="24"/>
          <w:szCs w:val="24"/>
        </w:rPr>
        <w:t>02</w:t>
      </w:r>
      <w:r w:rsidRPr="00A5347F">
        <w:rPr>
          <w:rFonts w:ascii="Times New Roman" w:hAnsi="Times New Roman"/>
          <w:sz w:val="24"/>
          <w:szCs w:val="24"/>
        </w:rPr>
        <w:t>.</w:t>
      </w:r>
      <w:r w:rsidR="005C0C18">
        <w:rPr>
          <w:rFonts w:ascii="Times New Roman" w:hAnsi="Times New Roman"/>
          <w:sz w:val="24"/>
          <w:szCs w:val="24"/>
        </w:rPr>
        <w:t>09</w:t>
      </w:r>
      <w:r w:rsidRPr="00A5347F">
        <w:rPr>
          <w:rFonts w:ascii="Times New Roman" w:hAnsi="Times New Roman"/>
          <w:sz w:val="24"/>
          <w:szCs w:val="24"/>
        </w:rPr>
        <w:t xml:space="preserve">.2020 г. № </w:t>
      </w:r>
      <w:r w:rsidR="005C0C18">
        <w:rPr>
          <w:rFonts w:ascii="Times New Roman" w:hAnsi="Times New Roman"/>
          <w:sz w:val="24"/>
          <w:szCs w:val="24"/>
        </w:rPr>
        <w:t>461</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r w:rsidR="005C0C18">
        <w:rPr>
          <w:rFonts w:ascii="Times New Roman" w:hAnsi="Times New Roman"/>
          <w:sz w:val="24"/>
          <w:szCs w:val="24"/>
        </w:rPr>
        <w:t>»;</w:t>
      </w:r>
    </w:p>
    <w:p w:rsidR="005C0C18" w:rsidRDefault="005C0C18" w:rsidP="00A576C6">
      <w:pPr>
        <w:pStyle w:val="afa"/>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от 26</w:t>
      </w:r>
      <w:r w:rsidRPr="00A5347F">
        <w:rPr>
          <w:rFonts w:ascii="Times New Roman" w:hAnsi="Times New Roman"/>
          <w:sz w:val="24"/>
          <w:szCs w:val="24"/>
        </w:rPr>
        <w:t>.</w:t>
      </w:r>
      <w:r>
        <w:rPr>
          <w:rFonts w:ascii="Times New Roman" w:hAnsi="Times New Roman"/>
          <w:sz w:val="24"/>
          <w:szCs w:val="24"/>
        </w:rPr>
        <w:t>10</w:t>
      </w:r>
      <w:r w:rsidRPr="00A5347F">
        <w:rPr>
          <w:rFonts w:ascii="Times New Roman" w:hAnsi="Times New Roman"/>
          <w:sz w:val="24"/>
          <w:szCs w:val="24"/>
        </w:rPr>
        <w:t xml:space="preserve">.2020 г. № </w:t>
      </w:r>
      <w:r>
        <w:rPr>
          <w:rFonts w:ascii="Times New Roman" w:hAnsi="Times New Roman"/>
          <w:sz w:val="24"/>
          <w:szCs w:val="24"/>
        </w:rPr>
        <w:t>583</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rsidR="00551DAA" w:rsidRDefault="00551DAA" w:rsidP="00551DAA">
      <w:pPr>
        <w:pStyle w:val="afa"/>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от 26</w:t>
      </w:r>
      <w:r w:rsidRPr="00A5347F">
        <w:rPr>
          <w:rFonts w:ascii="Times New Roman" w:hAnsi="Times New Roman"/>
          <w:sz w:val="24"/>
          <w:szCs w:val="24"/>
        </w:rPr>
        <w:t>.</w:t>
      </w:r>
      <w:r>
        <w:rPr>
          <w:rFonts w:ascii="Times New Roman" w:hAnsi="Times New Roman"/>
          <w:sz w:val="24"/>
          <w:szCs w:val="24"/>
        </w:rPr>
        <w:t>02.2021</w:t>
      </w:r>
      <w:r w:rsidRPr="00A5347F">
        <w:rPr>
          <w:rFonts w:ascii="Times New Roman" w:hAnsi="Times New Roman"/>
          <w:sz w:val="24"/>
          <w:szCs w:val="24"/>
        </w:rPr>
        <w:t xml:space="preserve"> г. № </w:t>
      </w:r>
      <w:r>
        <w:rPr>
          <w:rFonts w:ascii="Times New Roman" w:hAnsi="Times New Roman"/>
          <w:sz w:val="24"/>
          <w:szCs w:val="24"/>
        </w:rPr>
        <w:t>146</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rsidR="00524439" w:rsidRDefault="00524439" w:rsidP="00A576C6">
      <w:pPr>
        <w:pStyle w:val="afa"/>
        <w:tabs>
          <w:tab w:val="left" w:pos="567"/>
          <w:tab w:val="left" w:pos="709"/>
          <w:tab w:val="left" w:pos="851"/>
          <w:tab w:val="left" w:pos="993"/>
        </w:tabs>
        <w:ind w:left="142"/>
        <w:rPr>
          <w:rFonts w:ascii="Times New Roman" w:hAnsi="Times New Roman"/>
          <w:sz w:val="24"/>
          <w:szCs w:val="24"/>
        </w:rPr>
      </w:pPr>
      <w:r>
        <w:rPr>
          <w:rFonts w:ascii="Times New Roman" w:hAnsi="Times New Roman"/>
          <w:sz w:val="24"/>
          <w:szCs w:val="24"/>
        </w:rPr>
        <w:t xml:space="preserve">          3</w:t>
      </w:r>
      <w:r w:rsidRPr="00BE695D">
        <w:rPr>
          <w:rFonts w:ascii="Times New Roman" w:hAnsi="Times New Roman"/>
          <w:sz w:val="24"/>
          <w:szCs w:val="24"/>
        </w:rPr>
        <w:t>. </w:t>
      </w:r>
      <w:r>
        <w:rPr>
          <w:rFonts w:ascii="Times New Roman" w:hAnsi="Times New Roman"/>
          <w:sz w:val="24"/>
          <w:szCs w:val="24"/>
        </w:rPr>
        <w:t xml:space="preserve"> </w:t>
      </w:r>
      <w:r w:rsidR="00551DAA">
        <w:rPr>
          <w:rFonts w:ascii="Times New Roman" w:hAnsi="Times New Roman"/>
          <w:sz w:val="24"/>
          <w:szCs w:val="24"/>
        </w:rPr>
        <w:t>Настоящее</w:t>
      </w:r>
      <w:r w:rsidR="003E7AD7">
        <w:rPr>
          <w:rFonts w:ascii="Times New Roman" w:hAnsi="Times New Roman"/>
          <w:sz w:val="24"/>
          <w:szCs w:val="24"/>
        </w:rPr>
        <w:t xml:space="preserve"> </w:t>
      </w:r>
      <w:r w:rsidRPr="00BE695D">
        <w:rPr>
          <w:rFonts w:ascii="Times New Roman" w:hAnsi="Times New Roman"/>
          <w:sz w:val="24"/>
          <w:szCs w:val="24"/>
        </w:rPr>
        <w:t>постановление</w:t>
      </w:r>
      <w:r>
        <w:rPr>
          <w:rFonts w:ascii="Times New Roman" w:hAnsi="Times New Roman"/>
          <w:sz w:val="24"/>
          <w:szCs w:val="24"/>
        </w:rPr>
        <w:t xml:space="preserve"> </w:t>
      </w:r>
      <w:r w:rsidR="00E33FC3">
        <w:rPr>
          <w:rFonts w:ascii="Times New Roman" w:hAnsi="Times New Roman"/>
          <w:sz w:val="24"/>
          <w:szCs w:val="24"/>
        </w:rPr>
        <w:t xml:space="preserve">  </w:t>
      </w:r>
      <w:r>
        <w:rPr>
          <w:rFonts w:ascii="Times New Roman" w:hAnsi="Times New Roman"/>
          <w:sz w:val="24"/>
          <w:szCs w:val="24"/>
        </w:rPr>
        <w:t xml:space="preserve">подлежит </w:t>
      </w:r>
      <w:r w:rsidR="000F66F2">
        <w:rPr>
          <w:rFonts w:ascii="Times New Roman" w:hAnsi="Times New Roman"/>
          <w:sz w:val="24"/>
          <w:szCs w:val="24"/>
        </w:rPr>
        <w:t xml:space="preserve">обнародованию и </w:t>
      </w:r>
      <w:r w:rsidR="00E33FC3">
        <w:rPr>
          <w:rFonts w:ascii="Times New Roman" w:hAnsi="Times New Roman"/>
          <w:sz w:val="24"/>
          <w:szCs w:val="24"/>
        </w:rPr>
        <w:t xml:space="preserve">   </w:t>
      </w:r>
      <w:r>
        <w:rPr>
          <w:rFonts w:ascii="Times New Roman" w:hAnsi="Times New Roman"/>
          <w:sz w:val="24"/>
          <w:szCs w:val="24"/>
        </w:rPr>
        <w:t>размещению</w:t>
      </w:r>
      <w:r w:rsidRPr="00BE695D">
        <w:rPr>
          <w:rFonts w:ascii="Times New Roman" w:hAnsi="Times New Roman"/>
          <w:sz w:val="24"/>
          <w:szCs w:val="24"/>
        </w:rPr>
        <w:t xml:space="preserve"> </w:t>
      </w:r>
      <w:r w:rsidR="00E33FC3">
        <w:rPr>
          <w:rFonts w:ascii="Times New Roman" w:hAnsi="Times New Roman"/>
          <w:sz w:val="24"/>
          <w:szCs w:val="24"/>
        </w:rPr>
        <w:t xml:space="preserve">   </w:t>
      </w:r>
      <w:r w:rsidRPr="00BE695D">
        <w:rPr>
          <w:rFonts w:ascii="Times New Roman" w:hAnsi="Times New Roman"/>
          <w:sz w:val="24"/>
          <w:szCs w:val="24"/>
        </w:rPr>
        <w:t xml:space="preserve">на </w:t>
      </w:r>
      <w:r w:rsidR="00E33FC3">
        <w:rPr>
          <w:rFonts w:ascii="Times New Roman" w:hAnsi="Times New Roman"/>
          <w:sz w:val="24"/>
          <w:szCs w:val="24"/>
        </w:rPr>
        <w:t xml:space="preserve">  </w:t>
      </w:r>
      <w:r w:rsidRPr="00BE695D">
        <w:rPr>
          <w:rFonts w:ascii="Times New Roman" w:hAnsi="Times New Roman"/>
          <w:sz w:val="24"/>
          <w:szCs w:val="24"/>
        </w:rPr>
        <w:t xml:space="preserve">официальном </w:t>
      </w:r>
      <w:r w:rsidR="003E7AD7">
        <w:rPr>
          <w:rFonts w:ascii="Times New Roman" w:hAnsi="Times New Roman"/>
          <w:sz w:val="24"/>
          <w:szCs w:val="24"/>
        </w:rPr>
        <w:t xml:space="preserve"> </w:t>
      </w:r>
      <w:r w:rsidR="00E33FC3">
        <w:rPr>
          <w:rFonts w:ascii="Times New Roman" w:hAnsi="Times New Roman"/>
          <w:sz w:val="24"/>
          <w:szCs w:val="24"/>
        </w:rPr>
        <w:t xml:space="preserve"> </w:t>
      </w:r>
      <w:r w:rsidRPr="00BE695D">
        <w:rPr>
          <w:rFonts w:ascii="Times New Roman" w:hAnsi="Times New Roman"/>
          <w:sz w:val="24"/>
          <w:szCs w:val="24"/>
        </w:rPr>
        <w:t>сайте Нязепетровского муниципального района</w:t>
      </w:r>
      <w:r>
        <w:rPr>
          <w:rFonts w:ascii="Times New Roman" w:hAnsi="Times New Roman"/>
          <w:sz w:val="24"/>
          <w:szCs w:val="24"/>
        </w:rPr>
        <w:t>.</w:t>
      </w:r>
    </w:p>
    <w:p w:rsidR="00524439" w:rsidRPr="000F66F2" w:rsidRDefault="00524439" w:rsidP="000F66F2">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4. </w:t>
      </w:r>
      <w:r w:rsidRPr="00123A23">
        <w:rPr>
          <w:rFonts w:ascii="Times New Roman" w:hAnsi="Times New Roman"/>
          <w:sz w:val="24"/>
          <w:szCs w:val="24"/>
        </w:rPr>
        <w:t xml:space="preserve">Контроль за исполнением настоящего </w:t>
      </w:r>
      <w:r w:rsidRPr="000F66F2">
        <w:rPr>
          <w:rFonts w:ascii="Times New Roman" w:hAnsi="Times New Roman"/>
          <w:sz w:val="24"/>
          <w:szCs w:val="24"/>
        </w:rPr>
        <w:t xml:space="preserve">постановления </w:t>
      </w:r>
      <w:r w:rsidR="000F66F2" w:rsidRPr="000F66F2">
        <w:rPr>
          <w:rFonts w:ascii="Times New Roman" w:hAnsi="Times New Roman"/>
          <w:sz w:val="24"/>
          <w:szCs w:val="24"/>
        </w:rPr>
        <w:t>возложить на</w:t>
      </w:r>
      <w:r w:rsidR="00F629B8" w:rsidRPr="000F66F2">
        <w:rPr>
          <w:rFonts w:ascii="Times New Roman" w:hAnsi="Times New Roman"/>
          <w:sz w:val="24"/>
          <w:szCs w:val="24"/>
        </w:rPr>
        <w:t xml:space="preserve"> </w:t>
      </w:r>
      <w:r w:rsidRPr="000F66F2">
        <w:rPr>
          <w:rFonts w:ascii="Times New Roman" w:hAnsi="Times New Roman"/>
          <w:sz w:val="24"/>
          <w:szCs w:val="24"/>
        </w:rPr>
        <w:t xml:space="preserve">заместителя </w:t>
      </w:r>
      <w:r w:rsidR="00F629B8" w:rsidRPr="000F66F2">
        <w:rPr>
          <w:rFonts w:ascii="Times New Roman" w:hAnsi="Times New Roman"/>
          <w:sz w:val="24"/>
          <w:szCs w:val="24"/>
        </w:rPr>
        <w:t>главы муниципального района</w:t>
      </w:r>
      <w:r w:rsidR="000F66F2" w:rsidRPr="000F66F2">
        <w:rPr>
          <w:rFonts w:ascii="Times New Roman" w:hAnsi="Times New Roman"/>
          <w:sz w:val="24"/>
          <w:szCs w:val="24"/>
        </w:rPr>
        <w:t xml:space="preserve"> по дорожному хозяйству и благоустройству </w:t>
      </w:r>
      <w:r w:rsidR="006876AD">
        <w:rPr>
          <w:rFonts w:ascii="Times New Roman" w:hAnsi="Times New Roman"/>
          <w:sz w:val="24"/>
          <w:szCs w:val="24"/>
        </w:rPr>
        <w:t xml:space="preserve">      </w:t>
      </w:r>
      <w:r w:rsidR="000F66F2" w:rsidRPr="000F66F2">
        <w:rPr>
          <w:rFonts w:ascii="Times New Roman" w:hAnsi="Times New Roman"/>
          <w:sz w:val="24"/>
          <w:szCs w:val="24"/>
        </w:rPr>
        <w:t>Коростелева А.В.</w:t>
      </w:r>
    </w:p>
    <w:p w:rsidR="00524439" w:rsidRPr="00123A23" w:rsidRDefault="00524439" w:rsidP="00524439">
      <w:pPr>
        <w:pStyle w:val="afa"/>
        <w:tabs>
          <w:tab w:val="left" w:pos="567"/>
          <w:tab w:val="left" w:pos="709"/>
          <w:tab w:val="left" w:pos="851"/>
          <w:tab w:val="left" w:pos="1134"/>
        </w:tabs>
        <w:jc w:val="both"/>
        <w:rPr>
          <w:rFonts w:ascii="Times New Roman" w:hAnsi="Times New Roman"/>
          <w:sz w:val="24"/>
          <w:szCs w:val="24"/>
        </w:rPr>
      </w:pPr>
      <w:r>
        <w:rPr>
          <w:rFonts w:ascii="Times New Roman" w:hAnsi="Times New Roman"/>
          <w:sz w:val="24"/>
          <w:szCs w:val="24"/>
        </w:rPr>
        <w:t xml:space="preserve">           </w:t>
      </w:r>
    </w:p>
    <w:p w:rsidR="00524439" w:rsidRPr="00524439" w:rsidRDefault="00524439" w:rsidP="00524439">
      <w:pPr>
        <w:jc w:val="both"/>
        <w:rPr>
          <w:lang w:val="ru-RU"/>
        </w:rPr>
      </w:pPr>
      <w:r w:rsidRPr="00524439">
        <w:rPr>
          <w:rFonts w:eastAsia="Times New Roman"/>
          <w:lang w:val="ru-RU" w:eastAsia="ru-RU"/>
        </w:rPr>
        <w:t xml:space="preserve">           </w:t>
      </w:r>
    </w:p>
    <w:p w:rsidR="00524439" w:rsidRPr="00524439" w:rsidRDefault="00524439" w:rsidP="00524439">
      <w:pPr>
        <w:tabs>
          <w:tab w:val="left" w:pos="426"/>
          <w:tab w:val="left" w:pos="709"/>
          <w:tab w:val="left" w:pos="851"/>
          <w:tab w:val="left" w:pos="993"/>
        </w:tabs>
        <w:jc w:val="both"/>
        <w:rPr>
          <w:lang w:val="ru-RU"/>
        </w:rPr>
      </w:pPr>
      <w:r w:rsidRPr="00524439">
        <w:rPr>
          <w:lang w:val="ru-RU"/>
        </w:rPr>
        <w:t xml:space="preserve">          </w:t>
      </w:r>
    </w:p>
    <w:p w:rsidR="00524439" w:rsidRPr="007836DE" w:rsidRDefault="00524439" w:rsidP="00524439">
      <w:pPr>
        <w:pStyle w:val="ConsPlusNormal"/>
        <w:ind w:firstLine="0"/>
        <w:jc w:val="both"/>
        <w:rPr>
          <w:rFonts w:ascii="Times New Roman" w:hAnsi="Times New Roman" w:cs="Times New Roman"/>
          <w:sz w:val="24"/>
          <w:szCs w:val="24"/>
        </w:rPr>
      </w:pPr>
      <w:r w:rsidRPr="007836DE">
        <w:rPr>
          <w:rFonts w:ascii="Times New Roman" w:hAnsi="Times New Roman" w:cs="Times New Roman"/>
          <w:sz w:val="24"/>
          <w:szCs w:val="24"/>
        </w:rPr>
        <w:t>Глава Нязепетровского</w:t>
      </w:r>
    </w:p>
    <w:p w:rsidR="00524439" w:rsidRPr="007836DE" w:rsidRDefault="00524439" w:rsidP="00524439">
      <w:pPr>
        <w:pStyle w:val="ConsPlusNormal"/>
        <w:ind w:firstLine="0"/>
        <w:jc w:val="both"/>
        <w:rPr>
          <w:rStyle w:val="afc"/>
          <w:rFonts w:ascii="Times New Roman" w:hAnsi="Times New Roman"/>
          <w:b w:val="0"/>
          <w:bCs w:val="0"/>
          <w:sz w:val="24"/>
          <w:szCs w:val="24"/>
        </w:rPr>
      </w:pPr>
      <w:r w:rsidRPr="007836DE">
        <w:rPr>
          <w:rFonts w:ascii="Times New Roman" w:hAnsi="Times New Roman" w:cs="Times New Roman"/>
          <w:sz w:val="24"/>
          <w:szCs w:val="24"/>
        </w:rPr>
        <w:t xml:space="preserve">муниципального района                  </w:t>
      </w:r>
      <w:r w:rsidR="007836DE">
        <w:rPr>
          <w:rFonts w:ascii="Times New Roman" w:hAnsi="Times New Roman" w:cs="Times New Roman"/>
          <w:sz w:val="24"/>
          <w:szCs w:val="24"/>
        </w:rPr>
        <w:t xml:space="preserve">                   </w:t>
      </w:r>
      <w:r w:rsidRPr="007836DE">
        <w:rPr>
          <w:rFonts w:ascii="Times New Roman" w:hAnsi="Times New Roman" w:cs="Times New Roman"/>
          <w:sz w:val="24"/>
          <w:szCs w:val="24"/>
        </w:rPr>
        <w:t xml:space="preserve">               </w:t>
      </w:r>
      <w:r w:rsidRPr="007836DE">
        <w:rPr>
          <w:rFonts w:ascii="Times New Roman" w:hAnsi="Times New Roman" w:cs="Times New Roman"/>
          <w:sz w:val="24"/>
          <w:szCs w:val="24"/>
        </w:rPr>
        <w:tab/>
      </w:r>
      <w:r w:rsidRPr="007836DE">
        <w:rPr>
          <w:rFonts w:ascii="Times New Roman" w:hAnsi="Times New Roman" w:cs="Times New Roman"/>
          <w:sz w:val="24"/>
          <w:szCs w:val="24"/>
        </w:rPr>
        <w:tab/>
        <w:t xml:space="preserve">                 </w:t>
      </w:r>
      <w:r w:rsidR="00AA2C6F">
        <w:rPr>
          <w:rFonts w:ascii="Times New Roman" w:hAnsi="Times New Roman" w:cs="Times New Roman"/>
          <w:sz w:val="24"/>
          <w:szCs w:val="24"/>
        </w:rPr>
        <w:t xml:space="preserve">        </w:t>
      </w:r>
      <w:r w:rsidRPr="007836DE">
        <w:rPr>
          <w:rFonts w:ascii="Times New Roman" w:hAnsi="Times New Roman" w:cs="Times New Roman"/>
          <w:sz w:val="24"/>
          <w:szCs w:val="24"/>
        </w:rPr>
        <w:t xml:space="preserve">  С.А. Кравцов</w:t>
      </w:r>
      <w:r w:rsidRPr="007836DE">
        <w:rPr>
          <w:rStyle w:val="afc"/>
          <w:b w:val="0"/>
          <w:sz w:val="24"/>
          <w:szCs w:val="24"/>
        </w:rPr>
        <w:t xml:space="preserve">           </w:t>
      </w:r>
    </w:p>
    <w:p w:rsidR="00524439" w:rsidRDefault="00524439" w:rsidP="00524439">
      <w:pPr>
        <w:pStyle w:val="afb"/>
        <w:ind w:right="567"/>
        <w:jc w:val="both"/>
        <w:rPr>
          <w:rStyle w:val="afc"/>
          <w:b w:val="0"/>
        </w:rPr>
      </w:pPr>
      <w:r>
        <w:rPr>
          <w:rStyle w:val="afc"/>
          <w:b w:val="0"/>
        </w:rPr>
        <w:t xml:space="preserve">                                                                                              </w:t>
      </w: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4F3E91" w:rsidRDefault="004F3E91" w:rsidP="003D690E">
      <w:pPr>
        <w:jc w:val="both"/>
        <w:rPr>
          <w:szCs w:val="22"/>
          <w:lang w:val="ru-RU"/>
        </w:rPr>
      </w:pPr>
    </w:p>
    <w:p w:rsidR="00AC592C" w:rsidRDefault="00AC592C" w:rsidP="003D690E">
      <w:pPr>
        <w:jc w:val="both"/>
        <w:rPr>
          <w:szCs w:val="22"/>
          <w:lang w:val="ru-RU"/>
        </w:rPr>
      </w:pPr>
      <w:bookmarkStart w:id="0" w:name="_GoBack"/>
      <w:bookmarkEnd w:id="0"/>
    </w:p>
    <w:p w:rsidR="007C5BD0" w:rsidRDefault="007C5BD0" w:rsidP="007C5BD0">
      <w:pPr>
        <w:suppressAutoHyphens w:val="0"/>
        <w:spacing w:line="200" w:lineRule="exact"/>
        <w:ind w:left="5670"/>
        <w:textAlignment w:val="auto"/>
        <w:outlineLvl w:val="0"/>
        <w:rPr>
          <w:rFonts w:cs="Times New Roman"/>
          <w:bCs/>
          <w:color w:val="00000A"/>
          <w:kern w:val="0"/>
          <w:lang w:val="ru-RU"/>
        </w:rPr>
      </w:pPr>
      <w:r>
        <w:rPr>
          <w:rFonts w:cs="Times New Roman"/>
          <w:bCs/>
          <w:color w:val="00000A"/>
          <w:kern w:val="0"/>
          <w:lang w:val="ru-RU"/>
        </w:rPr>
        <w:t xml:space="preserve">Приложение </w:t>
      </w:r>
    </w:p>
    <w:p w:rsidR="007C5BD0" w:rsidRDefault="007C5BD0" w:rsidP="007C5BD0">
      <w:pPr>
        <w:suppressAutoHyphens w:val="0"/>
        <w:ind w:left="5670" w:firstLine="28"/>
        <w:jc w:val="both"/>
        <w:textAlignment w:val="auto"/>
        <w:rPr>
          <w:rFonts w:cs="Times New Roman"/>
          <w:color w:val="00000A"/>
          <w:kern w:val="0"/>
          <w:lang w:val="ru-RU" w:eastAsia="ru-RU"/>
        </w:rPr>
      </w:pPr>
      <w:r>
        <w:rPr>
          <w:rFonts w:cs="Times New Roman"/>
          <w:bCs/>
          <w:color w:val="00000A"/>
          <w:kern w:val="0"/>
          <w:lang w:val="ru-RU"/>
        </w:rPr>
        <w:t>к постановлению администрации Нязепетровского муниципальног</w:t>
      </w:r>
      <w:r w:rsidR="00B66FDE">
        <w:rPr>
          <w:rFonts w:cs="Times New Roman"/>
          <w:bCs/>
          <w:color w:val="00000A"/>
          <w:kern w:val="0"/>
          <w:lang w:val="ru-RU"/>
        </w:rPr>
        <w:t>о района от</w:t>
      </w:r>
      <w:r w:rsidR="0081748F">
        <w:rPr>
          <w:rFonts w:cs="Times New Roman"/>
          <w:bCs/>
          <w:color w:val="00000A"/>
          <w:kern w:val="0"/>
          <w:lang w:val="ru-RU"/>
        </w:rPr>
        <w:t xml:space="preserve"> ______________</w:t>
      </w:r>
      <w:r>
        <w:rPr>
          <w:rFonts w:cs="Times New Roman"/>
          <w:bCs/>
          <w:color w:val="00000A"/>
          <w:kern w:val="0"/>
          <w:lang w:val="ru-RU"/>
        </w:rPr>
        <w:t xml:space="preserve"> № __</w:t>
      </w:r>
      <w:r w:rsidR="0081748F">
        <w:rPr>
          <w:rFonts w:cs="Times New Roman"/>
          <w:bCs/>
          <w:color w:val="00000A"/>
          <w:kern w:val="0"/>
          <w:lang w:val="ru-RU"/>
        </w:rPr>
        <w:t>___</w:t>
      </w:r>
      <w:r>
        <w:rPr>
          <w:rFonts w:cs="Times New Roman"/>
          <w:bCs/>
          <w:color w:val="00000A"/>
          <w:kern w:val="0"/>
          <w:lang w:val="ru-RU"/>
        </w:rPr>
        <w:t xml:space="preserve"> </w:t>
      </w:r>
    </w:p>
    <w:p w:rsidR="00B233BC" w:rsidRPr="00191848" w:rsidRDefault="00B233BC" w:rsidP="007C5BD0">
      <w:pPr>
        <w:ind w:left="5670"/>
        <w:rPr>
          <w:lang w:val="ru-RU"/>
          <w14:shadow w14:blurRad="50800" w14:dist="38100" w14:dir="2700000" w14:sx="100000" w14:sy="100000" w14:kx="0" w14:ky="0" w14:algn="tl">
            <w14:srgbClr w14:val="000000">
              <w14:alpha w14:val="60000"/>
            </w14:srgbClr>
          </w14:shadow>
        </w:rPr>
      </w:pPr>
    </w:p>
    <w:p w:rsidR="008C6E1B" w:rsidRPr="00C035DE" w:rsidRDefault="008C6E1B" w:rsidP="00191848">
      <w:pPr>
        <w:suppressAutoHyphens w:val="0"/>
        <w:jc w:val="center"/>
        <w:textAlignment w:val="auto"/>
        <w:rPr>
          <w:rFonts w:cs="Times New Roman"/>
          <w:kern w:val="0"/>
          <w:lang w:val="ru-RU"/>
        </w:rPr>
      </w:pPr>
      <w:r w:rsidRPr="00C035DE">
        <w:rPr>
          <w:rFonts w:cs="Times New Roman"/>
          <w:kern w:val="0"/>
          <w:lang w:val="ru-RU"/>
        </w:rPr>
        <w:t>П А С П О Р Т</w:t>
      </w:r>
    </w:p>
    <w:p w:rsidR="008C6E1B" w:rsidRPr="00C035DE" w:rsidRDefault="008C6E1B" w:rsidP="00191848">
      <w:pPr>
        <w:suppressAutoHyphens w:val="0"/>
        <w:jc w:val="center"/>
        <w:textAlignment w:val="auto"/>
        <w:rPr>
          <w:rFonts w:cs="Times New Roman"/>
          <w:kern w:val="0"/>
          <w:lang w:val="ru-RU"/>
        </w:rPr>
      </w:pPr>
      <w:r w:rsidRPr="00C035DE">
        <w:rPr>
          <w:rFonts w:cs="Times New Roman"/>
          <w:kern w:val="0"/>
          <w:lang w:val="ru-RU"/>
        </w:rPr>
        <w:t xml:space="preserve">муниципальной программы </w:t>
      </w:r>
    </w:p>
    <w:p w:rsidR="008C6E1B" w:rsidRDefault="008C6E1B" w:rsidP="00191848">
      <w:pPr>
        <w:suppressAutoHyphens w:val="0"/>
        <w:ind w:left="-142"/>
        <w:jc w:val="center"/>
        <w:textAlignment w:val="auto"/>
        <w:rPr>
          <w:rFonts w:cs="Times New Roman"/>
          <w:kern w:val="0"/>
          <w:lang w:val="ru-RU"/>
        </w:rPr>
      </w:pPr>
      <w:r w:rsidRPr="00C035DE">
        <w:rPr>
          <w:rFonts w:cs="Times New Roman"/>
          <w:kern w:val="0"/>
          <w:lang w:val="ru-RU"/>
        </w:rPr>
        <w:t>«Формирование современной городской среды в Нязепетровском муниципальном ра</w:t>
      </w:r>
      <w:r w:rsidR="00F72AAB" w:rsidRPr="00C035DE">
        <w:rPr>
          <w:rFonts w:cs="Times New Roman"/>
          <w:kern w:val="0"/>
          <w:lang w:val="ru-RU"/>
        </w:rPr>
        <w:t>й</w:t>
      </w:r>
      <w:r w:rsidRPr="00C035DE">
        <w:rPr>
          <w:rFonts w:cs="Times New Roman"/>
          <w:kern w:val="0"/>
          <w:lang w:val="ru-RU"/>
        </w:rPr>
        <w:t>оне»</w:t>
      </w:r>
    </w:p>
    <w:p w:rsidR="00C035DE" w:rsidRPr="00C035DE" w:rsidRDefault="00C035DE" w:rsidP="00191848">
      <w:pPr>
        <w:suppressAutoHyphens w:val="0"/>
        <w:ind w:left="-142"/>
        <w:jc w:val="center"/>
        <w:textAlignment w:val="auto"/>
        <w:rPr>
          <w:rFonts w:cs="Times New Roman"/>
          <w:kern w:val="0"/>
          <w:lang w:val="ru-RU"/>
        </w:rPr>
      </w:pPr>
    </w:p>
    <w:tbl>
      <w:tblPr>
        <w:tblW w:w="9282"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2829"/>
        <w:gridCol w:w="6453"/>
      </w:tblGrid>
      <w:tr w:rsidR="008C6E1B" w:rsidRPr="00EC4E19" w:rsidTr="00B66FDE">
        <w:trPr>
          <w:trHeight w:val="477"/>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Ответственный исполнитель муниципальной программы </w:t>
            </w:r>
          </w:p>
        </w:tc>
        <w:tc>
          <w:tcPr>
            <w:tcW w:w="6453" w:type="dxa"/>
          </w:tcPr>
          <w:p w:rsidR="000F66F2" w:rsidRPr="000F66F2" w:rsidRDefault="000F66F2" w:rsidP="000F66F2">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Администрация Нязепетровского муниципального района</w:t>
            </w:r>
          </w:p>
          <w:p w:rsidR="008C6E1B" w:rsidRPr="000F66F2" w:rsidRDefault="008C6E1B" w:rsidP="00C035DE">
            <w:pPr>
              <w:suppressAutoHyphens w:val="0"/>
              <w:jc w:val="both"/>
              <w:textAlignment w:val="auto"/>
              <w:rPr>
                <w:rFonts w:cs="Times New Roman"/>
                <w:kern w:val="0"/>
                <w:sz w:val="22"/>
                <w:szCs w:val="22"/>
                <w:lang w:val="ru-RU" w:eastAsia="ru-RU"/>
              </w:rPr>
            </w:pPr>
          </w:p>
        </w:tc>
      </w:tr>
      <w:tr w:rsidR="008C6E1B" w:rsidRPr="004F3E91" w:rsidTr="00B66FDE">
        <w:trPr>
          <w:trHeight w:val="276"/>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Соисполнители</w:t>
            </w:r>
          </w:p>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муниципальной программы</w:t>
            </w:r>
          </w:p>
        </w:tc>
        <w:tc>
          <w:tcPr>
            <w:tcW w:w="6453" w:type="dxa"/>
            <w:vAlign w:val="bottom"/>
          </w:tcPr>
          <w:p w:rsidR="008C6E1B" w:rsidRPr="000F66F2" w:rsidRDefault="000F66F2" w:rsidP="00C035DE">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Отдел дорожного хозяйства и благоустройства администрации Нязепетровского муниципального района; </w:t>
            </w:r>
            <w:r w:rsidR="008C6E1B" w:rsidRPr="000F66F2">
              <w:rPr>
                <w:rFonts w:cs="Times New Roman"/>
                <w:kern w:val="0"/>
                <w:sz w:val="22"/>
                <w:szCs w:val="22"/>
                <w:lang w:val="ru-RU" w:eastAsia="ru-RU"/>
              </w:rPr>
              <w:t>Администрации поселений Нязепетровского муниципального района</w:t>
            </w:r>
            <w:r w:rsidR="001D3EC9" w:rsidRPr="000F66F2">
              <w:rPr>
                <w:rFonts w:cs="Times New Roman"/>
                <w:kern w:val="0"/>
                <w:sz w:val="22"/>
                <w:szCs w:val="22"/>
                <w:lang w:val="ru-RU" w:eastAsia="ru-RU"/>
              </w:rPr>
              <w:t>;</w:t>
            </w:r>
          </w:p>
          <w:p w:rsidR="001D3EC9" w:rsidRPr="000F66F2" w:rsidRDefault="001D3EC9" w:rsidP="00C035DE">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Муниципальное казенное учреждение «Управление жилищно-коммунального хозяйства Нязепетровского муниципального района Челябинской области» (МКУ Нязепетровское УЖКХ)</w:t>
            </w:r>
          </w:p>
        </w:tc>
      </w:tr>
      <w:tr w:rsidR="008C6E1B" w:rsidTr="00B66FDE">
        <w:trPr>
          <w:trHeight w:val="276"/>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Подпрограммы муниципальной программы</w:t>
            </w:r>
          </w:p>
        </w:tc>
        <w:tc>
          <w:tcPr>
            <w:tcW w:w="6453" w:type="dxa"/>
            <w:vAlign w:val="bottom"/>
          </w:tcPr>
          <w:p w:rsidR="008C6E1B" w:rsidRPr="000F66F2" w:rsidRDefault="008C6E1B" w:rsidP="00C035DE">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отсутствуют</w:t>
            </w:r>
          </w:p>
        </w:tc>
      </w:tr>
      <w:tr w:rsidR="008C6E1B" w:rsidTr="00B66FDE">
        <w:trPr>
          <w:trHeight w:val="276"/>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Программно-целевые инструменты муниципальной программы</w:t>
            </w:r>
          </w:p>
        </w:tc>
        <w:tc>
          <w:tcPr>
            <w:tcW w:w="6453" w:type="dxa"/>
            <w:vAlign w:val="center"/>
          </w:tcPr>
          <w:p w:rsidR="008C6E1B" w:rsidRPr="000F66F2" w:rsidRDefault="008C6E1B" w:rsidP="00641221">
            <w:pPr>
              <w:suppressAutoHyphens w:val="0"/>
              <w:spacing w:after="200"/>
              <w:ind w:left="32"/>
              <w:contextualSpacing/>
              <w:textAlignment w:val="auto"/>
              <w:rPr>
                <w:rFonts w:cs="Times New Roman"/>
                <w:kern w:val="0"/>
                <w:sz w:val="22"/>
                <w:szCs w:val="22"/>
                <w:lang w:val="ru-RU" w:eastAsia="ru-RU"/>
              </w:rPr>
            </w:pPr>
            <w:r w:rsidRPr="000F66F2">
              <w:rPr>
                <w:rFonts w:cs="Times New Roman"/>
                <w:kern w:val="0"/>
                <w:sz w:val="22"/>
                <w:szCs w:val="22"/>
                <w:lang w:val="ru-RU" w:eastAsia="ru-RU"/>
              </w:rPr>
              <w:t>финансирование основных мероприятий программы</w:t>
            </w:r>
          </w:p>
        </w:tc>
      </w:tr>
      <w:tr w:rsidR="008C6E1B" w:rsidRPr="004F3E91" w:rsidTr="00B66FDE">
        <w:trPr>
          <w:trHeight w:val="276"/>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Цели муниципальной программы</w:t>
            </w:r>
          </w:p>
        </w:tc>
        <w:tc>
          <w:tcPr>
            <w:tcW w:w="6453" w:type="dxa"/>
            <w:vAlign w:val="bottom"/>
          </w:tcPr>
          <w:p w:rsidR="008C6E1B" w:rsidRPr="000F66F2" w:rsidRDefault="008C6E1B" w:rsidP="00C035DE">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повышение уровня благоустройства населенных пунктов Нязепетровского муниципального района</w:t>
            </w:r>
          </w:p>
        </w:tc>
      </w:tr>
      <w:tr w:rsidR="008C6E1B" w:rsidRPr="004F3E91" w:rsidTr="00B66FDE">
        <w:trPr>
          <w:trHeight w:val="276"/>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Задачи муниципальной программы</w:t>
            </w:r>
          </w:p>
        </w:tc>
        <w:tc>
          <w:tcPr>
            <w:tcW w:w="6453" w:type="dxa"/>
            <w:vAlign w:val="bottom"/>
          </w:tcPr>
          <w:p w:rsidR="008C6E1B" w:rsidRPr="000F66F2" w:rsidRDefault="008C6E1B" w:rsidP="00C035DE">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rPr>
              <w:t>создание наиболее благоприятных и комфортных условий жизнедеятельности населения Нязепетровского муниципального района</w:t>
            </w:r>
          </w:p>
        </w:tc>
      </w:tr>
      <w:tr w:rsidR="008C6E1B" w:rsidRPr="004F3E91" w:rsidTr="00B66FDE">
        <w:trPr>
          <w:trHeight w:val="552"/>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Целевые индикаторы и показатели муниципальной программы</w:t>
            </w:r>
          </w:p>
        </w:tc>
        <w:tc>
          <w:tcPr>
            <w:tcW w:w="6453" w:type="dxa"/>
            <w:vAlign w:val="bottom"/>
          </w:tcPr>
          <w:p w:rsidR="00CD2D9A" w:rsidRPr="000F66F2" w:rsidRDefault="00CD2D9A" w:rsidP="000F2607">
            <w:pPr>
              <w:suppressAutoHyphens w:val="0"/>
              <w:jc w:val="both"/>
              <w:textAlignment w:val="auto"/>
              <w:rPr>
                <w:rFonts w:cs="Times New Roman"/>
                <w:noProof/>
                <w:color w:val="00000A"/>
                <w:kern w:val="0"/>
                <w:sz w:val="22"/>
                <w:szCs w:val="22"/>
                <w:lang w:val="ru-RU" w:eastAsia="ru-RU"/>
              </w:rPr>
            </w:pPr>
            <w:r w:rsidRPr="000F66F2">
              <w:rPr>
                <w:rFonts w:cs="Times New Roman"/>
                <w:noProof/>
                <w:color w:val="00000A"/>
                <w:kern w:val="0"/>
                <w:sz w:val="22"/>
                <w:szCs w:val="22"/>
                <w:lang w:val="ru-RU" w:eastAsia="ru-RU"/>
              </w:rPr>
              <w:t>- реализ</w:t>
            </w:r>
            <w:r w:rsidR="000F2607" w:rsidRPr="000F66F2">
              <w:rPr>
                <w:rFonts w:cs="Times New Roman"/>
                <w:noProof/>
                <w:color w:val="00000A"/>
                <w:kern w:val="0"/>
                <w:sz w:val="22"/>
                <w:szCs w:val="22"/>
                <w:lang w:val="ru-RU" w:eastAsia="ru-RU"/>
              </w:rPr>
              <w:t>ация</w:t>
            </w:r>
            <w:r w:rsidRPr="000F66F2">
              <w:rPr>
                <w:rFonts w:cs="Times New Roman"/>
                <w:noProof/>
                <w:color w:val="00000A"/>
                <w:kern w:val="0"/>
                <w:sz w:val="22"/>
                <w:szCs w:val="22"/>
                <w:lang w:val="ru-RU" w:eastAsia="ru-RU"/>
              </w:rPr>
              <w:t xml:space="preserve"> проект</w:t>
            </w:r>
            <w:r w:rsidR="000F2607" w:rsidRPr="000F66F2">
              <w:rPr>
                <w:rFonts w:cs="Times New Roman"/>
                <w:noProof/>
                <w:color w:val="00000A"/>
                <w:kern w:val="0"/>
                <w:sz w:val="22"/>
                <w:szCs w:val="22"/>
                <w:lang w:val="ru-RU" w:eastAsia="ru-RU"/>
              </w:rPr>
              <w:t>ов</w:t>
            </w:r>
            <w:r w:rsidRPr="000F66F2">
              <w:rPr>
                <w:rFonts w:cs="Times New Roman"/>
                <w:noProof/>
                <w:color w:val="00000A"/>
                <w:kern w:val="0"/>
                <w:sz w:val="22"/>
                <w:szCs w:val="22"/>
                <w:lang w:val="ru-RU" w:eastAsia="ru-RU"/>
              </w:rPr>
              <w:t xml:space="preserve"> победителей Всероссийского конкурса лучших проектов создания</w:t>
            </w:r>
            <w:r w:rsidR="0029771D" w:rsidRPr="000F66F2">
              <w:rPr>
                <w:rFonts w:cs="Times New Roman"/>
                <w:noProof/>
                <w:color w:val="00000A"/>
                <w:kern w:val="0"/>
                <w:sz w:val="22"/>
                <w:szCs w:val="22"/>
                <w:lang w:val="ru-RU" w:eastAsia="ru-RU"/>
              </w:rPr>
              <w:t xml:space="preserve"> </w:t>
            </w:r>
            <w:r w:rsidRPr="000F66F2">
              <w:rPr>
                <w:rFonts w:cs="Times New Roman"/>
                <w:noProof/>
                <w:color w:val="00000A"/>
                <w:kern w:val="0"/>
                <w:sz w:val="22"/>
                <w:szCs w:val="22"/>
                <w:lang w:val="ru-RU" w:eastAsia="ru-RU"/>
              </w:rPr>
              <w:t>комфортной городской среды в малых городах и исторических поселениях;</w:t>
            </w:r>
          </w:p>
          <w:p w:rsidR="00CD2D9A" w:rsidRPr="000F66F2" w:rsidRDefault="00CD2D9A" w:rsidP="000F2607">
            <w:pPr>
              <w:suppressAutoHyphens w:val="0"/>
              <w:jc w:val="both"/>
              <w:textAlignment w:val="auto"/>
              <w:rPr>
                <w:rFonts w:cs="Times New Roman"/>
                <w:color w:val="00000A"/>
                <w:kern w:val="0"/>
                <w:sz w:val="22"/>
                <w:szCs w:val="22"/>
                <w:lang w:val="ru-RU"/>
              </w:rPr>
            </w:pPr>
            <w:r w:rsidRPr="000F66F2">
              <w:rPr>
                <w:rFonts w:cs="Times New Roman"/>
                <w:color w:val="00000A"/>
                <w:kern w:val="0"/>
                <w:sz w:val="22"/>
                <w:szCs w:val="22"/>
                <w:lang w:val="ru-RU"/>
              </w:rPr>
              <w:t>- доля закупок объема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CD2D9A" w:rsidRPr="000F66F2" w:rsidRDefault="0029771D" w:rsidP="000F2607">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0F66F2">
              <w:rPr>
                <w:rFonts w:ascii="yandex-sans" w:eastAsia="Times New Roman" w:hAnsi="yandex-sans" w:cs="Times New Roman"/>
                <w:color w:val="000000"/>
                <w:kern w:val="0"/>
                <w:sz w:val="22"/>
                <w:szCs w:val="22"/>
                <w:lang w:val="ru-RU" w:eastAsia="ru-RU"/>
              </w:rPr>
              <w:t xml:space="preserve">- </w:t>
            </w:r>
            <w:r w:rsidR="00CD2D9A" w:rsidRPr="000F66F2">
              <w:rPr>
                <w:rFonts w:ascii="yandex-sans" w:eastAsia="Times New Roman" w:hAnsi="yandex-sans" w:cs="Times New Roman"/>
                <w:color w:val="000000"/>
                <w:kern w:val="0"/>
                <w:sz w:val="22"/>
                <w:szCs w:val="22"/>
                <w:lang w:val="ru-RU"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мероприятия государственных (муниципальных) программ современной городской среды;</w:t>
            </w:r>
          </w:p>
          <w:p w:rsidR="00CD2D9A" w:rsidRPr="000F66F2" w:rsidRDefault="00CD2D9A" w:rsidP="000F2607">
            <w:pPr>
              <w:shd w:val="clear" w:color="auto" w:fill="FFFFFF"/>
              <w:suppressAutoHyphens w:val="0"/>
              <w:jc w:val="both"/>
              <w:textAlignment w:val="auto"/>
              <w:rPr>
                <w:rFonts w:ascii="yandex-sans" w:eastAsia="Times New Roman" w:hAnsi="yandex-sans" w:cs="Times New Roman"/>
                <w:kern w:val="0"/>
                <w:sz w:val="22"/>
                <w:szCs w:val="22"/>
                <w:lang w:val="ru-RU" w:eastAsia="ru-RU"/>
              </w:rPr>
            </w:pPr>
            <w:r w:rsidRPr="000F66F2">
              <w:rPr>
                <w:rFonts w:ascii="yandex-sans" w:eastAsia="Times New Roman" w:hAnsi="yandex-sans" w:cs="Times New Roman"/>
                <w:color w:val="000000"/>
                <w:kern w:val="0"/>
                <w:sz w:val="22"/>
                <w:szCs w:val="22"/>
                <w:lang w:val="ru-RU" w:eastAsia="ru-RU"/>
              </w:rPr>
              <w:t xml:space="preserve">- прирост среднего индекса качества городской среды по отношению </w:t>
            </w:r>
            <w:r w:rsidRPr="000F66F2">
              <w:rPr>
                <w:rFonts w:ascii="yandex-sans" w:eastAsia="Times New Roman" w:hAnsi="yandex-sans" w:cs="Times New Roman"/>
                <w:kern w:val="0"/>
                <w:sz w:val="22"/>
                <w:szCs w:val="22"/>
                <w:lang w:val="ru-RU" w:eastAsia="ru-RU"/>
              </w:rPr>
              <w:t>к 2019 году;</w:t>
            </w:r>
          </w:p>
          <w:p w:rsidR="00CD2D9A" w:rsidRPr="000F66F2" w:rsidRDefault="00CD2D9A" w:rsidP="000F2607">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    количество благоустроенных общественных территорий;</w:t>
            </w:r>
          </w:p>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 количество благоустроенных дворовых территорий многоквартирных домов; </w:t>
            </w:r>
          </w:p>
          <w:p w:rsidR="00747249"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количество благоустроенных мест масс</w:t>
            </w:r>
            <w:r w:rsidR="001E7819" w:rsidRPr="000F66F2">
              <w:rPr>
                <w:rFonts w:cs="Times New Roman"/>
                <w:kern w:val="0"/>
                <w:sz w:val="22"/>
                <w:szCs w:val="22"/>
                <w:lang w:val="ru-RU" w:eastAsia="ru-RU"/>
              </w:rPr>
              <w:t>ового отдыха населения (парков);</w:t>
            </w:r>
          </w:p>
          <w:p w:rsidR="001E7819" w:rsidRPr="000F66F2" w:rsidRDefault="001E7819" w:rsidP="003E7AD7">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w:t>
            </w:r>
            <w:r w:rsidR="000F2607" w:rsidRPr="000F66F2">
              <w:rPr>
                <w:rFonts w:cs="Times New Roman"/>
                <w:kern w:val="0"/>
                <w:sz w:val="22"/>
                <w:szCs w:val="22"/>
                <w:lang w:val="ru-RU" w:eastAsia="ru-RU"/>
              </w:rPr>
              <w:t xml:space="preserve"> количество благоустроенных </w:t>
            </w:r>
            <w:r w:rsidRPr="000F66F2">
              <w:rPr>
                <w:rFonts w:cs="Times New Roman"/>
                <w:kern w:val="0"/>
                <w:sz w:val="22"/>
                <w:szCs w:val="22"/>
                <w:lang w:val="ru-RU" w:eastAsia="ru-RU"/>
              </w:rPr>
              <w:t>территорий рекреационного назначения.</w:t>
            </w:r>
          </w:p>
        </w:tc>
      </w:tr>
      <w:tr w:rsidR="008C6E1B" w:rsidRPr="00524439" w:rsidTr="00B66FDE">
        <w:trPr>
          <w:trHeight w:val="276"/>
        </w:trPr>
        <w:tc>
          <w:tcPr>
            <w:tcW w:w="2829" w:type="dxa"/>
          </w:tcPr>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Этапы и сроки реализации муниципальной программы</w:t>
            </w:r>
          </w:p>
        </w:tc>
        <w:tc>
          <w:tcPr>
            <w:tcW w:w="6453" w:type="dxa"/>
            <w:vAlign w:val="center"/>
          </w:tcPr>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20</w:t>
            </w:r>
            <w:r w:rsidR="005555DF" w:rsidRPr="000F66F2">
              <w:rPr>
                <w:rFonts w:cs="Times New Roman"/>
                <w:kern w:val="0"/>
                <w:sz w:val="22"/>
                <w:szCs w:val="22"/>
                <w:lang w:val="ru-RU" w:eastAsia="ru-RU"/>
              </w:rPr>
              <w:t>21</w:t>
            </w:r>
            <w:r w:rsidRPr="000F66F2">
              <w:rPr>
                <w:rFonts w:cs="Times New Roman"/>
                <w:kern w:val="0"/>
                <w:sz w:val="22"/>
                <w:szCs w:val="22"/>
                <w:lang w:val="ru-RU" w:eastAsia="ru-RU"/>
              </w:rPr>
              <w:t xml:space="preserve"> </w:t>
            </w:r>
            <w:r w:rsidR="00571C52" w:rsidRPr="000F66F2">
              <w:rPr>
                <w:rFonts w:cs="Times New Roman"/>
                <w:kern w:val="0"/>
                <w:sz w:val="22"/>
                <w:szCs w:val="22"/>
                <w:lang w:val="ru-RU" w:eastAsia="ru-RU"/>
              </w:rPr>
              <w:t>–</w:t>
            </w:r>
            <w:r w:rsidRPr="000F66F2">
              <w:rPr>
                <w:rFonts w:cs="Times New Roman"/>
                <w:kern w:val="0"/>
                <w:sz w:val="22"/>
                <w:szCs w:val="22"/>
                <w:lang w:val="ru-RU" w:eastAsia="ru-RU"/>
              </w:rPr>
              <w:t xml:space="preserve"> 202</w:t>
            </w:r>
            <w:r w:rsidR="00465ED4" w:rsidRPr="000F66F2">
              <w:rPr>
                <w:rFonts w:cs="Times New Roman"/>
                <w:kern w:val="0"/>
                <w:sz w:val="22"/>
                <w:szCs w:val="22"/>
                <w:lang w:val="ru-RU" w:eastAsia="ru-RU"/>
              </w:rPr>
              <w:t>4</w:t>
            </w:r>
            <w:r w:rsidR="00571C52" w:rsidRPr="000F66F2">
              <w:rPr>
                <w:rFonts w:cs="Times New Roman"/>
                <w:kern w:val="0"/>
                <w:sz w:val="22"/>
                <w:szCs w:val="22"/>
                <w:lang w:val="ru-RU" w:eastAsia="ru-RU"/>
              </w:rPr>
              <w:t xml:space="preserve"> </w:t>
            </w:r>
            <w:r w:rsidRPr="000F66F2">
              <w:rPr>
                <w:rFonts w:cs="Times New Roman"/>
                <w:kern w:val="0"/>
                <w:sz w:val="22"/>
                <w:szCs w:val="22"/>
                <w:lang w:val="ru-RU" w:eastAsia="ru-RU"/>
              </w:rPr>
              <w:t>годы, в том числе:</w:t>
            </w:r>
          </w:p>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 xml:space="preserve">первый этап </w:t>
            </w:r>
            <w:r w:rsidR="00571C52" w:rsidRPr="000F66F2">
              <w:rPr>
                <w:rFonts w:cs="Times New Roman"/>
                <w:kern w:val="0"/>
                <w:sz w:val="22"/>
                <w:szCs w:val="22"/>
                <w:lang w:val="ru-RU" w:eastAsia="ru-RU"/>
              </w:rPr>
              <w:t>–</w:t>
            </w:r>
            <w:r w:rsidRPr="000F66F2">
              <w:rPr>
                <w:rFonts w:cs="Times New Roman"/>
                <w:kern w:val="0"/>
                <w:sz w:val="22"/>
                <w:szCs w:val="22"/>
                <w:lang w:val="ru-RU" w:eastAsia="ru-RU"/>
              </w:rPr>
              <w:t xml:space="preserve"> 20</w:t>
            </w:r>
            <w:r w:rsidR="005555DF" w:rsidRPr="000F66F2">
              <w:rPr>
                <w:rFonts w:cs="Times New Roman"/>
                <w:kern w:val="0"/>
                <w:sz w:val="22"/>
                <w:szCs w:val="22"/>
                <w:lang w:val="ru-RU" w:eastAsia="ru-RU"/>
              </w:rPr>
              <w:t>21</w:t>
            </w:r>
            <w:r w:rsidRPr="000F66F2">
              <w:rPr>
                <w:rFonts w:cs="Times New Roman"/>
                <w:kern w:val="0"/>
                <w:sz w:val="22"/>
                <w:szCs w:val="22"/>
                <w:lang w:val="ru-RU" w:eastAsia="ru-RU"/>
              </w:rPr>
              <w:t xml:space="preserve"> год;</w:t>
            </w:r>
          </w:p>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 xml:space="preserve">второй этап </w:t>
            </w:r>
            <w:r w:rsidR="00555AC8" w:rsidRPr="000F66F2">
              <w:rPr>
                <w:rFonts w:cs="Times New Roman"/>
                <w:kern w:val="0"/>
                <w:sz w:val="22"/>
                <w:szCs w:val="22"/>
                <w:lang w:val="ru-RU" w:eastAsia="ru-RU"/>
              </w:rPr>
              <w:t>– 20</w:t>
            </w:r>
            <w:r w:rsidR="005555DF" w:rsidRPr="000F66F2">
              <w:rPr>
                <w:rFonts w:cs="Times New Roman"/>
                <w:kern w:val="0"/>
                <w:sz w:val="22"/>
                <w:szCs w:val="22"/>
                <w:lang w:val="ru-RU" w:eastAsia="ru-RU"/>
              </w:rPr>
              <w:t>22</w:t>
            </w:r>
            <w:r w:rsidRPr="000F66F2">
              <w:rPr>
                <w:rFonts w:cs="Times New Roman"/>
                <w:kern w:val="0"/>
                <w:sz w:val="22"/>
                <w:szCs w:val="22"/>
                <w:lang w:val="ru-RU" w:eastAsia="ru-RU"/>
              </w:rPr>
              <w:t xml:space="preserve"> год;</w:t>
            </w:r>
          </w:p>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 xml:space="preserve">третий этап </w:t>
            </w:r>
            <w:r w:rsidR="00571C52" w:rsidRPr="000F66F2">
              <w:rPr>
                <w:rFonts w:cs="Times New Roman"/>
                <w:kern w:val="0"/>
                <w:sz w:val="22"/>
                <w:szCs w:val="22"/>
                <w:lang w:val="ru-RU" w:eastAsia="ru-RU"/>
              </w:rPr>
              <w:t>–</w:t>
            </w:r>
            <w:r w:rsidRPr="000F66F2">
              <w:rPr>
                <w:rFonts w:cs="Times New Roman"/>
                <w:kern w:val="0"/>
                <w:sz w:val="22"/>
                <w:szCs w:val="22"/>
                <w:lang w:val="ru-RU" w:eastAsia="ru-RU"/>
              </w:rPr>
              <w:t xml:space="preserve"> 202</w:t>
            </w:r>
            <w:r w:rsidR="005555DF" w:rsidRPr="000F66F2">
              <w:rPr>
                <w:rFonts w:cs="Times New Roman"/>
                <w:kern w:val="0"/>
                <w:sz w:val="22"/>
                <w:szCs w:val="22"/>
                <w:lang w:val="ru-RU" w:eastAsia="ru-RU"/>
              </w:rPr>
              <w:t>3</w:t>
            </w:r>
            <w:r w:rsidRPr="000F66F2">
              <w:rPr>
                <w:rFonts w:cs="Times New Roman"/>
                <w:kern w:val="0"/>
                <w:sz w:val="22"/>
                <w:szCs w:val="22"/>
                <w:lang w:val="ru-RU" w:eastAsia="ru-RU"/>
              </w:rPr>
              <w:t xml:space="preserve"> год;</w:t>
            </w:r>
          </w:p>
          <w:p w:rsidR="00571C52"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 xml:space="preserve">четвертый этап </w:t>
            </w:r>
            <w:r w:rsidR="00571C52" w:rsidRPr="000F66F2">
              <w:rPr>
                <w:rFonts w:cs="Times New Roman"/>
                <w:kern w:val="0"/>
                <w:sz w:val="22"/>
                <w:szCs w:val="22"/>
                <w:lang w:val="ru-RU" w:eastAsia="ru-RU"/>
              </w:rPr>
              <w:t>–</w:t>
            </w:r>
            <w:r w:rsidRPr="000F66F2">
              <w:rPr>
                <w:rFonts w:cs="Times New Roman"/>
                <w:kern w:val="0"/>
                <w:sz w:val="22"/>
                <w:szCs w:val="22"/>
                <w:lang w:val="ru-RU" w:eastAsia="ru-RU"/>
              </w:rPr>
              <w:t xml:space="preserve"> 202</w:t>
            </w:r>
            <w:r w:rsidR="005555DF" w:rsidRPr="000F66F2">
              <w:rPr>
                <w:rFonts w:cs="Times New Roman"/>
                <w:kern w:val="0"/>
                <w:sz w:val="22"/>
                <w:szCs w:val="22"/>
                <w:lang w:val="ru-RU" w:eastAsia="ru-RU"/>
              </w:rPr>
              <w:t>4 год.</w:t>
            </w:r>
          </w:p>
        </w:tc>
      </w:tr>
      <w:tr w:rsidR="008C6E1B" w:rsidRPr="004F3E91" w:rsidTr="00B66FDE">
        <w:trPr>
          <w:trHeight w:val="552"/>
        </w:trPr>
        <w:tc>
          <w:tcPr>
            <w:tcW w:w="2829" w:type="dxa"/>
          </w:tcPr>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lastRenderedPageBreak/>
              <w:t>Объемы бюджетных ассигнований программы</w:t>
            </w:r>
          </w:p>
        </w:tc>
        <w:tc>
          <w:tcPr>
            <w:tcW w:w="6453" w:type="dxa"/>
          </w:tcPr>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Общий объем финансового обеспечения муниципальной программы в 20</w:t>
            </w:r>
            <w:r w:rsidR="005555DF" w:rsidRPr="000F66F2">
              <w:rPr>
                <w:kern w:val="0"/>
                <w:sz w:val="22"/>
                <w:szCs w:val="22"/>
                <w:lang w:val="ru-RU" w:eastAsia="ru-RU"/>
              </w:rPr>
              <w:t>21</w:t>
            </w:r>
            <w:r w:rsidRPr="000F66F2">
              <w:rPr>
                <w:kern w:val="0"/>
                <w:sz w:val="22"/>
                <w:szCs w:val="22"/>
                <w:lang w:val="ru-RU" w:eastAsia="ru-RU"/>
              </w:rPr>
              <w:t xml:space="preserve"> – 2024 годах </w:t>
            </w:r>
            <w:r w:rsidR="008B3537" w:rsidRPr="000F66F2">
              <w:rPr>
                <w:color w:val="000000"/>
                <w:sz w:val="22"/>
                <w:szCs w:val="22"/>
                <w:lang w:val="ru-RU"/>
              </w:rPr>
              <w:t>8</w:t>
            </w:r>
            <w:r w:rsidR="00EC4E19" w:rsidRPr="000F66F2">
              <w:rPr>
                <w:color w:val="000000"/>
                <w:sz w:val="22"/>
                <w:szCs w:val="22"/>
                <w:lang w:val="ru-RU"/>
              </w:rPr>
              <w:t>9 352</w:t>
            </w:r>
            <w:r w:rsidRPr="000F66F2">
              <w:rPr>
                <w:color w:val="000000"/>
                <w:sz w:val="22"/>
                <w:szCs w:val="22"/>
                <w:lang w:val="ru-RU"/>
              </w:rPr>
              <w:t>,</w:t>
            </w:r>
            <w:r w:rsidR="00B66FDE" w:rsidRPr="000F66F2">
              <w:rPr>
                <w:color w:val="000000"/>
                <w:sz w:val="22"/>
                <w:szCs w:val="22"/>
                <w:lang w:val="ru-RU"/>
              </w:rPr>
              <w:t xml:space="preserve"> </w:t>
            </w:r>
            <w:r w:rsidR="00506BA7" w:rsidRPr="000F66F2">
              <w:rPr>
                <w:color w:val="000000"/>
                <w:sz w:val="22"/>
                <w:szCs w:val="22"/>
                <w:lang w:val="ru-RU"/>
              </w:rPr>
              <w:t>350</w:t>
            </w:r>
            <w:r w:rsidRPr="000F66F2">
              <w:rPr>
                <w:color w:val="000000"/>
                <w:sz w:val="22"/>
                <w:szCs w:val="22"/>
                <w:lang w:val="ru-RU"/>
              </w:rPr>
              <w:t xml:space="preserve"> </w:t>
            </w:r>
            <w:r w:rsidRPr="000F66F2">
              <w:rPr>
                <w:kern w:val="0"/>
                <w:sz w:val="22"/>
                <w:szCs w:val="22"/>
                <w:lang w:val="ru-RU" w:eastAsia="ru-RU"/>
              </w:rPr>
              <w:t>тыс. руб.*</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 xml:space="preserve">За счет средств федерального бюджета –     </w:t>
            </w:r>
            <w:r w:rsidR="00C17CF8" w:rsidRPr="000F66F2">
              <w:rPr>
                <w:color w:val="000000"/>
                <w:sz w:val="22"/>
                <w:szCs w:val="22"/>
                <w:lang w:val="ru-RU"/>
              </w:rPr>
              <w:t>7</w:t>
            </w:r>
            <w:r w:rsidR="00506BA7" w:rsidRPr="000F66F2">
              <w:rPr>
                <w:color w:val="000000"/>
                <w:sz w:val="22"/>
                <w:szCs w:val="22"/>
                <w:lang w:val="ru-RU"/>
              </w:rPr>
              <w:t>0</w:t>
            </w:r>
            <w:r w:rsidR="003367CF" w:rsidRPr="000F66F2">
              <w:rPr>
                <w:color w:val="000000"/>
                <w:sz w:val="22"/>
                <w:szCs w:val="22"/>
                <w:lang w:val="ru-RU"/>
              </w:rPr>
              <w:t> </w:t>
            </w:r>
            <w:r w:rsidR="00506BA7" w:rsidRPr="000F66F2">
              <w:rPr>
                <w:color w:val="000000"/>
                <w:sz w:val="22"/>
                <w:szCs w:val="22"/>
                <w:lang w:val="ru-RU"/>
              </w:rPr>
              <w:t>779</w:t>
            </w:r>
            <w:r w:rsidR="003367CF" w:rsidRPr="000F66F2">
              <w:rPr>
                <w:color w:val="000000"/>
                <w:sz w:val="22"/>
                <w:szCs w:val="22"/>
                <w:lang w:val="ru-RU"/>
              </w:rPr>
              <w:t>,</w:t>
            </w:r>
            <w:r w:rsidR="00B66FDE" w:rsidRPr="000F66F2">
              <w:rPr>
                <w:color w:val="000000"/>
                <w:sz w:val="22"/>
                <w:szCs w:val="22"/>
                <w:lang w:val="ru-RU"/>
              </w:rPr>
              <w:t xml:space="preserve"> </w:t>
            </w:r>
            <w:r w:rsidR="00506BA7" w:rsidRPr="000F66F2">
              <w:rPr>
                <w:color w:val="000000"/>
                <w:sz w:val="22"/>
                <w:szCs w:val="22"/>
                <w:lang w:val="ru-RU"/>
              </w:rPr>
              <w:t>8</w:t>
            </w:r>
            <w:r w:rsidR="003367CF" w:rsidRPr="000F66F2">
              <w:rPr>
                <w:color w:val="000000"/>
                <w:sz w:val="22"/>
                <w:szCs w:val="22"/>
                <w:lang w:val="ru-RU"/>
              </w:rPr>
              <w:t>00</w:t>
            </w:r>
            <w:r w:rsidRPr="000F66F2">
              <w:rPr>
                <w:color w:val="000000"/>
                <w:sz w:val="22"/>
                <w:szCs w:val="22"/>
                <w:lang w:val="ru-RU"/>
              </w:rPr>
              <w:t xml:space="preserve"> </w:t>
            </w:r>
            <w:r w:rsidR="00B66FDE" w:rsidRPr="000F66F2">
              <w:rPr>
                <w:kern w:val="0"/>
                <w:sz w:val="22"/>
                <w:szCs w:val="22"/>
                <w:lang w:val="ru-RU" w:eastAsia="ru-RU"/>
              </w:rPr>
              <w:t>тыс. руб.</w:t>
            </w:r>
            <w:r w:rsidRPr="000F66F2">
              <w:rPr>
                <w:kern w:val="0"/>
                <w:sz w:val="22"/>
                <w:szCs w:val="22"/>
                <w:lang w:val="ru-RU" w:eastAsia="ru-RU"/>
              </w:rPr>
              <w:t>, из них по годам:</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 xml:space="preserve">2021 год – </w:t>
            </w:r>
            <w:r w:rsidR="00C17CF8" w:rsidRPr="000F66F2">
              <w:rPr>
                <w:kern w:val="0"/>
                <w:sz w:val="22"/>
                <w:szCs w:val="22"/>
                <w:lang w:val="ru-RU" w:eastAsia="ru-RU"/>
              </w:rPr>
              <w:t>5</w:t>
            </w:r>
            <w:r w:rsidR="003367CF" w:rsidRPr="000F66F2">
              <w:rPr>
                <w:kern w:val="0"/>
                <w:sz w:val="22"/>
                <w:szCs w:val="22"/>
                <w:lang w:val="ru-RU" w:eastAsia="ru-RU"/>
              </w:rPr>
              <w:t>4 332</w:t>
            </w:r>
            <w:r w:rsidRPr="000F66F2">
              <w:rPr>
                <w:kern w:val="0"/>
                <w:sz w:val="22"/>
                <w:szCs w:val="22"/>
                <w:lang w:val="ru-RU" w:eastAsia="ru-RU"/>
              </w:rPr>
              <w:t>,</w:t>
            </w:r>
            <w:r w:rsidR="00B66FDE" w:rsidRPr="000F66F2">
              <w:rPr>
                <w:kern w:val="0"/>
                <w:sz w:val="22"/>
                <w:szCs w:val="22"/>
                <w:lang w:val="ru-RU" w:eastAsia="ru-RU"/>
              </w:rPr>
              <w:t xml:space="preserve"> </w:t>
            </w:r>
            <w:r w:rsidR="003367CF" w:rsidRPr="000F66F2">
              <w:rPr>
                <w:kern w:val="0"/>
                <w:sz w:val="22"/>
                <w:szCs w:val="22"/>
                <w:lang w:val="ru-RU" w:eastAsia="ru-RU"/>
              </w:rPr>
              <w:t>300</w:t>
            </w:r>
            <w:r w:rsidRPr="000F66F2">
              <w:rPr>
                <w:kern w:val="0"/>
                <w:sz w:val="22"/>
                <w:szCs w:val="22"/>
                <w:lang w:val="ru-RU" w:eastAsia="ru-RU"/>
              </w:rPr>
              <w:t xml:space="preserve"> тыс. руб.;</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 xml:space="preserve">2022 год – </w:t>
            </w:r>
            <w:r w:rsidR="003367CF" w:rsidRPr="000F66F2">
              <w:rPr>
                <w:kern w:val="0"/>
                <w:sz w:val="22"/>
                <w:szCs w:val="22"/>
                <w:lang w:val="ru-RU" w:eastAsia="ru-RU"/>
              </w:rPr>
              <w:t>5 482</w:t>
            </w:r>
            <w:r w:rsidRPr="000F66F2">
              <w:rPr>
                <w:kern w:val="0"/>
                <w:sz w:val="22"/>
                <w:szCs w:val="22"/>
                <w:lang w:val="ru-RU" w:eastAsia="ru-RU"/>
              </w:rPr>
              <w:t>,</w:t>
            </w:r>
            <w:r w:rsidR="00B66FDE" w:rsidRPr="000F66F2">
              <w:rPr>
                <w:kern w:val="0"/>
                <w:sz w:val="22"/>
                <w:szCs w:val="22"/>
                <w:lang w:val="ru-RU" w:eastAsia="ru-RU"/>
              </w:rPr>
              <w:t xml:space="preserve"> </w:t>
            </w:r>
            <w:r w:rsidR="003367CF" w:rsidRPr="000F66F2">
              <w:rPr>
                <w:kern w:val="0"/>
                <w:sz w:val="22"/>
                <w:szCs w:val="22"/>
                <w:lang w:val="ru-RU" w:eastAsia="ru-RU"/>
              </w:rPr>
              <w:t>5</w:t>
            </w:r>
            <w:r w:rsidRPr="000F66F2">
              <w:rPr>
                <w:kern w:val="0"/>
                <w:sz w:val="22"/>
                <w:szCs w:val="22"/>
                <w:lang w:val="ru-RU" w:eastAsia="ru-RU"/>
              </w:rPr>
              <w:t>00* тыс. руб.;</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 xml:space="preserve">2023 год – </w:t>
            </w:r>
            <w:r w:rsidR="003367CF" w:rsidRPr="000F66F2">
              <w:rPr>
                <w:kern w:val="0"/>
                <w:sz w:val="22"/>
                <w:szCs w:val="22"/>
                <w:lang w:val="ru-RU" w:eastAsia="ru-RU"/>
              </w:rPr>
              <w:t>5 482</w:t>
            </w:r>
            <w:r w:rsidRPr="000F66F2">
              <w:rPr>
                <w:kern w:val="0"/>
                <w:sz w:val="22"/>
                <w:szCs w:val="22"/>
                <w:lang w:val="ru-RU" w:eastAsia="ru-RU"/>
              </w:rPr>
              <w:t>,</w:t>
            </w:r>
            <w:r w:rsidR="00B66FDE" w:rsidRPr="000F66F2">
              <w:rPr>
                <w:kern w:val="0"/>
                <w:sz w:val="22"/>
                <w:szCs w:val="22"/>
                <w:lang w:val="ru-RU" w:eastAsia="ru-RU"/>
              </w:rPr>
              <w:t xml:space="preserve"> </w:t>
            </w:r>
            <w:r w:rsidR="003367CF" w:rsidRPr="000F66F2">
              <w:rPr>
                <w:kern w:val="0"/>
                <w:sz w:val="22"/>
                <w:szCs w:val="22"/>
                <w:lang w:val="ru-RU" w:eastAsia="ru-RU"/>
              </w:rPr>
              <w:t>5</w:t>
            </w:r>
            <w:r w:rsidRPr="000F66F2">
              <w:rPr>
                <w:kern w:val="0"/>
                <w:sz w:val="22"/>
                <w:szCs w:val="22"/>
                <w:lang w:val="ru-RU" w:eastAsia="ru-RU"/>
              </w:rPr>
              <w:t>00* тыс. руб.;</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 xml:space="preserve">2024 год – </w:t>
            </w:r>
            <w:r w:rsidR="00506BA7" w:rsidRPr="000F66F2">
              <w:rPr>
                <w:kern w:val="0"/>
                <w:sz w:val="22"/>
                <w:szCs w:val="22"/>
                <w:lang w:val="ru-RU" w:eastAsia="ru-RU"/>
              </w:rPr>
              <w:t>5</w:t>
            </w:r>
            <w:r w:rsidRPr="000F66F2">
              <w:rPr>
                <w:kern w:val="0"/>
                <w:sz w:val="22"/>
                <w:szCs w:val="22"/>
                <w:lang w:val="ru-RU" w:eastAsia="ru-RU"/>
              </w:rPr>
              <w:t xml:space="preserve"> </w:t>
            </w:r>
            <w:r w:rsidR="00506BA7" w:rsidRPr="000F66F2">
              <w:rPr>
                <w:kern w:val="0"/>
                <w:sz w:val="22"/>
                <w:szCs w:val="22"/>
                <w:lang w:val="ru-RU" w:eastAsia="ru-RU"/>
              </w:rPr>
              <w:t>482</w:t>
            </w:r>
            <w:r w:rsidRPr="000F66F2">
              <w:rPr>
                <w:kern w:val="0"/>
                <w:sz w:val="22"/>
                <w:szCs w:val="22"/>
                <w:lang w:val="ru-RU" w:eastAsia="ru-RU"/>
              </w:rPr>
              <w:t>,</w:t>
            </w:r>
            <w:r w:rsidR="00B66FDE" w:rsidRPr="000F66F2">
              <w:rPr>
                <w:kern w:val="0"/>
                <w:sz w:val="22"/>
                <w:szCs w:val="22"/>
                <w:lang w:val="ru-RU" w:eastAsia="ru-RU"/>
              </w:rPr>
              <w:t xml:space="preserve"> </w:t>
            </w:r>
            <w:r w:rsidR="00506BA7" w:rsidRPr="000F66F2">
              <w:rPr>
                <w:kern w:val="0"/>
                <w:sz w:val="22"/>
                <w:szCs w:val="22"/>
                <w:lang w:val="ru-RU" w:eastAsia="ru-RU"/>
              </w:rPr>
              <w:t>5</w:t>
            </w:r>
            <w:r w:rsidRPr="000F66F2">
              <w:rPr>
                <w:kern w:val="0"/>
                <w:sz w:val="22"/>
                <w:szCs w:val="22"/>
                <w:lang w:val="ru-RU" w:eastAsia="ru-RU"/>
              </w:rPr>
              <w:t>00* тыс. руб.</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За счет средств обл</w:t>
            </w:r>
            <w:r w:rsidR="00B66FDE" w:rsidRPr="000F66F2">
              <w:rPr>
                <w:kern w:val="0"/>
                <w:sz w:val="22"/>
                <w:szCs w:val="22"/>
                <w:lang w:val="ru-RU" w:eastAsia="ru-RU"/>
              </w:rPr>
              <w:t xml:space="preserve">астного бюджета – </w:t>
            </w:r>
            <w:r w:rsidR="00B17C2F" w:rsidRPr="000F66F2">
              <w:rPr>
                <w:color w:val="000000"/>
                <w:sz w:val="22"/>
                <w:szCs w:val="22"/>
                <w:lang w:val="ru-RU"/>
              </w:rPr>
              <w:t>17 </w:t>
            </w:r>
            <w:r w:rsidR="00506BA7" w:rsidRPr="000F66F2">
              <w:rPr>
                <w:color w:val="000000"/>
                <w:sz w:val="22"/>
                <w:szCs w:val="22"/>
                <w:lang w:val="ru-RU"/>
              </w:rPr>
              <w:t>217</w:t>
            </w:r>
            <w:r w:rsidR="00B17C2F" w:rsidRPr="000F66F2">
              <w:rPr>
                <w:color w:val="000000"/>
                <w:sz w:val="22"/>
                <w:szCs w:val="22"/>
                <w:lang w:val="ru-RU"/>
              </w:rPr>
              <w:t>,</w:t>
            </w:r>
            <w:r w:rsidR="00506BA7" w:rsidRPr="000F66F2">
              <w:rPr>
                <w:color w:val="000000"/>
                <w:sz w:val="22"/>
                <w:szCs w:val="22"/>
                <w:lang w:val="ru-RU"/>
              </w:rPr>
              <w:t>4</w:t>
            </w:r>
            <w:r w:rsidR="00B17C2F" w:rsidRPr="000F66F2">
              <w:rPr>
                <w:color w:val="000000"/>
                <w:sz w:val="22"/>
                <w:szCs w:val="22"/>
                <w:lang w:val="ru-RU"/>
              </w:rPr>
              <w:t>00</w:t>
            </w:r>
            <w:r w:rsidRPr="000F66F2">
              <w:rPr>
                <w:color w:val="000000"/>
                <w:sz w:val="22"/>
                <w:szCs w:val="22"/>
                <w:lang w:val="ru-RU"/>
              </w:rPr>
              <w:t xml:space="preserve"> </w:t>
            </w:r>
            <w:r w:rsidRPr="000F66F2">
              <w:rPr>
                <w:kern w:val="0"/>
                <w:sz w:val="22"/>
                <w:szCs w:val="22"/>
                <w:lang w:val="ru-RU" w:eastAsia="ru-RU"/>
              </w:rPr>
              <w:t>т</w:t>
            </w:r>
            <w:r w:rsidR="00B66FDE" w:rsidRPr="000F66F2">
              <w:rPr>
                <w:kern w:val="0"/>
                <w:sz w:val="22"/>
                <w:szCs w:val="22"/>
                <w:lang w:val="ru-RU" w:eastAsia="ru-RU"/>
              </w:rPr>
              <w:t>ыс. руб.</w:t>
            </w:r>
            <w:r w:rsidRPr="000F66F2">
              <w:rPr>
                <w:kern w:val="0"/>
                <w:sz w:val="22"/>
                <w:szCs w:val="22"/>
                <w:lang w:val="ru-RU" w:eastAsia="ru-RU"/>
              </w:rPr>
              <w:t>, из них по годам:</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 xml:space="preserve">2021 год – </w:t>
            </w:r>
            <w:r w:rsidR="00C17CF8" w:rsidRPr="000F66F2">
              <w:rPr>
                <w:kern w:val="0"/>
                <w:sz w:val="22"/>
                <w:szCs w:val="22"/>
                <w:lang w:val="ru-RU" w:eastAsia="ru-RU"/>
              </w:rPr>
              <w:t>189,</w:t>
            </w:r>
            <w:r w:rsidR="00B66FDE" w:rsidRPr="000F66F2">
              <w:rPr>
                <w:kern w:val="0"/>
                <w:sz w:val="22"/>
                <w:szCs w:val="22"/>
                <w:lang w:val="ru-RU" w:eastAsia="ru-RU"/>
              </w:rPr>
              <w:t xml:space="preserve"> </w:t>
            </w:r>
            <w:r w:rsidR="00C17CF8" w:rsidRPr="000F66F2">
              <w:rPr>
                <w:kern w:val="0"/>
                <w:sz w:val="22"/>
                <w:szCs w:val="22"/>
                <w:lang w:val="ru-RU" w:eastAsia="ru-RU"/>
              </w:rPr>
              <w:t>700</w:t>
            </w:r>
            <w:r w:rsidRPr="000F66F2">
              <w:rPr>
                <w:kern w:val="0"/>
                <w:sz w:val="22"/>
                <w:szCs w:val="22"/>
                <w:lang w:val="ru-RU" w:eastAsia="ru-RU"/>
              </w:rPr>
              <w:t xml:space="preserve"> тыс. руб.;</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 xml:space="preserve">2022 год – </w:t>
            </w:r>
            <w:r w:rsidR="00C17CF8" w:rsidRPr="000F66F2">
              <w:rPr>
                <w:kern w:val="0"/>
                <w:sz w:val="22"/>
                <w:szCs w:val="22"/>
                <w:lang w:val="ru-RU" w:eastAsia="ru-RU"/>
              </w:rPr>
              <w:t>9 657,</w:t>
            </w:r>
            <w:r w:rsidR="00B66FDE" w:rsidRPr="000F66F2">
              <w:rPr>
                <w:kern w:val="0"/>
                <w:sz w:val="22"/>
                <w:szCs w:val="22"/>
                <w:lang w:val="ru-RU" w:eastAsia="ru-RU"/>
              </w:rPr>
              <w:t xml:space="preserve"> </w:t>
            </w:r>
            <w:r w:rsidR="00C17CF8" w:rsidRPr="000F66F2">
              <w:rPr>
                <w:kern w:val="0"/>
                <w:sz w:val="22"/>
                <w:szCs w:val="22"/>
                <w:lang w:val="ru-RU" w:eastAsia="ru-RU"/>
              </w:rPr>
              <w:t>500</w:t>
            </w:r>
            <w:r w:rsidRPr="000F66F2">
              <w:rPr>
                <w:kern w:val="0"/>
                <w:sz w:val="22"/>
                <w:szCs w:val="22"/>
                <w:lang w:val="ru-RU" w:eastAsia="ru-RU"/>
              </w:rPr>
              <w:t>* тыс. руб.;</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 xml:space="preserve">2023 год – </w:t>
            </w:r>
            <w:r w:rsidR="00C17CF8" w:rsidRPr="000F66F2">
              <w:rPr>
                <w:kern w:val="0"/>
                <w:sz w:val="22"/>
                <w:szCs w:val="22"/>
                <w:lang w:val="ru-RU" w:eastAsia="ru-RU"/>
              </w:rPr>
              <w:t>7 093,</w:t>
            </w:r>
            <w:r w:rsidR="00B66FDE" w:rsidRPr="000F66F2">
              <w:rPr>
                <w:kern w:val="0"/>
                <w:sz w:val="22"/>
                <w:szCs w:val="22"/>
                <w:lang w:val="ru-RU" w:eastAsia="ru-RU"/>
              </w:rPr>
              <w:t xml:space="preserve"> </w:t>
            </w:r>
            <w:r w:rsidR="00C17CF8" w:rsidRPr="000F66F2">
              <w:rPr>
                <w:kern w:val="0"/>
                <w:sz w:val="22"/>
                <w:szCs w:val="22"/>
                <w:lang w:val="ru-RU" w:eastAsia="ru-RU"/>
              </w:rPr>
              <w:t>00</w:t>
            </w:r>
            <w:r w:rsidRPr="000F66F2">
              <w:rPr>
                <w:kern w:val="0"/>
                <w:sz w:val="22"/>
                <w:szCs w:val="22"/>
                <w:lang w:val="ru-RU" w:eastAsia="ru-RU"/>
              </w:rPr>
              <w:t>* тыс. руб.;</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 xml:space="preserve">2024 год – </w:t>
            </w:r>
            <w:r w:rsidR="00506BA7" w:rsidRPr="000F66F2">
              <w:rPr>
                <w:kern w:val="0"/>
                <w:sz w:val="22"/>
                <w:szCs w:val="22"/>
                <w:lang w:val="ru-RU" w:eastAsia="ru-RU"/>
              </w:rPr>
              <w:t>277</w:t>
            </w:r>
            <w:r w:rsidRPr="000F66F2">
              <w:rPr>
                <w:kern w:val="0"/>
                <w:sz w:val="22"/>
                <w:szCs w:val="22"/>
                <w:lang w:val="ru-RU" w:eastAsia="ru-RU"/>
              </w:rPr>
              <w:t>,</w:t>
            </w:r>
            <w:r w:rsidR="00B66FDE" w:rsidRPr="000F66F2">
              <w:rPr>
                <w:kern w:val="0"/>
                <w:sz w:val="22"/>
                <w:szCs w:val="22"/>
                <w:lang w:val="ru-RU" w:eastAsia="ru-RU"/>
              </w:rPr>
              <w:t xml:space="preserve"> </w:t>
            </w:r>
            <w:r w:rsidR="00506BA7" w:rsidRPr="000F66F2">
              <w:rPr>
                <w:kern w:val="0"/>
                <w:sz w:val="22"/>
                <w:szCs w:val="22"/>
                <w:lang w:val="ru-RU" w:eastAsia="ru-RU"/>
              </w:rPr>
              <w:t>2</w:t>
            </w:r>
            <w:r w:rsidRPr="000F66F2">
              <w:rPr>
                <w:kern w:val="0"/>
                <w:sz w:val="22"/>
                <w:szCs w:val="22"/>
                <w:lang w:val="ru-RU" w:eastAsia="ru-RU"/>
              </w:rPr>
              <w:t>00* тыс. руб.</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 xml:space="preserve">За счет средств местного бюджета – </w:t>
            </w:r>
            <w:r w:rsidR="00FD6563" w:rsidRPr="000F66F2">
              <w:rPr>
                <w:color w:val="000000"/>
                <w:sz w:val="22"/>
                <w:szCs w:val="22"/>
                <w:lang w:val="ru-RU"/>
              </w:rPr>
              <w:t>1355</w:t>
            </w:r>
            <w:r w:rsidR="00506BA7" w:rsidRPr="000F66F2">
              <w:rPr>
                <w:color w:val="000000"/>
                <w:sz w:val="22"/>
                <w:szCs w:val="22"/>
                <w:lang w:val="ru-RU"/>
              </w:rPr>
              <w:t>,150</w:t>
            </w:r>
            <w:r w:rsidRPr="000F66F2">
              <w:rPr>
                <w:color w:val="000000"/>
                <w:sz w:val="22"/>
                <w:szCs w:val="22"/>
                <w:lang w:val="ru-RU"/>
              </w:rPr>
              <w:t xml:space="preserve"> </w:t>
            </w:r>
            <w:r w:rsidRPr="000F66F2">
              <w:rPr>
                <w:kern w:val="0"/>
                <w:sz w:val="22"/>
                <w:szCs w:val="22"/>
                <w:lang w:val="ru-RU" w:eastAsia="ru-RU"/>
              </w:rPr>
              <w:t>тыс. руб., из них по годам:</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 xml:space="preserve">2021 год – </w:t>
            </w:r>
            <w:r w:rsidR="00FD6563" w:rsidRPr="000F66F2">
              <w:rPr>
                <w:kern w:val="0"/>
                <w:sz w:val="22"/>
                <w:szCs w:val="22"/>
                <w:lang w:val="ru-RU" w:eastAsia="ru-RU"/>
              </w:rPr>
              <w:t>4</w:t>
            </w:r>
            <w:r w:rsidR="00843E92" w:rsidRPr="000F66F2">
              <w:rPr>
                <w:kern w:val="0"/>
                <w:sz w:val="22"/>
                <w:szCs w:val="22"/>
                <w:lang w:val="ru-RU" w:eastAsia="ru-RU"/>
              </w:rPr>
              <w:t>45,</w:t>
            </w:r>
            <w:r w:rsidR="00B66FDE" w:rsidRPr="000F66F2">
              <w:rPr>
                <w:kern w:val="0"/>
                <w:sz w:val="22"/>
                <w:szCs w:val="22"/>
                <w:lang w:val="ru-RU" w:eastAsia="ru-RU"/>
              </w:rPr>
              <w:t xml:space="preserve"> </w:t>
            </w:r>
            <w:r w:rsidR="00843E92" w:rsidRPr="000F66F2">
              <w:rPr>
                <w:kern w:val="0"/>
                <w:sz w:val="22"/>
                <w:szCs w:val="22"/>
                <w:lang w:val="ru-RU" w:eastAsia="ru-RU"/>
              </w:rPr>
              <w:t>700</w:t>
            </w:r>
            <w:r w:rsidRPr="000F66F2">
              <w:rPr>
                <w:kern w:val="0"/>
                <w:sz w:val="22"/>
                <w:szCs w:val="22"/>
                <w:lang w:val="ru-RU" w:eastAsia="ru-RU"/>
              </w:rPr>
              <w:t xml:space="preserve"> тыс. руб.;</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 xml:space="preserve">2022 год – </w:t>
            </w:r>
            <w:r w:rsidR="00843E92" w:rsidRPr="000F66F2">
              <w:rPr>
                <w:kern w:val="0"/>
                <w:sz w:val="22"/>
                <w:szCs w:val="22"/>
                <w:lang w:val="ru-RU" w:eastAsia="ru-RU"/>
              </w:rPr>
              <w:t>303,</w:t>
            </w:r>
            <w:r w:rsidR="00B66FDE" w:rsidRPr="000F66F2">
              <w:rPr>
                <w:kern w:val="0"/>
                <w:sz w:val="22"/>
                <w:szCs w:val="22"/>
                <w:lang w:val="ru-RU" w:eastAsia="ru-RU"/>
              </w:rPr>
              <w:t xml:space="preserve"> </w:t>
            </w:r>
            <w:r w:rsidR="00843E92" w:rsidRPr="000F66F2">
              <w:rPr>
                <w:kern w:val="0"/>
                <w:sz w:val="22"/>
                <w:szCs w:val="22"/>
                <w:lang w:val="ru-RU" w:eastAsia="ru-RU"/>
              </w:rPr>
              <w:t>150</w:t>
            </w:r>
            <w:r w:rsidRPr="000F66F2">
              <w:rPr>
                <w:kern w:val="0"/>
                <w:sz w:val="22"/>
                <w:szCs w:val="22"/>
                <w:lang w:val="ru-RU" w:eastAsia="ru-RU"/>
              </w:rPr>
              <w:t>* тыс. руб.</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 xml:space="preserve">2023 год – </w:t>
            </w:r>
            <w:r w:rsidR="00843E92" w:rsidRPr="000F66F2">
              <w:rPr>
                <w:kern w:val="0"/>
                <w:sz w:val="22"/>
                <w:szCs w:val="22"/>
                <w:lang w:val="ru-RU" w:eastAsia="ru-RU"/>
              </w:rPr>
              <w:t>303,</w:t>
            </w:r>
            <w:r w:rsidR="00B66FDE" w:rsidRPr="000F66F2">
              <w:rPr>
                <w:kern w:val="0"/>
                <w:sz w:val="22"/>
                <w:szCs w:val="22"/>
                <w:lang w:val="ru-RU" w:eastAsia="ru-RU"/>
              </w:rPr>
              <w:t xml:space="preserve"> </w:t>
            </w:r>
            <w:r w:rsidR="00843E92" w:rsidRPr="000F66F2">
              <w:rPr>
                <w:kern w:val="0"/>
                <w:sz w:val="22"/>
                <w:szCs w:val="22"/>
                <w:lang w:val="ru-RU" w:eastAsia="ru-RU"/>
              </w:rPr>
              <w:t>150</w:t>
            </w:r>
            <w:r w:rsidRPr="000F66F2">
              <w:rPr>
                <w:kern w:val="0"/>
                <w:sz w:val="22"/>
                <w:szCs w:val="22"/>
                <w:lang w:val="ru-RU" w:eastAsia="ru-RU"/>
              </w:rPr>
              <w:t>* тыс. руб.;</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 xml:space="preserve">2024 год – </w:t>
            </w:r>
            <w:r w:rsidR="0029771D" w:rsidRPr="000F66F2">
              <w:rPr>
                <w:kern w:val="0"/>
                <w:sz w:val="22"/>
                <w:szCs w:val="22"/>
                <w:lang w:val="ru-RU" w:eastAsia="ru-RU"/>
              </w:rPr>
              <w:t>303</w:t>
            </w:r>
            <w:r w:rsidRPr="000F66F2">
              <w:rPr>
                <w:kern w:val="0"/>
                <w:sz w:val="22"/>
                <w:szCs w:val="22"/>
                <w:lang w:val="ru-RU" w:eastAsia="ru-RU"/>
              </w:rPr>
              <w:t>,</w:t>
            </w:r>
            <w:r w:rsidR="00B66FDE" w:rsidRPr="000F66F2">
              <w:rPr>
                <w:kern w:val="0"/>
                <w:sz w:val="22"/>
                <w:szCs w:val="22"/>
                <w:lang w:val="ru-RU" w:eastAsia="ru-RU"/>
              </w:rPr>
              <w:t xml:space="preserve"> </w:t>
            </w:r>
            <w:r w:rsidR="0029771D" w:rsidRPr="000F66F2">
              <w:rPr>
                <w:kern w:val="0"/>
                <w:sz w:val="22"/>
                <w:szCs w:val="22"/>
                <w:lang w:val="ru-RU" w:eastAsia="ru-RU"/>
              </w:rPr>
              <w:t>15</w:t>
            </w:r>
            <w:r w:rsidRPr="000F66F2">
              <w:rPr>
                <w:kern w:val="0"/>
                <w:sz w:val="22"/>
                <w:szCs w:val="22"/>
                <w:lang w:val="ru-RU" w:eastAsia="ru-RU"/>
              </w:rPr>
              <w:t>0* тыс. руб.</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За счет внебюджетных средств – 0,000 тыс. руб., из них по годам:</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2021 год – 0,</w:t>
            </w:r>
            <w:r w:rsidR="00B66FDE" w:rsidRPr="000F66F2">
              <w:rPr>
                <w:kern w:val="0"/>
                <w:sz w:val="22"/>
                <w:szCs w:val="22"/>
                <w:lang w:val="ru-RU" w:eastAsia="ru-RU"/>
              </w:rPr>
              <w:t xml:space="preserve"> </w:t>
            </w:r>
            <w:r w:rsidRPr="000F66F2">
              <w:rPr>
                <w:kern w:val="0"/>
                <w:sz w:val="22"/>
                <w:szCs w:val="22"/>
                <w:lang w:val="ru-RU" w:eastAsia="ru-RU"/>
              </w:rPr>
              <w:t>000 тыс. руб.;</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2022 год – 0,</w:t>
            </w:r>
            <w:r w:rsidR="00B66FDE" w:rsidRPr="000F66F2">
              <w:rPr>
                <w:kern w:val="0"/>
                <w:sz w:val="22"/>
                <w:szCs w:val="22"/>
                <w:lang w:val="ru-RU" w:eastAsia="ru-RU"/>
              </w:rPr>
              <w:t xml:space="preserve"> </w:t>
            </w:r>
            <w:r w:rsidRPr="000F66F2">
              <w:rPr>
                <w:kern w:val="0"/>
                <w:sz w:val="22"/>
                <w:szCs w:val="22"/>
                <w:lang w:val="ru-RU" w:eastAsia="ru-RU"/>
              </w:rPr>
              <w:t>000 тыс. руб.;</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2023 год – 0,</w:t>
            </w:r>
            <w:r w:rsidR="00B66FDE" w:rsidRPr="000F66F2">
              <w:rPr>
                <w:kern w:val="0"/>
                <w:sz w:val="22"/>
                <w:szCs w:val="22"/>
                <w:lang w:val="ru-RU" w:eastAsia="ru-RU"/>
              </w:rPr>
              <w:t xml:space="preserve"> </w:t>
            </w:r>
            <w:r w:rsidRPr="000F66F2">
              <w:rPr>
                <w:kern w:val="0"/>
                <w:sz w:val="22"/>
                <w:szCs w:val="22"/>
                <w:lang w:val="ru-RU" w:eastAsia="ru-RU"/>
              </w:rPr>
              <w:t>000 тыс. руб.;</w:t>
            </w:r>
          </w:p>
          <w:p w:rsidR="000E5869" w:rsidRPr="000F66F2" w:rsidRDefault="000E5869" w:rsidP="00C035DE">
            <w:pPr>
              <w:suppressAutoHyphens w:val="0"/>
              <w:jc w:val="both"/>
              <w:rPr>
                <w:kern w:val="0"/>
                <w:sz w:val="22"/>
                <w:szCs w:val="22"/>
                <w:lang w:val="ru-RU" w:eastAsia="ru-RU"/>
              </w:rPr>
            </w:pPr>
            <w:r w:rsidRPr="000F66F2">
              <w:rPr>
                <w:kern w:val="0"/>
                <w:sz w:val="22"/>
                <w:szCs w:val="22"/>
                <w:lang w:val="ru-RU" w:eastAsia="ru-RU"/>
              </w:rPr>
              <w:t>2024 год – 0,</w:t>
            </w:r>
            <w:r w:rsidR="00B66FDE" w:rsidRPr="000F66F2">
              <w:rPr>
                <w:kern w:val="0"/>
                <w:sz w:val="22"/>
                <w:szCs w:val="22"/>
                <w:lang w:val="ru-RU" w:eastAsia="ru-RU"/>
              </w:rPr>
              <w:t xml:space="preserve"> </w:t>
            </w:r>
            <w:r w:rsidRPr="000F66F2">
              <w:rPr>
                <w:kern w:val="0"/>
                <w:sz w:val="22"/>
                <w:szCs w:val="22"/>
                <w:lang w:val="ru-RU" w:eastAsia="ru-RU"/>
              </w:rPr>
              <w:t>000 тыс. руб.</w:t>
            </w:r>
          </w:p>
          <w:p w:rsidR="008C6E1B" w:rsidRPr="000F66F2" w:rsidRDefault="000E5869" w:rsidP="00C035DE">
            <w:pPr>
              <w:suppressAutoHyphens w:val="0"/>
              <w:jc w:val="both"/>
              <w:textAlignment w:val="auto"/>
              <w:rPr>
                <w:rFonts w:cs="Times New Roman"/>
                <w:kern w:val="0"/>
                <w:sz w:val="22"/>
                <w:szCs w:val="22"/>
                <w:lang w:val="ru-RU" w:eastAsia="ru-RU"/>
              </w:rPr>
            </w:pPr>
            <w:r w:rsidRPr="000F66F2">
              <w:rPr>
                <w:kern w:val="0"/>
                <w:sz w:val="22"/>
                <w:szCs w:val="22"/>
                <w:lang w:val="ru-RU" w:eastAsia="ru-RU"/>
              </w:rPr>
              <w:t>* - объем расходов на реализацию мероприятий программы корректируется с учетом возможностей бюджетов всех уровней на текущий финансовый год.</w:t>
            </w:r>
          </w:p>
        </w:tc>
      </w:tr>
      <w:tr w:rsidR="008C6E1B" w:rsidRPr="004F3E91" w:rsidTr="00B66FDE">
        <w:trPr>
          <w:trHeight w:val="800"/>
        </w:trPr>
        <w:tc>
          <w:tcPr>
            <w:tcW w:w="2829" w:type="dxa"/>
          </w:tcPr>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Ожидаемые результаты реализации программы</w:t>
            </w:r>
          </w:p>
        </w:tc>
        <w:tc>
          <w:tcPr>
            <w:tcW w:w="6453" w:type="dxa"/>
          </w:tcPr>
          <w:p w:rsidR="008C6E1B" w:rsidRPr="000F66F2" w:rsidRDefault="008C6E1B" w:rsidP="00C035DE">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В результате реал</w:t>
            </w:r>
            <w:r w:rsidR="00B66FDE" w:rsidRPr="000F66F2">
              <w:rPr>
                <w:rFonts w:cs="Times New Roman"/>
                <w:kern w:val="0"/>
                <w:sz w:val="22"/>
                <w:szCs w:val="22"/>
                <w:lang w:val="ru-RU" w:eastAsia="ru-RU"/>
              </w:rPr>
              <w:t>изации муниципальной программы к</w:t>
            </w:r>
            <w:r w:rsidRPr="000F66F2">
              <w:rPr>
                <w:rFonts w:cs="Times New Roman"/>
                <w:kern w:val="0"/>
                <w:sz w:val="22"/>
                <w:szCs w:val="22"/>
                <w:lang w:val="ru-RU" w:eastAsia="ru-RU"/>
              </w:rPr>
              <w:t xml:space="preserve"> </w:t>
            </w:r>
            <w:r w:rsidR="00440E89" w:rsidRPr="000F66F2">
              <w:rPr>
                <w:rFonts w:cs="Times New Roman"/>
                <w:kern w:val="0"/>
                <w:sz w:val="22"/>
                <w:szCs w:val="22"/>
                <w:lang w:val="ru-RU" w:eastAsia="ru-RU"/>
              </w:rPr>
              <w:t>202</w:t>
            </w:r>
            <w:r w:rsidR="00465ED4" w:rsidRPr="000F66F2">
              <w:rPr>
                <w:rFonts w:cs="Times New Roman"/>
                <w:kern w:val="0"/>
                <w:sz w:val="22"/>
                <w:szCs w:val="22"/>
                <w:lang w:val="ru-RU" w:eastAsia="ru-RU"/>
              </w:rPr>
              <w:t>4</w:t>
            </w:r>
            <w:r w:rsidRPr="000F66F2">
              <w:rPr>
                <w:rFonts w:cs="Times New Roman"/>
                <w:kern w:val="0"/>
                <w:sz w:val="22"/>
                <w:szCs w:val="22"/>
                <w:lang w:val="ru-RU" w:eastAsia="ru-RU"/>
              </w:rPr>
              <w:t xml:space="preserve"> году планируется:</w:t>
            </w:r>
          </w:p>
          <w:p w:rsidR="00B66FDE" w:rsidRPr="000F66F2" w:rsidRDefault="00C035DE" w:rsidP="00B66FDE">
            <w:pPr>
              <w:suppressAutoHyphens w:val="0"/>
              <w:ind w:firstLine="504"/>
              <w:jc w:val="both"/>
              <w:textAlignment w:val="auto"/>
              <w:rPr>
                <w:rFonts w:cs="Times New Roman"/>
                <w:noProof/>
                <w:color w:val="00000A"/>
                <w:kern w:val="0"/>
                <w:sz w:val="22"/>
                <w:szCs w:val="22"/>
                <w:lang w:val="ru-RU" w:eastAsia="ru-RU"/>
              </w:rPr>
            </w:pPr>
            <w:r w:rsidRPr="000F66F2">
              <w:rPr>
                <w:rFonts w:cs="Times New Roman"/>
                <w:noProof/>
                <w:color w:val="00000A"/>
                <w:kern w:val="0"/>
                <w:sz w:val="22"/>
                <w:szCs w:val="22"/>
                <w:lang w:val="ru-RU" w:eastAsia="ru-RU"/>
              </w:rPr>
              <w:t>реализовать проект победителей Всероссийского конкурса лучших проектов создания комфортной городской среды в малых городах и исторических поселениях;</w:t>
            </w:r>
          </w:p>
          <w:p w:rsidR="00B66FDE" w:rsidRPr="000F66F2" w:rsidRDefault="008C6E1B" w:rsidP="00B66FDE">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благоустроить </w:t>
            </w:r>
            <w:proofErr w:type="gramStart"/>
            <w:r w:rsidR="00A576C6" w:rsidRPr="000F66F2">
              <w:rPr>
                <w:rFonts w:cs="Times New Roman"/>
                <w:kern w:val="0"/>
                <w:sz w:val="22"/>
                <w:szCs w:val="22"/>
                <w:lang w:val="ru-RU" w:eastAsia="ru-RU"/>
              </w:rPr>
              <w:t>50</w:t>
            </w:r>
            <w:r w:rsidRPr="000F66F2">
              <w:rPr>
                <w:rFonts w:cs="Times New Roman"/>
                <w:kern w:val="0"/>
                <w:sz w:val="22"/>
                <w:szCs w:val="22"/>
                <w:lang w:val="ru-RU" w:eastAsia="ru-RU"/>
              </w:rPr>
              <w:t xml:space="preserve">  дворов</w:t>
            </w:r>
            <w:r w:rsidR="001A2A68" w:rsidRPr="000F66F2">
              <w:rPr>
                <w:rFonts w:cs="Times New Roman"/>
                <w:kern w:val="0"/>
                <w:sz w:val="22"/>
                <w:szCs w:val="22"/>
                <w:lang w:val="ru-RU" w:eastAsia="ru-RU"/>
              </w:rPr>
              <w:t>ых</w:t>
            </w:r>
            <w:proofErr w:type="gramEnd"/>
            <w:r w:rsidRPr="000F66F2">
              <w:rPr>
                <w:rFonts w:cs="Times New Roman"/>
                <w:kern w:val="0"/>
                <w:sz w:val="22"/>
                <w:szCs w:val="22"/>
                <w:lang w:val="ru-RU" w:eastAsia="ru-RU"/>
              </w:rPr>
              <w:t xml:space="preserve"> территори</w:t>
            </w:r>
            <w:r w:rsidR="001A2A68" w:rsidRPr="000F66F2">
              <w:rPr>
                <w:rFonts w:cs="Times New Roman"/>
                <w:kern w:val="0"/>
                <w:sz w:val="22"/>
                <w:szCs w:val="22"/>
                <w:lang w:val="ru-RU" w:eastAsia="ru-RU"/>
              </w:rPr>
              <w:t>й</w:t>
            </w:r>
            <w:r w:rsidRPr="000F66F2">
              <w:rPr>
                <w:rFonts w:cs="Times New Roman"/>
                <w:kern w:val="0"/>
                <w:sz w:val="22"/>
                <w:szCs w:val="22"/>
                <w:lang w:val="ru-RU" w:eastAsia="ru-RU"/>
              </w:rPr>
              <w:t xml:space="preserve"> многоквартирных домов;</w:t>
            </w:r>
          </w:p>
          <w:p w:rsidR="00B66FDE" w:rsidRPr="000F66F2" w:rsidRDefault="008C6E1B" w:rsidP="00B66FDE">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благоустроить </w:t>
            </w:r>
            <w:r w:rsidR="00A576C6" w:rsidRPr="000F66F2">
              <w:rPr>
                <w:rFonts w:cs="Times New Roman"/>
                <w:kern w:val="0"/>
                <w:sz w:val="22"/>
                <w:szCs w:val="22"/>
                <w:lang w:val="ru-RU" w:eastAsia="ru-RU"/>
              </w:rPr>
              <w:t>7</w:t>
            </w:r>
            <w:r w:rsidR="00862078" w:rsidRPr="000F66F2">
              <w:rPr>
                <w:rFonts w:cs="Times New Roman"/>
                <w:kern w:val="0"/>
                <w:sz w:val="22"/>
                <w:szCs w:val="22"/>
                <w:lang w:val="ru-RU" w:eastAsia="ru-RU"/>
              </w:rPr>
              <w:t xml:space="preserve"> общественны</w:t>
            </w:r>
            <w:r w:rsidR="00B17161" w:rsidRPr="000F66F2">
              <w:rPr>
                <w:rFonts w:cs="Times New Roman"/>
                <w:kern w:val="0"/>
                <w:sz w:val="22"/>
                <w:szCs w:val="22"/>
                <w:lang w:val="ru-RU" w:eastAsia="ru-RU"/>
              </w:rPr>
              <w:t>х</w:t>
            </w:r>
            <w:r w:rsidR="00B66FDE" w:rsidRPr="000F66F2">
              <w:rPr>
                <w:rFonts w:cs="Times New Roman"/>
                <w:kern w:val="0"/>
                <w:sz w:val="22"/>
                <w:szCs w:val="22"/>
                <w:lang w:val="ru-RU" w:eastAsia="ru-RU"/>
              </w:rPr>
              <w:t xml:space="preserve"> территорий</w:t>
            </w:r>
            <w:r w:rsidR="001E7819" w:rsidRPr="000F66F2">
              <w:rPr>
                <w:rFonts w:cs="Times New Roman"/>
                <w:kern w:val="0"/>
                <w:sz w:val="22"/>
                <w:szCs w:val="22"/>
                <w:lang w:val="ru-RU" w:eastAsia="ru-RU"/>
              </w:rPr>
              <w:t>;</w:t>
            </w:r>
          </w:p>
          <w:p w:rsidR="00B66FDE" w:rsidRPr="000F66F2" w:rsidRDefault="00947116" w:rsidP="00B66FDE">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реализовать проекты благоустройства мест массового отдыха населения (парков);</w:t>
            </w:r>
          </w:p>
          <w:p w:rsidR="00B66FDE" w:rsidRPr="000F66F2" w:rsidRDefault="001521E8" w:rsidP="00B66FDE">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реализовать проекты </w:t>
            </w:r>
            <w:r w:rsidR="00947116" w:rsidRPr="000F66F2">
              <w:rPr>
                <w:rFonts w:cs="Times New Roman"/>
                <w:kern w:val="0"/>
                <w:sz w:val="22"/>
                <w:szCs w:val="22"/>
                <w:lang w:val="ru-RU" w:eastAsia="ru-RU"/>
              </w:rPr>
              <w:t>благоустройства территории</w:t>
            </w:r>
            <w:r w:rsidR="001E7819" w:rsidRPr="000F66F2">
              <w:rPr>
                <w:rFonts w:cs="Times New Roman"/>
                <w:kern w:val="0"/>
                <w:sz w:val="22"/>
                <w:szCs w:val="22"/>
                <w:lang w:val="ru-RU" w:eastAsia="ru-RU"/>
              </w:rPr>
              <w:t xml:space="preserve"> рекреационного назначения</w:t>
            </w:r>
            <w:r w:rsidR="00506BA7" w:rsidRPr="000F66F2">
              <w:rPr>
                <w:rFonts w:cs="Times New Roman"/>
                <w:kern w:val="0"/>
                <w:sz w:val="22"/>
                <w:szCs w:val="22"/>
                <w:lang w:val="ru-RU" w:eastAsia="ru-RU"/>
              </w:rPr>
              <w:t>;</w:t>
            </w:r>
          </w:p>
          <w:p w:rsidR="00B66FDE" w:rsidRPr="000F66F2" w:rsidRDefault="00B413B6" w:rsidP="00B66FDE">
            <w:pPr>
              <w:suppressAutoHyphens w:val="0"/>
              <w:ind w:firstLine="504"/>
              <w:jc w:val="both"/>
              <w:textAlignment w:val="auto"/>
              <w:rPr>
                <w:rFonts w:cs="Times New Roman"/>
                <w:noProof/>
                <w:color w:val="00000A"/>
                <w:kern w:val="0"/>
                <w:sz w:val="22"/>
                <w:szCs w:val="22"/>
                <w:lang w:val="ru-RU" w:eastAsia="ru-RU"/>
              </w:rPr>
            </w:pPr>
            <w:r w:rsidRPr="000F66F2">
              <w:rPr>
                <w:sz w:val="22"/>
                <w:szCs w:val="22"/>
                <w:lang w:val="ru-RU"/>
              </w:rPr>
              <w:t xml:space="preserve">повысить среднее значение индекса качества городской среды на </w:t>
            </w:r>
            <w:r w:rsidR="00793781" w:rsidRPr="000F66F2">
              <w:rPr>
                <w:sz w:val="22"/>
                <w:szCs w:val="22"/>
                <w:lang w:val="ru-RU"/>
              </w:rPr>
              <w:t>30</w:t>
            </w:r>
            <w:r w:rsidRPr="000F66F2">
              <w:rPr>
                <w:sz w:val="22"/>
                <w:szCs w:val="22"/>
                <w:lang w:val="ru-RU"/>
              </w:rPr>
              <w:t xml:space="preserve"> процентов;</w:t>
            </w:r>
            <w:r w:rsidR="008C6E1B" w:rsidRPr="000F66F2">
              <w:rPr>
                <w:rFonts w:cs="Times New Roman"/>
                <w:kern w:val="0"/>
                <w:sz w:val="22"/>
                <w:szCs w:val="22"/>
                <w:lang w:val="ru-RU" w:eastAsia="ru-RU"/>
              </w:rPr>
              <w:t xml:space="preserve"> </w:t>
            </w:r>
          </w:p>
          <w:p w:rsidR="00B413B6" w:rsidRPr="000F66F2" w:rsidRDefault="00B413B6" w:rsidP="00B66FDE">
            <w:pPr>
              <w:suppressAutoHyphens w:val="0"/>
              <w:ind w:firstLine="504"/>
              <w:jc w:val="both"/>
              <w:textAlignment w:val="auto"/>
              <w:rPr>
                <w:rFonts w:cs="Times New Roman"/>
                <w:noProof/>
                <w:color w:val="00000A"/>
                <w:kern w:val="0"/>
                <w:sz w:val="22"/>
                <w:szCs w:val="22"/>
                <w:lang w:val="ru-RU" w:eastAsia="ru-RU"/>
              </w:rPr>
            </w:pPr>
            <w:r w:rsidRPr="000F66F2">
              <w:rPr>
                <w:sz w:val="22"/>
                <w:szCs w:val="22"/>
                <w:lang w:val="ru-RU"/>
              </w:rPr>
              <w:t xml:space="preserve">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 до </w:t>
            </w:r>
            <w:r w:rsidR="008B3537" w:rsidRPr="000F66F2">
              <w:rPr>
                <w:sz w:val="22"/>
                <w:szCs w:val="22"/>
                <w:lang w:val="ru-RU"/>
              </w:rPr>
              <w:t>3</w:t>
            </w:r>
            <w:r w:rsidRPr="000F66F2">
              <w:rPr>
                <w:sz w:val="22"/>
                <w:szCs w:val="22"/>
                <w:lang w:val="ru-RU"/>
              </w:rPr>
              <w:t>0 процентов.</w:t>
            </w:r>
          </w:p>
          <w:p w:rsidR="008C6E1B" w:rsidRPr="000F66F2" w:rsidRDefault="008C6E1B" w:rsidP="00C035DE">
            <w:pPr>
              <w:suppressAutoHyphens w:val="0"/>
              <w:contextualSpacing/>
              <w:jc w:val="both"/>
              <w:textAlignment w:val="auto"/>
              <w:rPr>
                <w:rFonts w:cs="Times New Roman"/>
                <w:kern w:val="0"/>
                <w:sz w:val="22"/>
                <w:szCs w:val="22"/>
                <w:lang w:val="ru-RU" w:eastAsia="ru-RU"/>
              </w:rPr>
            </w:pPr>
          </w:p>
        </w:tc>
      </w:tr>
    </w:tbl>
    <w:p w:rsidR="008C6E1B" w:rsidRDefault="008C6E1B">
      <w:pPr>
        <w:suppressAutoHyphens w:val="0"/>
        <w:jc w:val="center"/>
        <w:textAlignment w:val="auto"/>
        <w:rPr>
          <w:rFonts w:cs="Times New Roman"/>
          <w:b/>
          <w:kern w:val="0"/>
          <w:lang w:val="ru-RU"/>
        </w:rPr>
      </w:pPr>
    </w:p>
    <w:p w:rsidR="008C6E1B" w:rsidRDefault="008C6E1B">
      <w:pPr>
        <w:suppressAutoHyphens w:val="0"/>
        <w:textAlignment w:val="auto"/>
        <w:rPr>
          <w:rFonts w:cs="Times New Roman"/>
          <w:kern w:val="0"/>
          <w:sz w:val="22"/>
          <w:szCs w:val="22"/>
          <w:lang w:val="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Раздел I. СОДЕРЖАНИЕ ПРОБЛЕМЫ И ОБОСНОВАНИЕ НЕОБХОДИМОСТИ</w:t>
      </w:r>
    </w:p>
    <w:p w:rsidR="00C035DE" w:rsidRDefault="008C6E1B" w:rsidP="00C035DE">
      <w:pPr>
        <w:suppressAutoHyphens w:val="0"/>
        <w:jc w:val="center"/>
        <w:textAlignment w:val="auto"/>
        <w:rPr>
          <w:rFonts w:cs="Times New Roman"/>
          <w:kern w:val="0"/>
          <w:lang w:val="ru-RU" w:eastAsia="ru-RU"/>
        </w:rPr>
      </w:pPr>
      <w:r>
        <w:rPr>
          <w:rFonts w:cs="Times New Roman"/>
          <w:kern w:val="0"/>
          <w:lang w:val="ru-RU" w:eastAsia="ru-RU"/>
        </w:rPr>
        <w:t>ЕЕ РЕШЕНИЯ ПРОГРАММНЫМИ МЕТОДАМИ</w:t>
      </w:r>
    </w:p>
    <w:p w:rsidR="00C035DE" w:rsidRDefault="00C035DE" w:rsidP="00C035DE">
      <w:pPr>
        <w:suppressAutoHyphens w:val="0"/>
        <w:jc w:val="center"/>
        <w:textAlignment w:val="auto"/>
        <w:rPr>
          <w:rFonts w:cs="Times New Roman"/>
          <w:kern w:val="0"/>
          <w:lang w:val="ru-RU" w:eastAsia="ru-RU"/>
        </w:rPr>
      </w:pPr>
    </w:p>
    <w:p w:rsidR="000F66F2" w:rsidRPr="000F66F2" w:rsidRDefault="00C049EE" w:rsidP="000F66F2">
      <w:pPr>
        <w:pStyle w:val="af1"/>
        <w:numPr>
          <w:ilvl w:val="0"/>
          <w:numId w:val="29"/>
        </w:numPr>
        <w:suppressAutoHyphens w:val="0"/>
        <w:jc w:val="both"/>
        <w:textAlignment w:val="auto"/>
        <w:rPr>
          <w:rFonts w:cs="Times New Roman"/>
          <w:kern w:val="0"/>
          <w:lang w:val="ru-RU" w:eastAsia="ru-RU"/>
        </w:rPr>
      </w:pPr>
      <w:r w:rsidRPr="000F66F2">
        <w:rPr>
          <w:rFonts w:cs="Times New Roman"/>
          <w:kern w:val="0"/>
          <w:lang w:val="ru-RU" w:eastAsia="ru-RU"/>
        </w:rPr>
        <w:t>На территории Нязепетровского муниципального района расположено 30 населённых пунктов в составе одного городского и четырёх сельских поселений:</w:t>
      </w:r>
    </w:p>
    <w:p w:rsidR="000F66F2" w:rsidRDefault="000F66F2">
      <w:pPr>
        <w:suppressAutoHyphens w:val="0"/>
        <w:spacing w:before="120" w:after="120"/>
        <w:ind w:firstLine="706"/>
        <w:jc w:val="right"/>
        <w:textAlignment w:val="auto"/>
        <w:rPr>
          <w:rFonts w:cs="Times New Roman"/>
          <w:kern w:val="0"/>
          <w:lang w:val="ru-RU" w:eastAsia="ru-RU"/>
        </w:rPr>
      </w:pPr>
    </w:p>
    <w:p w:rsidR="008C6E1B" w:rsidRDefault="008C6E1B">
      <w:pPr>
        <w:suppressAutoHyphens w:val="0"/>
        <w:spacing w:before="120" w:after="120"/>
        <w:ind w:firstLine="706"/>
        <w:jc w:val="right"/>
        <w:textAlignment w:val="auto"/>
        <w:rPr>
          <w:rFonts w:cs="Times New Roman"/>
          <w:kern w:val="0"/>
          <w:lang w:val="ru-RU" w:eastAsia="ru-RU"/>
        </w:rPr>
      </w:pPr>
      <w:r>
        <w:rPr>
          <w:rFonts w:cs="Times New Roman"/>
          <w:kern w:val="0"/>
          <w:lang w:val="ru-RU" w:eastAsia="ru-RU"/>
        </w:rPr>
        <w:lastRenderedPageBreak/>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10"/>
        <w:gridCol w:w="2268"/>
        <w:gridCol w:w="1560"/>
        <w:gridCol w:w="2551"/>
      </w:tblGrid>
      <w:tr w:rsidR="008C6E1B" w:rsidRPr="004F3E91" w:rsidTr="005E5A94">
        <w:tc>
          <w:tcPr>
            <w:tcW w:w="675" w:type="dxa"/>
            <w:tcMar>
              <w:left w:w="108" w:type="dxa"/>
            </w:tcMar>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 п/п</w:t>
            </w:r>
          </w:p>
        </w:tc>
        <w:tc>
          <w:tcPr>
            <w:tcW w:w="241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Наименование поселения</w:t>
            </w:r>
          </w:p>
        </w:tc>
        <w:tc>
          <w:tcPr>
            <w:tcW w:w="2268"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Административный центр</w:t>
            </w:r>
          </w:p>
        </w:tc>
        <w:tc>
          <w:tcPr>
            <w:tcW w:w="156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Количество населенных пунктов</w:t>
            </w:r>
          </w:p>
        </w:tc>
        <w:tc>
          <w:tcPr>
            <w:tcW w:w="2551" w:type="dxa"/>
          </w:tcPr>
          <w:p w:rsidR="008C6E1B" w:rsidRPr="000F66F2" w:rsidRDefault="008C6E1B" w:rsidP="00C81DDA">
            <w:pPr>
              <w:suppressAutoHyphens w:val="0"/>
              <w:spacing w:before="120" w:after="120"/>
              <w:textAlignment w:val="auto"/>
              <w:rPr>
                <w:rFonts w:cs="Times New Roman"/>
                <w:sz w:val="22"/>
                <w:szCs w:val="22"/>
                <w:lang w:val="ru-RU" w:eastAsia="ru-RU"/>
              </w:rPr>
            </w:pPr>
            <w:r w:rsidRPr="000F66F2">
              <w:rPr>
                <w:rFonts w:cs="Times New Roman"/>
                <w:kern w:val="0"/>
                <w:sz w:val="22"/>
                <w:szCs w:val="22"/>
                <w:lang w:val="ru-RU" w:eastAsia="ru-RU"/>
              </w:rPr>
              <w:t>Численность постоянного населения на 1 января 20</w:t>
            </w:r>
            <w:r w:rsidR="00C81DDA" w:rsidRPr="000F66F2">
              <w:rPr>
                <w:rFonts w:cs="Times New Roman"/>
                <w:kern w:val="0"/>
                <w:sz w:val="22"/>
                <w:szCs w:val="22"/>
                <w:lang w:val="ru-RU" w:eastAsia="ru-RU"/>
              </w:rPr>
              <w:t>20</w:t>
            </w:r>
            <w:r w:rsidRPr="000F66F2">
              <w:rPr>
                <w:rFonts w:cs="Times New Roman"/>
                <w:kern w:val="0"/>
                <w:sz w:val="22"/>
                <w:szCs w:val="22"/>
                <w:lang w:val="ru-RU" w:eastAsia="ru-RU"/>
              </w:rPr>
              <w:t xml:space="preserve"> года</w:t>
            </w:r>
          </w:p>
        </w:tc>
      </w:tr>
      <w:tr w:rsidR="008C6E1B" w:rsidTr="005E5A94">
        <w:tc>
          <w:tcPr>
            <w:tcW w:w="675" w:type="dxa"/>
            <w:tcMar>
              <w:left w:w="108" w:type="dxa"/>
            </w:tcMar>
            <w:vAlign w:val="center"/>
          </w:tcPr>
          <w:p w:rsidR="008C6E1B" w:rsidRPr="000F66F2" w:rsidRDefault="008C6E1B" w:rsidP="00A73DC3">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1</w:t>
            </w:r>
          </w:p>
        </w:tc>
        <w:tc>
          <w:tcPr>
            <w:tcW w:w="241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Нязепетровское городское поселение</w:t>
            </w:r>
          </w:p>
        </w:tc>
        <w:tc>
          <w:tcPr>
            <w:tcW w:w="2268"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г. Нязепетровск</w:t>
            </w:r>
          </w:p>
        </w:tc>
        <w:tc>
          <w:tcPr>
            <w:tcW w:w="156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4</w:t>
            </w:r>
          </w:p>
        </w:tc>
        <w:tc>
          <w:tcPr>
            <w:tcW w:w="2551" w:type="dxa"/>
          </w:tcPr>
          <w:p w:rsidR="008C6E1B" w:rsidRPr="000F66F2" w:rsidRDefault="008C6E1B" w:rsidP="00DE230C">
            <w:pPr>
              <w:suppressAutoHyphens w:val="0"/>
              <w:spacing w:before="120" w:after="120"/>
              <w:textAlignment w:val="auto"/>
              <w:rPr>
                <w:rFonts w:cs="Times New Roman"/>
                <w:sz w:val="22"/>
                <w:szCs w:val="22"/>
                <w:highlight w:val="yellow"/>
                <w:lang w:eastAsia="ru-RU"/>
              </w:rPr>
            </w:pPr>
            <w:r w:rsidRPr="000F66F2">
              <w:rPr>
                <w:rFonts w:cs="Times New Roman"/>
                <w:kern w:val="0"/>
                <w:sz w:val="22"/>
                <w:szCs w:val="22"/>
                <w:lang w:val="ru-RU" w:eastAsia="ru-RU"/>
              </w:rPr>
              <w:t xml:space="preserve">11 </w:t>
            </w:r>
            <w:r w:rsidR="00DE230C" w:rsidRPr="000F66F2">
              <w:rPr>
                <w:rFonts w:cs="Times New Roman"/>
                <w:kern w:val="0"/>
                <w:sz w:val="22"/>
                <w:szCs w:val="22"/>
                <w:lang w:val="ru-RU" w:eastAsia="ru-RU"/>
              </w:rPr>
              <w:t>449</w:t>
            </w:r>
          </w:p>
        </w:tc>
      </w:tr>
      <w:tr w:rsidR="008C6E1B" w:rsidTr="005E5A94">
        <w:tc>
          <w:tcPr>
            <w:tcW w:w="675" w:type="dxa"/>
            <w:tcMar>
              <w:left w:w="108" w:type="dxa"/>
            </w:tcMar>
            <w:vAlign w:val="center"/>
          </w:tcPr>
          <w:p w:rsidR="008C6E1B" w:rsidRPr="000F66F2" w:rsidRDefault="008C6E1B" w:rsidP="00A73DC3">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2</w:t>
            </w:r>
          </w:p>
        </w:tc>
        <w:tc>
          <w:tcPr>
            <w:tcW w:w="2410" w:type="dxa"/>
          </w:tcPr>
          <w:p w:rsidR="008C6E1B" w:rsidRPr="000F66F2" w:rsidRDefault="008C6E1B" w:rsidP="00A237D0">
            <w:pPr>
              <w:suppressAutoHyphens w:val="0"/>
              <w:spacing w:before="120" w:after="120"/>
              <w:textAlignment w:val="auto"/>
              <w:rPr>
                <w:rFonts w:cs="Times New Roman"/>
                <w:sz w:val="22"/>
                <w:szCs w:val="22"/>
                <w:lang w:eastAsia="ru-RU"/>
              </w:rPr>
            </w:pPr>
            <w:proofErr w:type="spellStart"/>
            <w:r w:rsidRPr="000F66F2">
              <w:rPr>
                <w:rFonts w:cs="Times New Roman"/>
                <w:kern w:val="0"/>
                <w:sz w:val="22"/>
                <w:szCs w:val="22"/>
                <w:lang w:val="ru-RU" w:eastAsia="ru-RU"/>
              </w:rPr>
              <w:t>Гривенское</w:t>
            </w:r>
            <w:proofErr w:type="spellEnd"/>
            <w:r w:rsidRPr="000F66F2">
              <w:rPr>
                <w:rFonts w:cs="Times New Roman"/>
                <w:kern w:val="0"/>
                <w:sz w:val="22"/>
                <w:szCs w:val="22"/>
                <w:lang w:val="ru-RU" w:eastAsia="ru-RU"/>
              </w:rPr>
              <w:t xml:space="preserve"> сельское поселение</w:t>
            </w:r>
          </w:p>
        </w:tc>
        <w:tc>
          <w:tcPr>
            <w:tcW w:w="2268"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д.</w:t>
            </w:r>
            <w:r w:rsidR="006F7AFA" w:rsidRPr="000F66F2">
              <w:rPr>
                <w:rFonts w:cs="Times New Roman"/>
                <w:kern w:val="0"/>
                <w:sz w:val="22"/>
                <w:szCs w:val="22"/>
                <w:lang w:val="ru-RU" w:eastAsia="ru-RU"/>
              </w:rPr>
              <w:t xml:space="preserve"> </w:t>
            </w:r>
            <w:r w:rsidRPr="000F66F2">
              <w:rPr>
                <w:rFonts w:cs="Times New Roman"/>
                <w:kern w:val="0"/>
                <w:sz w:val="22"/>
                <w:szCs w:val="22"/>
                <w:lang w:val="ru-RU" w:eastAsia="ru-RU"/>
              </w:rPr>
              <w:t>Ситцева</w:t>
            </w:r>
          </w:p>
        </w:tc>
        <w:tc>
          <w:tcPr>
            <w:tcW w:w="156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6</w:t>
            </w:r>
          </w:p>
        </w:tc>
        <w:tc>
          <w:tcPr>
            <w:tcW w:w="2551" w:type="dxa"/>
          </w:tcPr>
          <w:p w:rsidR="008C6E1B" w:rsidRPr="000F66F2" w:rsidRDefault="00A73DC3" w:rsidP="00A237D0">
            <w:pPr>
              <w:suppressAutoHyphens w:val="0"/>
              <w:spacing w:before="120" w:after="120"/>
              <w:textAlignment w:val="auto"/>
              <w:rPr>
                <w:rFonts w:cs="Times New Roman"/>
                <w:sz w:val="22"/>
                <w:szCs w:val="22"/>
                <w:highlight w:val="yellow"/>
                <w:lang w:eastAsia="ru-RU"/>
              </w:rPr>
            </w:pPr>
            <w:r w:rsidRPr="000F66F2">
              <w:rPr>
                <w:rFonts w:cs="Times New Roman"/>
                <w:kern w:val="0"/>
                <w:sz w:val="22"/>
                <w:szCs w:val="22"/>
                <w:lang w:val="ru-RU" w:eastAsia="ru-RU"/>
              </w:rPr>
              <w:t>952</w:t>
            </w:r>
          </w:p>
        </w:tc>
      </w:tr>
      <w:tr w:rsidR="008C6E1B" w:rsidTr="005E5A94">
        <w:tc>
          <w:tcPr>
            <w:tcW w:w="675" w:type="dxa"/>
            <w:tcMar>
              <w:left w:w="108" w:type="dxa"/>
            </w:tcMar>
            <w:vAlign w:val="center"/>
          </w:tcPr>
          <w:p w:rsidR="008C6E1B" w:rsidRPr="000F66F2" w:rsidRDefault="008C6E1B" w:rsidP="00A73DC3">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3</w:t>
            </w:r>
          </w:p>
        </w:tc>
        <w:tc>
          <w:tcPr>
            <w:tcW w:w="2410" w:type="dxa"/>
          </w:tcPr>
          <w:p w:rsidR="008C6E1B" w:rsidRPr="000F66F2" w:rsidRDefault="008C6E1B" w:rsidP="00A237D0">
            <w:pPr>
              <w:suppressAutoHyphens w:val="0"/>
              <w:spacing w:before="120" w:after="120"/>
              <w:textAlignment w:val="auto"/>
              <w:rPr>
                <w:rFonts w:cs="Times New Roman"/>
                <w:sz w:val="22"/>
                <w:szCs w:val="22"/>
                <w:lang w:eastAsia="ru-RU"/>
              </w:rPr>
            </w:pPr>
            <w:proofErr w:type="spellStart"/>
            <w:r w:rsidRPr="000F66F2">
              <w:rPr>
                <w:rFonts w:cs="Times New Roman"/>
                <w:kern w:val="0"/>
                <w:sz w:val="22"/>
                <w:szCs w:val="22"/>
                <w:lang w:val="ru-RU" w:eastAsia="ru-RU"/>
              </w:rPr>
              <w:t>Кургинское</w:t>
            </w:r>
            <w:proofErr w:type="spellEnd"/>
            <w:r w:rsidRPr="000F66F2">
              <w:rPr>
                <w:rFonts w:cs="Times New Roman"/>
                <w:kern w:val="0"/>
                <w:sz w:val="22"/>
                <w:szCs w:val="22"/>
                <w:lang w:val="ru-RU" w:eastAsia="ru-RU"/>
              </w:rPr>
              <w:t xml:space="preserve"> сельское поселение</w:t>
            </w:r>
          </w:p>
        </w:tc>
        <w:tc>
          <w:tcPr>
            <w:tcW w:w="2268"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 xml:space="preserve">д. </w:t>
            </w:r>
            <w:proofErr w:type="spellStart"/>
            <w:r w:rsidRPr="000F66F2">
              <w:rPr>
                <w:rFonts w:cs="Times New Roman"/>
                <w:kern w:val="0"/>
                <w:sz w:val="22"/>
                <w:szCs w:val="22"/>
                <w:lang w:val="ru-RU" w:eastAsia="ru-RU"/>
              </w:rPr>
              <w:t>Курга</w:t>
            </w:r>
            <w:proofErr w:type="spellEnd"/>
          </w:p>
        </w:tc>
        <w:tc>
          <w:tcPr>
            <w:tcW w:w="156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tcPr>
          <w:p w:rsidR="008C6E1B" w:rsidRPr="000F66F2" w:rsidRDefault="00A73DC3"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397</w:t>
            </w:r>
          </w:p>
        </w:tc>
      </w:tr>
      <w:tr w:rsidR="008C6E1B" w:rsidTr="005E5A94">
        <w:tc>
          <w:tcPr>
            <w:tcW w:w="675" w:type="dxa"/>
            <w:tcMar>
              <w:left w:w="108" w:type="dxa"/>
            </w:tcMar>
            <w:vAlign w:val="center"/>
          </w:tcPr>
          <w:p w:rsidR="008C6E1B" w:rsidRPr="000F66F2" w:rsidRDefault="008C6E1B" w:rsidP="00A73DC3">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4</w:t>
            </w:r>
          </w:p>
        </w:tc>
        <w:tc>
          <w:tcPr>
            <w:tcW w:w="2410" w:type="dxa"/>
          </w:tcPr>
          <w:p w:rsidR="008C6E1B" w:rsidRPr="000F66F2" w:rsidRDefault="008C6E1B" w:rsidP="00A237D0">
            <w:pPr>
              <w:suppressAutoHyphens w:val="0"/>
              <w:spacing w:before="120" w:after="120"/>
              <w:textAlignment w:val="auto"/>
              <w:rPr>
                <w:rFonts w:cs="Times New Roman"/>
                <w:sz w:val="22"/>
                <w:szCs w:val="22"/>
                <w:lang w:eastAsia="ru-RU"/>
              </w:rPr>
            </w:pPr>
            <w:proofErr w:type="spellStart"/>
            <w:r w:rsidRPr="000F66F2">
              <w:rPr>
                <w:rFonts w:cs="Times New Roman"/>
                <w:kern w:val="0"/>
                <w:sz w:val="22"/>
                <w:szCs w:val="22"/>
                <w:lang w:val="ru-RU" w:eastAsia="ru-RU"/>
              </w:rPr>
              <w:t>Ункурдинское</w:t>
            </w:r>
            <w:proofErr w:type="spellEnd"/>
            <w:r w:rsidRPr="000F66F2">
              <w:rPr>
                <w:rFonts w:cs="Times New Roman"/>
                <w:kern w:val="0"/>
                <w:sz w:val="22"/>
                <w:szCs w:val="22"/>
                <w:lang w:val="ru-RU" w:eastAsia="ru-RU"/>
              </w:rPr>
              <w:t xml:space="preserve"> сельское поселение</w:t>
            </w:r>
          </w:p>
        </w:tc>
        <w:tc>
          <w:tcPr>
            <w:tcW w:w="2268"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с.</w:t>
            </w:r>
            <w:r w:rsidR="006F7AFA" w:rsidRPr="000F66F2">
              <w:rPr>
                <w:rFonts w:cs="Times New Roman"/>
                <w:kern w:val="0"/>
                <w:sz w:val="22"/>
                <w:szCs w:val="22"/>
                <w:lang w:val="ru-RU" w:eastAsia="ru-RU"/>
              </w:rPr>
              <w:t xml:space="preserve"> </w:t>
            </w:r>
            <w:proofErr w:type="spellStart"/>
            <w:r w:rsidRPr="000F66F2">
              <w:rPr>
                <w:rFonts w:cs="Times New Roman"/>
                <w:kern w:val="0"/>
                <w:sz w:val="22"/>
                <w:szCs w:val="22"/>
                <w:lang w:val="ru-RU" w:eastAsia="ru-RU"/>
              </w:rPr>
              <w:t>Ункурда</w:t>
            </w:r>
            <w:proofErr w:type="spellEnd"/>
          </w:p>
        </w:tc>
        <w:tc>
          <w:tcPr>
            <w:tcW w:w="156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shd w:val="clear" w:color="auto" w:fill="auto"/>
          </w:tcPr>
          <w:p w:rsidR="008C6E1B" w:rsidRPr="000F66F2" w:rsidRDefault="00A73DC3" w:rsidP="00DE230C">
            <w:pPr>
              <w:suppressAutoHyphens w:val="0"/>
              <w:spacing w:before="120" w:after="120"/>
              <w:textAlignment w:val="auto"/>
              <w:rPr>
                <w:rFonts w:cs="Times New Roman"/>
                <w:sz w:val="22"/>
                <w:szCs w:val="22"/>
                <w:highlight w:val="yellow"/>
                <w:lang w:eastAsia="ru-RU"/>
              </w:rPr>
            </w:pPr>
            <w:r w:rsidRPr="000F66F2">
              <w:rPr>
                <w:rFonts w:cs="Times New Roman"/>
                <w:kern w:val="0"/>
                <w:sz w:val="22"/>
                <w:szCs w:val="22"/>
                <w:lang w:val="ru-RU" w:eastAsia="ru-RU"/>
              </w:rPr>
              <w:t>1267</w:t>
            </w:r>
          </w:p>
        </w:tc>
      </w:tr>
      <w:tr w:rsidR="008C6E1B" w:rsidTr="005E5A94">
        <w:tc>
          <w:tcPr>
            <w:tcW w:w="675" w:type="dxa"/>
            <w:tcMar>
              <w:left w:w="108" w:type="dxa"/>
            </w:tcMar>
            <w:vAlign w:val="center"/>
          </w:tcPr>
          <w:p w:rsidR="008C6E1B" w:rsidRPr="000F66F2" w:rsidRDefault="008C6E1B" w:rsidP="00A73DC3">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5</w:t>
            </w:r>
          </w:p>
        </w:tc>
        <w:tc>
          <w:tcPr>
            <w:tcW w:w="241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Шемахинское сельское поселение</w:t>
            </w:r>
          </w:p>
        </w:tc>
        <w:tc>
          <w:tcPr>
            <w:tcW w:w="2268"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с.</w:t>
            </w:r>
            <w:r w:rsidR="006F7AFA" w:rsidRPr="000F66F2">
              <w:rPr>
                <w:rFonts w:cs="Times New Roman"/>
                <w:kern w:val="0"/>
                <w:sz w:val="22"/>
                <w:szCs w:val="22"/>
                <w:lang w:val="ru-RU" w:eastAsia="ru-RU"/>
              </w:rPr>
              <w:t xml:space="preserve"> </w:t>
            </w:r>
            <w:r w:rsidRPr="000F66F2">
              <w:rPr>
                <w:rFonts w:cs="Times New Roman"/>
                <w:kern w:val="0"/>
                <w:sz w:val="22"/>
                <w:szCs w:val="22"/>
                <w:lang w:val="ru-RU" w:eastAsia="ru-RU"/>
              </w:rPr>
              <w:t>Шемаха</w:t>
            </w:r>
          </w:p>
        </w:tc>
        <w:tc>
          <w:tcPr>
            <w:tcW w:w="156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6</w:t>
            </w:r>
          </w:p>
        </w:tc>
        <w:tc>
          <w:tcPr>
            <w:tcW w:w="2551" w:type="dxa"/>
          </w:tcPr>
          <w:p w:rsidR="008C6E1B" w:rsidRPr="000F66F2" w:rsidRDefault="00DE230C" w:rsidP="00A73DC3">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1</w:t>
            </w:r>
            <w:r w:rsidR="00A73DC3" w:rsidRPr="000F66F2">
              <w:rPr>
                <w:rFonts w:cs="Times New Roman"/>
                <w:kern w:val="0"/>
                <w:sz w:val="22"/>
                <w:szCs w:val="22"/>
                <w:lang w:val="ru-RU" w:eastAsia="ru-RU"/>
              </w:rPr>
              <w:t>949</w:t>
            </w:r>
          </w:p>
        </w:tc>
      </w:tr>
    </w:tbl>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 xml:space="preserve">Площадь земель населенных пунктов Нязепетровского муниципального района составляет </w:t>
      </w:r>
      <w:r w:rsidRPr="00D605AD">
        <w:rPr>
          <w:rFonts w:cs="Times New Roman"/>
          <w:kern w:val="0"/>
          <w:lang w:val="ru-RU" w:eastAsia="ru-RU"/>
        </w:rPr>
        <w:t>5149,</w:t>
      </w:r>
      <w:r w:rsidR="005D414B">
        <w:rPr>
          <w:rFonts w:cs="Times New Roman"/>
          <w:kern w:val="0"/>
          <w:lang w:val="ru-RU" w:eastAsia="ru-RU"/>
        </w:rPr>
        <w:t xml:space="preserve"> </w:t>
      </w:r>
      <w:r w:rsidRPr="00D605AD">
        <w:rPr>
          <w:rFonts w:cs="Times New Roman"/>
          <w:kern w:val="0"/>
          <w:lang w:val="ru-RU" w:eastAsia="ru-RU"/>
        </w:rPr>
        <w:t>1</w:t>
      </w:r>
      <w:r w:rsidRPr="00A73DC3">
        <w:rPr>
          <w:rFonts w:cs="Times New Roman"/>
          <w:kern w:val="0"/>
          <w:lang w:val="ru-RU" w:eastAsia="ru-RU"/>
        </w:rPr>
        <w:t xml:space="preserve"> га или 1,</w:t>
      </w:r>
      <w:r w:rsidR="005D414B">
        <w:rPr>
          <w:rFonts w:cs="Times New Roman"/>
          <w:kern w:val="0"/>
          <w:lang w:val="ru-RU" w:eastAsia="ru-RU"/>
        </w:rPr>
        <w:t xml:space="preserve"> </w:t>
      </w:r>
      <w:r w:rsidRPr="00A73DC3">
        <w:rPr>
          <w:rFonts w:cs="Times New Roman"/>
          <w:kern w:val="0"/>
          <w:lang w:val="ru-RU" w:eastAsia="ru-RU"/>
        </w:rPr>
        <w:t>5</w:t>
      </w:r>
      <w:r>
        <w:rPr>
          <w:rFonts w:cs="Times New Roman"/>
          <w:kern w:val="0"/>
          <w:lang w:val="ru-RU" w:eastAsia="ru-RU"/>
        </w:rPr>
        <w:t>% территории муниципального района.</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В том числе застроенные территории -1998 га. Площадь зеленых насаждений 29 га, в том числе общего пользования (парки и скверы) 14,</w:t>
      </w:r>
      <w:r w:rsidR="005D414B">
        <w:rPr>
          <w:rFonts w:cs="Times New Roman"/>
          <w:kern w:val="0"/>
          <w:lang w:val="ru-RU" w:eastAsia="ru-RU"/>
        </w:rPr>
        <w:t xml:space="preserve"> </w:t>
      </w:r>
      <w:r>
        <w:rPr>
          <w:rFonts w:cs="Times New Roman"/>
          <w:kern w:val="0"/>
          <w:lang w:val="ru-RU" w:eastAsia="ru-RU"/>
        </w:rPr>
        <w:t>4 га.  Общая протяженность улиц, проездов, набережных составляет свыше 270 км, в том числе с усовершенствованным покрытием 43 км.</w:t>
      </w:r>
    </w:p>
    <w:p w:rsidR="008C6E1B" w:rsidRDefault="00A73DC3">
      <w:pPr>
        <w:suppressAutoHyphens w:val="0"/>
        <w:ind w:firstLine="567"/>
        <w:jc w:val="both"/>
        <w:textAlignment w:val="auto"/>
        <w:rPr>
          <w:rFonts w:cs="Times New Roman"/>
          <w:kern w:val="0"/>
          <w:lang w:val="ru-RU" w:eastAsia="ru-RU"/>
        </w:rPr>
      </w:pPr>
      <w:r>
        <w:rPr>
          <w:rFonts w:cs="Times New Roman"/>
          <w:kern w:val="0"/>
          <w:lang w:val="ru-RU" w:eastAsia="ru-RU"/>
        </w:rPr>
        <w:t>Один</w:t>
      </w:r>
      <w:r w:rsidR="008C6E1B">
        <w:rPr>
          <w:rFonts w:cs="Times New Roman"/>
          <w:kern w:val="0"/>
          <w:lang w:val="ru-RU" w:eastAsia="ru-RU"/>
        </w:rPr>
        <w:t xml:space="preserve"> населенны</w:t>
      </w:r>
      <w:r>
        <w:rPr>
          <w:rFonts w:cs="Times New Roman"/>
          <w:kern w:val="0"/>
          <w:lang w:val="ru-RU" w:eastAsia="ru-RU"/>
        </w:rPr>
        <w:t>й</w:t>
      </w:r>
      <w:r w:rsidR="008C6E1B">
        <w:rPr>
          <w:rFonts w:cs="Times New Roman"/>
          <w:kern w:val="0"/>
          <w:lang w:val="ru-RU" w:eastAsia="ru-RU"/>
        </w:rPr>
        <w:t xml:space="preserve"> пункт </w:t>
      </w:r>
      <w:r w:rsidR="00BD7735">
        <w:rPr>
          <w:rFonts w:cs="Times New Roman"/>
          <w:kern w:val="0"/>
          <w:lang w:val="ru-RU" w:eastAsia="ru-RU"/>
        </w:rPr>
        <w:t>на территории</w:t>
      </w:r>
      <w:r w:rsidR="008C6E1B">
        <w:rPr>
          <w:rFonts w:cs="Times New Roman"/>
          <w:kern w:val="0"/>
          <w:lang w:val="ru-RU" w:eastAsia="ru-RU"/>
        </w:rPr>
        <w:t xml:space="preserve"> Нязепетровско</w:t>
      </w:r>
      <w:r w:rsidR="00BD7735">
        <w:rPr>
          <w:rFonts w:cs="Times New Roman"/>
          <w:kern w:val="0"/>
          <w:lang w:val="ru-RU" w:eastAsia="ru-RU"/>
        </w:rPr>
        <w:t>го</w:t>
      </w:r>
      <w:r w:rsidR="008C6E1B">
        <w:rPr>
          <w:rFonts w:cs="Times New Roman"/>
          <w:kern w:val="0"/>
          <w:lang w:val="ru-RU" w:eastAsia="ru-RU"/>
        </w:rPr>
        <w:t xml:space="preserve"> муниципально</w:t>
      </w:r>
      <w:r w:rsidR="00BD7735">
        <w:rPr>
          <w:rFonts w:cs="Times New Roman"/>
          <w:kern w:val="0"/>
          <w:lang w:val="ru-RU" w:eastAsia="ru-RU"/>
        </w:rPr>
        <w:t>го</w:t>
      </w:r>
      <w:r w:rsidR="008C6E1B">
        <w:rPr>
          <w:rFonts w:cs="Times New Roman"/>
          <w:kern w:val="0"/>
          <w:lang w:val="ru-RU" w:eastAsia="ru-RU"/>
        </w:rPr>
        <w:t xml:space="preserve"> район</w:t>
      </w:r>
      <w:r w:rsidR="00BD7735">
        <w:rPr>
          <w:rFonts w:cs="Times New Roman"/>
          <w:kern w:val="0"/>
          <w:lang w:val="ru-RU" w:eastAsia="ru-RU"/>
        </w:rPr>
        <w:t>а</w:t>
      </w:r>
      <w:r w:rsidR="008C6E1B">
        <w:rPr>
          <w:rFonts w:cs="Times New Roman"/>
          <w:kern w:val="0"/>
          <w:lang w:val="ru-RU" w:eastAsia="ru-RU"/>
        </w:rPr>
        <w:t xml:space="preserve">  име</w:t>
      </w:r>
      <w:r>
        <w:rPr>
          <w:rFonts w:cs="Times New Roman"/>
          <w:kern w:val="0"/>
          <w:lang w:val="ru-RU" w:eastAsia="ru-RU"/>
        </w:rPr>
        <w:t>е</w:t>
      </w:r>
      <w:r w:rsidR="008C6E1B">
        <w:rPr>
          <w:rFonts w:cs="Times New Roman"/>
          <w:kern w:val="0"/>
          <w:lang w:val="ru-RU" w:eastAsia="ru-RU"/>
        </w:rPr>
        <w:t xml:space="preserve">т численность  населения более 1000 человек –  это </w:t>
      </w:r>
      <w:proofErr w:type="spellStart"/>
      <w:r w:rsidR="008C6E1B">
        <w:rPr>
          <w:rFonts w:cs="Times New Roman"/>
          <w:kern w:val="0"/>
          <w:lang w:val="ru-RU" w:eastAsia="ru-RU"/>
        </w:rPr>
        <w:t>монопрофильный</w:t>
      </w:r>
      <w:proofErr w:type="spellEnd"/>
      <w:r w:rsidR="008C6E1B">
        <w:rPr>
          <w:rFonts w:cs="Times New Roman"/>
          <w:kern w:val="0"/>
          <w:lang w:val="ru-RU" w:eastAsia="ru-RU"/>
        </w:rPr>
        <w:t xml:space="preserve">  </w:t>
      </w:r>
      <w:r w:rsidR="005D414B">
        <w:rPr>
          <w:rFonts w:cs="Times New Roman"/>
          <w:kern w:val="0"/>
          <w:lang w:val="ru-RU" w:eastAsia="ru-RU"/>
        </w:rPr>
        <w:t xml:space="preserve">                         </w:t>
      </w:r>
      <w:r w:rsidR="008C6E1B">
        <w:rPr>
          <w:rFonts w:cs="Times New Roman"/>
          <w:kern w:val="0"/>
          <w:lang w:val="ru-RU" w:eastAsia="ru-RU"/>
        </w:rPr>
        <w:t xml:space="preserve">г. Нязепетровск, с населением  </w:t>
      </w:r>
      <w:r w:rsidR="005D414B">
        <w:rPr>
          <w:rFonts w:cs="Times New Roman"/>
          <w:kern w:val="0"/>
          <w:lang w:val="ru-RU" w:eastAsia="ru-RU"/>
        </w:rPr>
        <w:t>11 449 человек</w:t>
      </w:r>
      <w:r w:rsidR="008C6E1B">
        <w:rPr>
          <w:rFonts w:cs="Times New Roman"/>
          <w:kern w:val="0"/>
          <w:lang w:val="ru-RU" w:eastAsia="ru-RU"/>
        </w:rPr>
        <w:t xml:space="preserve">. Кроме того, наиболее крупные населенные пункты Нязепетровского района  это – </w:t>
      </w:r>
      <w:r>
        <w:rPr>
          <w:rFonts w:cs="Times New Roman"/>
          <w:kern w:val="0"/>
          <w:lang w:val="ru-RU" w:eastAsia="ru-RU"/>
        </w:rPr>
        <w:t xml:space="preserve">с. </w:t>
      </w:r>
      <w:proofErr w:type="spellStart"/>
      <w:r>
        <w:rPr>
          <w:rFonts w:cs="Times New Roman"/>
          <w:kern w:val="0"/>
          <w:lang w:val="ru-RU" w:eastAsia="ru-RU"/>
        </w:rPr>
        <w:t>Ункурда</w:t>
      </w:r>
      <w:proofErr w:type="spellEnd"/>
      <w:r>
        <w:rPr>
          <w:rFonts w:cs="Times New Roman"/>
          <w:kern w:val="0"/>
          <w:lang w:val="ru-RU" w:eastAsia="ru-RU"/>
        </w:rPr>
        <w:t xml:space="preserve"> с населением 991 человек, </w:t>
      </w:r>
      <w:r w:rsidR="008C6E1B">
        <w:rPr>
          <w:rFonts w:cs="Times New Roman"/>
          <w:kern w:val="0"/>
          <w:lang w:val="ru-RU" w:eastAsia="ru-RU"/>
        </w:rPr>
        <w:t xml:space="preserve">д. Ситцева – </w:t>
      </w:r>
      <w:r>
        <w:rPr>
          <w:rFonts w:cs="Times New Roman"/>
          <w:kern w:val="0"/>
          <w:lang w:val="ru-RU" w:eastAsia="ru-RU"/>
        </w:rPr>
        <w:t>731</w:t>
      </w:r>
      <w:r w:rsidR="008C6E1B">
        <w:rPr>
          <w:rFonts w:cs="Times New Roman"/>
          <w:kern w:val="0"/>
          <w:lang w:val="ru-RU" w:eastAsia="ru-RU"/>
        </w:rPr>
        <w:t xml:space="preserve"> человек, с. Шемаха – </w:t>
      </w:r>
      <w:r>
        <w:rPr>
          <w:rFonts w:cs="Times New Roman"/>
          <w:kern w:val="0"/>
          <w:lang w:val="ru-RU" w:eastAsia="ru-RU"/>
        </w:rPr>
        <w:t>584</w:t>
      </w:r>
      <w:r w:rsidR="008C6E1B">
        <w:rPr>
          <w:rFonts w:cs="Times New Roman"/>
          <w:kern w:val="0"/>
          <w:lang w:val="ru-RU" w:eastAsia="ru-RU"/>
        </w:rPr>
        <w:t xml:space="preserve"> человек, с. Арасланово – </w:t>
      </w:r>
      <w:r>
        <w:rPr>
          <w:rFonts w:cs="Times New Roman"/>
          <w:kern w:val="0"/>
          <w:lang w:val="ru-RU" w:eastAsia="ru-RU"/>
        </w:rPr>
        <w:t>573</w:t>
      </w:r>
      <w:r w:rsidR="008C6E1B">
        <w:rPr>
          <w:rFonts w:cs="Times New Roman"/>
          <w:kern w:val="0"/>
          <w:lang w:val="ru-RU" w:eastAsia="ru-RU"/>
        </w:rPr>
        <w:t xml:space="preserve"> человек, остальные населенные пункты Нязепетровского муниципального района имеют численность населения менее 500 человек.</w:t>
      </w:r>
    </w:p>
    <w:p w:rsidR="008C6E1B" w:rsidRDefault="008C6E1B">
      <w:pPr>
        <w:suppressAutoHyphens w:val="0"/>
        <w:jc w:val="both"/>
        <w:textAlignment w:val="auto"/>
        <w:rPr>
          <w:rFonts w:cs="Times New Roman"/>
          <w:kern w:val="0"/>
          <w:lang w:val="ru-RU" w:eastAsia="ru-RU"/>
        </w:rPr>
      </w:pPr>
      <w:r>
        <w:rPr>
          <w:rFonts w:cs="Times New Roman"/>
          <w:kern w:val="0"/>
          <w:lang w:val="ru-RU" w:eastAsia="ru-RU"/>
        </w:rPr>
        <w:t xml:space="preserve">В разрезе населенных пунктов: </w:t>
      </w:r>
    </w:p>
    <w:p w:rsidR="008C6E1B" w:rsidRDefault="00BD7735" w:rsidP="00BD7735">
      <w:pPr>
        <w:pStyle w:val="af1"/>
        <w:suppressAutoHyphens w:val="0"/>
        <w:ind w:left="0" w:firstLine="567"/>
        <w:jc w:val="both"/>
        <w:textAlignment w:val="auto"/>
        <w:rPr>
          <w:rFonts w:cs="Times New Roman"/>
          <w:kern w:val="0"/>
          <w:lang w:val="ru-RU" w:eastAsia="ru-RU"/>
        </w:rPr>
      </w:pPr>
      <w:r>
        <w:rPr>
          <w:rFonts w:cs="Times New Roman"/>
          <w:kern w:val="0"/>
          <w:lang w:val="ru-RU" w:eastAsia="ru-RU"/>
        </w:rPr>
        <w:t xml:space="preserve">1. </w:t>
      </w:r>
      <w:r w:rsidR="008C6E1B">
        <w:rPr>
          <w:rFonts w:cs="Times New Roman"/>
          <w:kern w:val="0"/>
          <w:lang w:val="ru-RU" w:eastAsia="ru-RU"/>
        </w:rPr>
        <w:t xml:space="preserve">Площадь г. Нязепетровска в существующих границах – </w:t>
      </w:r>
      <w:r w:rsidR="00741D02" w:rsidRPr="00741D02">
        <w:rPr>
          <w:rFonts w:cs="Times New Roman"/>
          <w:kern w:val="0"/>
          <w:lang w:val="ru-RU" w:eastAsia="ru-RU"/>
        </w:rPr>
        <w:t>1952,5</w:t>
      </w:r>
      <w:r w:rsidR="00A73DC3">
        <w:rPr>
          <w:rFonts w:cs="Times New Roman"/>
          <w:kern w:val="0"/>
          <w:lang w:val="ru-RU" w:eastAsia="ru-RU"/>
        </w:rPr>
        <w:t xml:space="preserve"> г</w:t>
      </w:r>
      <w:r w:rsidR="008C6E1B" w:rsidRPr="00741D02">
        <w:rPr>
          <w:rFonts w:cs="Times New Roman"/>
          <w:kern w:val="0"/>
          <w:lang w:val="ru-RU" w:eastAsia="ru-RU"/>
        </w:rPr>
        <w:t>а</w:t>
      </w:r>
      <w:r w:rsidR="008C6E1B">
        <w:rPr>
          <w:rFonts w:cs="Times New Roman"/>
          <w:kern w:val="0"/>
          <w:lang w:val="ru-RU" w:eastAsia="ru-RU"/>
        </w:rPr>
        <w:t xml:space="preserve"> или </w:t>
      </w:r>
      <w:r w:rsidR="00741D02">
        <w:rPr>
          <w:rFonts w:cs="Times New Roman"/>
          <w:kern w:val="0"/>
          <w:lang w:val="ru-RU" w:eastAsia="ru-RU"/>
        </w:rPr>
        <w:t xml:space="preserve">37,9 </w:t>
      </w:r>
      <w:r w:rsidR="008C6E1B">
        <w:rPr>
          <w:rFonts w:cs="Times New Roman"/>
          <w:kern w:val="0"/>
          <w:lang w:val="ru-RU" w:eastAsia="ru-RU"/>
        </w:rPr>
        <w:t xml:space="preserve">% земель населенных пунктов, площадь с. </w:t>
      </w:r>
      <w:proofErr w:type="spellStart"/>
      <w:r w:rsidR="008C6E1B">
        <w:rPr>
          <w:rFonts w:cs="Times New Roman"/>
          <w:kern w:val="0"/>
          <w:lang w:val="ru-RU" w:eastAsia="ru-RU"/>
        </w:rPr>
        <w:t>Ункурда</w:t>
      </w:r>
      <w:proofErr w:type="spellEnd"/>
      <w:r w:rsidR="008C6E1B">
        <w:rPr>
          <w:rFonts w:cs="Times New Roman"/>
          <w:kern w:val="0"/>
          <w:lang w:val="ru-RU" w:eastAsia="ru-RU"/>
        </w:rPr>
        <w:t xml:space="preserve"> – 493,5 Га или 9,6%, площадь с. Шемаха – 373,0 Га или 7,2</w:t>
      </w:r>
      <w:proofErr w:type="gramStart"/>
      <w:r w:rsidR="008C6E1B">
        <w:rPr>
          <w:rFonts w:cs="Times New Roman"/>
          <w:kern w:val="0"/>
          <w:lang w:val="ru-RU" w:eastAsia="ru-RU"/>
        </w:rPr>
        <w:t>%,  площадь</w:t>
      </w:r>
      <w:proofErr w:type="gramEnd"/>
      <w:r w:rsidR="008C6E1B">
        <w:rPr>
          <w:rFonts w:cs="Times New Roman"/>
          <w:kern w:val="0"/>
          <w:lang w:val="ru-RU" w:eastAsia="ru-RU"/>
        </w:rPr>
        <w:t xml:space="preserve"> с. Арасланово – 237,8 Га или 4,6% , площадь д. Ситцева – 327,8 Га или 6,4%. </w:t>
      </w:r>
    </w:p>
    <w:p w:rsidR="008C6E1B" w:rsidRDefault="00BD7735" w:rsidP="00BD7735">
      <w:pPr>
        <w:pStyle w:val="af1"/>
        <w:suppressAutoHyphens w:val="0"/>
        <w:ind w:left="0" w:firstLine="567"/>
        <w:jc w:val="both"/>
        <w:textAlignment w:val="auto"/>
        <w:rPr>
          <w:rFonts w:cs="Times New Roman"/>
          <w:kern w:val="0"/>
          <w:lang w:val="ru-RU" w:eastAsia="ru-RU"/>
        </w:rPr>
      </w:pPr>
      <w:r>
        <w:rPr>
          <w:rFonts w:cs="Times New Roman"/>
          <w:kern w:val="0"/>
          <w:lang w:val="ru-RU" w:eastAsia="ru-RU"/>
        </w:rPr>
        <w:t xml:space="preserve">2. </w:t>
      </w:r>
      <w:r w:rsidR="008C6E1B">
        <w:rPr>
          <w:rFonts w:cs="Times New Roman"/>
          <w:kern w:val="0"/>
          <w:lang w:val="ru-RU" w:eastAsia="ru-RU"/>
        </w:rPr>
        <w:t xml:space="preserve">Застроенные территории: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г. Нязепетровск –  </w:t>
      </w:r>
      <w:r w:rsidRPr="00B45E37">
        <w:rPr>
          <w:rFonts w:cs="Times New Roman"/>
          <w:kern w:val="0"/>
          <w:lang w:val="ru-RU" w:eastAsia="ru-RU"/>
        </w:rPr>
        <w:t>960</w:t>
      </w:r>
      <w:r>
        <w:rPr>
          <w:rFonts w:cs="Times New Roman"/>
          <w:kern w:val="0"/>
          <w:lang w:val="ru-RU" w:eastAsia="ru-RU"/>
        </w:rPr>
        <w:t xml:space="preserve">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с. </w:t>
      </w:r>
      <w:proofErr w:type="spellStart"/>
      <w:r>
        <w:rPr>
          <w:rFonts w:cs="Times New Roman"/>
          <w:kern w:val="0"/>
          <w:lang w:val="ru-RU" w:eastAsia="ru-RU"/>
        </w:rPr>
        <w:t>Ункурда</w:t>
      </w:r>
      <w:proofErr w:type="spellEnd"/>
      <w:r>
        <w:rPr>
          <w:rFonts w:cs="Times New Roman"/>
          <w:kern w:val="0"/>
          <w:lang w:val="ru-RU" w:eastAsia="ru-RU"/>
        </w:rPr>
        <w:t xml:space="preserve"> – 186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с. Шемаха – 142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с. Арасланово – 91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д. Ситцева – 125 га.</w:t>
      </w:r>
    </w:p>
    <w:p w:rsidR="008C6E1B" w:rsidRDefault="00BD7735" w:rsidP="00BD7735">
      <w:pPr>
        <w:pStyle w:val="af1"/>
        <w:suppressAutoHyphens w:val="0"/>
        <w:ind w:left="0" w:firstLine="567"/>
        <w:jc w:val="both"/>
        <w:textAlignment w:val="auto"/>
        <w:rPr>
          <w:rFonts w:cs="Times New Roman"/>
          <w:kern w:val="0"/>
          <w:lang w:val="ru-RU" w:eastAsia="ru-RU"/>
        </w:rPr>
      </w:pPr>
      <w:r>
        <w:rPr>
          <w:rFonts w:cs="Times New Roman"/>
          <w:kern w:val="0"/>
          <w:lang w:val="ru-RU" w:eastAsia="ru-RU"/>
        </w:rPr>
        <w:t xml:space="preserve">3. </w:t>
      </w:r>
      <w:r w:rsidR="008C6E1B">
        <w:rPr>
          <w:rFonts w:cs="Times New Roman"/>
          <w:kern w:val="0"/>
          <w:lang w:val="ru-RU" w:eastAsia="ru-RU"/>
        </w:rPr>
        <w:t xml:space="preserve">Площадь зеленых насаждений: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в г. Нязепетровске – </w:t>
      </w:r>
      <w:r w:rsidR="00B45E37" w:rsidRPr="00B45E37">
        <w:rPr>
          <w:rFonts w:cs="Times New Roman"/>
          <w:kern w:val="0"/>
          <w:lang w:val="ru-RU" w:eastAsia="ru-RU"/>
        </w:rPr>
        <w:t>585</w:t>
      </w:r>
      <w:r w:rsidRPr="00B45E37">
        <w:rPr>
          <w:rFonts w:cs="Times New Roman"/>
          <w:kern w:val="0"/>
          <w:lang w:val="ru-RU" w:eastAsia="ru-RU"/>
        </w:rPr>
        <w:t xml:space="preserve"> га</w:t>
      </w:r>
      <w:r>
        <w:rPr>
          <w:rFonts w:cs="Times New Roman"/>
          <w:kern w:val="0"/>
          <w:lang w:val="ru-RU" w:eastAsia="ru-RU"/>
        </w:rPr>
        <w:t xml:space="preserve"> (в том числе парки, скверы </w:t>
      </w:r>
      <w:r w:rsidR="00B45E37" w:rsidRPr="00B45E37">
        <w:rPr>
          <w:rFonts w:cs="Times New Roman"/>
          <w:kern w:val="0"/>
          <w:lang w:val="ru-RU" w:eastAsia="ru-RU"/>
        </w:rPr>
        <w:t>8</w:t>
      </w:r>
      <w:r w:rsidRPr="00B45E37">
        <w:rPr>
          <w:rFonts w:cs="Times New Roman"/>
          <w:kern w:val="0"/>
          <w:lang w:val="ru-RU" w:eastAsia="ru-RU"/>
        </w:rPr>
        <w:t>,</w:t>
      </w:r>
      <w:r w:rsidR="00B45E37">
        <w:rPr>
          <w:rFonts w:cs="Times New Roman"/>
          <w:kern w:val="0"/>
          <w:lang w:val="ru-RU" w:eastAsia="ru-RU"/>
        </w:rPr>
        <w:t>5</w:t>
      </w:r>
      <w:r>
        <w:rPr>
          <w:rFonts w:cs="Times New Roman"/>
          <w:kern w:val="0"/>
          <w:lang w:val="ru-RU" w:eastAsia="ru-RU"/>
        </w:rPr>
        <w:t xml:space="preserve">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в с. </w:t>
      </w:r>
      <w:proofErr w:type="spellStart"/>
      <w:r>
        <w:rPr>
          <w:rFonts w:cs="Times New Roman"/>
          <w:kern w:val="0"/>
          <w:lang w:val="ru-RU" w:eastAsia="ru-RU"/>
        </w:rPr>
        <w:t>Ункурда</w:t>
      </w:r>
      <w:proofErr w:type="spellEnd"/>
      <w:r>
        <w:rPr>
          <w:rFonts w:cs="Times New Roman"/>
          <w:kern w:val="0"/>
          <w:lang w:val="ru-RU" w:eastAsia="ru-RU"/>
        </w:rPr>
        <w:t xml:space="preserve"> – 4,0 га (в том числе парки, скверы 1,7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в с. Шемаха – 3,7 га (в том числе парки, скверы 2,3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в с. Арасланово – 3,6 га (в том числе парки, скверы 1,5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в д. Ситцева – 3,2 га (в том числе парки, скверы 1,7 га)</w:t>
      </w:r>
    </w:p>
    <w:p w:rsidR="008C6E1B" w:rsidRDefault="00BD7735" w:rsidP="00BD7735">
      <w:pPr>
        <w:pStyle w:val="af1"/>
        <w:suppressAutoHyphens w:val="0"/>
        <w:ind w:left="0" w:firstLine="567"/>
        <w:jc w:val="both"/>
        <w:textAlignment w:val="auto"/>
        <w:rPr>
          <w:rFonts w:cs="Times New Roman"/>
          <w:kern w:val="0"/>
          <w:lang w:val="ru-RU" w:eastAsia="ru-RU"/>
        </w:rPr>
      </w:pPr>
      <w:r>
        <w:rPr>
          <w:rFonts w:cs="Times New Roman"/>
          <w:kern w:val="0"/>
          <w:lang w:val="ru-RU" w:eastAsia="ru-RU"/>
        </w:rPr>
        <w:t xml:space="preserve">4. </w:t>
      </w:r>
      <w:r w:rsidR="008C6E1B">
        <w:rPr>
          <w:rFonts w:cs="Times New Roman"/>
          <w:kern w:val="0"/>
          <w:lang w:val="ru-RU" w:eastAsia="ru-RU"/>
        </w:rPr>
        <w:t>Улицы, проезды:</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t>в г. Нязепетровске – 13</w:t>
      </w:r>
      <w:r w:rsidR="00B45E37">
        <w:rPr>
          <w:rFonts w:cs="Times New Roman"/>
          <w:kern w:val="0"/>
          <w:lang w:val="ru-RU" w:eastAsia="ru-RU"/>
        </w:rPr>
        <w:t>8</w:t>
      </w:r>
      <w:r>
        <w:rPr>
          <w:rFonts w:cs="Times New Roman"/>
          <w:kern w:val="0"/>
          <w:lang w:val="ru-RU" w:eastAsia="ru-RU"/>
        </w:rPr>
        <w:t>,</w:t>
      </w:r>
      <w:r w:rsidR="00B45E37">
        <w:rPr>
          <w:rFonts w:cs="Times New Roman"/>
          <w:kern w:val="0"/>
          <w:lang w:val="ru-RU" w:eastAsia="ru-RU"/>
        </w:rPr>
        <w:t>29</w:t>
      </w:r>
      <w:r>
        <w:rPr>
          <w:rFonts w:cs="Times New Roman"/>
          <w:kern w:val="0"/>
          <w:lang w:val="ru-RU" w:eastAsia="ru-RU"/>
        </w:rPr>
        <w:t xml:space="preserve">4 км (в том числе усовершенствованным покрытием </w:t>
      </w:r>
      <w:r w:rsidRPr="00B45E37">
        <w:rPr>
          <w:rFonts w:cs="Times New Roman"/>
          <w:kern w:val="0"/>
          <w:lang w:val="ru-RU" w:eastAsia="ru-RU"/>
        </w:rPr>
        <w:t>35,</w:t>
      </w:r>
      <w:r w:rsidR="00B45E37" w:rsidRPr="00B45E37">
        <w:rPr>
          <w:rFonts w:cs="Times New Roman"/>
          <w:kern w:val="0"/>
          <w:lang w:val="ru-RU" w:eastAsia="ru-RU"/>
        </w:rPr>
        <w:t>66</w:t>
      </w:r>
      <w:r w:rsidRPr="00B45E37">
        <w:rPr>
          <w:rFonts w:cs="Times New Roman"/>
          <w:kern w:val="0"/>
          <w:lang w:val="ru-RU" w:eastAsia="ru-RU"/>
        </w:rPr>
        <w:t xml:space="preserve"> км);</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t xml:space="preserve">в с. </w:t>
      </w:r>
      <w:proofErr w:type="spellStart"/>
      <w:r>
        <w:rPr>
          <w:rFonts w:cs="Times New Roman"/>
          <w:kern w:val="0"/>
          <w:lang w:val="ru-RU" w:eastAsia="ru-RU"/>
        </w:rPr>
        <w:t>Ункурда</w:t>
      </w:r>
      <w:proofErr w:type="spellEnd"/>
      <w:r>
        <w:rPr>
          <w:rFonts w:cs="Times New Roman"/>
          <w:kern w:val="0"/>
          <w:lang w:val="ru-RU" w:eastAsia="ru-RU"/>
        </w:rPr>
        <w:t xml:space="preserve"> –  17,4 км (в том числе усовершенствованным покрытием 1,0 км);</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lastRenderedPageBreak/>
        <w:t xml:space="preserve">в с. Шемаха </w:t>
      </w:r>
      <w:proofErr w:type="gramStart"/>
      <w:r>
        <w:rPr>
          <w:rFonts w:cs="Times New Roman"/>
          <w:kern w:val="0"/>
          <w:lang w:val="ru-RU" w:eastAsia="ru-RU"/>
        </w:rPr>
        <w:t>–  16</w:t>
      </w:r>
      <w:proofErr w:type="gramEnd"/>
      <w:r>
        <w:rPr>
          <w:rFonts w:cs="Times New Roman"/>
          <w:kern w:val="0"/>
          <w:lang w:val="ru-RU" w:eastAsia="ru-RU"/>
        </w:rPr>
        <w:t>,53 км (в том числе усовершенствованным покрытием 1,6 км);</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t>в с. Арасланово – 11,0 км (в том числе усовершенствованным покрытием 0,6 км);</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t>в д. Ситцева – 13,66 км (в том числе усовершенствованным покрытием 1,3 км).</w:t>
      </w:r>
    </w:p>
    <w:p w:rsidR="008C6E1B" w:rsidRDefault="008C6E1B">
      <w:pPr>
        <w:jc w:val="both"/>
        <w:rPr>
          <w:rFonts w:cs="Times New Roman"/>
          <w:lang w:val="ru-RU"/>
        </w:rPr>
      </w:pPr>
      <w:r>
        <w:rPr>
          <w:rFonts w:cs="Times New Roman"/>
          <w:lang w:val="ru-RU"/>
        </w:rPr>
        <w:tab/>
        <w:t xml:space="preserve">Более 84% населения Нязепетровского муниципального района проживает в индивидуальных жилых домах усадебной постройки большинство, из которых с низким уровнем благоустройства -  печное отопление, отсутствие централизованного водоснабжения и водоотведения. </w:t>
      </w:r>
    </w:p>
    <w:p w:rsidR="008C6E1B" w:rsidRDefault="008C6E1B">
      <w:pPr>
        <w:jc w:val="both"/>
        <w:rPr>
          <w:rFonts w:cs="Times New Roman"/>
          <w:lang w:val="ru-RU"/>
        </w:rPr>
      </w:pPr>
      <w:r>
        <w:rPr>
          <w:rFonts w:cs="Times New Roman"/>
          <w:lang w:val="ru-RU"/>
        </w:rPr>
        <w:tab/>
        <w:t xml:space="preserve">На территории г. Нязепетровска расположен </w:t>
      </w:r>
      <w:r w:rsidRPr="00C5438C">
        <w:rPr>
          <w:rFonts w:cs="Times New Roman"/>
          <w:lang w:val="ru-RU"/>
        </w:rPr>
        <w:t>301</w:t>
      </w:r>
      <w:r>
        <w:rPr>
          <w:rFonts w:cs="Times New Roman"/>
          <w:lang w:val="ru-RU"/>
        </w:rPr>
        <w:t xml:space="preserve"> многоквартирный дом в том числе </w:t>
      </w:r>
      <w:r w:rsidRPr="00C5438C">
        <w:rPr>
          <w:rFonts w:cs="Times New Roman"/>
          <w:lang w:val="ru-RU"/>
        </w:rPr>
        <w:t>226</w:t>
      </w:r>
      <w:r>
        <w:rPr>
          <w:rFonts w:cs="Times New Roman"/>
          <w:lang w:val="ru-RU"/>
        </w:rPr>
        <w:t xml:space="preserve"> домов блокированной застройки (115 тыс. м</w:t>
      </w:r>
      <w:r>
        <w:rPr>
          <w:rFonts w:cs="Times New Roman"/>
          <w:vertAlign w:val="superscript"/>
          <w:lang w:val="ru-RU"/>
        </w:rPr>
        <w:t>2</w:t>
      </w:r>
      <w:r>
        <w:rPr>
          <w:rFonts w:cs="Times New Roman"/>
          <w:lang w:val="ru-RU"/>
        </w:rPr>
        <w:t xml:space="preserve">), в сельских поселениях жилой фонд представлен </w:t>
      </w:r>
      <w:r w:rsidRPr="00C5438C">
        <w:rPr>
          <w:rFonts w:cs="Times New Roman"/>
          <w:lang w:val="ru-RU"/>
        </w:rPr>
        <w:t>352</w:t>
      </w:r>
      <w:r>
        <w:rPr>
          <w:rFonts w:cs="Times New Roman"/>
          <w:lang w:val="ru-RU"/>
        </w:rPr>
        <w:t xml:space="preserve"> домами в основном блокированной застройки с приусадебными участками, т.е. фактически – это дома усадебного типа, имеется несколько 8 - 16 квартирных домов с автономным (печным отоплением) и выгребной канализацией (42,9 тыс.</w:t>
      </w:r>
      <w:r w:rsidR="00AD1D42">
        <w:rPr>
          <w:rFonts w:cs="Times New Roman"/>
          <w:lang w:val="ru-RU"/>
        </w:rPr>
        <w:t xml:space="preserve"> </w:t>
      </w:r>
      <w:r>
        <w:rPr>
          <w:rFonts w:cs="Times New Roman"/>
          <w:lang w:val="ru-RU"/>
        </w:rPr>
        <w:t>м</w:t>
      </w:r>
      <w:r>
        <w:rPr>
          <w:rFonts w:cs="Times New Roman"/>
          <w:vertAlign w:val="superscript"/>
          <w:lang w:val="ru-RU"/>
        </w:rPr>
        <w:t>2</w:t>
      </w:r>
      <w:r>
        <w:rPr>
          <w:rFonts w:cs="Times New Roman"/>
          <w:lang w:val="ru-RU"/>
        </w:rPr>
        <w:t xml:space="preserve">).  </w:t>
      </w:r>
    </w:p>
    <w:p w:rsidR="008C6E1B" w:rsidRDefault="008C6E1B">
      <w:pPr>
        <w:suppressAutoHyphens w:val="0"/>
        <w:ind w:firstLine="567"/>
        <w:jc w:val="both"/>
        <w:textAlignment w:val="auto"/>
        <w:rPr>
          <w:rFonts w:cs="Times New Roman"/>
          <w:lang w:val="ru-RU"/>
        </w:rPr>
      </w:pPr>
      <w:r>
        <w:rPr>
          <w:rFonts w:cs="Times New Roman"/>
          <w:lang w:val="ru-RU"/>
        </w:rPr>
        <w:t xml:space="preserve">Анализ обеспеченности дворов многоквартирных домов элементами внешнего благоустройства показал, что уровень их комфортности не отвечает современным требованиям. Абсолютное большинство многоквартирных домов введено в эксплуатацию более  30 лет назад. Большинство домов блокированной застройки в железнодорожном микрорайоне г. Нязепетровска постройки 1914 – 1918 годов. </w:t>
      </w:r>
      <w:r>
        <w:rPr>
          <w:rFonts w:cs="Times New Roman"/>
          <w:kern w:val="0"/>
          <w:lang w:val="ru-RU" w:eastAsia="ru-RU"/>
        </w:rPr>
        <w:t>Доля благоустроенных дворовых территорий многоквартирных домов от общего количества дворовых территорий многоквартирных дворов не превышает 15 %.</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2. Дворовые территории многоквартирных домов в населенных пунктах Нязепетровского муниципального района являются важнейшей составной частью транспортной системы. От уровня транспортно-эксплуатационного состояния дворовых территорий и проездов к ним во многом зависит качество жизни населения. Текущее состояние большинства дворовых территорий и территорий мест общего пользования не соответствует современным требованиям к местам проживания граждан, обусловленных нормами Градостроительного и Жилищного кодексов Российской Федерации, а именно: асфальтобетонное покрытие имеет высокую степень износа, либо отсутствует вовсе. Срок службы дорожных покрытий с момента массовой застройки населенных пунктов Нязепетровского муниципального района многоквартирными домами истек, практически не производятся работы по озеленению дворовых территорий и территорий мест общего пользования, недостаточно оборудованных детских и спортивных площадок. Городские общественные пространства и места традиционного отдыха населения – парки, скверы, набережные находятся в запущенном и неухоженном состоянии</w:t>
      </w:r>
      <w:r w:rsidR="00BC3050">
        <w:rPr>
          <w:rFonts w:cs="Times New Roman"/>
          <w:kern w:val="0"/>
          <w:lang w:val="ru-RU" w:eastAsia="ru-RU"/>
        </w:rPr>
        <w:t>.</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 xml:space="preserve">Существующее положение обусловлено рядом факторов: нарушение градостроительных норм при застройке городских территорий в предшествующие годы, введение новых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благоприятной для проживания граждан. </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До настоящего времени благоустройство дворовых территорий и территорий мест общего пользования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детей разных возрастных групп, устройство парковок для временного хранения автомобилей.</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 xml:space="preserve">Благоустройство дворовых территорий и мест массового пребывания населения невозможно осуществить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w:t>
      </w:r>
      <w:r>
        <w:rPr>
          <w:rFonts w:cs="Times New Roman"/>
          <w:kern w:val="0"/>
          <w:lang w:val="ru-RU" w:eastAsia="ru-RU"/>
        </w:rPr>
        <w:lastRenderedPageBreak/>
        <w:t>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Решение проблемы комфортных условий проживания, благоустройство территорий населенных пунктов наряду с другими мероприятиями будет обеспечено действиями органов местного самоуправления и организаций, занимающихся благоустройством и обеспечивающих жизнедеятельность населенных пунктов Нязепетровского муниципального района, при активном участии жителей в рамках настоящей муниципальной программы.</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Уровень благоустройства</w:t>
      </w:r>
      <w:r w:rsidR="00DC3ACB">
        <w:rPr>
          <w:rFonts w:cs="Times New Roman"/>
          <w:kern w:val="0"/>
          <w:lang w:val="ru-RU" w:eastAsia="ru-RU"/>
        </w:rPr>
        <w:t>,</w:t>
      </w:r>
      <w:r>
        <w:rPr>
          <w:rFonts w:cs="Times New Roman"/>
          <w:kern w:val="0"/>
          <w:lang w:val="ru-RU" w:eastAsia="ru-RU"/>
        </w:rPr>
        <w:t xml:space="preserve"> определяющий комфортность проживания граждан</w:t>
      </w:r>
      <w:r w:rsidR="00DC3ACB">
        <w:rPr>
          <w:rFonts w:cs="Times New Roman"/>
          <w:kern w:val="0"/>
          <w:lang w:val="ru-RU" w:eastAsia="ru-RU"/>
        </w:rPr>
        <w:t>,</w:t>
      </w:r>
      <w:r>
        <w:rPr>
          <w:rFonts w:cs="Times New Roman"/>
          <w:kern w:val="0"/>
          <w:lang w:val="ru-RU" w:eastAsia="ru-RU"/>
        </w:rPr>
        <w:t xml:space="preserve"> является одной из проблем, требующих каждодневного внимания и эффективных решений, которые включают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w:t>
      </w:r>
      <w:r w:rsidR="00633093">
        <w:rPr>
          <w:rFonts w:cs="Times New Roman"/>
          <w:kern w:val="0"/>
          <w:lang w:val="ru-RU" w:eastAsia="ru-RU"/>
        </w:rPr>
        <w:t xml:space="preserve">ального искусства </w:t>
      </w:r>
      <w:r w:rsidR="00633093" w:rsidRPr="00C00412">
        <w:rPr>
          <w:rFonts w:cs="Times New Roman"/>
          <w:kern w:val="0"/>
          <w:lang w:val="ru-RU" w:eastAsia="ru-RU"/>
        </w:rPr>
        <w:t>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C6E1B" w:rsidRDefault="008C6E1B" w:rsidP="00B82FD6">
      <w:pPr>
        <w:suppressAutoHyphens w:val="0"/>
        <w:ind w:firstLine="567"/>
        <w:jc w:val="both"/>
        <w:textAlignment w:val="auto"/>
        <w:rPr>
          <w:rFonts w:cs="Times New Roman"/>
          <w:kern w:val="0"/>
          <w:lang w:val="ru-RU" w:eastAsia="ru-RU"/>
        </w:rPr>
      </w:pPr>
      <w:r>
        <w:rPr>
          <w:rFonts w:cs="Times New Roman"/>
          <w:kern w:val="0"/>
          <w:lang w:val="ru-RU" w:eastAsia="ru-RU"/>
        </w:rPr>
        <w:t xml:space="preserve">3. Основные характеристики дворовых и общественных территорий населенных пунктов Нязепетровского муниципального района </w:t>
      </w:r>
      <w:r w:rsidR="00633093">
        <w:rPr>
          <w:rFonts w:cs="Times New Roman"/>
          <w:kern w:val="0"/>
          <w:lang w:val="ru-RU" w:eastAsia="ru-RU"/>
        </w:rPr>
        <w:t>определяется</w:t>
      </w:r>
      <w:r>
        <w:rPr>
          <w:rFonts w:cs="Times New Roman"/>
          <w:kern w:val="0"/>
          <w:lang w:val="ru-RU" w:eastAsia="ru-RU"/>
        </w:rPr>
        <w:t xml:space="preserve"> по результатам проведения инвентаризации дворовых и общественных территорий.</w:t>
      </w:r>
    </w:p>
    <w:p w:rsidR="008C6E1B" w:rsidRDefault="008536FB" w:rsidP="002F499D">
      <w:pPr>
        <w:pStyle w:val="af1"/>
        <w:ind w:left="0" w:firstLine="567"/>
        <w:jc w:val="both"/>
        <w:rPr>
          <w:lang w:val="ru-RU"/>
        </w:rPr>
      </w:pPr>
      <w:r>
        <w:rPr>
          <w:rFonts w:cs="Times New Roman"/>
          <w:kern w:val="0"/>
          <w:lang w:val="ru-RU" w:eastAsia="ru-RU"/>
        </w:rPr>
        <w:t>4</w:t>
      </w:r>
      <w:r w:rsidR="002F499D">
        <w:rPr>
          <w:rFonts w:cs="Times New Roman"/>
          <w:kern w:val="0"/>
          <w:lang w:val="ru-RU" w:eastAsia="ru-RU"/>
        </w:rPr>
        <w:t xml:space="preserve">. </w:t>
      </w:r>
      <w:r w:rsidR="008C6E1B">
        <w:rPr>
          <w:rFonts w:cs="Times New Roman"/>
          <w:kern w:val="0"/>
          <w:lang w:val="ru-RU" w:eastAsia="ru-RU"/>
        </w:rPr>
        <w:t>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года № 169</w:t>
      </w:r>
      <w:r w:rsidR="008C6E1B">
        <w:rPr>
          <w:lang w:val="ru-RU"/>
        </w:rPr>
        <w:t xml:space="preserve"> и Г</w:t>
      </w:r>
      <w:r w:rsidR="008C6E1B">
        <w:rPr>
          <w:rFonts w:cs="Times New Roman"/>
          <w:kern w:val="0"/>
          <w:lang w:val="ru-RU" w:eastAsia="ru-RU"/>
        </w:rPr>
        <w:t xml:space="preserve">осударственной программой Челябинской области </w:t>
      </w:r>
      <w:r w:rsidR="008C6E1B" w:rsidRPr="00C00412">
        <w:rPr>
          <w:rFonts w:cs="Times New Roman"/>
          <w:kern w:val="0"/>
          <w:lang w:val="ru-RU" w:eastAsia="ru-RU"/>
        </w:rPr>
        <w:t>«Благоустройство населенных</w:t>
      </w:r>
      <w:r w:rsidR="00ED1C29">
        <w:rPr>
          <w:rFonts w:cs="Times New Roman"/>
          <w:kern w:val="0"/>
          <w:lang w:val="ru-RU" w:eastAsia="ru-RU"/>
        </w:rPr>
        <w:t xml:space="preserve"> пунктов Челябинской области</w:t>
      </w:r>
      <w:r w:rsidR="008C6E1B" w:rsidRPr="00C00412">
        <w:rPr>
          <w:rFonts w:cs="Times New Roman"/>
          <w:kern w:val="0"/>
          <w:lang w:val="ru-RU" w:eastAsia="ru-RU"/>
        </w:rPr>
        <w:t>», муниципальной программой</w:t>
      </w:r>
      <w:r w:rsidR="008C6E1B" w:rsidRPr="00C00412">
        <w:rPr>
          <w:rFonts w:cs="Times New Roman"/>
          <w:kern w:val="0"/>
          <w:lang w:val="ru-RU"/>
        </w:rPr>
        <w:t xml:space="preserve"> Нязепетровского муниципального района «Формировани</w:t>
      </w:r>
      <w:r w:rsidR="008C6E1B">
        <w:rPr>
          <w:rFonts w:cs="Times New Roman"/>
          <w:kern w:val="0"/>
          <w:lang w:val="ru-RU"/>
        </w:rPr>
        <w:t>е современной городской среды в Нязепетровском муниципальном районе</w:t>
      </w:r>
      <w:r w:rsidR="004B7FF8">
        <w:rPr>
          <w:rFonts w:cs="Times New Roman"/>
          <w:kern w:val="0"/>
          <w:lang w:val="ru-RU"/>
        </w:rPr>
        <w:t>»</w:t>
      </w:r>
      <w:r w:rsidR="008C6E1B">
        <w:rPr>
          <w:rFonts w:cs="Times New Roman"/>
          <w:kern w:val="0"/>
          <w:lang w:val="ru-RU"/>
        </w:rPr>
        <w:t xml:space="preserve"> предусматривается финансирование мероприятий по  благоустройству населенных пунктов с численностью населения более 1000 человек.</w:t>
      </w:r>
    </w:p>
    <w:p w:rsidR="008C6E1B" w:rsidRDefault="008C6E1B">
      <w:pPr>
        <w:suppressAutoHyphens w:val="0"/>
        <w:ind w:firstLine="567"/>
        <w:jc w:val="both"/>
        <w:textAlignment w:val="auto"/>
        <w:rPr>
          <w:rFonts w:cs="Times New Roman"/>
          <w:color w:val="00000A"/>
          <w:kern w:val="0"/>
          <w:lang w:val="ru-RU" w:eastAsia="ru-RU"/>
        </w:rPr>
      </w:pPr>
    </w:p>
    <w:p w:rsidR="008C6E1B" w:rsidRDefault="008C6E1B">
      <w:pPr>
        <w:suppressAutoHyphens w:val="0"/>
        <w:jc w:val="center"/>
        <w:textAlignment w:val="auto"/>
        <w:rPr>
          <w:rFonts w:cs="Times New Roman"/>
          <w:color w:val="7030A0"/>
          <w:kern w:val="0"/>
          <w:lang w:val="ru-RU" w:eastAsia="ru-RU"/>
        </w:rPr>
      </w:pPr>
      <w:r>
        <w:rPr>
          <w:rFonts w:cs="Times New Roman"/>
          <w:kern w:val="0"/>
          <w:lang w:val="ru-RU" w:eastAsia="ru-RU"/>
        </w:rPr>
        <w:t>Раздел II. ОСНОВНЫЕ ЦЕЛИ И ЗАДАЧИ ПРОГРАММЫ</w:t>
      </w:r>
    </w:p>
    <w:p w:rsidR="008C6E1B" w:rsidRDefault="008C6E1B">
      <w:pPr>
        <w:suppressAutoHyphens w:val="0"/>
        <w:ind w:firstLine="567"/>
        <w:jc w:val="both"/>
        <w:textAlignment w:val="auto"/>
        <w:rPr>
          <w:rFonts w:cs="Times New Roman"/>
          <w:color w:val="7030A0"/>
          <w:kern w:val="0"/>
          <w:lang w:val="ru-RU" w:eastAsia="ru-RU"/>
        </w:rPr>
      </w:pPr>
    </w:p>
    <w:p w:rsidR="00BF20BA" w:rsidRPr="00ED1C29" w:rsidRDefault="00DB3BE3" w:rsidP="00E424AB">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rFonts w:cs="Times New Roman"/>
          <w:kern w:val="0"/>
          <w:lang w:val="ru-RU" w:eastAsia="ru-RU"/>
        </w:rPr>
        <w:t>5</w:t>
      </w:r>
      <w:r w:rsidR="002F499D">
        <w:rPr>
          <w:rFonts w:cs="Times New Roman"/>
          <w:kern w:val="0"/>
          <w:lang w:val="ru-RU" w:eastAsia="ru-RU"/>
        </w:rPr>
        <w:t xml:space="preserve">. </w:t>
      </w:r>
      <w:r w:rsidR="008C6E1B" w:rsidRPr="00ED1C29">
        <w:rPr>
          <w:rFonts w:cs="Times New Roman"/>
          <w:kern w:val="0"/>
          <w:lang w:val="ru-RU" w:eastAsia="ru-RU"/>
        </w:rPr>
        <w:t xml:space="preserve">Основной целью муниципальной программы </w:t>
      </w:r>
      <w:r w:rsidR="00BF20BA" w:rsidRPr="00ED1C29">
        <w:rPr>
          <w:rFonts w:ascii="yandex-sans" w:eastAsia="Times New Roman" w:hAnsi="yandex-sans" w:cs="Times New Roman"/>
          <w:color w:val="000000"/>
          <w:kern w:val="0"/>
          <w:sz w:val="23"/>
          <w:szCs w:val="23"/>
          <w:lang w:val="ru-RU" w:eastAsia="ru-RU"/>
        </w:rPr>
        <w:t>кардинальное повышение</w:t>
      </w:r>
      <w:r w:rsidR="00E424AB" w:rsidRPr="00ED1C29">
        <w:rPr>
          <w:rFonts w:ascii="yandex-sans" w:eastAsia="Times New Roman" w:hAnsi="yandex-sans" w:cs="Times New Roman"/>
          <w:color w:val="000000"/>
          <w:kern w:val="0"/>
          <w:sz w:val="23"/>
          <w:szCs w:val="23"/>
          <w:lang w:val="ru-RU" w:eastAsia="ru-RU"/>
        </w:rPr>
        <w:t xml:space="preserve"> </w:t>
      </w:r>
      <w:r w:rsidR="00BF20BA" w:rsidRPr="00ED1C29">
        <w:rPr>
          <w:rFonts w:ascii="yandex-sans" w:eastAsia="Times New Roman" w:hAnsi="yandex-sans" w:cs="Times New Roman"/>
          <w:color w:val="000000"/>
          <w:kern w:val="0"/>
          <w:sz w:val="23"/>
          <w:szCs w:val="23"/>
          <w:lang w:val="ru-RU" w:eastAsia="ru-RU"/>
        </w:rPr>
        <w:t>комфортности городской среды, повышение индекса</w:t>
      </w:r>
      <w:r w:rsidR="00850E05" w:rsidRPr="00ED1C29">
        <w:rPr>
          <w:rFonts w:ascii="yandex-sans" w:eastAsia="Times New Roman" w:hAnsi="yandex-sans" w:cs="Times New Roman"/>
          <w:color w:val="000000"/>
          <w:kern w:val="0"/>
          <w:sz w:val="23"/>
          <w:szCs w:val="23"/>
          <w:lang w:val="ru-RU" w:eastAsia="ru-RU"/>
        </w:rPr>
        <w:t xml:space="preserve"> </w:t>
      </w:r>
      <w:r w:rsidR="00BF20BA" w:rsidRPr="00ED1C29">
        <w:rPr>
          <w:rFonts w:ascii="yandex-sans" w:eastAsia="Times New Roman" w:hAnsi="yandex-sans" w:cs="Times New Roman"/>
          <w:color w:val="000000"/>
          <w:kern w:val="0"/>
          <w:sz w:val="23"/>
          <w:szCs w:val="23"/>
          <w:lang w:val="ru-RU" w:eastAsia="ru-RU"/>
        </w:rPr>
        <w:t>качества городской среды на 30 процентов, создание</w:t>
      </w:r>
      <w:r w:rsidR="00850E05" w:rsidRPr="00ED1C29">
        <w:rPr>
          <w:rFonts w:ascii="yandex-sans" w:eastAsia="Times New Roman" w:hAnsi="yandex-sans" w:cs="Times New Roman"/>
          <w:color w:val="000000"/>
          <w:kern w:val="0"/>
          <w:sz w:val="23"/>
          <w:szCs w:val="23"/>
          <w:lang w:val="ru-RU" w:eastAsia="ru-RU"/>
        </w:rPr>
        <w:t xml:space="preserve"> </w:t>
      </w:r>
      <w:r w:rsidR="00BF20BA" w:rsidRPr="00ED1C29">
        <w:rPr>
          <w:rFonts w:ascii="yandex-sans" w:eastAsia="Times New Roman" w:hAnsi="yandex-sans" w:cs="Times New Roman"/>
          <w:color w:val="000000"/>
          <w:kern w:val="0"/>
          <w:sz w:val="23"/>
          <w:szCs w:val="23"/>
          <w:lang w:val="ru-RU" w:eastAsia="ru-RU"/>
        </w:rPr>
        <w:t>механизма прямого участия граждан в формировании комфортной городской</w:t>
      </w:r>
      <w:r w:rsidR="00E424AB" w:rsidRPr="00ED1C29">
        <w:rPr>
          <w:rFonts w:ascii="yandex-sans" w:eastAsia="Times New Roman" w:hAnsi="yandex-sans" w:cs="Times New Roman"/>
          <w:color w:val="000000"/>
          <w:kern w:val="0"/>
          <w:sz w:val="23"/>
          <w:szCs w:val="23"/>
          <w:lang w:val="ru-RU" w:eastAsia="ru-RU"/>
        </w:rPr>
        <w:t xml:space="preserve"> </w:t>
      </w:r>
      <w:r w:rsidR="00BF20BA" w:rsidRPr="00ED1C29">
        <w:rPr>
          <w:rFonts w:ascii="yandex-sans" w:eastAsia="Times New Roman" w:hAnsi="yandex-sans" w:cs="Times New Roman"/>
          <w:color w:val="000000"/>
          <w:kern w:val="0"/>
          <w:sz w:val="23"/>
          <w:szCs w:val="23"/>
          <w:lang w:val="ru-RU" w:eastAsia="ru-RU"/>
        </w:rPr>
        <w:t>среды, увеличение доли граждан, принимающих участие в решении вопросов</w:t>
      </w:r>
    </w:p>
    <w:p w:rsidR="00BF20BA" w:rsidRPr="00BF20BA" w:rsidRDefault="00ED1C29" w:rsidP="00E424AB">
      <w:pPr>
        <w:shd w:val="clear" w:color="auto" w:fill="FFFFFF"/>
        <w:suppressAutoHyphens w:val="0"/>
        <w:jc w:val="both"/>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развития городской среды до 30 процентов.</w:t>
      </w:r>
    </w:p>
    <w:p w:rsidR="008C6E1B" w:rsidRDefault="00DB3BE3" w:rsidP="002F499D">
      <w:pPr>
        <w:pStyle w:val="af1"/>
        <w:suppressAutoHyphens w:val="0"/>
        <w:ind w:left="0" w:firstLine="567"/>
        <w:jc w:val="both"/>
        <w:textAlignment w:val="auto"/>
        <w:rPr>
          <w:rFonts w:cs="Times New Roman"/>
          <w:kern w:val="0"/>
          <w:lang w:val="ru-RU" w:eastAsia="ru-RU"/>
        </w:rPr>
      </w:pPr>
      <w:r>
        <w:rPr>
          <w:rFonts w:cs="Times New Roman"/>
          <w:kern w:val="0"/>
          <w:lang w:val="ru-RU" w:eastAsia="ru-RU"/>
        </w:rPr>
        <w:t>6</w:t>
      </w:r>
      <w:r w:rsidR="002F499D">
        <w:rPr>
          <w:rFonts w:cs="Times New Roman"/>
          <w:kern w:val="0"/>
          <w:lang w:val="ru-RU" w:eastAsia="ru-RU"/>
        </w:rPr>
        <w:t xml:space="preserve">. </w:t>
      </w:r>
      <w:r w:rsidR="008C6E1B">
        <w:rPr>
          <w:rFonts w:cs="Times New Roman"/>
          <w:kern w:val="0"/>
          <w:lang w:val="ru-RU" w:eastAsia="ru-RU"/>
        </w:rPr>
        <w:t>Основной задачей муниципальной программы является создание наиболее благоприятных и комфортных условий жизнедеятельност</w:t>
      </w:r>
      <w:r w:rsidR="009805A3">
        <w:rPr>
          <w:rFonts w:cs="Times New Roman"/>
          <w:kern w:val="0"/>
          <w:lang w:val="ru-RU" w:eastAsia="ru-RU"/>
        </w:rPr>
        <w:t>и населения Нязепетровского</w:t>
      </w:r>
      <w:r w:rsidR="008C6E1B">
        <w:rPr>
          <w:rFonts w:cs="Times New Roman"/>
          <w:kern w:val="0"/>
          <w:lang w:val="ru-RU" w:eastAsia="ru-RU"/>
        </w:rPr>
        <w:t xml:space="preserve"> муниципального района путем:</w:t>
      </w:r>
    </w:p>
    <w:p w:rsidR="008C6E1B" w:rsidRDefault="00B71E7D">
      <w:pPr>
        <w:pStyle w:val="af1"/>
        <w:suppressAutoHyphens w:val="0"/>
        <w:ind w:left="0" w:firstLine="706"/>
        <w:jc w:val="both"/>
        <w:textAlignment w:val="auto"/>
        <w:rPr>
          <w:rFonts w:cs="Times New Roman"/>
          <w:kern w:val="0"/>
          <w:lang w:val="ru-RU" w:eastAsia="ru-RU"/>
        </w:rPr>
      </w:pPr>
      <w:r>
        <w:rPr>
          <w:rFonts w:cs="Times New Roman"/>
          <w:kern w:val="0"/>
          <w:lang w:val="ru-RU" w:eastAsia="ru-RU"/>
        </w:rPr>
        <w:t xml:space="preserve">- </w:t>
      </w:r>
      <w:r w:rsidR="008C6E1B">
        <w:rPr>
          <w:rFonts w:cs="Times New Roman"/>
          <w:kern w:val="0"/>
          <w:lang w:val="ru-RU" w:eastAsia="ru-RU"/>
        </w:rPr>
        <w:t>повышения уровня благоустройства дворовых территорий многоквартирных домов в населенных пунктах Нязепетровского муниципального района;</w:t>
      </w:r>
    </w:p>
    <w:p w:rsidR="008C6E1B" w:rsidRDefault="00B71E7D">
      <w:pPr>
        <w:pStyle w:val="af1"/>
        <w:suppressAutoHyphens w:val="0"/>
        <w:ind w:left="706"/>
        <w:jc w:val="both"/>
        <w:textAlignment w:val="auto"/>
        <w:rPr>
          <w:rFonts w:cs="Times New Roman"/>
          <w:kern w:val="0"/>
          <w:lang w:val="ru-RU" w:eastAsia="ru-RU"/>
        </w:rPr>
      </w:pPr>
      <w:r>
        <w:rPr>
          <w:rFonts w:cs="Times New Roman"/>
          <w:kern w:val="0"/>
          <w:lang w:val="ru-RU" w:eastAsia="ru-RU"/>
        </w:rPr>
        <w:t xml:space="preserve">- </w:t>
      </w:r>
      <w:r w:rsidR="008C6E1B">
        <w:rPr>
          <w:rFonts w:cs="Times New Roman"/>
          <w:kern w:val="0"/>
          <w:lang w:val="ru-RU" w:eastAsia="ru-RU"/>
        </w:rPr>
        <w:t>повышения уровня благоустройства общественных территорий;</w:t>
      </w:r>
    </w:p>
    <w:p w:rsidR="008C6E1B" w:rsidRDefault="00B71E7D">
      <w:pPr>
        <w:pStyle w:val="af1"/>
        <w:suppressAutoHyphens w:val="0"/>
        <w:ind w:left="706"/>
        <w:jc w:val="both"/>
        <w:textAlignment w:val="auto"/>
        <w:rPr>
          <w:rFonts w:cs="Times New Roman"/>
          <w:kern w:val="0"/>
          <w:lang w:val="ru-RU" w:eastAsia="ru-RU"/>
        </w:rPr>
      </w:pPr>
      <w:r>
        <w:rPr>
          <w:rFonts w:cs="Times New Roman"/>
          <w:kern w:val="0"/>
          <w:lang w:val="ru-RU" w:eastAsia="ru-RU"/>
        </w:rPr>
        <w:t xml:space="preserve">- </w:t>
      </w:r>
      <w:r w:rsidR="008C6E1B">
        <w:rPr>
          <w:rFonts w:cs="Times New Roman"/>
          <w:kern w:val="0"/>
          <w:lang w:val="ru-RU" w:eastAsia="ru-RU"/>
        </w:rPr>
        <w:t>обустройства мест массового отдыха населения (городских парков);</w:t>
      </w:r>
    </w:p>
    <w:p w:rsidR="00B71E7D" w:rsidRDefault="00B71E7D">
      <w:pPr>
        <w:pStyle w:val="af1"/>
        <w:suppressAutoHyphens w:val="0"/>
        <w:ind w:left="706"/>
        <w:jc w:val="both"/>
        <w:textAlignment w:val="auto"/>
        <w:rPr>
          <w:rFonts w:cs="Times New Roman"/>
          <w:kern w:val="0"/>
          <w:lang w:val="ru-RU" w:eastAsia="ru-RU"/>
        </w:rPr>
      </w:pPr>
      <w:r>
        <w:rPr>
          <w:rFonts w:cs="Times New Roman"/>
          <w:kern w:val="0"/>
          <w:lang w:val="ru-RU" w:eastAsia="ru-RU"/>
        </w:rPr>
        <w:t>- благоустройство территорий рекреационного назначения;</w:t>
      </w:r>
    </w:p>
    <w:p w:rsidR="008C6E1B" w:rsidRDefault="00B71E7D">
      <w:pPr>
        <w:pStyle w:val="af1"/>
        <w:suppressAutoHyphens w:val="0"/>
        <w:ind w:left="0" w:firstLine="706"/>
        <w:jc w:val="both"/>
        <w:textAlignment w:val="auto"/>
        <w:rPr>
          <w:rFonts w:cs="Times New Roman"/>
          <w:kern w:val="0"/>
          <w:lang w:val="ru-RU" w:eastAsia="ru-RU"/>
        </w:rPr>
      </w:pPr>
      <w:r>
        <w:rPr>
          <w:rFonts w:cs="Times New Roman"/>
          <w:kern w:val="0"/>
          <w:lang w:val="ru-RU" w:eastAsia="ru-RU"/>
        </w:rPr>
        <w:t xml:space="preserve">- </w:t>
      </w:r>
      <w:r w:rsidR="008C6E1B">
        <w:rPr>
          <w:rFonts w:cs="Times New Roman"/>
          <w:kern w:val="0"/>
          <w:lang w:val="ru-RU" w:eastAsia="ru-RU"/>
        </w:rPr>
        <w:t>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2F72EE" w:rsidRDefault="002F72EE">
      <w:pPr>
        <w:suppressAutoHyphens w:val="0"/>
        <w:ind w:firstLine="567"/>
        <w:jc w:val="center"/>
        <w:textAlignment w:val="auto"/>
        <w:outlineLvl w:val="1"/>
        <w:rPr>
          <w:rFonts w:cs="Times New Roman"/>
          <w:kern w:val="0"/>
          <w:lang w:val="ru-RU" w:eastAsia="ru-RU"/>
        </w:rPr>
      </w:pPr>
    </w:p>
    <w:p w:rsidR="008C6E1B" w:rsidRPr="00B43C19" w:rsidRDefault="008C6E1B">
      <w:pPr>
        <w:suppressAutoHyphens w:val="0"/>
        <w:ind w:firstLine="567"/>
        <w:jc w:val="center"/>
        <w:textAlignment w:val="auto"/>
        <w:outlineLvl w:val="1"/>
        <w:rPr>
          <w:rFonts w:cs="Times New Roman"/>
          <w:kern w:val="0"/>
          <w:lang w:val="ru-RU" w:eastAsia="ru-RU"/>
        </w:rPr>
      </w:pPr>
      <w:r w:rsidRPr="00B43C19">
        <w:rPr>
          <w:rFonts w:cs="Times New Roman"/>
          <w:kern w:val="0"/>
          <w:lang w:val="ru-RU" w:eastAsia="ru-RU"/>
        </w:rPr>
        <w:t>Раздел III. СРОКИ И ЭТАПЫ РЕАЛИЗАЦИИ ПРОГРАММЫ</w:t>
      </w:r>
    </w:p>
    <w:p w:rsidR="008C6E1B" w:rsidRPr="00857537" w:rsidRDefault="00DB3BE3" w:rsidP="002F499D">
      <w:pPr>
        <w:pStyle w:val="af1"/>
        <w:suppressAutoHyphens w:val="0"/>
        <w:ind w:left="0" w:firstLine="567"/>
        <w:jc w:val="both"/>
        <w:textAlignment w:val="auto"/>
        <w:rPr>
          <w:rFonts w:cs="Times New Roman"/>
          <w:kern w:val="0"/>
          <w:lang w:val="ru-RU" w:eastAsia="ru-RU"/>
        </w:rPr>
      </w:pPr>
      <w:r>
        <w:rPr>
          <w:rFonts w:cs="Times New Roman"/>
          <w:kern w:val="0"/>
          <w:lang w:val="ru-RU" w:eastAsia="ru-RU"/>
        </w:rPr>
        <w:lastRenderedPageBreak/>
        <w:t>7</w:t>
      </w:r>
      <w:r w:rsidR="002F499D" w:rsidRPr="00857537">
        <w:rPr>
          <w:rFonts w:cs="Times New Roman"/>
          <w:kern w:val="0"/>
          <w:lang w:val="ru-RU" w:eastAsia="ru-RU"/>
        </w:rPr>
        <w:t xml:space="preserve">. </w:t>
      </w:r>
      <w:r w:rsidR="008C6E1B" w:rsidRPr="00857537">
        <w:rPr>
          <w:rFonts w:cs="Times New Roman"/>
          <w:kern w:val="0"/>
          <w:lang w:val="ru-RU" w:eastAsia="ru-RU"/>
        </w:rPr>
        <w:t>Срок реализации муниципальной про</w:t>
      </w:r>
      <w:r w:rsidR="000C3B5F" w:rsidRPr="00857537">
        <w:rPr>
          <w:rFonts w:cs="Times New Roman"/>
          <w:kern w:val="0"/>
          <w:lang w:val="ru-RU" w:eastAsia="ru-RU"/>
        </w:rPr>
        <w:t>граммы рассчитан на период 2018</w:t>
      </w:r>
      <w:r w:rsidR="008C6E1B" w:rsidRPr="00857537">
        <w:rPr>
          <w:rFonts w:cs="Times New Roman"/>
          <w:kern w:val="0"/>
          <w:lang w:val="ru-RU" w:eastAsia="ru-RU"/>
        </w:rPr>
        <w:t>-202</w:t>
      </w:r>
      <w:r w:rsidR="000C3B5F" w:rsidRPr="00857537">
        <w:rPr>
          <w:rFonts w:cs="Times New Roman"/>
          <w:kern w:val="0"/>
          <w:lang w:val="ru-RU" w:eastAsia="ru-RU"/>
        </w:rPr>
        <w:t>4</w:t>
      </w:r>
      <w:r w:rsidR="008C6E1B" w:rsidRPr="00857537">
        <w:rPr>
          <w:rFonts w:cs="Times New Roman"/>
          <w:kern w:val="0"/>
          <w:lang w:val="ru-RU" w:eastAsia="ru-RU"/>
        </w:rPr>
        <w:t xml:space="preserve"> годов. Планируется реализация мероприятий муниципальной программы в </w:t>
      </w:r>
      <w:r w:rsidR="009805A3">
        <w:rPr>
          <w:rFonts w:cs="Times New Roman"/>
          <w:kern w:val="0"/>
          <w:lang w:val="ru-RU" w:eastAsia="ru-RU"/>
        </w:rPr>
        <w:t>четыре этапа</w:t>
      </w:r>
      <w:r w:rsidR="008C6E1B" w:rsidRPr="00857537">
        <w:rPr>
          <w:rFonts w:cs="Times New Roman"/>
          <w:kern w:val="0"/>
          <w:lang w:val="ru-RU" w:eastAsia="ru-RU"/>
        </w:rPr>
        <w:t>:</w:t>
      </w:r>
    </w:p>
    <w:p w:rsidR="008C6E1B" w:rsidRPr="00857537" w:rsidRDefault="008C6E1B">
      <w:pPr>
        <w:suppressAutoHyphens w:val="0"/>
        <w:ind w:firstLine="706"/>
        <w:jc w:val="both"/>
        <w:textAlignment w:val="auto"/>
        <w:rPr>
          <w:rFonts w:cs="Times New Roman"/>
          <w:kern w:val="0"/>
          <w:lang w:val="ru-RU" w:eastAsia="ru-RU"/>
        </w:rPr>
      </w:pPr>
      <w:r w:rsidRPr="00857537">
        <w:rPr>
          <w:rFonts w:cs="Times New Roman"/>
          <w:kern w:val="0"/>
          <w:lang w:val="ru-RU" w:eastAsia="ru-RU"/>
        </w:rPr>
        <w:t xml:space="preserve">первый этап </w:t>
      </w:r>
      <w:r w:rsidR="000155F2" w:rsidRPr="00857537">
        <w:rPr>
          <w:rFonts w:cs="Times New Roman"/>
          <w:kern w:val="0"/>
          <w:lang w:val="ru-RU" w:eastAsia="ru-RU"/>
        </w:rPr>
        <w:t>–</w:t>
      </w:r>
      <w:r w:rsidRPr="00857537">
        <w:rPr>
          <w:rFonts w:cs="Times New Roman"/>
          <w:kern w:val="0"/>
          <w:lang w:val="ru-RU" w:eastAsia="ru-RU"/>
        </w:rPr>
        <w:t xml:space="preserve"> 20</w:t>
      </w:r>
      <w:r w:rsidR="00037E5F">
        <w:rPr>
          <w:rFonts w:cs="Times New Roman"/>
          <w:kern w:val="0"/>
          <w:lang w:val="ru-RU" w:eastAsia="ru-RU"/>
        </w:rPr>
        <w:t>21</w:t>
      </w:r>
      <w:r w:rsidRPr="00857537">
        <w:rPr>
          <w:rFonts w:cs="Times New Roman"/>
          <w:kern w:val="0"/>
          <w:lang w:val="ru-RU" w:eastAsia="ru-RU"/>
        </w:rPr>
        <w:t xml:space="preserve"> год;</w:t>
      </w:r>
    </w:p>
    <w:p w:rsidR="008C6E1B" w:rsidRPr="00857537" w:rsidRDefault="008C6E1B">
      <w:pPr>
        <w:suppressAutoHyphens w:val="0"/>
        <w:ind w:firstLine="706"/>
        <w:textAlignment w:val="auto"/>
        <w:rPr>
          <w:rFonts w:cs="Times New Roman"/>
          <w:kern w:val="0"/>
          <w:lang w:val="ru-RU" w:eastAsia="ru-RU"/>
        </w:rPr>
      </w:pPr>
      <w:r w:rsidRPr="00857537">
        <w:rPr>
          <w:rFonts w:cs="Times New Roman"/>
          <w:kern w:val="0"/>
          <w:lang w:val="ru-RU" w:eastAsia="ru-RU"/>
        </w:rPr>
        <w:t xml:space="preserve">второй этап </w:t>
      </w:r>
      <w:r w:rsidR="000155F2" w:rsidRPr="00857537">
        <w:rPr>
          <w:rFonts w:cs="Times New Roman"/>
          <w:kern w:val="0"/>
          <w:lang w:val="ru-RU" w:eastAsia="ru-RU"/>
        </w:rPr>
        <w:t>–</w:t>
      </w:r>
      <w:r w:rsidRPr="00857537">
        <w:rPr>
          <w:rFonts w:cs="Times New Roman"/>
          <w:kern w:val="0"/>
          <w:lang w:val="ru-RU" w:eastAsia="ru-RU"/>
        </w:rPr>
        <w:t xml:space="preserve"> 20</w:t>
      </w:r>
      <w:r w:rsidR="00037E5F">
        <w:rPr>
          <w:rFonts w:cs="Times New Roman"/>
          <w:kern w:val="0"/>
          <w:lang w:val="ru-RU" w:eastAsia="ru-RU"/>
        </w:rPr>
        <w:t>22</w:t>
      </w:r>
      <w:r w:rsidRPr="00857537">
        <w:rPr>
          <w:rFonts w:cs="Times New Roman"/>
          <w:kern w:val="0"/>
          <w:lang w:val="ru-RU" w:eastAsia="ru-RU"/>
        </w:rPr>
        <w:t xml:space="preserve"> год;</w:t>
      </w:r>
    </w:p>
    <w:p w:rsidR="008C6E1B" w:rsidRPr="00857537" w:rsidRDefault="008C6E1B">
      <w:pPr>
        <w:suppressAutoHyphens w:val="0"/>
        <w:ind w:firstLine="706"/>
        <w:textAlignment w:val="auto"/>
        <w:rPr>
          <w:rFonts w:cs="Times New Roman"/>
          <w:kern w:val="0"/>
          <w:lang w:val="ru-RU" w:eastAsia="ru-RU"/>
        </w:rPr>
      </w:pPr>
      <w:r w:rsidRPr="00857537">
        <w:rPr>
          <w:rFonts w:cs="Times New Roman"/>
          <w:kern w:val="0"/>
          <w:lang w:val="ru-RU" w:eastAsia="ru-RU"/>
        </w:rPr>
        <w:t xml:space="preserve">третий этап </w:t>
      </w:r>
      <w:r w:rsidR="000155F2" w:rsidRPr="00857537">
        <w:rPr>
          <w:rFonts w:cs="Times New Roman"/>
          <w:kern w:val="0"/>
          <w:lang w:val="ru-RU" w:eastAsia="ru-RU"/>
        </w:rPr>
        <w:t>–</w:t>
      </w:r>
      <w:r w:rsidRPr="00857537">
        <w:rPr>
          <w:rFonts w:cs="Times New Roman"/>
          <w:kern w:val="0"/>
          <w:lang w:val="ru-RU" w:eastAsia="ru-RU"/>
        </w:rPr>
        <w:t xml:space="preserve"> 20</w:t>
      </w:r>
      <w:r w:rsidR="00037E5F">
        <w:rPr>
          <w:rFonts w:cs="Times New Roman"/>
          <w:kern w:val="0"/>
          <w:lang w:val="ru-RU" w:eastAsia="ru-RU"/>
        </w:rPr>
        <w:t>23</w:t>
      </w:r>
      <w:r w:rsidRPr="00857537">
        <w:rPr>
          <w:rFonts w:cs="Times New Roman"/>
          <w:kern w:val="0"/>
          <w:lang w:val="ru-RU" w:eastAsia="ru-RU"/>
        </w:rPr>
        <w:t xml:space="preserve"> год;</w:t>
      </w:r>
    </w:p>
    <w:p w:rsidR="008C6E1B" w:rsidRPr="00857537" w:rsidRDefault="008C6E1B">
      <w:pPr>
        <w:suppressAutoHyphens w:val="0"/>
        <w:ind w:firstLine="706"/>
        <w:textAlignment w:val="auto"/>
        <w:rPr>
          <w:rFonts w:cs="Times New Roman"/>
          <w:kern w:val="0"/>
          <w:lang w:val="ru-RU" w:eastAsia="ru-RU"/>
        </w:rPr>
      </w:pPr>
      <w:r w:rsidRPr="00857537">
        <w:rPr>
          <w:rFonts w:cs="Times New Roman"/>
          <w:kern w:val="0"/>
          <w:lang w:val="ru-RU" w:eastAsia="ru-RU"/>
        </w:rPr>
        <w:t xml:space="preserve">четвертый этап </w:t>
      </w:r>
      <w:r w:rsidR="000155F2" w:rsidRPr="00857537">
        <w:rPr>
          <w:rFonts w:cs="Times New Roman"/>
          <w:kern w:val="0"/>
          <w:lang w:val="ru-RU" w:eastAsia="ru-RU"/>
        </w:rPr>
        <w:t>–</w:t>
      </w:r>
      <w:r w:rsidRPr="00857537">
        <w:rPr>
          <w:rFonts w:cs="Times New Roman"/>
          <w:kern w:val="0"/>
          <w:lang w:val="ru-RU" w:eastAsia="ru-RU"/>
        </w:rPr>
        <w:t xml:space="preserve"> 20</w:t>
      </w:r>
      <w:r w:rsidR="00037E5F">
        <w:rPr>
          <w:rFonts w:cs="Times New Roman"/>
          <w:kern w:val="0"/>
          <w:lang w:val="ru-RU" w:eastAsia="ru-RU"/>
        </w:rPr>
        <w:t>24 год.</w:t>
      </w:r>
    </w:p>
    <w:p w:rsidR="001E0791" w:rsidRPr="00857537" w:rsidRDefault="001E0791" w:rsidP="002F499D">
      <w:pPr>
        <w:suppressAutoHyphens w:val="0"/>
        <w:ind w:firstLine="567"/>
        <w:jc w:val="both"/>
        <w:textAlignment w:val="auto"/>
        <w:rPr>
          <w:rFonts w:cs="Times New Roman"/>
          <w:kern w:val="0"/>
          <w:lang w:val="ru-RU"/>
        </w:rPr>
      </w:pPr>
      <w:r w:rsidRPr="00857537">
        <w:rPr>
          <w:rFonts w:cs="Times New Roman"/>
          <w:kern w:val="0"/>
          <w:lang w:val="ru-RU"/>
        </w:rPr>
        <w:t xml:space="preserve">В рамках проведения мероприятий по благоустройству </w:t>
      </w:r>
      <w:r w:rsidR="000E65D8" w:rsidRPr="00857537">
        <w:rPr>
          <w:rFonts w:cs="Times New Roman"/>
          <w:kern w:val="0"/>
          <w:lang w:val="ru-RU"/>
        </w:rPr>
        <w:t>необходимо</w:t>
      </w:r>
      <w:r w:rsidR="00C149A0" w:rsidRPr="00857537">
        <w:rPr>
          <w:rFonts w:cs="Times New Roman"/>
          <w:kern w:val="0"/>
          <w:lang w:val="ru-RU"/>
        </w:rPr>
        <w:t xml:space="preserve"> обеспечить условия для привлечения добровольцев (волонтеров) к участию в реализации Программы.</w:t>
      </w:r>
    </w:p>
    <w:p w:rsidR="008C6E1B" w:rsidRPr="00026ED8" w:rsidRDefault="008C6E1B" w:rsidP="002F499D">
      <w:pPr>
        <w:suppressAutoHyphens w:val="0"/>
        <w:ind w:firstLine="567"/>
        <w:jc w:val="both"/>
        <w:textAlignment w:val="auto"/>
        <w:rPr>
          <w:lang w:val="ru-RU"/>
        </w:rPr>
      </w:pPr>
      <w:r w:rsidRPr="00857537">
        <w:rPr>
          <w:rFonts w:cs="Times New Roman"/>
          <w:kern w:val="0"/>
          <w:lang w:val="ru-RU"/>
        </w:rPr>
        <w:t xml:space="preserve">В течение всего периода реализации муниципальной программы мероприятия, включенные в ее состав, будут направлены на решение </w:t>
      </w:r>
      <w:r w:rsidRPr="005D414B">
        <w:rPr>
          <w:rFonts w:cs="Times New Roman"/>
          <w:kern w:val="0"/>
          <w:lang w:val="ru-RU"/>
        </w:rPr>
        <w:t xml:space="preserve">обозначенных </w:t>
      </w:r>
      <w:hyperlink w:anchor="sub_1010">
        <w:r w:rsidRPr="00040479">
          <w:rPr>
            <w:rStyle w:val="-"/>
            <w:rFonts w:cs="Times New Roman"/>
            <w:color w:val="auto"/>
            <w:kern w:val="0"/>
            <w:u w:val="none"/>
            <w:lang w:val="ru-RU"/>
          </w:rPr>
          <w:t>разделом I</w:t>
        </w:r>
      </w:hyperlink>
      <w:r w:rsidR="00040479" w:rsidRPr="00040479">
        <w:rPr>
          <w:rFonts w:cs="Times New Roman"/>
          <w:kern w:val="0"/>
          <w:lang w:val="ru-RU"/>
        </w:rPr>
        <w:t xml:space="preserve"> настоящей муниципальной</w:t>
      </w:r>
      <w:r w:rsidRPr="00040479">
        <w:rPr>
          <w:rFonts w:cs="Times New Roman"/>
          <w:kern w:val="0"/>
          <w:lang w:val="ru-RU"/>
        </w:rPr>
        <w:t xml:space="preserve"> программы проблем в сфере благоустройства и задач, определенных </w:t>
      </w:r>
      <w:hyperlink w:anchor="sub_1013">
        <w:r w:rsidRPr="00040479">
          <w:rPr>
            <w:rStyle w:val="-"/>
            <w:rFonts w:cs="Times New Roman"/>
            <w:color w:val="auto"/>
            <w:kern w:val="0"/>
            <w:u w:val="none"/>
            <w:lang w:val="ru-RU"/>
          </w:rPr>
          <w:t>разделом II</w:t>
        </w:r>
      </w:hyperlink>
      <w:r w:rsidR="00040479" w:rsidRPr="00040479">
        <w:rPr>
          <w:rFonts w:cs="Times New Roman"/>
          <w:kern w:val="0"/>
          <w:lang w:val="ru-RU"/>
        </w:rPr>
        <w:t xml:space="preserve"> настоящей муниципальной</w:t>
      </w:r>
      <w:r w:rsidRPr="00040479">
        <w:rPr>
          <w:rFonts w:cs="Times New Roman"/>
          <w:kern w:val="0"/>
          <w:lang w:val="ru-RU"/>
        </w:rPr>
        <w:t xml:space="preserve"> программы,</w:t>
      </w:r>
      <w:r w:rsidRPr="005D414B">
        <w:rPr>
          <w:rFonts w:cs="Times New Roman"/>
          <w:kern w:val="0"/>
          <w:lang w:val="ru-RU"/>
        </w:rPr>
        <w:t xml:space="preserve"> необходимых </w:t>
      </w:r>
      <w:r w:rsidRPr="00857537">
        <w:rPr>
          <w:rFonts w:cs="Times New Roman"/>
          <w:kern w:val="0"/>
          <w:lang w:val="ru-RU"/>
        </w:rPr>
        <w:t>для создания наиболее благоприятных и комфортных условий жизнедеятельности населения Челябинской области.</w:t>
      </w:r>
    </w:p>
    <w:p w:rsidR="008C6E1B" w:rsidRDefault="008C6E1B">
      <w:pPr>
        <w:suppressAutoHyphens w:val="0"/>
        <w:jc w:val="center"/>
        <w:textAlignment w:val="auto"/>
        <w:rPr>
          <w:rFonts w:cs="Times New Roman"/>
          <w:color w:val="00000A"/>
          <w:kern w:val="0"/>
          <w:u w:val="single"/>
          <w:lang w:val="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Раздел I</w:t>
      </w:r>
      <w:r w:rsidR="00CB4427">
        <w:rPr>
          <w:rFonts w:cs="Times New Roman"/>
          <w:kern w:val="0"/>
          <w:lang w:eastAsia="ru-RU"/>
        </w:rPr>
        <w:t>II</w:t>
      </w:r>
      <w:r>
        <w:rPr>
          <w:rFonts w:cs="Times New Roman"/>
          <w:kern w:val="0"/>
          <w:lang w:val="ru-RU" w:eastAsia="ru-RU"/>
        </w:rPr>
        <w:t xml:space="preserve">. </w:t>
      </w:r>
      <w:r w:rsidR="00BD206D">
        <w:rPr>
          <w:rFonts w:cs="Times New Roman"/>
          <w:kern w:val="0"/>
          <w:lang w:val="ru-RU" w:eastAsia="ru-RU"/>
        </w:rPr>
        <w:t>ПЕРЕЧЕНЬ</w:t>
      </w:r>
      <w:r>
        <w:rPr>
          <w:rFonts w:cs="Times New Roman"/>
          <w:kern w:val="0"/>
          <w:lang w:val="ru-RU" w:eastAsia="ru-RU"/>
        </w:rPr>
        <w:t xml:space="preserve"> МЕРОПРИЯТИЙ МУНИЦИПАЛЬНОЙ ПРОГРАММЫ</w:t>
      </w:r>
    </w:p>
    <w:p w:rsidR="008C6E1B" w:rsidRDefault="008C6E1B">
      <w:pPr>
        <w:suppressAutoHyphens w:val="0"/>
        <w:ind w:firstLine="567"/>
        <w:jc w:val="center"/>
        <w:textAlignment w:val="auto"/>
        <w:outlineLvl w:val="1"/>
        <w:rPr>
          <w:rFonts w:cs="Times New Roman"/>
          <w:kern w:val="0"/>
          <w:lang w:val="ru-RU" w:eastAsia="ru-RU"/>
        </w:rPr>
      </w:pPr>
    </w:p>
    <w:p w:rsidR="008C6E1B" w:rsidRPr="00026ED8" w:rsidRDefault="00DB3BE3" w:rsidP="002F499D">
      <w:pPr>
        <w:pStyle w:val="af1"/>
        <w:suppressAutoHyphens w:val="0"/>
        <w:ind w:left="0" w:firstLine="567"/>
        <w:jc w:val="both"/>
        <w:textAlignment w:val="auto"/>
        <w:rPr>
          <w:lang w:val="ru-RU"/>
        </w:rPr>
      </w:pPr>
      <w:r>
        <w:rPr>
          <w:rFonts w:cs="Times New Roman"/>
          <w:kern w:val="0"/>
          <w:lang w:val="ru-RU"/>
        </w:rPr>
        <w:t>8</w:t>
      </w:r>
      <w:r w:rsidR="002F499D">
        <w:rPr>
          <w:rFonts w:cs="Times New Roman"/>
          <w:kern w:val="0"/>
          <w:lang w:val="ru-RU"/>
        </w:rPr>
        <w:t xml:space="preserve">. </w:t>
      </w:r>
      <w:r w:rsidR="008C6E1B">
        <w:rPr>
          <w:rFonts w:cs="Times New Roman"/>
          <w:kern w:val="0"/>
          <w:lang w:val="ru-RU"/>
        </w:rPr>
        <w:t xml:space="preserve">Мероприятия муниципальной программы направлены на реализацию </w:t>
      </w:r>
      <w:r w:rsidR="00AD1D42" w:rsidRPr="00C00412">
        <w:rPr>
          <w:rFonts w:cs="Times New Roman"/>
          <w:kern w:val="0"/>
          <w:lang w:val="ru-RU"/>
        </w:rPr>
        <w:t>цели</w:t>
      </w:r>
      <w:r w:rsidR="008C6E1B" w:rsidRPr="00C00412">
        <w:rPr>
          <w:rFonts w:cs="Times New Roman"/>
          <w:kern w:val="0"/>
          <w:lang w:val="ru-RU"/>
        </w:rPr>
        <w:t>,</w:t>
      </w:r>
      <w:r w:rsidR="008C6E1B">
        <w:rPr>
          <w:rFonts w:cs="Times New Roman"/>
          <w:kern w:val="0"/>
          <w:lang w:val="ru-RU"/>
        </w:rPr>
        <w:t xml:space="preserve"> </w:t>
      </w:r>
      <w:r w:rsidR="008C6E1B" w:rsidRPr="005D414B">
        <w:rPr>
          <w:rFonts w:cs="Times New Roman"/>
          <w:kern w:val="0"/>
          <w:lang w:val="ru-RU"/>
        </w:rPr>
        <w:t xml:space="preserve">предусмотренной </w:t>
      </w:r>
      <w:hyperlink w:anchor="sub_1012">
        <w:r w:rsidR="008C6E1B" w:rsidRPr="005D414B">
          <w:rPr>
            <w:rStyle w:val="-"/>
            <w:rFonts w:cs="Times New Roman"/>
            <w:color w:val="auto"/>
            <w:kern w:val="0"/>
            <w:u w:val="none"/>
            <w:lang w:val="ru-RU"/>
          </w:rPr>
          <w:t>пунктом</w:t>
        </w:r>
      </w:hyperlink>
      <w:r w:rsidR="008C6E1B" w:rsidRPr="005D414B">
        <w:rPr>
          <w:rFonts w:cs="Times New Roman"/>
          <w:kern w:val="0"/>
          <w:lang w:val="ru-RU"/>
        </w:rPr>
        <w:t xml:space="preserve"> </w:t>
      </w:r>
      <w:r w:rsidR="00AD1D42" w:rsidRPr="005D414B">
        <w:rPr>
          <w:rFonts w:cs="Times New Roman"/>
          <w:kern w:val="0"/>
          <w:lang w:val="ru-RU"/>
        </w:rPr>
        <w:t>6</w:t>
      </w:r>
      <w:r w:rsidR="008C6E1B" w:rsidRPr="005D414B">
        <w:rPr>
          <w:rFonts w:cs="Times New Roman"/>
          <w:kern w:val="0"/>
          <w:lang w:val="ru-RU"/>
        </w:rPr>
        <w:t xml:space="preserve"> настоящей </w:t>
      </w:r>
      <w:r w:rsidR="008C6E1B">
        <w:rPr>
          <w:rFonts w:cs="Times New Roman"/>
          <w:kern w:val="0"/>
          <w:lang w:val="ru-RU"/>
        </w:rPr>
        <w:t>муниципальной программы, и включают в себя организационные и финансово-экономические мероприятия, направленные на повышение уровня благоустройства общественных территорий, дворовых территорий многоквартирных домов, обустройство мест массового отды</w:t>
      </w:r>
      <w:r w:rsidR="00C035DE">
        <w:rPr>
          <w:rFonts w:cs="Times New Roman"/>
          <w:kern w:val="0"/>
          <w:lang w:val="ru-RU"/>
        </w:rPr>
        <w:t>ха населения (городских парков)</w:t>
      </w:r>
      <w:r w:rsidR="00B71E7D">
        <w:rPr>
          <w:rFonts w:cs="Times New Roman"/>
          <w:kern w:val="0"/>
          <w:lang w:val="ru-RU"/>
        </w:rPr>
        <w:t>,</w:t>
      </w:r>
      <w:r w:rsidR="00B71E7D" w:rsidRPr="00B71E7D">
        <w:rPr>
          <w:rFonts w:cs="Times New Roman"/>
          <w:kern w:val="0"/>
          <w:lang w:val="ru-RU" w:eastAsia="ru-RU"/>
        </w:rPr>
        <w:t xml:space="preserve"> </w:t>
      </w:r>
      <w:r w:rsidR="00B71E7D">
        <w:rPr>
          <w:rFonts w:cs="Times New Roman"/>
          <w:kern w:val="0"/>
          <w:lang w:val="ru-RU" w:eastAsia="ru-RU"/>
        </w:rPr>
        <w:t>территорий рекреационного назначения.</w:t>
      </w:r>
    </w:p>
    <w:p w:rsidR="008C6E1B" w:rsidRPr="00026ED8" w:rsidRDefault="008C6E1B" w:rsidP="002F499D">
      <w:pPr>
        <w:suppressAutoHyphens w:val="0"/>
        <w:ind w:firstLine="567"/>
        <w:jc w:val="both"/>
        <w:textAlignment w:val="auto"/>
        <w:rPr>
          <w:lang w:val="ru-RU"/>
        </w:rPr>
      </w:pPr>
      <w:r>
        <w:rPr>
          <w:rFonts w:cs="Times New Roman"/>
          <w:kern w:val="0"/>
          <w:lang w:val="ru-RU"/>
        </w:rPr>
        <w:t xml:space="preserve">Мероприятия </w:t>
      </w:r>
      <w:r w:rsidR="00BD206D">
        <w:rPr>
          <w:rFonts w:cs="Times New Roman"/>
          <w:kern w:val="0"/>
          <w:lang w:val="ru-RU"/>
        </w:rPr>
        <w:t>муниципальной программы</w:t>
      </w:r>
      <w:r>
        <w:rPr>
          <w:rFonts w:cs="Times New Roman"/>
          <w:kern w:val="0"/>
          <w:lang w:val="ru-RU"/>
        </w:rPr>
        <w:t xml:space="preserve"> разработаны исходя из необходимости решения задачи, предусмотренной </w:t>
      </w:r>
      <w:hyperlink w:anchor="sub_1013">
        <w:r w:rsidRPr="005D414B">
          <w:rPr>
            <w:rStyle w:val="-"/>
            <w:rFonts w:cs="Times New Roman"/>
            <w:color w:val="auto"/>
            <w:kern w:val="0"/>
            <w:u w:val="none"/>
            <w:lang w:val="ru-RU"/>
          </w:rPr>
          <w:t>разделом II</w:t>
        </w:r>
      </w:hyperlink>
      <w:r w:rsidRPr="005D414B">
        <w:rPr>
          <w:rFonts w:cs="Times New Roman"/>
          <w:kern w:val="0"/>
          <w:lang w:val="ru-RU"/>
        </w:rPr>
        <w:t xml:space="preserve"> </w:t>
      </w:r>
      <w:r>
        <w:rPr>
          <w:rFonts w:cs="Times New Roman"/>
          <w:kern w:val="0"/>
          <w:lang w:val="ru-RU"/>
        </w:rPr>
        <w:t xml:space="preserve">настоящей муниципальной программы, с учетом финансовых ресурсов, выделяемых на финансирование настоящей муниципальной программы, и полномочий, закрепленных за органами местного самоуправления Челябинской области в соответствии </w:t>
      </w:r>
      <w:r w:rsidR="009805A3">
        <w:rPr>
          <w:rFonts w:cs="Times New Roman"/>
          <w:kern w:val="0"/>
          <w:lang w:val="ru-RU"/>
        </w:rPr>
        <w:t xml:space="preserve">с </w:t>
      </w:r>
      <w:r>
        <w:rPr>
          <w:rFonts w:cs="Times New Roman"/>
          <w:kern w:val="0"/>
          <w:lang w:val="ru-RU"/>
        </w:rPr>
        <w:t>действующим законодательством Российской Федерации и Челябинской области и муниципальными правовыми актами.</w:t>
      </w:r>
    </w:p>
    <w:p w:rsidR="00037E5F" w:rsidRPr="00037E5F" w:rsidRDefault="00037E5F" w:rsidP="00037E5F">
      <w:pPr>
        <w:suppressAutoHyphens w:val="0"/>
        <w:ind w:firstLine="720"/>
        <w:jc w:val="both"/>
        <w:rPr>
          <w:lang w:val="ru-RU"/>
        </w:rPr>
      </w:pPr>
      <w:r w:rsidRPr="00037E5F">
        <w:rPr>
          <w:kern w:val="0"/>
          <w:lang w:val="ru-RU"/>
        </w:rPr>
        <w:t xml:space="preserve">Перечень мероприятий муниципальной программы приведен </w:t>
      </w:r>
      <w:r w:rsidRPr="005D414B">
        <w:rPr>
          <w:kern w:val="0"/>
          <w:lang w:val="ru-RU"/>
        </w:rPr>
        <w:t xml:space="preserve">в </w:t>
      </w:r>
      <w:hyperlink w:anchor="sub_11">
        <w:r w:rsidRPr="005D414B">
          <w:rPr>
            <w:rStyle w:val="-"/>
            <w:color w:val="auto"/>
            <w:kern w:val="0"/>
            <w:u w:val="none"/>
            <w:lang w:val="ru-RU"/>
          </w:rPr>
          <w:t>Приложении 1</w:t>
        </w:r>
      </w:hyperlink>
      <w:r w:rsidRPr="005D414B">
        <w:rPr>
          <w:kern w:val="0"/>
          <w:lang w:val="ru-RU"/>
        </w:rPr>
        <w:t xml:space="preserve"> к </w:t>
      </w:r>
      <w:r w:rsidRPr="00037E5F">
        <w:rPr>
          <w:kern w:val="0"/>
          <w:lang w:val="ru-RU"/>
        </w:rPr>
        <w:t>настоящей муниципальной программе исходя из:</w:t>
      </w:r>
    </w:p>
    <w:p w:rsidR="00037E5F" w:rsidRPr="005D414B" w:rsidRDefault="00037E5F" w:rsidP="00037E5F">
      <w:pPr>
        <w:suppressAutoHyphens w:val="0"/>
        <w:ind w:firstLine="567"/>
        <w:jc w:val="both"/>
        <w:outlineLvl w:val="1"/>
        <w:rPr>
          <w:bCs/>
          <w:kern w:val="0"/>
          <w:lang w:eastAsia="ru-RU"/>
        </w:rPr>
      </w:pPr>
      <w:r w:rsidRPr="005D414B">
        <w:rPr>
          <w:bCs/>
          <w:kern w:val="0"/>
          <w:lang w:val="ru-RU" w:eastAsia="ru-RU"/>
        </w:rPr>
        <w:t>м</w:t>
      </w:r>
      <w:proofErr w:type="spellStart"/>
      <w:r w:rsidRPr="005D414B">
        <w:rPr>
          <w:bCs/>
          <w:kern w:val="0"/>
          <w:lang w:eastAsia="ru-RU"/>
        </w:rPr>
        <w:t>инимального</w:t>
      </w:r>
      <w:proofErr w:type="spellEnd"/>
      <w:r w:rsidRPr="005D414B">
        <w:rPr>
          <w:bCs/>
          <w:kern w:val="0"/>
          <w:lang w:eastAsia="ru-RU"/>
        </w:rPr>
        <w:t xml:space="preserve"> </w:t>
      </w:r>
      <w:proofErr w:type="spellStart"/>
      <w:r w:rsidRPr="005D414B">
        <w:rPr>
          <w:bCs/>
          <w:kern w:val="0"/>
          <w:lang w:eastAsia="ru-RU"/>
        </w:rPr>
        <w:t>перечня</w:t>
      </w:r>
      <w:proofErr w:type="spellEnd"/>
      <w:r w:rsidRPr="005D414B">
        <w:rPr>
          <w:bCs/>
          <w:kern w:val="0"/>
          <w:lang w:eastAsia="ru-RU"/>
        </w:rPr>
        <w:t xml:space="preserve"> </w:t>
      </w:r>
      <w:proofErr w:type="spellStart"/>
      <w:r w:rsidRPr="005D414B">
        <w:rPr>
          <w:bCs/>
          <w:kern w:val="0"/>
          <w:lang w:eastAsia="ru-RU"/>
        </w:rPr>
        <w:t>работ</w:t>
      </w:r>
      <w:proofErr w:type="spellEnd"/>
      <w:r w:rsidRPr="005D414B">
        <w:rPr>
          <w:bCs/>
          <w:kern w:val="0"/>
          <w:lang w:eastAsia="ru-RU"/>
        </w:rPr>
        <w:t>:</w:t>
      </w:r>
    </w:p>
    <w:p w:rsidR="00037E5F" w:rsidRDefault="00037E5F" w:rsidP="002F72EE">
      <w:pPr>
        <w:numPr>
          <w:ilvl w:val="0"/>
          <w:numId w:val="3"/>
        </w:numPr>
        <w:suppressAutoHyphens w:val="0"/>
        <w:ind w:left="714" w:hanging="357"/>
        <w:jc w:val="both"/>
        <w:textAlignment w:val="auto"/>
        <w:outlineLvl w:val="1"/>
        <w:rPr>
          <w:kern w:val="0"/>
          <w:lang w:eastAsia="ru-RU"/>
        </w:rPr>
      </w:pPr>
      <w:proofErr w:type="spellStart"/>
      <w:r>
        <w:rPr>
          <w:kern w:val="0"/>
          <w:lang w:eastAsia="ru-RU"/>
        </w:rPr>
        <w:t>ремонт</w:t>
      </w:r>
      <w:proofErr w:type="spellEnd"/>
      <w:r>
        <w:rPr>
          <w:kern w:val="0"/>
          <w:lang w:eastAsia="ru-RU"/>
        </w:rPr>
        <w:t xml:space="preserve"> </w:t>
      </w:r>
      <w:proofErr w:type="spellStart"/>
      <w:r>
        <w:rPr>
          <w:kern w:val="0"/>
          <w:lang w:eastAsia="ru-RU"/>
        </w:rPr>
        <w:t>дворовых</w:t>
      </w:r>
      <w:proofErr w:type="spellEnd"/>
      <w:r>
        <w:rPr>
          <w:kern w:val="0"/>
          <w:lang w:eastAsia="ru-RU"/>
        </w:rPr>
        <w:t xml:space="preserve"> </w:t>
      </w:r>
      <w:proofErr w:type="spellStart"/>
      <w:r>
        <w:rPr>
          <w:kern w:val="0"/>
          <w:lang w:eastAsia="ru-RU"/>
        </w:rPr>
        <w:t>проездов</w:t>
      </w:r>
      <w:proofErr w:type="spellEnd"/>
      <w:r>
        <w:rPr>
          <w:kern w:val="0"/>
          <w:lang w:eastAsia="ru-RU"/>
        </w:rPr>
        <w:t>;</w:t>
      </w:r>
    </w:p>
    <w:p w:rsidR="00037E5F" w:rsidRPr="00C00412" w:rsidRDefault="00037E5F" w:rsidP="002F72EE">
      <w:pPr>
        <w:numPr>
          <w:ilvl w:val="0"/>
          <w:numId w:val="3"/>
        </w:numPr>
        <w:suppressAutoHyphens w:val="0"/>
        <w:ind w:left="714" w:hanging="357"/>
        <w:jc w:val="both"/>
        <w:textAlignment w:val="auto"/>
        <w:outlineLvl w:val="1"/>
        <w:rPr>
          <w:kern w:val="0"/>
          <w:lang w:eastAsia="ru-RU"/>
        </w:rPr>
      </w:pPr>
      <w:proofErr w:type="spellStart"/>
      <w:r w:rsidRPr="00C00412">
        <w:rPr>
          <w:color w:val="00000A"/>
          <w:kern w:val="0"/>
        </w:rPr>
        <w:t>ремонт</w:t>
      </w:r>
      <w:proofErr w:type="spellEnd"/>
      <w:r w:rsidRPr="00C00412">
        <w:rPr>
          <w:color w:val="00000A"/>
          <w:kern w:val="0"/>
        </w:rPr>
        <w:t xml:space="preserve"> </w:t>
      </w:r>
      <w:proofErr w:type="spellStart"/>
      <w:r w:rsidRPr="00C00412">
        <w:rPr>
          <w:color w:val="00000A"/>
          <w:kern w:val="0"/>
        </w:rPr>
        <w:t>тротуаров</w:t>
      </w:r>
      <w:proofErr w:type="spellEnd"/>
      <w:r w:rsidRPr="00C00412">
        <w:rPr>
          <w:color w:val="00000A"/>
          <w:kern w:val="0"/>
        </w:rPr>
        <w:t>;</w:t>
      </w:r>
    </w:p>
    <w:p w:rsidR="00037E5F" w:rsidRPr="00C00412" w:rsidRDefault="00037E5F" w:rsidP="002F72EE">
      <w:pPr>
        <w:numPr>
          <w:ilvl w:val="0"/>
          <w:numId w:val="3"/>
        </w:numPr>
        <w:suppressAutoHyphens w:val="0"/>
        <w:ind w:left="714" w:hanging="357"/>
        <w:jc w:val="both"/>
        <w:textAlignment w:val="auto"/>
        <w:outlineLvl w:val="1"/>
        <w:rPr>
          <w:kern w:val="0"/>
          <w:lang w:eastAsia="ru-RU"/>
        </w:rPr>
      </w:pPr>
      <w:proofErr w:type="spellStart"/>
      <w:r w:rsidRPr="00C00412">
        <w:rPr>
          <w:color w:val="00000A"/>
          <w:kern w:val="0"/>
        </w:rPr>
        <w:t>оборудование</w:t>
      </w:r>
      <w:proofErr w:type="spellEnd"/>
      <w:r w:rsidRPr="00C00412">
        <w:rPr>
          <w:color w:val="00000A"/>
          <w:kern w:val="0"/>
        </w:rPr>
        <w:t xml:space="preserve"> </w:t>
      </w:r>
      <w:proofErr w:type="spellStart"/>
      <w:r w:rsidRPr="00C00412">
        <w:rPr>
          <w:color w:val="00000A"/>
          <w:kern w:val="0"/>
        </w:rPr>
        <w:t>автомобильных</w:t>
      </w:r>
      <w:proofErr w:type="spellEnd"/>
      <w:r w:rsidRPr="00C00412">
        <w:rPr>
          <w:color w:val="00000A"/>
          <w:kern w:val="0"/>
        </w:rPr>
        <w:t xml:space="preserve"> </w:t>
      </w:r>
      <w:proofErr w:type="spellStart"/>
      <w:r w:rsidRPr="00C00412">
        <w:rPr>
          <w:color w:val="00000A"/>
          <w:kern w:val="0"/>
        </w:rPr>
        <w:t>парковок</w:t>
      </w:r>
      <w:proofErr w:type="spellEnd"/>
      <w:r w:rsidRPr="00C00412">
        <w:rPr>
          <w:color w:val="00000A"/>
          <w:kern w:val="0"/>
        </w:rPr>
        <w:t>;</w:t>
      </w:r>
    </w:p>
    <w:p w:rsidR="00037E5F" w:rsidRDefault="00037E5F" w:rsidP="002F72EE">
      <w:pPr>
        <w:numPr>
          <w:ilvl w:val="0"/>
          <w:numId w:val="3"/>
        </w:numPr>
        <w:suppressAutoHyphens w:val="0"/>
        <w:ind w:left="714" w:hanging="357"/>
        <w:jc w:val="both"/>
        <w:textAlignment w:val="auto"/>
        <w:outlineLvl w:val="1"/>
        <w:rPr>
          <w:kern w:val="0"/>
          <w:lang w:eastAsia="ru-RU"/>
        </w:rPr>
      </w:pPr>
      <w:proofErr w:type="spellStart"/>
      <w:r>
        <w:rPr>
          <w:kern w:val="0"/>
          <w:lang w:eastAsia="ru-RU"/>
        </w:rPr>
        <w:t>обеспечение</w:t>
      </w:r>
      <w:proofErr w:type="spellEnd"/>
      <w:r>
        <w:rPr>
          <w:kern w:val="0"/>
          <w:lang w:eastAsia="ru-RU"/>
        </w:rPr>
        <w:t xml:space="preserve"> </w:t>
      </w:r>
      <w:proofErr w:type="spellStart"/>
      <w:r>
        <w:rPr>
          <w:kern w:val="0"/>
          <w:lang w:eastAsia="ru-RU"/>
        </w:rPr>
        <w:t>освещения</w:t>
      </w:r>
      <w:proofErr w:type="spellEnd"/>
      <w:r>
        <w:rPr>
          <w:kern w:val="0"/>
          <w:lang w:eastAsia="ru-RU"/>
        </w:rPr>
        <w:t xml:space="preserve"> </w:t>
      </w:r>
      <w:proofErr w:type="spellStart"/>
      <w:r>
        <w:rPr>
          <w:kern w:val="0"/>
          <w:lang w:eastAsia="ru-RU"/>
        </w:rPr>
        <w:t>дворовых</w:t>
      </w:r>
      <w:proofErr w:type="spellEnd"/>
      <w:r>
        <w:rPr>
          <w:kern w:val="0"/>
          <w:lang w:eastAsia="ru-RU"/>
        </w:rPr>
        <w:t xml:space="preserve"> </w:t>
      </w:r>
      <w:proofErr w:type="spellStart"/>
      <w:r>
        <w:rPr>
          <w:kern w:val="0"/>
          <w:lang w:eastAsia="ru-RU"/>
        </w:rPr>
        <w:t>территорий</w:t>
      </w:r>
      <w:proofErr w:type="spellEnd"/>
      <w:r>
        <w:rPr>
          <w:kern w:val="0"/>
          <w:lang w:eastAsia="ru-RU"/>
        </w:rPr>
        <w:t>;</w:t>
      </w:r>
    </w:p>
    <w:p w:rsidR="00037E5F" w:rsidRDefault="00037E5F" w:rsidP="002F72EE">
      <w:pPr>
        <w:numPr>
          <w:ilvl w:val="0"/>
          <w:numId w:val="3"/>
        </w:numPr>
        <w:suppressAutoHyphens w:val="0"/>
        <w:ind w:left="714" w:hanging="357"/>
        <w:jc w:val="both"/>
        <w:textAlignment w:val="auto"/>
        <w:outlineLvl w:val="1"/>
        <w:rPr>
          <w:kern w:val="0"/>
          <w:lang w:eastAsia="ru-RU"/>
        </w:rPr>
      </w:pPr>
      <w:proofErr w:type="spellStart"/>
      <w:r>
        <w:rPr>
          <w:kern w:val="0"/>
          <w:lang w:eastAsia="ru-RU"/>
        </w:rPr>
        <w:t>установка</w:t>
      </w:r>
      <w:proofErr w:type="spellEnd"/>
      <w:r>
        <w:rPr>
          <w:kern w:val="0"/>
          <w:lang w:eastAsia="ru-RU"/>
        </w:rPr>
        <w:t xml:space="preserve"> </w:t>
      </w:r>
      <w:proofErr w:type="spellStart"/>
      <w:r>
        <w:rPr>
          <w:kern w:val="0"/>
          <w:lang w:eastAsia="ru-RU"/>
        </w:rPr>
        <w:t>скамеек</w:t>
      </w:r>
      <w:proofErr w:type="spellEnd"/>
      <w:r>
        <w:rPr>
          <w:kern w:val="0"/>
          <w:lang w:eastAsia="ru-RU"/>
        </w:rPr>
        <w:t xml:space="preserve">, </w:t>
      </w:r>
    </w:p>
    <w:p w:rsidR="00037E5F" w:rsidRDefault="00037E5F" w:rsidP="002F72EE">
      <w:pPr>
        <w:numPr>
          <w:ilvl w:val="0"/>
          <w:numId w:val="3"/>
        </w:numPr>
        <w:suppressAutoHyphens w:val="0"/>
        <w:ind w:left="714" w:hanging="357"/>
        <w:jc w:val="both"/>
        <w:textAlignment w:val="auto"/>
        <w:outlineLvl w:val="1"/>
        <w:rPr>
          <w:kern w:val="0"/>
          <w:lang w:eastAsia="ru-RU"/>
        </w:rPr>
      </w:pPr>
      <w:proofErr w:type="spellStart"/>
      <w:r>
        <w:rPr>
          <w:kern w:val="0"/>
          <w:lang w:eastAsia="ru-RU"/>
        </w:rPr>
        <w:t>установка</w:t>
      </w:r>
      <w:proofErr w:type="spellEnd"/>
      <w:r>
        <w:rPr>
          <w:kern w:val="0"/>
          <w:lang w:eastAsia="ru-RU"/>
        </w:rPr>
        <w:t xml:space="preserve"> </w:t>
      </w:r>
      <w:proofErr w:type="spellStart"/>
      <w:r>
        <w:rPr>
          <w:kern w:val="0"/>
          <w:lang w:eastAsia="ru-RU"/>
        </w:rPr>
        <w:t>урн</w:t>
      </w:r>
      <w:proofErr w:type="spellEnd"/>
      <w:r>
        <w:rPr>
          <w:kern w:val="0"/>
          <w:lang w:eastAsia="ru-RU"/>
        </w:rPr>
        <w:t>;</w:t>
      </w:r>
    </w:p>
    <w:p w:rsidR="00037E5F" w:rsidRPr="00037E5F" w:rsidRDefault="00037E5F" w:rsidP="002F72EE">
      <w:pPr>
        <w:numPr>
          <w:ilvl w:val="0"/>
          <w:numId w:val="3"/>
        </w:numPr>
        <w:suppressAutoHyphens w:val="0"/>
        <w:ind w:left="714" w:hanging="357"/>
        <w:jc w:val="both"/>
        <w:textAlignment w:val="auto"/>
        <w:outlineLvl w:val="1"/>
        <w:rPr>
          <w:kern w:val="0"/>
          <w:lang w:val="ru-RU" w:eastAsia="ru-RU"/>
        </w:rPr>
      </w:pPr>
      <w:r w:rsidRPr="00037E5F">
        <w:rPr>
          <w:kern w:val="0"/>
          <w:lang w:val="ru-RU" w:eastAsia="ru-RU"/>
        </w:rPr>
        <w:t>оборудование детских площадок и (или) спортивных площадок.</w:t>
      </w:r>
    </w:p>
    <w:p w:rsidR="00037E5F" w:rsidRPr="005D414B" w:rsidRDefault="00037E5F" w:rsidP="002F72EE">
      <w:pPr>
        <w:suppressAutoHyphens w:val="0"/>
        <w:ind w:left="714"/>
        <w:jc w:val="both"/>
        <w:outlineLvl w:val="1"/>
        <w:rPr>
          <w:bCs/>
          <w:kern w:val="0"/>
          <w:lang w:eastAsia="ru-RU"/>
        </w:rPr>
      </w:pPr>
      <w:r w:rsidRPr="005D414B">
        <w:rPr>
          <w:bCs/>
          <w:kern w:val="0"/>
          <w:lang w:val="ru-RU" w:eastAsia="ru-RU"/>
        </w:rPr>
        <w:t>и</w:t>
      </w:r>
      <w:r w:rsidRPr="005D414B">
        <w:rPr>
          <w:bCs/>
          <w:kern w:val="0"/>
          <w:lang w:eastAsia="ru-RU"/>
        </w:rPr>
        <w:t xml:space="preserve"> </w:t>
      </w:r>
      <w:proofErr w:type="spellStart"/>
      <w:r w:rsidRPr="005D414B">
        <w:rPr>
          <w:bCs/>
          <w:kern w:val="0"/>
          <w:lang w:eastAsia="ru-RU"/>
        </w:rPr>
        <w:t>дополнительного</w:t>
      </w:r>
      <w:proofErr w:type="spellEnd"/>
      <w:r w:rsidRPr="005D414B">
        <w:rPr>
          <w:bCs/>
          <w:kern w:val="0"/>
          <w:lang w:eastAsia="ru-RU"/>
        </w:rPr>
        <w:t xml:space="preserve"> </w:t>
      </w:r>
      <w:proofErr w:type="spellStart"/>
      <w:r w:rsidRPr="005D414B">
        <w:rPr>
          <w:bCs/>
          <w:kern w:val="0"/>
          <w:lang w:eastAsia="ru-RU"/>
        </w:rPr>
        <w:t>перечня</w:t>
      </w:r>
      <w:proofErr w:type="spellEnd"/>
      <w:r w:rsidRPr="005D414B">
        <w:rPr>
          <w:bCs/>
          <w:kern w:val="0"/>
          <w:lang w:eastAsia="ru-RU"/>
        </w:rPr>
        <w:t xml:space="preserve"> </w:t>
      </w:r>
      <w:proofErr w:type="spellStart"/>
      <w:r w:rsidRPr="005D414B">
        <w:rPr>
          <w:bCs/>
          <w:kern w:val="0"/>
          <w:lang w:eastAsia="ru-RU"/>
        </w:rPr>
        <w:t>работ</w:t>
      </w:r>
      <w:proofErr w:type="spellEnd"/>
      <w:r w:rsidRPr="005D414B">
        <w:rPr>
          <w:bCs/>
          <w:kern w:val="0"/>
          <w:lang w:eastAsia="ru-RU"/>
        </w:rPr>
        <w:t>:</w:t>
      </w:r>
    </w:p>
    <w:p w:rsidR="00037E5F" w:rsidRDefault="00037E5F" w:rsidP="002F72EE">
      <w:pPr>
        <w:numPr>
          <w:ilvl w:val="0"/>
          <w:numId w:val="4"/>
        </w:numPr>
        <w:suppressAutoHyphens w:val="0"/>
        <w:spacing w:line="276" w:lineRule="auto"/>
        <w:ind w:left="709"/>
        <w:contextualSpacing/>
        <w:jc w:val="both"/>
        <w:textAlignment w:val="auto"/>
        <w:outlineLvl w:val="1"/>
        <w:rPr>
          <w:kern w:val="0"/>
          <w:lang w:eastAsia="ru-RU"/>
        </w:rPr>
      </w:pPr>
      <w:proofErr w:type="spellStart"/>
      <w:r>
        <w:rPr>
          <w:bCs/>
          <w:kern w:val="0"/>
          <w:lang w:eastAsia="ru-RU"/>
        </w:rPr>
        <w:t>у</w:t>
      </w:r>
      <w:r>
        <w:rPr>
          <w:kern w:val="0"/>
          <w:lang w:eastAsia="ru-RU"/>
        </w:rPr>
        <w:t>становка</w:t>
      </w:r>
      <w:proofErr w:type="spellEnd"/>
      <w:r>
        <w:rPr>
          <w:kern w:val="0"/>
          <w:lang w:eastAsia="ru-RU"/>
        </w:rPr>
        <w:t xml:space="preserve"> и </w:t>
      </w:r>
      <w:proofErr w:type="spellStart"/>
      <w:r>
        <w:rPr>
          <w:kern w:val="0"/>
          <w:lang w:eastAsia="ru-RU"/>
        </w:rPr>
        <w:t>ремонт</w:t>
      </w:r>
      <w:proofErr w:type="spellEnd"/>
      <w:r>
        <w:rPr>
          <w:kern w:val="0"/>
          <w:lang w:eastAsia="ru-RU"/>
        </w:rPr>
        <w:t xml:space="preserve"> </w:t>
      </w:r>
      <w:proofErr w:type="spellStart"/>
      <w:r>
        <w:rPr>
          <w:kern w:val="0"/>
          <w:lang w:eastAsia="ru-RU"/>
        </w:rPr>
        <w:t>ограждения</w:t>
      </w:r>
      <w:proofErr w:type="spellEnd"/>
      <w:r>
        <w:rPr>
          <w:kern w:val="0"/>
          <w:lang w:eastAsia="ru-RU"/>
        </w:rPr>
        <w:t>;</w:t>
      </w:r>
    </w:p>
    <w:p w:rsidR="00037E5F" w:rsidRDefault="00037E5F" w:rsidP="002F72EE">
      <w:pPr>
        <w:numPr>
          <w:ilvl w:val="0"/>
          <w:numId w:val="4"/>
        </w:numPr>
        <w:suppressAutoHyphens w:val="0"/>
        <w:spacing w:line="276" w:lineRule="auto"/>
        <w:ind w:left="709"/>
        <w:contextualSpacing/>
        <w:jc w:val="both"/>
        <w:textAlignment w:val="auto"/>
        <w:outlineLvl w:val="1"/>
        <w:rPr>
          <w:kern w:val="0"/>
          <w:lang w:eastAsia="ru-RU"/>
        </w:rPr>
      </w:pPr>
      <w:proofErr w:type="spellStart"/>
      <w:r>
        <w:rPr>
          <w:kern w:val="0"/>
          <w:lang w:eastAsia="ru-RU"/>
        </w:rPr>
        <w:t>озеленение</w:t>
      </w:r>
      <w:proofErr w:type="spellEnd"/>
      <w:r>
        <w:rPr>
          <w:kern w:val="0"/>
          <w:lang w:eastAsia="ru-RU"/>
        </w:rPr>
        <w:t xml:space="preserve"> </w:t>
      </w:r>
      <w:proofErr w:type="spellStart"/>
      <w:r>
        <w:rPr>
          <w:kern w:val="0"/>
          <w:lang w:eastAsia="ru-RU"/>
        </w:rPr>
        <w:t>территорий</w:t>
      </w:r>
      <w:proofErr w:type="spellEnd"/>
      <w:r>
        <w:rPr>
          <w:kern w:val="0"/>
          <w:lang w:eastAsia="ru-RU"/>
        </w:rPr>
        <w:t>;</w:t>
      </w:r>
    </w:p>
    <w:p w:rsidR="00037E5F" w:rsidRDefault="00037E5F" w:rsidP="002F72EE">
      <w:pPr>
        <w:numPr>
          <w:ilvl w:val="0"/>
          <w:numId w:val="4"/>
        </w:numPr>
        <w:suppressAutoHyphens w:val="0"/>
        <w:spacing w:line="276" w:lineRule="auto"/>
        <w:ind w:left="709"/>
        <w:contextualSpacing/>
        <w:jc w:val="both"/>
        <w:textAlignment w:val="auto"/>
        <w:outlineLvl w:val="1"/>
        <w:rPr>
          <w:kern w:val="0"/>
          <w:lang w:eastAsia="ru-RU"/>
        </w:rPr>
      </w:pPr>
      <w:r>
        <w:rPr>
          <w:kern w:val="0"/>
          <w:lang w:val="ru-RU" w:eastAsia="ru-RU"/>
        </w:rPr>
        <w:t>и</w:t>
      </w:r>
      <w:proofErr w:type="spellStart"/>
      <w:r>
        <w:rPr>
          <w:kern w:val="0"/>
          <w:lang w:eastAsia="ru-RU"/>
        </w:rPr>
        <w:t>ные</w:t>
      </w:r>
      <w:proofErr w:type="spellEnd"/>
      <w:r>
        <w:rPr>
          <w:kern w:val="0"/>
          <w:lang w:eastAsia="ru-RU"/>
        </w:rPr>
        <w:t xml:space="preserve"> </w:t>
      </w:r>
      <w:proofErr w:type="spellStart"/>
      <w:r>
        <w:rPr>
          <w:kern w:val="0"/>
          <w:lang w:eastAsia="ru-RU"/>
        </w:rPr>
        <w:t>виды</w:t>
      </w:r>
      <w:proofErr w:type="spellEnd"/>
      <w:r>
        <w:rPr>
          <w:kern w:val="0"/>
          <w:lang w:eastAsia="ru-RU"/>
        </w:rPr>
        <w:t xml:space="preserve"> </w:t>
      </w:r>
      <w:proofErr w:type="spellStart"/>
      <w:r>
        <w:rPr>
          <w:kern w:val="0"/>
          <w:lang w:eastAsia="ru-RU"/>
        </w:rPr>
        <w:t>работ</w:t>
      </w:r>
      <w:proofErr w:type="spellEnd"/>
      <w:r>
        <w:rPr>
          <w:kern w:val="0"/>
          <w:lang w:val="ru-RU" w:eastAsia="ru-RU"/>
        </w:rPr>
        <w:t>.</w:t>
      </w:r>
    </w:p>
    <w:p w:rsidR="008C6E1B" w:rsidRDefault="008C6E1B" w:rsidP="002F72EE">
      <w:pPr>
        <w:suppressAutoHyphens w:val="0"/>
        <w:ind w:firstLine="567"/>
        <w:jc w:val="both"/>
        <w:textAlignment w:val="auto"/>
        <w:outlineLvl w:val="1"/>
        <w:rPr>
          <w:rFonts w:cs="Times New Roman"/>
          <w:kern w:val="0"/>
          <w:lang w:val="ru-RU" w:eastAsia="ru-RU"/>
        </w:rPr>
      </w:pPr>
      <w:r>
        <w:rPr>
          <w:rFonts w:cs="Times New Roman"/>
          <w:kern w:val="0"/>
          <w:lang w:val="ru-RU" w:eastAsia="ru-RU"/>
        </w:rPr>
        <w:t>Заинтересованные лица (собственники</w:t>
      </w:r>
      <w:r w:rsidR="009835E2">
        <w:rPr>
          <w:rFonts w:cs="Times New Roman"/>
          <w:kern w:val="0"/>
          <w:lang w:val="ru-RU" w:eastAsia="ru-RU"/>
        </w:rPr>
        <w:t xml:space="preserve"> помещений</w:t>
      </w:r>
      <w:r>
        <w:rPr>
          <w:rFonts w:cs="Times New Roman"/>
          <w:kern w:val="0"/>
          <w:lang w:val="ru-RU" w:eastAsia="ru-RU"/>
        </w:rPr>
        <w:t xml:space="preserve"> многоквартирных </w:t>
      </w:r>
      <w:r w:rsidR="00A87FBA">
        <w:rPr>
          <w:rFonts w:cs="Times New Roman"/>
          <w:kern w:val="0"/>
          <w:lang w:val="ru-RU" w:eastAsia="ru-RU"/>
        </w:rPr>
        <w:t>домов) вправе</w:t>
      </w:r>
      <w:r>
        <w:rPr>
          <w:rFonts w:cs="Times New Roman"/>
          <w:kern w:val="0"/>
          <w:lang w:val="ru-RU" w:eastAsia="ru-RU"/>
        </w:rPr>
        <w:t xml:space="preserve"> выбирать какие из видов работ, входящих в минимальный перечень работ по благоустройству дворовых территорий, они хотели бы сделать.</w:t>
      </w:r>
    </w:p>
    <w:p w:rsidR="002C0BD6" w:rsidRDefault="002C0BD6">
      <w:pPr>
        <w:suppressAutoHyphens w:val="0"/>
        <w:ind w:firstLine="567"/>
        <w:jc w:val="both"/>
        <w:textAlignment w:val="auto"/>
        <w:outlineLvl w:val="1"/>
        <w:rPr>
          <w:rFonts w:cs="Times New Roman"/>
          <w:kern w:val="0"/>
          <w:lang w:val="ru-RU" w:eastAsia="ru-RU"/>
        </w:rPr>
      </w:pPr>
      <w:r>
        <w:rPr>
          <w:rFonts w:cs="Times New Roman"/>
          <w:kern w:val="0"/>
          <w:lang w:val="ru-RU" w:eastAsia="ru-RU"/>
        </w:rPr>
        <w:t>Минимальный перечень работ по благоустройству дворовых территорий многоквартирных домов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501EC" w:rsidRPr="000501EC" w:rsidRDefault="000501EC" w:rsidP="000501EC">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sidRPr="000501EC">
        <w:rPr>
          <w:rFonts w:ascii="yandex-sans" w:eastAsia="Times New Roman" w:hAnsi="yandex-sans" w:cs="Times New Roman"/>
          <w:color w:val="000000"/>
          <w:kern w:val="0"/>
          <w:lang w:val="ru-RU" w:eastAsia="ru-RU"/>
        </w:rPr>
        <w:lastRenderedPageBreak/>
        <w:t>При выполнении работ по благоустройству дворовых территорий в соответствии с минимальным перечнем возможно финансовое и (или) трудовое участие заинтересованных лиц.</w:t>
      </w:r>
    </w:p>
    <w:p w:rsidR="000501EC" w:rsidRPr="000501EC" w:rsidRDefault="000501EC" w:rsidP="000501EC">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sidRPr="005D414B">
        <w:rPr>
          <w:rFonts w:ascii="yandex-sans" w:eastAsia="Times New Roman" w:hAnsi="yandex-sans" w:cs="Times New Roman"/>
          <w:color w:val="000000"/>
          <w:kern w:val="0"/>
          <w:lang w:val="ru-RU" w:eastAsia="ru-RU"/>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В частности, это может быть – подготовка дворовой территории (объекта)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C6E1B" w:rsidRDefault="008C6E1B">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Дополнительный перечень работ по благоустройству дворовых территорий многоквартирных домов является открытым, при этом реализуется при </w:t>
      </w:r>
      <w:r w:rsidRPr="00C00412">
        <w:rPr>
          <w:rFonts w:cs="Times New Roman"/>
          <w:kern w:val="0"/>
          <w:lang w:val="ru-RU" w:eastAsia="ru-RU"/>
        </w:rPr>
        <w:t>условии финансового участия</w:t>
      </w:r>
      <w:r>
        <w:rPr>
          <w:rFonts w:cs="Times New Roman"/>
          <w:kern w:val="0"/>
          <w:lang w:val="ru-RU" w:eastAsia="ru-RU"/>
        </w:rPr>
        <w:t xml:space="preserve"> заинтересованных лиц (собственников</w:t>
      </w:r>
      <w:r w:rsidR="009835E2">
        <w:rPr>
          <w:rFonts w:cs="Times New Roman"/>
          <w:kern w:val="0"/>
          <w:lang w:val="ru-RU" w:eastAsia="ru-RU"/>
        </w:rPr>
        <w:t xml:space="preserve"> помещений</w:t>
      </w:r>
      <w:r>
        <w:rPr>
          <w:rFonts w:cs="Times New Roman"/>
          <w:kern w:val="0"/>
          <w:lang w:val="ru-RU" w:eastAsia="ru-RU"/>
        </w:rPr>
        <w:t xml:space="preserve"> многоквартирных домов).</w:t>
      </w:r>
    </w:p>
    <w:p w:rsidR="008C6E1B" w:rsidRDefault="008C6E1B">
      <w:pPr>
        <w:suppressAutoHyphens w:val="0"/>
        <w:ind w:firstLine="567"/>
        <w:jc w:val="both"/>
        <w:textAlignment w:val="auto"/>
        <w:outlineLvl w:val="1"/>
        <w:rPr>
          <w:rFonts w:cs="Times New Roman"/>
          <w:bCs/>
          <w:kern w:val="0"/>
          <w:lang w:val="ru-RU" w:eastAsia="ru-RU"/>
        </w:rPr>
      </w:pPr>
      <w:r>
        <w:rPr>
          <w:rFonts w:cs="Times New Roman"/>
          <w:kern w:val="0"/>
          <w:lang w:val="ru-RU" w:eastAsia="ru-RU"/>
        </w:rPr>
        <w:t xml:space="preserve">Нормативная стоимость (единичные расценки) работ по благоустройству, входящих в состав минимального перечня работ приведена в </w:t>
      </w:r>
      <w:r w:rsidR="00C149A0" w:rsidRPr="004F71DE">
        <w:rPr>
          <w:rFonts w:cs="Times New Roman"/>
          <w:kern w:val="0"/>
          <w:lang w:val="ru-RU" w:eastAsia="ru-RU"/>
        </w:rPr>
        <w:t>П</w:t>
      </w:r>
      <w:r w:rsidRPr="004F71DE">
        <w:rPr>
          <w:rFonts w:cs="Times New Roman"/>
          <w:kern w:val="0"/>
          <w:lang w:val="ru-RU" w:eastAsia="ru-RU"/>
        </w:rPr>
        <w:t>риложении 5 к</w:t>
      </w:r>
      <w:r>
        <w:rPr>
          <w:rFonts w:cs="Times New Roman"/>
          <w:kern w:val="0"/>
          <w:lang w:val="ru-RU" w:eastAsia="ru-RU"/>
        </w:rPr>
        <w:t xml:space="preserve"> настоящей программе.</w:t>
      </w:r>
    </w:p>
    <w:p w:rsidR="008C6E1B" w:rsidRDefault="008C6E1B">
      <w:pPr>
        <w:suppressAutoHyphens w:val="0"/>
        <w:ind w:firstLine="567"/>
        <w:jc w:val="both"/>
        <w:textAlignment w:val="auto"/>
        <w:outlineLvl w:val="1"/>
        <w:rPr>
          <w:rFonts w:cs="Times New Roman"/>
          <w:color w:val="7030A0"/>
          <w:kern w:val="0"/>
          <w:lang w:val="ru-RU" w:eastAsia="ru-RU"/>
        </w:rPr>
      </w:pPr>
      <w:r>
        <w:rPr>
          <w:rFonts w:cs="Times New Roman"/>
          <w:kern w:val="0"/>
          <w:lang w:val="ru-RU" w:eastAsia="ru-RU"/>
        </w:rPr>
        <w:t>Дополнительные работы, подготовка проектов благоустройства, дизайн-проектов могут производиться, в том числе, за счет средств заинтересованных лиц</w:t>
      </w:r>
      <w:r>
        <w:rPr>
          <w:rFonts w:cs="Times New Roman"/>
          <w:color w:val="7030A0"/>
          <w:kern w:val="0"/>
          <w:lang w:val="ru-RU" w:eastAsia="ru-RU"/>
        </w:rPr>
        <w:t>.</w:t>
      </w:r>
    </w:p>
    <w:p w:rsidR="008C6E1B" w:rsidRPr="00C00412" w:rsidRDefault="008C6E1B">
      <w:pPr>
        <w:suppressAutoHyphens w:val="0"/>
        <w:ind w:firstLine="567"/>
        <w:jc w:val="both"/>
        <w:textAlignment w:val="auto"/>
        <w:outlineLvl w:val="1"/>
        <w:rPr>
          <w:rFonts w:cs="Times New Roman"/>
          <w:kern w:val="0"/>
          <w:lang w:val="ru-RU" w:eastAsia="ru-RU"/>
        </w:rPr>
      </w:pPr>
      <w:r w:rsidRPr="00353083">
        <w:rPr>
          <w:rFonts w:cs="Times New Roman"/>
          <w:kern w:val="0"/>
          <w:lang w:val="ru-RU" w:eastAsia="ru-RU"/>
        </w:rPr>
        <w:t xml:space="preserve">Адресный перечень дворовых территорий, общественных территорий, подлежащих благоустройству формируется </w:t>
      </w:r>
      <w:r w:rsidR="00FF613F" w:rsidRPr="00353083">
        <w:rPr>
          <w:rFonts w:cs="Times New Roman"/>
          <w:kern w:val="0"/>
          <w:lang w:val="ru-RU" w:eastAsia="ru-RU"/>
        </w:rPr>
        <w:t xml:space="preserve">по результатам проведения инвентаризации дворовых территорий многоквартирных домов и общественных территорий, с учетом </w:t>
      </w:r>
      <w:r w:rsidRPr="00353083">
        <w:rPr>
          <w:rFonts w:cs="Times New Roman"/>
          <w:kern w:val="0"/>
          <w:lang w:val="ru-RU" w:eastAsia="ru-RU"/>
        </w:rPr>
        <w:t xml:space="preserve">предложений </w:t>
      </w:r>
      <w:r w:rsidRPr="00470596">
        <w:rPr>
          <w:rFonts w:cs="Times New Roman"/>
          <w:kern w:val="0"/>
          <w:lang w:val="ru-RU" w:eastAsia="ru-RU"/>
        </w:rPr>
        <w:t>граждан в соответствии с утвержденным постановлением  администрации Нязепетровского муниципального района от 10 марта 2017 года № 87 Порядком представления, рассмотрения и оценки предложений заинтересованных лиц о включении дворовой территории, наиболее посещаемой муниципальной общественной территории в муниципальную подпрограмму «Формирование современной городской среды муниципального образования Нязепетровское го</w:t>
      </w:r>
      <w:r w:rsidR="00470596">
        <w:rPr>
          <w:rFonts w:cs="Times New Roman"/>
          <w:kern w:val="0"/>
          <w:lang w:val="ru-RU" w:eastAsia="ru-RU"/>
        </w:rPr>
        <w:t>родское поселени</w:t>
      </w:r>
      <w:r w:rsidR="00470596" w:rsidRPr="00EC4E19">
        <w:rPr>
          <w:rFonts w:cs="Times New Roman"/>
          <w:kern w:val="0"/>
          <w:lang w:val="ru-RU" w:eastAsia="ru-RU"/>
        </w:rPr>
        <w:t>е на 2017 год».</w:t>
      </w:r>
    </w:p>
    <w:p w:rsidR="008C6E1B" w:rsidRDefault="004F71DE">
      <w:pPr>
        <w:suppressAutoHyphens w:val="0"/>
        <w:ind w:firstLine="567"/>
        <w:jc w:val="both"/>
        <w:textAlignment w:val="auto"/>
        <w:outlineLvl w:val="1"/>
        <w:rPr>
          <w:rFonts w:cs="Times New Roman"/>
          <w:kern w:val="0"/>
          <w:lang w:val="ru-RU" w:eastAsia="ru-RU"/>
        </w:rPr>
      </w:pPr>
      <w:r>
        <w:rPr>
          <w:rFonts w:cs="Times New Roman"/>
          <w:kern w:val="0"/>
          <w:lang w:val="ru-RU" w:eastAsia="ru-RU"/>
        </w:rPr>
        <w:t>П</w:t>
      </w:r>
      <w:r w:rsidR="008C6E1B">
        <w:rPr>
          <w:rFonts w:cs="Times New Roman"/>
          <w:kern w:val="0"/>
          <w:lang w:val="ru-RU" w:eastAsia="ru-RU"/>
        </w:rPr>
        <w:t xml:space="preserve">рием предложений о благоустройстве дворовых </w:t>
      </w:r>
      <w:r>
        <w:rPr>
          <w:rFonts w:cs="Times New Roman"/>
          <w:kern w:val="0"/>
          <w:lang w:val="ru-RU" w:eastAsia="ru-RU"/>
        </w:rPr>
        <w:t xml:space="preserve">и общественных </w:t>
      </w:r>
      <w:r w:rsidR="008C6E1B">
        <w:rPr>
          <w:rFonts w:cs="Times New Roman"/>
          <w:kern w:val="0"/>
          <w:lang w:val="ru-RU" w:eastAsia="ru-RU"/>
        </w:rPr>
        <w:t>территорий</w:t>
      </w:r>
      <w:r>
        <w:rPr>
          <w:rFonts w:cs="Times New Roman"/>
          <w:kern w:val="0"/>
          <w:lang w:val="ru-RU" w:eastAsia="ru-RU"/>
        </w:rPr>
        <w:t xml:space="preserve"> осуществляется</w:t>
      </w:r>
      <w:r w:rsidR="008C6E1B">
        <w:rPr>
          <w:rFonts w:cs="Times New Roman"/>
          <w:kern w:val="0"/>
          <w:lang w:val="ru-RU" w:eastAsia="ru-RU"/>
        </w:rPr>
        <w:t xml:space="preserve"> в различных форматах (по электронной почте, лично, на</w:t>
      </w:r>
      <w:r w:rsidR="009835E2">
        <w:rPr>
          <w:rFonts w:cs="Times New Roman"/>
          <w:kern w:val="0"/>
          <w:lang w:val="ru-RU" w:eastAsia="ru-RU"/>
        </w:rPr>
        <w:t xml:space="preserve"> официальном сайте </w:t>
      </w:r>
      <w:r w:rsidR="008C6E1B">
        <w:rPr>
          <w:rFonts w:cs="Times New Roman"/>
          <w:kern w:val="0"/>
          <w:lang w:val="ru-RU" w:eastAsia="ru-RU"/>
        </w:rPr>
        <w:t xml:space="preserve"> Нязепетровского муниципального района).</w:t>
      </w:r>
    </w:p>
    <w:p w:rsidR="008C6E1B" w:rsidRDefault="008C6E1B">
      <w:pPr>
        <w:suppressAutoHyphens w:val="0"/>
        <w:ind w:firstLine="567"/>
        <w:jc w:val="both"/>
        <w:textAlignment w:val="auto"/>
        <w:outlineLvl w:val="1"/>
        <w:rPr>
          <w:rFonts w:cs="Times New Roman"/>
          <w:kern w:val="0"/>
          <w:lang w:val="ru-RU" w:eastAsia="ru-RU"/>
        </w:rPr>
      </w:pPr>
      <w:r>
        <w:rPr>
          <w:rFonts w:cs="Times New Roman"/>
          <w:kern w:val="0"/>
          <w:lang w:val="ru-RU" w:eastAsia="ru-RU"/>
        </w:rPr>
        <w:t>При представлении предложений гражданами по включению дворовых территорий в муниципальную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rsidR="008C6E1B" w:rsidRDefault="008C6E1B" w:rsidP="005D414B">
      <w:pPr>
        <w:suppressAutoHyphens w:val="0"/>
        <w:textAlignment w:val="auto"/>
        <w:outlineLvl w:val="1"/>
        <w:rPr>
          <w:rFonts w:cs="Times New Roman"/>
          <w:color w:val="7030A0"/>
          <w:kern w:val="0"/>
          <w:lang w:val="ru-RU" w:eastAsia="ru-RU"/>
        </w:rPr>
      </w:pPr>
    </w:p>
    <w:p w:rsidR="008C6E1B" w:rsidRPr="00857537" w:rsidRDefault="008C6E1B">
      <w:pPr>
        <w:suppressAutoHyphens w:val="0"/>
        <w:jc w:val="center"/>
        <w:textAlignment w:val="auto"/>
        <w:outlineLvl w:val="1"/>
        <w:rPr>
          <w:rFonts w:cs="Times New Roman"/>
          <w:kern w:val="0"/>
          <w:lang w:val="ru-RU" w:eastAsia="ru-RU"/>
        </w:rPr>
      </w:pPr>
      <w:r w:rsidRPr="00857537">
        <w:rPr>
          <w:rFonts w:cs="Times New Roman"/>
          <w:kern w:val="0"/>
          <w:lang w:val="ru-RU" w:eastAsia="ru-RU"/>
        </w:rPr>
        <w:t>Раздел V. РЕСУРСНОЕ ОБЕСПЕЧЕНИЕ ПРОГРАММЫ</w:t>
      </w:r>
    </w:p>
    <w:p w:rsidR="008C6E1B" w:rsidRPr="00857537" w:rsidRDefault="008C6E1B">
      <w:pPr>
        <w:suppressAutoHyphens w:val="0"/>
        <w:jc w:val="center"/>
        <w:textAlignment w:val="auto"/>
        <w:outlineLvl w:val="1"/>
        <w:rPr>
          <w:rFonts w:cs="Times New Roman"/>
          <w:kern w:val="0"/>
          <w:lang w:val="ru-RU" w:eastAsia="ru-RU"/>
        </w:rPr>
      </w:pPr>
    </w:p>
    <w:p w:rsidR="008C6E1B" w:rsidRPr="00857537" w:rsidRDefault="00DB3BE3">
      <w:pPr>
        <w:suppressAutoHyphens w:val="0"/>
        <w:ind w:firstLine="567"/>
        <w:jc w:val="both"/>
        <w:textAlignment w:val="auto"/>
        <w:outlineLvl w:val="1"/>
        <w:rPr>
          <w:rFonts w:cs="Times New Roman"/>
          <w:kern w:val="0"/>
          <w:lang w:val="ru-RU" w:eastAsia="ru-RU"/>
        </w:rPr>
      </w:pPr>
      <w:r>
        <w:rPr>
          <w:rFonts w:cs="Times New Roman"/>
          <w:kern w:val="0"/>
          <w:lang w:val="ru-RU" w:eastAsia="ru-RU"/>
        </w:rPr>
        <w:t>9</w:t>
      </w:r>
      <w:r w:rsidR="008C6E1B" w:rsidRPr="00857537">
        <w:rPr>
          <w:rFonts w:cs="Times New Roman"/>
          <w:kern w:val="0"/>
          <w:lang w:val="ru-RU" w:eastAsia="ru-RU"/>
        </w:rPr>
        <w:t>.</w:t>
      </w:r>
      <w:r w:rsidR="00907595" w:rsidRPr="00857537">
        <w:rPr>
          <w:rFonts w:cs="Times New Roman"/>
          <w:kern w:val="0"/>
          <w:lang w:val="ru-RU" w:eastAsia="ru-RU"/>
        </w:rPr>
        <w:t xml:space="preserve"> </w:t>
      </w:r>
      <w:r w:rsidR="008C6E1B" w:rsidRPr="00857537">
        <w:rPr>
          <w:rFonts w:cs="Times New Roman"/>
          <w:kern w:val="0"/>
          <w:lang w:val="ru-RU" w:eastAsia="ru-RU"/>
        </w:rPr>
        <w:t>Реализацию мероприятий муниципальной программы предполагается осуществлять за счет финансирования из средств федерального, областного и местного бюджетов.</w:t>
      </w:r>
    </w:p>
    <w:p w:rsidR="000E5869" w:rsidRPr="00857537" w:rsidRDefault="00907595" w:rsidP="000E5869">
      <w:pPr>
        <w:suppressAutoHyphens w:val="0"/>
        <w:ind w:firstLine="567"/>
        <w:jc w:val="both"/>
        <w:outlineLvl w:val="1"/>
        <w:rPr>
          <w:kern w:val="0"/>
          <w:lang w:val="ru-RU" w:eastAsia="ru-RU"/>
        </w:rPr>
      </w:pPr>
      <w:r w:rsidRPr="00857537">
        <w:rPr>
          <w:rFonts w:cs="Times New Roman"/>
          <w:kern w:val="0"/>
          <w:lang w:val="ru-RU" w:eastAsia="ru-RU"/>
        </w:rPr>
        <w:t>1</w:t>
      </w:r>
      <w:r w:rsidR="00DB3BE3">
        <w:rPr>
          <w:rFonts w:cs="Times New Roman"/>
          <w:kern w:val="0"/>
          <w:lang w:val="ru-RU" w:eastAsia="ru-RU"/>
        </w:rPr>
        <w:t>0</w:t>
      </w:r>
      <w:r w:rsidRPr="00857537">
        <w:rPr>
          <w:rFonts w:cs="Times New Roman"/>
          <w:kern w:val="0"/>
          <w:lang w:val="ru-RU" w:eastAsia="ru-RU"/>
        </w:rPr>
        <w:t xml:space="preserve">. </w:t>
      </w:r>
      <w:r w:rsidR="000E5869" w:rsidRPr="00857537">
        <w:rPr>
          <w:kern w:val="0"/>
          <w:lang w:val="ru-RU" w:eastAsia="ru-RU"/>
        </w:rPr>
        <w:t xml:space="preserve">Общий объем финансирования муниципальной программы составляет </w:t>
      </w:r>
      <w:r w:rsidR="00B00689">
        <w:rPr>
          <w:color w:val="000000"/>
          <w:lang w:val="ru-RU"/>
        </w:rPr>
        <w:t>89 352</w:t>
      </w:r>
      <w:r w:rsidR="000E5869" w:rsidRPr="00857537">
        <w:rPr>
          <w:color w:val="000000"/>
          <w:lang w:val="ru-RU"/>
        </w:rPr>
        <w:t>,</w:t>
      </w:r>
      <w:r w:rsidR="005D414B">
        <w:rPr>
          <w:color w:val="000000"/>
          <w:lang w:val="ru-RU"/>
        </w:rPr>
        <w:t xml:space="preserve"> </w:t>
      </w:r>
      <w:r w:rsidR="00506BA7">
        <w:rPr>
          <w:color w:val="000000"/>
          <w:lang w:val="ru-RU"/>
        </w:rPr>
        <w:t>35</w:t>
      </w:r>
      <w:r w:rsidR="00E92AF6" w:rsidRPr="00857537">
        <w:rPr>
          <w:color w:val="000000"/>
          <w:lang w:val="ru-RU"/>
        </w:rPr>
        <w:t>0</w:t>
      </w:r>
      <w:r w:rsidR="000E5869" w:rsidRPr="00857537">
        <w:rPr>
          <w:color w:val="000000"/>
          <w:lang w:val="ru-RU"/>
        </w:rPr>
        <w:t xml:space="preserve"> </w:t>
      </w:r>
      <w:r w:rsidR="000E5869" w:rsidRPr="00857537">
        <w:rPr>
          <w:kern w:val="0"/>
          <w:lang w:val="ru-RU" w:eastAsia="ru-RU"/>
        </w:rPr>
        <w:t>тыс. руб., в том числе за счет средств:</w:t>
      </w:r>
    </w:p>
    <w:p w:rsidR="000E5869" w:rsidRPr="00857537" w:rsidRDefault="000E5869" w:rsidP="000E5869">
      <w:pPr>
        <w:suppressAutoHyphens w:val="0"/>
        <w:ind w:firstLine="567"/>
        <w:jc w:val="both"/>
        <w:outlineLvl w:val="1"/>
        <w:rPr>
          <w:kern w:val="0"/>
          <w:lang w:val="ru-RU" w:eastAsia="ru-RU"/>
        </w:rPr>
      </w:pPr>
      <w:r w:rsidRPr="00857537">
        <w:rPr>
          <w:kern w:val="0"/>
          <w:lang w:val="ru-RU" w:eastAsia="ru-RU"/>
        </w:rPr>
        <w:t xml:space="preserve">федерального бюджета – </w:t>
      </w:r>
      <w:r w:rsidR="00506BA7">
        <w:rPr>
          <w:color w:val="000000"/>
          <w:lang w:val="ru-RU"/>
        </w:rPr>
        <w:t>70 779</w:t>
      </w:r>
      <w:r w:rsidRPr="00857537">
        <w:rPr>
          <w:color w:val="000000"/>
          <w:lang w:val="ru-RU"/>
        </w:rPr>
        <w:t>,</w:t>
      </w:r>
      <w:r w:rsidR="005D414B">
        <w:rPr>
          <w:color w:val="000000"/>
          <w:lang w:val="ru-RU"/>
        </w:rPr>
        <w:t xml:space="preserve"> </w:t>
      </w:r>
      <w:r w:rsidR="00506BA7">
        <w:rPr>
          <w:color w:val="000000"/>
          <w:lang w:val="ru-RU"/>
        </w:rPr>
        <w:t>8</w:t>
      </w:r>
      <w:r w:rsidRPr="00857537">
        <w:rPr>
          <w:color w:val="000000"/>
          <w:lang w:val="ru-RU"/>
        </w:rPr>
        <w:t xml:space="preserve">00 </w:t>
      </w:r>
      <w:r w:rsidRPr="00857537">
        <w:rPr>
          <w:kern w:val="0"/>
          <w:lang w:val="ru-RU" w:eastAsia="ru-RU"/>
        </w:rPr>
        <w:t>тыс. рублей;</w:t>
      </w:r>
    </w:p>
    <w:p w:rsidR="000E5869" w:rsidRPr="00857537" w:rsidRDefault="000E5869" w:rsidP="000E5869">
      <w:pPr>
        <w:suppressAutoHyphens w:val="0"/>
        <w:ind w:firstLine="567"/>
        <w:jc w:val="both"/>
        <w:outlineLvl w:val="1"/>
        <w:rPr>
          <w:kern w:val="0"/>
          <w:lang w:val="ru-RU" w:eastAsia="ru-RU"/>
        </w:rPr>
      </w:pPr>
      <w:r w:rsidRPr="00857537">
        <w:rPr>
          <w:kern w:val="0"/>
          <w:lang w:val="ru-RU" w:eastAsia="ru-RU"/>
        </w:rPr>
        <w:t xml:space="preserve">областного бюджета – </w:t>
      </w:r>
      <w:r w:rsidR="00506BA7">
        <w:rPr>
          <w:kern w:val="0"/>
          <w:lang w:val="ru-RU" w:eastAsia="ru-RU"/>
        </w:rPr>
        <w:t>1</w:t>
      </w:r>
      <w:r w:rsidRPr="00857537">
        <w:rPr>
          <w:color w:val="000000"/>
          <w:lang w:val="ru-RU"/>
        </w:rPr>
        <w:t xml:space="preserve">7 </w:t>
      </w:r>
      <w:r w:rsidR="00506BA7">
        <w:rPr>
          <w:color w:val="000000"/>
          <w:lang w:val="ru-RU"/>
        </w:rPr>
        <w:t>217</w:t>
      </w:r>
      <w:r w:rsidRPr="00857537">
        <w:rPr>
          <w:color w:val="000000"/>
          <w:lang w:val="ru-RU"/>
        </w:rPr>
        <w:t>,</w:t>
      </w:r>
      <w:r w:rsidR="00506BA7">
        <w:rPr>
          <w:color w:val="000000"/>
          <w:lang w:val="ru-RU"/>
        </w:rPr>
        <w:t>4</w:t>
      </w:r>
      <w:r w:rsidRPr="00857537">
        <w:rPr>
          <w:color w:val="000000"/>
          <w:lang w:val="ru-RU"/>
        </w:rPr>
        <w:t xml:space="preserve">00 </w:t>
      </w:r>
      <w:r w:rsidRPr="00857537">
        <w:rPr>
          <w:kern w:val="0"/>
          <w:lang w:val="ru-RU" w:eastAsia="ru-RU"/>
        </w:rPr>
        <w:t>тыс. рублей;</w:t>
      </w:r>
    </w:p>
    <w:p w:rsidR="000E5869" w:rsidRPr="00857537" w:rsidRDefault="000E5869" w:rsidP="000E5869">
      <w:pPr>
        <w:suppressAutoHyphens w:val="0"/>
        <w:ind w:firstLine="567"/>
        <w:jc w:val="both"/>
        <w:outlineLvl w:val="1"/>
        <w:rPr>
          <w:kern w:val="0"/>
          <w:lang w:val="ru-RU" w:eastAsia="ru-RU"/>
        </w:rPr>
      </w:pPr>
      <w:r w:rsidRPr="00857537">
        <w:rPr>
          <w:kern w:val="0"/>
          <w:lang w:val="ru-RU" w:eastAsia="ru-RU"/>
        </w:rPr>
        <w:t xml:space="preserve">местного бюджета – </w:t>
      </w:r>
      <w:r w:rsidR="00B00689">
        <w:rPr>
          <w:color w:val="000000"/>
          <w:sz w:val="22"/>
          <w:szCs w:val="22"/>
          <w:lang w:val="ru-RU"/>
        </w:rPr>
        <w:t>1355</w:t>
      </w:r>
      <w:r w:rsidRPr="00857537">
        <w:rPr>
          <w:color w:val="000000"/>
          <w:sz w:val="22"/>
          <w:szCs w:val="22"/>
          <w:lang w:val="ru-RU"/>
        </w:rPr>
        <w:t>,</w:t>
      </w:r>
      <w:r w:rsidR="00506BA7">
        <w:rPr>
          <w:color w:val="000000"/>
          <w:sz w:val="22"/>
          <w:szCs w:val="22"/>
          <w:lang w:val="ru-RU"/>
        </w:rPr>
        <w:t>15</w:t>
      </w:r>
      <w:r w:rsidR="00AC601A" w:rsidRPr="00857537">
        <w:rPr>
          <w:color w:val="000000"/>
          <w:sz w:val="22"/>
          <w:szCs w:val="22"/>
          <w:lang w:val="ru-RU"/>
        </w:rPr>
        <w:t>0</w:t>
      </w:r>
      <w:r w:rsidRPr="00857537">
        <w:rPr>
          <w:color w:val="000000"/>
          <w:sz w:val="22"/>
          <w:szCs w:val="22"/>
          <w:lang w:val="ru-RU"/>
        </w:rPr>
        <w:t xml:space="preserve"> </w:t>
      </w:r>
      <w:r w:rsidRPr="00857537">
        <w:rPr>
          <w:kern w:val="0"/>
          <w:lang w:val="ru-RU" w:eastAsia="ru-RU"/>
        </w:rPr>
        <w:t>тыс. рублей.</w:t>
      </w:r>
    </w:p>
    <w:p w:rsidR="000E5869" w:rsidRPr="00857537" w:rsidRDefault="000E5869" w:rsidP="000E5869">
      <w:pPr>
        <w:suppressAutoHyphens w:val="0"/>
        <w:ind w:firstLine="567"/>
        <w:jc w:val="both"/>
        <w:outlineLvl w:val="1"/>
        <w:rPr>
          <w:kern w:val="0"/>
          <w:lang w:val="ru-RU" w:eastAsia="ru-RU"/>
        </w:rPr>
      </w:pPr>
      <w:r w:rsidRPr="00857537">
        <w:rPr>
          <w:kern w:val="0"/>
          <w:lang w:val="ru-RU" w:eastAsia="ru-RU"/>
        </w:rPr>
        <w:t xml:space="preserve">внебюджетные средства (средства заинтересованных </w:t>
      </w:r>
      <w:r w:rsidR="00667946" w:rsidRPr="00857537">
        <w:rPr>
          <w:kern w:val="0"/>
          <w:lang w:val="ru-RU" w:eastAsia="ru-RU"/>
        </w:rPr>
        <w:t>лиц) -</w:t>
      </w:r>
      <w:r w:rsidRPr="00857537">
        <w:rPr>
          <w:kern w:val="0"/>
          <w:lang w:val="ru-RU" w:eastAsia="ru-RU"/>
        </w:rPr>
        <w:t xml:space="preserve"> 0,000 тыс. руб.</w:t>
      </w:r>
    </w:p>
    <w:p w:rsidR="000E5869" w:rsidRPr="00857537" w:rsidRDefault="000E5869" w:rsidP="000E5869">
      <w:pPr>
        <w:ind w:firstLine="567"/>
        <w:jc w:val="both"/>
        <w:rPr>
          <w:lang w:val="ru-RU" w:eastAsia="ru-RU"/>
        </w:rPr>
      </w:pPr>
      <w:r w:rsidRPr="00857537">
        <w:rPr>
          <w:lang w:val="ru-RU" w:eastAsia="ru-RU"/>
        </w:rPr>
        <w:t>Из общего объема:</w:t>
      </w:r>
    </w:p>
    <w:p w:rsidR="000E5869" w:rsidRPr="00857537" w:rsidRDefault="000E5869" w:rsidP="000E5869">
      <w:pPr>
        <w:ind w:firstLine="567"/>
        <w:jc w:val="both"/>
        <w:rPr>
          <w:lang w:val="ru-RU"/>
        </w:rPr>
      </w:pPr>
      <w:r w:rsidRPr="00857537">
        <w:rPr>
          <w:lang w:val="ru-RU" w:eastAsia="ru-RU"/>
        </w:rPr>
        <w:t>1. Финансирование мероприятий по благоустройству дворовых территорий многоквартирных домов (</w:t>
      </w:r>
      <w:r w:rsidRPr="00857537">
        <w:rPr>
          <w:lang w:val="ru-RU"/>
        </w:rPr>
        <w:t xml:space="preserve">в том числе предоставление субсидий на возмещение затрат по </w:t>
      </w:r>
      <w:r w:rsidR="00667946" w:rsidRPr="00857537">
        <w:rPr>
          <w:lang w:val="ru-RU"/>
        </w:rPr>
        <w:t>благоустройству территории</w:t>
      </w:r>
      <w:r w:rsidRPr="00857537">
        <w:rPr>
          <w:lang w:val="ru-RU"/>
        </w:rPr>
        <w:t xml:space="preserve"> многоквартирных домов юридическим лицам, индивидуальным </w:t>
      </w:r>
      <w:r w:rsidR="00667946" w:rsidRPr="00857537">
        <w:rPr>
          <w:lang w:val="ru-RU"/>
        </w:rPr>
        <w:t>предпринимателям и</w:t>
      </w:r>
      <w:r w:rsidRPr="00857537">
        <w:rPr>
          <w:lang w:val="ru-RU"/>
        </w:rPr>
        <w:t xml:space="preserve"> физическим лицам) – </w:t>
      </w:r>
      <w:r w:rsidR="005D5644">
        <w:rPr>
          <w:kern w:val="0"/>
          <w:lang w:val="ru-RU" w:eastAsia="ru-RU"/>
        </w:rPr>
        <w:t>13</w:t>
      </w:r>
      <w:r w:rsidRPr="00857537">
        <w:rPr>
          <w:kern w:val="0"/>
          <w:lang w:val="ru-RU" w:eastAsia="ru-RU"/>
        </w:rPr>
        <w:t xml:space="preserve"> </w:t>
      </w:r>
      <w:r w:rsidR="005D5644">
        <w:rPr>
          <w:kern w:val="0"/>
          <w:lang w:val="ru-RU" w:eastAsia="ru-RU"/>
        </w:rPr>
        <w:t>885</w:t>
      </w:r>
      <w:r w:rsidRPr="00857537">
        <w:rPr>
          <w:kern w:val="0"/>
          <w:lang w:val="ru-RU" w:eastAsia="ru-RU"/>
        </w:rPr>
        <w:t>,</w:t>
      </w:r>
      <w:r w:rsidR="00B43C19">
        <w:rPr>
          <w:kern w:val="0"/>
          <w:lang w:val="ru-RU" w:eastAsia="ru-RU"/>
        </w:rPr>
        <w:t>3</w:t>
      </w:r>
      <w:r w:rsidR="005D5644">
        <w:rPr>
          <w:kern w:val="0"/>
          <w:lang w:val="ru-RU" w:eastAsia="ru-RU"/>
        </w:rPr>
        <w:t>84</w:t>
      </w:r>
      <w:r w:rsidR="00667946" w:rsidRPr="00857537">
        <w:rPr>
          <w:lang w:val="ru-RU"/>
        </w:rPr>
        <w:t xml:space="preserve"> тыс.</w:t>
      </w:r>
      <w:r w:rsidRPr="00857537">
        <w:rPr>
          <w:lang w:val="ru-RU"/>
        </w:rPr>
        <w:t xml:space="preserve"> руб., в том числе за счет средств:</w:t>
      </w:r>
    </w:p>
    <w:p w:rsidR="000E5869" w:rsidRPr="00857537" w:rsidRDefault="000E5869" w:rsidP="000E5869">
      <w:pPr>
        <w:ind w:firstLine="680"/>
        <w:jc w:val="both"/>
        <w:rPr>
          <w:lang w:val="ru-RU"/>
        </w:rPr>
      </w:pPr>
      <w:r w:rsidRPr="00857537">
        <w:rPr>
          <w:lang w:val="ru-RU"/>
        </w:rPr>
        <w:lastRenderedPageBreak/>
        <w:t xml:space="preserve">федерального бюджета </w:t>
      </w:r>
      <w:r w:rsidR="005D5644">
        <w:rPr>
          <w:color w:val="000000"/>
          <w:lang w:val="ru-RU"/>
        </w:rPr>
        <w:t>12 712,856</w:t>
      </w:r>
      <w:r w:rsidRPr="00857537">
        <w:rPr>
          <w:color w:val="000000"/>
          <w:lang w:val="ru-RU"/>
        </w:rPr>
        <w:t xml:space="preserve"> </w:t>
      </w:r>
      <w:r w:rsidRPr="00857537">
        <w:rPr>
          <w:lang w:val="ru-RU"/>
        </w:rPr>
        <w:t>тыс. руб.;</w:t>
      </w:r>
    </w:p>
    <w:p w:rsidR="000E5869" w:rsidRPr="00857537" w:rsidRDefault="000E5869" w:rsidP="000E5869">
      <w:pPr>
        <w:ind w:firstLine="680"/>
        <w:jc w:val="both"/>
        <w:rPr>
          <w:lang w:val="ru-RU"/>
        </w:rPr>
      </w:pPr>
      <w:r w:rsidRPr="00857537">
        <w:rPr>
          <w:lang w:val="ru-RU"/>
        </w:rPr>
        <w:t xml:space="preserve">областного бюджета </w:t>
      </w:r>
      <w:r w:rsidR="005D5644">
        <w:rPr>
          <w:color w:val="000000"/>
          <w:lang w:val="ru-RU"/>
        </w:rPr>
        <w:t>620</w:t>
      </w:r>
      <w:r w:rsidRPr="00857537">
        <w:rPr>
          <w:color w:val="000000"/>
          <w:lang w:val="ru-RU"/>
        </w:rPr>
        <w:t>,</w:t>
      </w:r>
      <w:r w:rsidR="005D5644">
        <w:rPr>
          <w:color w:val="000000"/>
          <w:lang w:val="ru-RU"/>
        </w:rPr>
        <w:t>002</w:t>
      </w:r>
      <w:r w:rsidRPr="00857537">
        <w:rPr>
          <w:lang w:val="ru-RU"/>
        </w:rPr>
        <w:t xml:space="preserve"> тыс. руб.;</w:t>
      </w:r>
    </w:p>
    <w:p w:rsidR="000E5869" w:rsidRPr="00857537" w:rsidRDefault="000E5869" w:rsidP="000E5869">
      <w:pPr>
        <w:ind w:firstLine="680"/>
        <w:jc w:val="both"/>
        <w:rPr>
          <w:lang w:val="ru-RU"/>
        </w:rPr>
      </w:pPr>
      <w:r w:rsidRPr="00857537">
        <w:rPr>
          <w:lang w:val="ru-RU"/>
        </w:rPr>
        <w:t xml:space="preserve">местного </w:t>
      </w:r>
      <w:r w:rsidR="00667946" w:rsidRPr="00857537">
        <w:rPr>
          <w:lang w:val="ru-RU"/>
        </w:rPr>
        <w:t xml:space="preserve">бюджета </w:t>
      </w:r>
      <w:r w:rsidR="005D5644">
        <w:rPr>
          <w:lang w:val="ru-RU"/>
        </w:rPr>
        <w:t>552</w:t>
      </w:r>
      <w:r w:rsidRPr="00857537">
        <w:rPr>
          <w:color w:val="000000"/>
          <w:lang w:val="ru-RU"/>
        </w:rPr>
        <w:t>,</w:t>
      </w:r>
      <w:r w:rsidR="00B43C19">
        <w:rPr>
          <w:color w:val="000000"/>
          <w:lang w:val="ru-RU"/>
        </w:rPr>
        <w:t>5</w:t>
      </w:r>
      <w:r w:rsidR="005D5644">
        <w:rPr>
          <w:color w:val="000000"/>
          <w:lang w:val="ru-RU"/>
        </w:rPr>
        <w:t>26</w:t>
      </w:r>
      <w:r w:rsidR="00B43C19">
        <w:rPr>
          <w:color w:val="000000"/>
          <w:lang w:val="ru-RU"/>
        </w:rPr>
        <w:t xml:space="preserve"> </w:t>
      </w:r>
      <w:r w:rsidRPr="00857537">
        <w:rPr>
          <w:lang w:val="ru-RU"/>
        </w:rPr>
        <w:t>тыс. руб.;</w:t>
      </w:r>
    </w:p>
    <w:p w:rsidR="000E5869" w:rsidRPr="00857537" w:rsidRDefault="000E5869" w:rsidP="000E5869">
      <w:pPr>
        <w:ind w:firstLine="680"/>
        <w:jc w:val="both"/>
        <w:rPr>
          <w:lang w:val="ru-RU"/>
        </w:rPr>
      </w:pPr>
      <w:r w:rsidRPr="00857537">
        <w:rPr>
          <w:lang w:val="ru-RU"/>
        </w:rPr>
        <w:t>внебюджетных средств 0,000 тыс. руб.</w:t>
      </w:r>
    </w:p>
    <w:p w:rsidR="000E5869" w:rsidRPr="00857537" w:rsidRDefault="000E5869" w:rsidP="000E5869">
      <w:pPr>
        <w:ind w:firstLine="680"/>
        <w:jc w:val="both"/>
        <w:rPr>
          <w:lang w:val="ru-RU"/>
        </w:rPr>
      </w:pPr>
      <w:r w:rsidRPr="00857537">
        <w:rPr>
          <w:lang w:val="ru-RU"/>
        </w:rPr>
        <w:t>2. Финансирование мероприятий по благоустройству общественных территорий:</w:t>
      </w:r>
    </w:p>
    <w:p w:rsidR="000E5869" w:rsidRPr="00857537" w:rsidRDefault="005D5644" w:rsidP="000E5869">
      <w:pPr>
        <w:ind w:firstLine="680"/>
        <w:jc w:val="both"/>
        <w:rPr>
          <w:lang w:val="ru-RU"/>
        </w:rPr>
      </w:pPr>
      <w:r>
        <w:rPr>
          <w:color w:val="000000"/>
          <w:lang w:val="ru-RU"/>
        </w:rPr>
        <w:t xml:space="preserve">8 870,866 </w:t>
      </w:r>
      <w:r w:rsidR="00667946" w:rsidRPr="00857537">
        <w:rPr>
          <w:lang w:val="ru-RU"/>
        </w:rPr>
        <w:t>тыс.</w:t>
      </w:r>
      <w:r w:rsidR="000E5869" w:rsidRPr="00857537">
        <w:rPr>
          <w:lang w:val="ru-RU"/>
        </w:rPr>
        <w:t xml:space="preserve"> руб., в том числе за счет средств:</w:t>
      </w:r>
    </w:p>
    <w:p w:rsidR="000E5869" w:rsidRPr="00857537" w:rsidRDefault="000E5869" w:rsidP="000E5869">
      <w:pPr>
        <w:ind w:firstLine="680"/>
        <w:jc w:val="both"/>
        <w:rPr>
          <w:lang w:val="ru-RU"/>
        </w:rPr>
      </w:pPr>
      <w:r w:rsidRPr="00857537">
        <w:rPr>
          <w:lang w:val="ru-RU"/>
        </w:rPr>
        <w:t xml:space="preserve">федерального бюджета </w:t>
      </w:r>
      <w:r w:rsidR="00B43C19">
        <w:rPr>
          <w:color w:val="000000"/>
          <w:lang w:val="ru-RU"/>
        </w:rPr>
        <w:t>8</w:t>
      </w:r>
      <w:r w:rsidRPr="00857537">
        <w:rPr>
          <w:color w:val="000000"/>
          <w:lang w:val="ru-RU"/>
        </w:rPr>
        <w:t xml:space="preserve"> </w:t>
      </w:r>
      <w:r w:rsidR="00B43C19">
        <w:rPr>
          <w:color w:val="000000"/>
          <w:lang w:val="ru-RU"/>
        </w:rPr>
        <w:t>0</w:t>
      </w:r>
      <w:r w:rsidR="005D5644">
        <w:rPr>
          <w:color w:val="000000"/>
          <w:lang w:val="ru-RU"/>
        </w:rPr>
        <w:t>6</w:t>
      </w:r>
      <w:r w:rsidR="00B43C19">
        <w:rPr>
          <w:color w:val="000000"/>
          <w:lang w:val="ru-RU"/>
        </w:rPr>
        <w:t>6</w:t>
      </w:r>
      <w:r w:rsidRPr="00857537">
        <w:rPr>
          <w:color w:val="000000"/>
          <w:lang w:val="ru-RU"/>
        </w:rPr>
        <w:t>,</w:t>
      </w:r>
      <w:r w:rsidR="005D5644">
        <w:rPr>
          <w:color w:val="000000"/>
          <w:lang w:val="ru-RU"/>
        </w:rPr>
        <w:t>944</w:t>
      </w:r>
      <w:r w:rsidRPr="00857537">
        <w:rPr>
          <w:color w:val="000000"/>
          <w:lang w:val="ru-RU"/>
        </w:rPr>
        <w:t xml:space="preserve"> </w:t>
      </w:r>
      <w:r w:rsidRPr="00857537">
        <w:rPr>
          <w:lang w:val="ru-RU"/>
        </w:rPr>
        <w:t>тыс. руб.;</w:t>
      </w:r>
    </w:p>
    <w:p w:rsidR="000E5869" w:rsidRPr="00857537" w:rsidRDefault="000E5869" w:rsidP="000E5869">
      <w:pPr>
        <w:ind w:firstLine="680"/>
        <w:jc w:val="both"/>
        <w:rPr>
          <w:lang w:val="ru-RU"/>
        </w:rPr>
      </w:pPr>
      <w:r w:rsidRPr="00857537">
        <w:rPr>
          <w:lang w:val="ru-RU"/>
        </w:rPr>
        <w:t xml:space="preserve">областного бюджета </w:t>
      </w:r>
      <w:r w:rsidR="005D5644">
        <w:rPr>
          <w:color w:val="000000"/>
          <w:lang w:val="ru-RU"/>
        </w:rPr>
        <w:t>401</w:t>
      </w:r>
      <w:r w:rsidRPr="00857537">
        <w:rPr>
          <w:color w:val="000000"/>
          <w:lang w:val="ru-RU"/>
        </w:rPr>
        <w:t>,</w:t>
      </w:r>
      <w:r w:rsidR="005D5644">
        <w:rPr>
          <w:color w:val="000000"/>
          <w:lang w:val="ru-RU"/>
        </w:rPr>
        <w:t>298</w:t>
      </w:r>
      <w:r w:rsidRPr="00857537">
        <w:rPr>
          <w:lang w:val="ru-RU"/>
        </w:rPr>
        <w:t xml:space="preserve"> тыс. руб.;</w:t>
      </w:r>
    </w:p>
    <w:p w:rsidR="000E5869" w:rsidRPr="00857537" w:rsidRDefault="000E5869" w:rsidP="000E5869">
      <w:pPr>
        <w:ind w:firstLine="680"/>
        <w:jc w:val="both"/>
        <w:rPr>
          <w:lang w:val="ru-RU"/>
        </w:rPr>
      </w:pPr>
      <w:r w:rsidRPr="00857537">
        <w:rPr>
          <w:lang w:val="ru-RU"/>
        </w:rPr>
        <w:t xml:space="preserve">местного </w:t>
      </w:r>
      <w:r w:rsidR="00667946" w:rsidRPr="00857537">
        <w:rPr>
          <w:lang w:val="ru-RU"/>
        </w:rPr>
        <w:t xml:space="preserve">бюджета </w:t>
      </w:r>
      <w:r w:rsidR="005D5644">
        <w:rPr>
          <w:lang w:val="ru-RU"/>
        </w:rPr>
        <w:t>402</w:t>
      </w:r>
      <w:r w:rsidRPr="00857537">
        <w:rPr>
          <w:color w:val="000000"/>
          <w:lang w:val="ru-RU"/>
        </w:rPr>
        <w:t>,</w:t>
      </w:r>
      <w:r w:rsidR="005D5644">
        <w:rPr>
          <w:color w:val="000000"/>
          <w:lang w:val="ru-RU"/>
        </w:rPr>
        <w:t>624</w:t>
      </w:r>
      <w:r w:rsidRPr="00857537">
        <w:rPr>
          <w:color w:val="000000"/>
          <w:lang w:val="ru-RU"/>
        </w:rPr>
        <w:t xml:space="preserve"> </w:t>
      </w:r>
      <w:r w:rsidRPr="00857537">
        <w:rPr>
          <w:lang w:val="ru-RU"/>
        </w:rPr>
        <w:t>тыс. руб.;</w:t>
      </w:r>
    </w:p>
    <w:p w:rsidR="000E5869" w:rsidRPr="00857537" w:rsidRDefault="000E5869" w:rsidP="000E5869">
      <w:pPr>
        <w:ind w:firstLine="680"/>
        <w:jc w:val="both"/>
        <w:rPr>
          <w:lang w:val="ru-RU"/>
        </w:rPr>
      </w:pPr>
      <w:r w:rsidRPr="00857537">
        <w:rPr>
          <w:lang w:val="ru-RU"/>
        </w:rPr>
        <w:t>внебюджетных средств 0,000 тыс. руб.</w:t>
      </w:r>
    </w:p>
    <w:p w:rsidR="000E5869" w:rsidRPr="00857537" w:rsidRDefault="000E5869" w:rsidP="000E5869">
      <w:pPr>
        <w:ind w:firstLine="680"/>
        <w:jc w:val="both"/>
        <w:rPr>
          <w:lang w:val="ru-RU"/>
        </w:rPr>
      </w:pPr>
      <w:r w:rsidRPr="00857537">
        <w:rPr>
          <w:lang w:val="ru-RU"/>
        </w:rPr>
        <w:t xml:space="preserve">3. Финансирование мероприятий по благоустройству мест массового отдыха населения (парков) – </w:t>
      </w:r>
      <w:r w:rsidR="00667BF7">
        <w:rPr>
          <w:lang w:val="ru-RU"/>
        </w:rPr>
        <w:t>0</w:t>
      </w:r>
      <w:r w:rsidRPr="00857537">
        <w:rPr>
          <w:lang w:val="ru-RU"/>
        </w:rPr>
        <w:t>,</w:t>
      </w:r>
      <w:r w:rsidR="00667BF7">
        <w:rPr>
          <w:lang w:val="ru-RU"/>
        </w:rPr>
        <w:t>0</w:t>
      </w:r>
      <w:r w:rsidRPr="00857537">
        <w:rPr>
          <w:lang w:val="ru-RU"/>
        </w:rPr>
        <w:t>00 тыс. руб.</w:t>
      </w:r>
      <w:r w:rsidR="00667946" w:rsidRPr="00857537">
        <w:rPr>
          <w:lang w:val="ru-RU"/>
        </w:rPr>
        <w:t xml:space="preserve">, </w:t>
      </w:r>
      <w:r w:rsidRPr="00857537">
        <w:rPr>
          <w:lang w:val="ru-RU"/>
        </w:rPr>
        <w:t>в том числе за счет средств:</w:t>
      </w:r>
    </w:p>
    <w:p w:rsidR="000E5869" w:rsidRPr="00857537" w:rsidRDefault="000E5869" w:rsidP="000E5869">
      <w:pPr>
        <w:ind w:firstLine="680"/>
        <w:jc w:val="both"/>
        <w:rPr>
          <w:lang w:val="ru-RU"/>
        </w:rPr>
      </w:pPr>
      <w:r w:rsidRPr="00857537">
        <w:rPr>
          <w:lang w:val="ru-RU"/>
        </w:rPr>
        <w:t>федерального бюджета 0,000 тыс. руб.;</w:t>
      </w:r>
    </w:p>
    <w:p w:rsidR="000E5869" w:rsidRPr="00857537" w:rsidRDefault="000E5869" w:rsidP="000E5869">
      <w:pPr>
        <w:ind w:firstLine="680"/>
        <w:jc w:val="both"/>
        <w:rPr>
          <w:lang w:val="ru-RU"/>
        </w:rPr>
      </w:pPr>
      <w:r w:rsidRPr="00857537">
        <w:rPr>
          <w:lang w:val="ru-RU"/>
        </w:rPr>
        <w:t xml:space="preserve">областного бюджета </w:t>
      </w:r>
      <w:r w:rsidR="00667BF7">
        <w:rPr>
          <w:lang w:val="ru-RU"/>
        </w:rPr>
        <w:t>0</w:t>
      </w:r>
      <w:r w:rsidRPr="00857537">
        <w:rPr>
          <w:lang w:val="ru-RU"/>
        </w:rPr>
        <w:t>,</w:t>
      </w:r>
      <w:r w:rsidR="00667BF7">
        <w:rPr>
          <w:lang w:val="ru-RU"/>
        </w:rPr>
        <w:t>0</w:t>
      </w:r>
      <w:r w:rsidRPr="00857537">
        <w:rPr>
          <w:lang w:val="ru-RU"/>
        </w:rPr>
        <w:t>00 тыс. руб.;</w:t>
      </w:r>
    </w:p>
    <w:p w:rsidR="000E5869" w:rsidRPr="00857537" w:rsidRDefault="000E5869" w:rsidP="000E5869">
      <w:pPr>
        <w:ind w:firstLine="680"/>
        <w:jc w:val="both"/>
        <w:rPr>
          <w:lang w:val="ru-RU"/>
        </w:rPr>
      </w:pPr>
      <w:r w:rsidRPr="00857537">
        <w:rPr>
          <w:lang w:val="ru-RU"/>
        </w:rPr>
        <w:t xml:space="preserve">местного </w:t>
      </w:r>
      <w:r w:rsidR="00667946" w:rsidRPr="00857537">
        <w:rPr>
          <w:lang w:val="ru-RU"/>
        </w:rPr>
        <w:t>бюджета 0</w:t>
      </w:r>
      <w:r w:rsidRPr="00857537">
        <w:rPr>
          <w:lang w:val="ru-RU"/>
        </w:rPr>
        <w:t>,000 тыс. руб.;</w:t>
      </w:r>
    </w:p>
    <w:p w:rsidR="008C6E1B" w:rsidRDefault="000E5869" w:rsidP="000E5869">
      <w:pPr>
        <w:suppressAutoHyphens w:val="0"/>
        <w:ind w:firstLine="680"/>
        <w:jc w:val="both"/>
        <w:textAlignment w:val="auto"/>
        <w:outlineLvl w:val="1"/>
        <w:rPr>
          <w:lang w:val="ru-RU"/>
        </w:rPr>
      </w:pPr>
      <w:r w:rsidRPr="00857537">
        <w:rPr>
          <w:lang w:val="ru-RU"/>
        </w:rPr>
        <w:t>внебюджетных средств 0,000 тыс. руб.</w:t>
      </w:r>
    </w:p>
    <w:p w:rsidR="00506BA7" w:rsidRPr="00506BA7" w:rsidRDefault="00506BA7" w:rsidP="00506BA7">
      <w:pPr>
        <w:ind w:firstLine="680"/>
        <w:jc w:val="both"/>
        <w:rPr>
          <w:lang w:val="ru-RU"/>
        </w:rPr>
      </w:pPr>
      <w:r w:rsidRPr="00506BA7">
        <w:rPr>
          <w:lang w:val="ru-RU"/>
        </w:rPr>
        <w:t xml:space="preserve">4. Финансирование мероприятий по благоустройству территорий рекреационного </w:t>
      </w:r>
      <w:r>
        <w:rPr>
          <w:lang w:val="ru-RU"/>
        </w:rPr>
        <w:t>на</w:t>
      </w:r>
      <w:r w:rsidRPr="00506BA7">
        <w:rPr>
          <w:lang w:val="ru-RU"/>
        </w:rPr>
        <w:t>значения – 16</w:t>
      </w:r>
      <w:r>
        <w:t> </w:t>
      </w:r>
      <w:r w:rsidRPr="00506BA7">
        <w:rPr>
          <w:lang w:val="ru-RU"/>
        </w:rPr>
        <w:t>196,100 тыс. руб. в том числе за счет средств:</w:t>
      </w:r>
    </w:p>
    <w:p w:rsidR="00506BA7" w:rsidRPr="00506BA7" w:rsidRDefault="00506BA7" w:rsidP="00506BA7">
      <w:pPr>
        <w:ind w:firstLine="680"/>
        <w:jc w:val="both"/>
        <w:rPr>
          <w:lang w:val="ru-RU"/>
        </w:rPr>
      </w:pPr>
      <w:r w:rsidRPr="00506BA7">
        <w:rPr>
          <w:lang w:val="ru-RU"/>
        </w:rPr>
        <w:t>федерального бюджета 0,000 тыс. руб.;</w:t>
      </w:r>
    </w:p>
    <w:p w:rsidR="00506BA7" w:rsidRPr="00506BA7" w:rsidRDefault="00506BA7" w:rsidP="00506BA7">
      <w:pPr>
        <w:ind w:firstLine="680"/>
        <w:jc w:val="both"/>
        <w:rPr>
          <w:lang w:val="ru-RU"/>
        </w:rPr>
      </w:pPr>
      <w:r w:rsidRPr="00506BA7">
        <w:rPr>
          <w:lang w:val="ru-RU"/>
        </w:rPr>
        <w:t>областного бюджета 16 196,100 тыс. руб.;</w:t>
      </w:r>
    </w:p>
    <w:p w:rsidR="00506BA7" w:rsidRPr="00506BA7" w:rsidRDefault="00506BA7" w:rsidP="00506BA7">
      <w:pPr>
        <w:ind w:firstLine="680"/>
        <w:jc w:val="both"/>
        <w:rPr>
          <w:lang w:val="ru-RU"/>
        </w:rPr>
      </w:pPr>
      <w:r w:rsidRPr="00506BA7">
        <w:rPr>
          <w:lang w:val="ru-RU"/>
        </w:rPr>
        <w:t>местного бюджета 0,000 тыс. руб.;</w:t>
      </w:r>
    </w:p>
    <w:p w:rsidR="00506BA7" w:rsidRPr="00506BA7" w:rsidRDefault="00506BA7" w:rsidP="00506BA7">
      <w:pPr>
        <w:ind w:firstLine="680"/>
        <w:jc w:val="both"/>
        <w:rPr>
          <w:lang w:val="ru-RU"/>
        </w:rPr>
      </w:pPr>
      <w:r w:rsidRPr="00506BA7">
        <w:rPr>
          <w:lang w:val="ru-RU"/>
        </w:rPr>
        <w:t>внебюджетных средств 0,000 тыс. руб.»;</w:t>
      </w:r>
    </w:p>
    <w:p w:rsidR="00506BA7" w:rsidRPr="00506BA7" w:rsidRDefault="00506BA7" w:rsidP="00506BA7">
      <w:pPr>
        <w:ind w:firstLine="680"/>
        <w:jc w:val="both"/>
        <w:rPr>
          <w:lang w:val="ru-RU"/>
        </w:rPr>
      </w:pPr>
      <w:r w:rsidRPr="00506BA7">
        <w:rPr>
          <w:lang w:val="ru-RU"/>
        </w:rPr>
        <w:t xml:space="preserve">5. Финансирование мероприятий проекта победителя Всероссийского конкурса проектов создания комфортной городской среды в малых городах </w:t>
      </w:r>
      <w:r w:rsidR="00F24458">
        <w:rPr>
          <w:lang w:val="ru-RU"/>
        </w:rPr>
        <w:t>и исторических поселениях – 50 4</w:t>
      </w:r>
      <w:r w:rsidRPr="00506BA7">
        <w:rPr>
          <w:lang w:val="ru-RU"/>
        </w:rPr>
        <w:t>00,000 тыс. руб. в том числе за счет средств:</w:t>
      </w:r>
    </w:p>
    <w:p w:rsidR="00506BA7" w:rsidRPr="00506BA7" w:rsidRDefault="00506BA7" w:rsidP="00506BA7">
      <w:pPr>
        <w:ind w:firstLine="680"/>
        <w:jc w:val="both"/>
        <w:rPr>
          <w:lang w:val="ru-RU"/>
        </w:rPr>
      </w:pPr>
      <w:r w:rsidRPr="00506BA7">
        <w:rPr>
          <w:lang w:val="ru-RU"/>
        </w:rPr>
        <w:t>федерального бюджета 50 000,000 тыс. руб.;</w:t>
      </w:r>
    </w:p>
    <w:p w:rsidR="00506BA7" w:rsidRPr="00506BA7" w:rsidRDefault="00506BA7" w:rsidP="00506BA7">
      <w:pPr>
        <w:ind w:firstLine="680"/>
        <w:jc w:val="both"/>
        <w:rPr>
          <w:lang w:val="ru-RU"/>
        </w:rPr>
      </w:pPr>
      <w:r w:rsidRPr="00506BA7">
        <w:rPr>
          <w:lang w:val="ru-RU"/>
        </w:rPr>
        <w:t>областного бюджета 0,000 тыс. руб.;</w:t>
      </w:r>
    </w:p>
    <w:p w:rsidR="00506BA7" w:rsidRPr="00F63BF7" w:rsidRDefault="00F24458" w:rsidP="00506BA7">
      <w:pPr>
        <w:ind w:firstLine="680"/>
        <w:jc w:val="both"/>
        <w:rPr>
          <w:lang w:val="ru-RU"/>
        </w:rPr>
      </w:pPr>
      <w:r>
        <w:rPr>
          <w:lang w:val="ru-RU"/>
        </w:rPr>
        <w:t>местного бюджета 400</w:t>
      </w:r>
      <w:r w:rsidR="00506BA7" w:rsidRPr="00F63BF7">
        <w:rPr>
          <w:lang w:val="ru-RU"/>
        </w:rPr>
        <w:t>,000 тыс. руб.;</w:t>
      </w:r>
    </w:p>
    <w:p w:rsidR="00506BA7" w:rsidRDefault="00506BA7" w:rsidP="00506BA7">
      <w:pPr>
        <w:suppressAutoHyphens w:val="0"/>
        <w:ind w:firstLine="680"/>
        <w:jc w:val="both"/>
        <w:textAlignment w:val="auto"/>
        <w:outlineLvl w:val="1"/>
        <w:rPr>
          <w:lang w:val="ru-RU"/>
        </w:rPr>
      </w:pPr>
      <w:r w:rsidRPr="00F63BF7">
        <w:rPr>
          <w:lang w:val="ru-RU"/>
        </w:rPr>
        <w:t>внебюджетных средств 0,000 тыс. руб.</w:t>
      </w:r>
    </w:p>
    <w:p w:rsidR="00B82FD6" w:rsidRDefault="008C6E1B" w:rsidP="00B82FD6">
      <w:pPr>
        <w:suppressAutoHyphens w:val="0"/>
        <w:ind w:firstLine="567"/>
        <w:jc w:val="both"/>
        <w:textAlignment w:val="auto"/>
        <w:rPr>
          <w:rFonts w:cs="Times New Roman"/>
          <w:kern w:val="0"/>
          <w:lang w:val="ru-RU" w:eastAsia="ru-RU"/>
        </w:rPr>
      </w:pPr>
      <w:r w:rsidRPr="00857537">
        <w:rPr>
          <w:rFonts w:cs="Times New Roman"/>
          <w:kern w:val="0"/>
          <w:lang w:val="ru-RU" w:eastAsia="ru-RU"/>
        </w:rPr>
        <w:t>1</w:t>
      </w:r>
      <w:r w:rsidR="00DB3BE3">
        <w:rPr>
          <w:rFonts w:cs="Times New Roman"/>
          <w:kern w:val="0"/>
          <w:lang w:val="ru-RU" w:eastAsia="ru-RU"/>
        </w:rPr>
        <w:t>1</w:t>
      </w:r>
      <w:r w:rsidRPr="00857537">
        <w:rPr>
          <w:rFonts w:cs="Times New Roman"/>
          <w:kern w:val="0"/>
          <w:lang w:val="ru-RU" w:eastAsia="ru-RU"/>
        </w:rPr>
        <w:t>. Информация об источниках финансового обеспечени</w:t>
      </w:r>
      <w:r w:rsidR="006F74E3" w:rsidRPr="00857537">
        <w:rPr>
          <w:rFonts w:cs="Times New Roman"/>
          <w:kern w:val="0"/>
          <w:lang w:val="ru-RU" w:eastAsia="ru-RU"/>
        </w:rPr>
        <w:t>я</w:t>
      </w:r>
      <w:r w:rsidRPr="00857537">
        <w:rPr>
          <w:rFonts w:cs="Times New Roman"/>
          <w:kern w:val="0"/>
          <w:lang w:val="ru-RU" w:eastAsia="ru-RU"/>
        </w:rPr>
        <w:t xml:space="preserve"> реализации муниципальной программы представлена в таблице 2:</w:t>
      </w:r>
      <w:r>
        <w:rPr>
          <w:rFonts w:cs="Times New Roman"/>
          <w:kern w:val="0"/>
          <w:lang w:val="ru-RU" w:eastAsia="ru-RU"/>
        </w:rPr>
        <w:tab/>
      </w:r>
      <w:r>
        <w:rPr>
          <w:rFonts w:cs="Times New Roman"/>
          <w:kern w:val="0"/>
          <w:lang w:val="ru-RU" w:eastAsia="ru-RU"/>
        </w:rPr>
        <w:tab/>
      </w:r>
      <w:r>
        <w:rPr>
          <w:rFonts w:cs="Times New Roman"/>
          <w:kern w:val="0"/>
          <w:lang w:val="ru-RU" w:eastAsia="ru-RU"/>
        </w:rPr>
        <w:tab/>
        <w:t xml:space="preserve">                           </w:t>
      </w:r>
    </w:p>
    <w:p w:rsidR="008C6E1B" w:rsidRDefault="008C6E1B">
      <w:pPr>
        <w:suppressAutoHyphens w:val="0"/>
        <w:ind w:firstLine="567"/>
        <w:jc w:val="right"/>
        <w:textAlignment w:val="auto"/>
        <w:rPr>
          <w:rFonts w:cs="Times New Roman"/>
          <w:kern w:val="0"/>
          <w:lang w:val="ru-RU" w:eastAsia="ru-RU"/>
        </w:rPr>
      </w:pPr>
      <w:r>
        <w:rPr>
          <w:rFonts w:cs="Times New Roman"/>
          <w:kern w:val="0"/>
          <w:lang w:val="ru-RU" w:eastAsia="ru-RU"/>
        </w:rPr>
        <w:t xml:space="preserve"> Таблица 2</w:t>
      </w:r>
      <w:r>
        <w:rPr>
          <w:rFonts w:cs="Times New Roman"/>
          <w:kern w:val="0"/>
          <w:lang w:val="ru-RU" w:eastAsia="ru-RU"/>
        </w:rPr>
        <w:tab/>
      </w:r>
    </w:p>
    <w:tbl>
      <w:tblPr>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809"/>
        <w:gridCol w:w="8046"/>
      </w:tblGrid>
      <w:tr w:rsidR="008C6E1B">
        <w:tc>
          <w:tcPr>
            <w:tcW w:w="1809" w:type="dxa"/>
            <w:tcMar>
              <w:left w:w="108" w:type="dxa"/>
            </w:tcMar>
          </w:tcPr>
          <w:p w:rsidR="008C6E1B" w:rsidRPr="009835E2" w:rsidRDefault="008C6E1B">
            <w:pPr>
              <w:jc w:val="center"/>
              <w:rPr>
                <w:sz w:val="22"/>
                <w:szCs w:val="22"/>
                <w:lang w:val="ru-RU"/>
              </w:rPr>
            </w:pPr>
            <w:r w:rsidRPr="009835E2">
              <w:rPr>
                <w:sz w:val="22"/>
                <w:szCs w:val="22"/>
                <w:lang w:val="ru-RU"/>
              </w:rPr>
              <w:t>Источники финансового обеспечения</w:t>
            </w:r>
          </w:p>
          <w:p w:rsidR="008C6E1B" w:rsidRPr="009835E2" w:rsidRDefault="008C6E1B">
            <w:pPr>
              <w:jc w:val="center"/>
              <w:rPr>
                <w:sz w:val="22"/>
                <w:szCs w:val="22"/>
                <w:lang w:val="ru-RU"/>
              </w:rPr>
            </w:pPr>
          </w:p>
        </w:tc>
        <w:tc>
          <w:tcPr>
            <w:tcW w:w="8045" w:type="dxa"/>
            <w:tcMar>
              <w:left w:w="108" w:type="dxa"/>
            </w:tcMar>
          </w:tcPr>
          <w:p w:rsidR="008C6E1B" w:rsidRPr="009835E2" w:rsidRDefault="008C6E1B">
            <w:pPr>
              <w:jc w:val="center"/>
              <w:rPr>
                <w:sz w:val="22"/>
                <w:szCs w:val="22"/>
                <w:lang w:val="ru-RU"/>
              </w:rPr>
            </w:pPr>
            <w:r w:rsidRPr="009835E2">
              <w:rPr>
                <w:sz w:val="22"/>
                <w:szCs w:val="22"/>
                <w:lang w:val="ru-RU"/>
              </w:rPr>
              <w:t xml:space="preserve">Обоснование </w:t>
            </w:r>
          </w:p>
        </w:tc>
      </w:tr>
      <w:tr w:rsidR="008C6E1B" w:rsidRPr="004F3E91">
        <w:tc>
          <w:tcPr>
            <w:tcW w:w="1809" w:type="dxa"/>
            <w:tcMar>
              <w:left w:w="108" w:type="dxa"/>
            </w:tcMar>
          </w:tcPr>
          <w:p w:rsidR="008C6E1B" w:rsidRPr="009835E2" w:rsidRDefault="008C6E1B">
            <w:pPr>
              <w:jc w:val="both"/>
              <w:rPr>
                <w:sz w:val="22"/>
                <w:szCs w:val="22"/>
                <w:lang w:val="ru-RU"/>
              </w:rPr>
            </w:pPr>
            <w:r w:rsidRPr="009835E2">
              <w:rPr>
                <w:sz w:val="22"/>
                <w:szCs w:val="22"/>
                <w:lang w:val="ru-RU"/>
              </w:rPr>
              <w:t>Федеральный бюджет</w:t>
            </w:r>
          </w:p>
        </w:tc>
        <w:tc>
          <w:tcPr>
            <w:tcW w:w="8045" w:type="dxa"/>
            <w:tcMar>
              <w:left w:w="108" w:type="dxa"/>
            </w:tcMar>
          </w:tcPr>
          <w:p w:rsidR="008C6E1B" w:rsidRPr="009835E2" w:rsidRDefault="006F74E3">
            <w:pPr>
              <w:jc w:val="both"/>
              <w:rPr>
                <w:sz w:val="22"/>
                <w:szCs w:val="22"/>
                <w:lang w:val="ru-RU"/>
              </w:rPr>
            </w:pPr>
            <w:r w:rsidRPr="009835E2">
              <w:rPr>
                <w:sz w:val="22"/>
                <w:szCs w:val="22"/>
                <w:lang w:val="ru-RU"/>
              </w:rPr>
              <w:t>Федеральный закон о федеральном бюджете на очередной финансовый год и плановый период;</w:t>
            </w:r>
          </w:p>
          <w:p w:rsidR="006F74E3" w:rsidRPr="009835E2" w:rsidRDefault="006F74E3" w:rsidP="006F74E3">
            <w:pPr>
              <w:pStyle w:val="headertext"/>
              <w:shd w:val="clear" w:color="auto" w:fill="FFFFFF"/>
              <w:spacing w:before="0" w:beforeAutospacing="0" w:after="0" w:afterAutospacing="0" w:line="288" w:lineRule="atLeast"/>
              <w:jc w:val="both"/>
              <w:textAlignment w:val="baseline"/>
              <w:rPr>
                <w:spacing w:val="2"/>
                <w:sz w:val="22"/>
                <w:szCs w:val="22"/>
              </w:rPr>
            </w:pPr>
            <w:r w:rsidRPr="009835E2">
              <w:rPr>
                <w:spacing w:val="2"/>
                <w:sz w:val="22"/>
                <w:szCs w:val="22"/>
              </w:rPr>
              <w:t>постановление Правительства Российской Ф</w:t>
            </w:r>
            <w:r w:rsidR="009835E2">
              <w:rPr>
                <w:spacing w:val="2"/>
                <w:sz w:val="22"/>
                <w:szCs w:val="22"/>
              </w:rPr>
              <w:t>едерации от 30 декабря 2017 г.        №</w:t>
            </w:r>
            <w:r w:rsidRPr="009835E2">
              <w:rPr>
                <w:spacing w:val="2"/>
                <w:sz w:val="22"/>
                <w:szCs w:val="22"/>
              </w:rPr>
              <w:t xml:space="preserve"> 1710 «Об утверждении государственной программы "Обеспечение доступным и комфортным жильем и коммунальными услугами граждан Российской Федерации"</w:t>
            </w:r>
            <w:r w:rsidR="00E00531" w:rsidRPr="009835E2">
              <w:rPr>
                <w:spacing w:val="2"/>
                <w:sz w:val="22"/>
                <w:szCs w:val="22"/>
              </w:rPr>
              <w:t>;</w:t>
            </w:r>
          </w:p>
          <w:p w:rsidR="008C6E1B" w:rsidRPr="009835E2" w:rsidRDefault="00E00531" w:rsidP="002557A9">
            <w:pPr>
              <w:pStyle w:val="headertext"/>
              <w:shd w:val="clear" w:color="auto" w:fill="FFFFFF"/>
              <w:spacing w:before="0" w:beforeAutospacing="0" w:after="0" w:afterAutospacing="0" w:line="288" w:lineRule="atLeast"/>
              <w:jc w:val="both"/>
              <w:textAlignment w:val="baseline"/>
              <w:rPr>
                <w:sz w:val="22"/>
                <w:szCs w:val="22"/>
              </w:rPr>
            </w:pPr>
            <w:r w:rsidRPr="009835E2">
              <w:rPr>
                <w:spacing w:val="2"/>
                <w:sz w:val="22"/>
                <w:szCs w:val="22"/>
                <w:shd w:val="clear" w:color="auto" w:fill="FFFFFF"/>
              </w:rPr>
              <w:t>постановление Правительства Российск</w:t>
            </w:r>
            <w:r w:rsidR="009835E2">
              <w:rPr>
                <w:spacing w:val="2"/>
                <w:sz w:val="22"/>
                <w:szCs w:val="22"/>
                <w:shd w:val="clear" w:color="auto" w:fill="FFFFFF"/>
              </w:rPr>
              <w:t>ой Федерации от 7 марта 2018 г.</w:t>
            </w:r>
            <w:r w:rsidR="002557A9" w:rsidRPr="009835E2">
              <w:rPr>
                <w:spacing w:val="2"/>
                <w:sz w:val="22"/>
                <w:szCs w:val="22"/>
                <w:shd w:val="clear" w:color="auto" w:fill="FFFFFF"/>
              </w:rPr>
              <w:t xml:space="preserve"> </w:t>
            </w:r>
            <w:r w:rsidR="009835E2">
              <w:rPr>
                <w:spacing w:val="2"/>
                <w:sz w:val="22"/>
                <w:szCs w:val="22"/>
                <w:shd w:val="clear" w:color="auto" w:fill="FFFFFF"/>
              </w:rPr>
              <w:t>№</w:t>
            </w:r>
            <w:r w:rsidRPr="009835E2">
              <w:rPr>
                <w:spacing w:val="2"/>
                <w:sz w:val="22"/>
                <w:szCs w:val="22"/>
                <w:shd w:val="clear" w:color="auto" w:fill="FFFFFF"/>
              </w:rPr>
              <w:t xml:space="preserve">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w:t>
            </w:r>
            <w:r w:rsidR="009835E2">
              <w:rPr>
                <w:spacing w:val="2"/>
                <w:sz w:val="22"/>
                <w:szCs w:val="22"/>
                <w:shd w:val="clear" w:color="auto" w:fill="FFFFFF"/>
              </w:rPr>
              <w:t>ния комфортной городской среды"</w:t>
            </w:r>
          </w:p>
        </w:tc>
      </w:tr>
      <w:tr w:rsidR="008C6E1B" w:rsidRPr="004F3E91">
        <w:tc>
          <w:tcPr>
            <w:tcW w:w="1809" w:type="dxa"/>
            <w:tcMar>
              <w:left w:w="108" w:type="dxa"/>
            </w:tcMar>
          </w:tcPr>
          <w:p w:rsidR="008C6E1B" w:rsidRPr="009835E2" w:rsidRDefault="008C6E1B">
            <w:pPr>
              <w:jc w:val="both"/>
              <w:rPr>
                <w:sz w:val="22"/>
                <w:szCs w:val="22"/>
                <w:lang w:val="ru-RU"/>
              </w:rPr>
            </w:pPr>
            <w:r w:rsidRPr="009835E2">
              <w:rPr>
                <w:sz w:val="22"/>
                <w:szCs w:val="22"/>
                <w:lang w:val="ru-RU"/>
              </w:rPr>
              <w:t>Областной бюджет</w:t>
            </w:r>
          </w:p>
        </w:tc>
        <w:tc>
          <w:tcPr>
            <w:tcW w:w="8045" w:type="dxa"/>
            <w:tcMar>
              <w:left w:w="108" w:type="dxa"/>
            </w:tcMar>
          </w:tcPr>
          <w:p w:rsidR="008C6E1B" w:rsidRPr="009835E2" w:rsidRDefault="009835E2" w:rsidP="004F71DE">
            <w:pPr>
              <w:jc w:val="both"/>
              <w:rPr>
                <w:rFonts w:cs="Times New Roman"/>
                <w:spacing w:val="2"/>
                <w:sz w:val="22"/>
                <w:szCs w:val="22"/>
                <w:shd w:val="clear" w:color="auto" w:fill="FFFFFF"/>
                <w:lang w:val="ru-RU"/>
              </w:rPr>
            </w:pPr>
            <w:r>
              <w:rPr>
                <w:rFonts w:cs="Times New Roman"/>
                <w:spacing w:val="2"/>
                <w:sz w:val="22"/>
                <w:szCs w:val="22"/>
                <w:shd w:val="clear" w:color="auto" w:fill="FFFFFF"/>
                <w:lang w:val="ru-RU"/>
              </w:rPr>
              <w:t>З</w:t>
            </w:r>
            <w:r w:rsidR="006F74E3" w:rsidRPr="009835E2">
              <w:rPr>
                <w:rFonts w:cs="Times New Roman"/>
                <w:spacing w:val="2"/>
                <w:sz w:val="22"/>
                <w:szCs w:val="22"/>
                <w:shd w:val="clear" w:color="auto" w:fill="FFFFFF"/>
                <w:lang w:val="ru-RU"/>
              </w:rPr>
              <w:t>акон Челябинской области об областном бюджете на очередной финансовый год и плановый период</w:t>
            </w:r>
            <w:r w:rsidR="00EF7CDC" w:rsidRPr="009835E2">
              <w:rPr>
                <w:rFonts w:cs="Times New Roman"/>
                <w:spacing w:val="2"/>
                <w:sz w:val="22"/>
                <w:szCs w:val="22"/>
                <w:shd w:val="clear" w:color="auto" w:fill="FFFFFF"/>
                <w:lang w:val="ru-RU"/>
              </w:rPr>
              <w:t>;</w:t>
            </w:r>
          </w:p>
          <w:p w:rsidR="00EF7CDC" w:rsidRPr="009835E2" w:rsidRDefault="00EF7CDC" w:rsidP="00470596">
            <w:pPr>
              <w:suppressAutoHyphens w:val="0"/>
              <w:autoSpaceDE w:val="0"/>
              <w:autoSpaceDN w:val="0"/>
              <w:adjustRightInd w:val="0"/>
              <w:jc w:val="both"/>
              <w:textAlignment w:val="auto"/>
              <w:rPr>
                <w:sz w:val="22"/>
                <w:szCs w:val="22"/>
                <w:lang w:val="ru-RU"/>
              </w:rPr>
            </w:pPr>
            <w:r w:rsidRPr="009835E2">
              <w:rPr>
                <w:spacing w:val="2"/>
                <w:sz w:val="22"/>
                <w:szCs w:val="22"/>
                <w:lang w:val="ru-RU"/>
              </w:rPr>
              <w:t>постановление Правительства Челябинской об</w:t>
            </w:r>
            <w:r w:rsidR="009835E2">
              <w:rPr>
                <w:spacing w:val="2"/>
                <w:sz w:val="22"/>
                <w:szCs w:val="22"/>
                <w:lang w:val="ru-RU"/>
              </w:rPr>
              <w:t>ласти от 1 сентября 2017 г.</w:t>
            </w:r>
            <w:r w:rsidRPr="009835E2">
              <w:rPr>
                <w:spacing w:val="2"/>
                <w:sz w:val="22"/>
                <w:szCs w:val="22"/>
                <w:lang w:val="ru-RU"/>
              </w:rPr>
              <w:t xml:space="preserve"> </w:t>
            </w:r>
            <w:r w:rsidR="00412E91">
              <w:rPr>
                <w:spacing w:val="2"/>
                <w:sz w:val="22"/>
                <w:szCs w:val="22"/>
                <w:lang w:val="ru-RU"/>
              </w:rPr>
              <w:t xml:space="preserve">           </w:t>
            </w:r>
            <w:r w:rsidR="009835E2">
              <w:rPr>
                <w:spacing w:val="2"/>
                <w:sz w:val="22"/>
                <w:szCs w:val="22"/>
                <w:lang w:val="ru-RU"/>
              </w:rPr>
              <w:t>№</w:t>
            </w:r>
            <w:r w:rsidRPr="009835E2">
              <w:rPr>
                <w:spacing w:val="2"/>
                <w:sz w:val="22"/>
                <w:szCs w:val="22"/>
                <w:lang w:val="ru-RU"/>
              </w:rPr>
              <w:t xml:space="preserve"> 470-П «Об утверждении государственной программы Челябинской области «</w:t>
            </w:r>
            <w:r w:rsidRPr="009835E2">
              <w:rPr>
                <w:rFonts w:cs="Times New Roman"/>
                <w:kern w:val="0"/>
                <w:sz w:val="22"/>
                <w:szCs w:val="22"/>
                <w:lang w:val="ru-RU" w:eastAsia="ru-RU"/>
              </w:rPr>
              <w:t>Благоустройство населенных пунктов Челябинской</w:t>
            </w:r>
            <w:r w:rsidR="00470596" w:rsidRPr="009835E2">
              <w:rPr>
                <w:rFonts w:cs="Times New Roman"/>
                <w:kern w:val="0"/>
                <w:sz w:val="22"/>
                <w:szCs w:val="22"/>
                <w:lang w:val="ru-RU" w:eastAsia="ru-RU"/>
              </w:rPr>
              <w:t xml:space="preserve"> </w:t>
            </w:r>
            <w:r w:rsidRPr="009835E2">
              <w:rPr>
                <w:sz w:val="22"/>
                <w:szCs w:val="22"/>
                <w:lang w:val="ru-RU"/>
              </w:rPr>
              <w:t>области</w:t>
            </w:r>
            <w:r w:rsidRPr="009835E2">
              <w:rPr>
                <w:spacing w:val="2"/>
                <w:sz w:val="22"/>
                <w:szCs w:val="22"/>
                <w:lang w:val="ru-RU"/>
              </w:rPr>
              <w:t>"</w:t>
            </w:r>
          </w:p>
        </w:tc>
      </w:tr>
      <w:tr w:rsidR="008C6E1B" w:rsidRPr="004F3E91">
        <w:tc>
          <w:tcPr>
            <w:tcW w:w="1809" w:type="dxa"/>
            <w:tcMar>
              <w:left w:w="108" w:type="dxa"/>
            </w:tcMar>
          </w:tcPr>
          <w:p w:rsidR="008C6E1B" w:rsidRPr="009835E2" w:rsidRDefault="008C6E1B">
            <w:pPr>
              <w:jc w:val="both"/>
              <w:rPr>
                <w:sz w:val="22"/>
                <w:szCs w:val="22"/>
                <w:lang w:val="ru-RU"/>
              </w:rPr>
            </w:pPr>
            <w:r w:rsidRPr="009835E2">
              <w:rPr>
                <w:sz w:val="22"/>
                <w:szCs w:val="22"/>
                <w:lang w:val="ru-RU"/>
              </w:rPr>
              <w:lastRenderedPageBreak/>
              <w:t>Местные бюджеты</w:t>
            </w:r>
          </w:p>
        </w:tc>
        <w:tc>
          <w:tcPr>
            <w:tcW w:w="8045" w:type="dxa"/>
            <w:tcMar>
              <w:left w:w="108" w:type="dxa"/>
            </w:tcMar>
          </w:tcPr>
          <w:p w:rsidR="006F74E3" w:rsidRPr="009835E2" w:rsidRDefault="006F74E3" w:rsidP="004F71DE">
            <w:pPr>
              <w:pStyle w:val="formattext"/>
              <w:shd w:val="clear" w:color="auto" w:fill="FFFFFF"/>
              <w:spacing w:before="0" w:beforeAutospacing="0" w:after="0" w:afterAutospacing="0" w:line="315" w:lineRule="atLeast"/>
              <w:jc w:val="both"/>
              <w:textAlignment w:val="baseline"/>
              <w:rPr>
                <w:spacing w:val="2"/>
                <w:sz w:val="22"/>
                <w:szCs w:val="22"/>
              </w:rPr>
            </w:pPr>
            <w:r w:rsidRPr="009835E2">
              <w:rPr>
                <w:spacing w:val="2"/>
                <w:sz w:val="22"/>
                <w:szCs w:val="22"/>
              </w:rPr>
              <w:t xml:space="preserve">муниципальные правовые акты представительных органов муниципальных образований о местных бюджетах на очередной финансовый год и плановый период (далее именуются - решения о </w:t>
            </w:r>
            <w:r w:rsidR="004F71DE" w:rsidRPr="009835E2">
              <w:rPr>
                <w:spacing w:val="2"/>
                <w:sz w:val="22"/>
                <w:szCs w:val="22"/>
              </w:rPr>
              <w:t>бюджете) *</w:t>
            </w:r>
            <w:r w:rsidRPr="009835E2">
              <w:rPr>
                <w:spacing w:val="2"/>
                <w:sz w:val="22"/>
                <w:szCs w:val="22"/>
              </w:rPr>
              <w:t>;</w:t>
            </w:r>
          </w:p>
          <w:p w:rsidR="008C6E1B" w:rsidRPr="009835E2" w:rsidRDefault="006F74E3" w:rsidP="004F71DE">
            <w:pPr>
              <w:pStyle w:val="formattext"/>
              <w:shd w:val="clear" w:color="auto" w:fill="FFFFFF"/>
              <w:spacing w:before="0" w:beforeAutospacing="0" w:after="0" w:afterAutospacing="0" w:line="315" w:lineRule="atLeast"/>
              <w:jc w:val="both"/>
              <w:textAlignment w:val="baseline"/>
              <w:rPr>
                <w:sz w:val="22"/>
                <w:szCs w:val="22"/>
              </w:rPr>
            </w:pPr>
            <w:r w:rsidRPr="009835E2">
              <w:rPr>
                <w:spacing w:val="2"/>
                <w:sz w:val="22"/>
                <w:szCs w:val="22"/>
              </w:rPr>
              <w:t>муниципальн</w:t>
            </w:r>
            <w:r w:rsidR="00DD22DB" w:rsidRPr="009835E2">
              <w:rPr>
                <w:spacing w:val="2"/>
                <w:sz w:val="22"/>
                <w:szCs w:val="22"/>
              </w:rPr>
              <w:t>ая</w:t>
            </w:r>
            <w:r w:rsidRPr="009835E2">
              <w:rPr>
                <w:spacing w:val="2"/>
                <w:sz w:val="22"/>
                <w:szCs w:val="22"/>
              </w:rPr>
              <w:t xml:space="preserve"> программ</w:t>
            </w:r>
            <w:r w:rsidR="00DD22DB" w:rsidRPr="009835E2">
              <w:rPr>
                <w:spacing w:val="2"/>
                <w:sz w:val="22"/>
                <w:szCs w:val="22"/>
              </w:rPr>
              <w:t>а</w:t>
            </w:r>
            <w:r w:rsidRPr="009835E2">
              <w:rPr>
                <w:spacing w:val="2"/>
                <w:sz w:val="22"/>
                <w:szCs w:val="22"/>
              </w:rPr>
              <w:t xml:space="preserve"> «формирова</w:t>
            </w:r>
            <w:r w:rsidR="00412E91">
              <w:rPr>
                <w:spacing w:val="2"/>
                <w:sz w:val="22"/>
                <w:szCs w:val="22"/>
              </w:rPr>
              <w:t>ния современной городской среды»</w:t>
            </w:r>
          </w:p>
        </w:tc>
      </w:tr>
    </w:tbl>
    <w:p w:rsidR="008C6E1B" w:rsidRDefault="008C6E1B">
      <w:pPr>
        <w:suppressAutoHyphens w:val="0"/>
        <w:ind w:firstLine="567"/>
        <w:jc w:val="both"/>
        <w:textAlignment w:val="auto"/>
        <w:outlineLvl w:val="1"/>
        <w:rPr>
          <w:rFonts w:cs="Times New Roman"/>
          <w:kern w:val="0"/>
          <w:lang w:val="ru-RU" w:eastAsia="ru-RU"/>
        </w:rPr>
      </w:pPr>
      <w:r>
        <w:rPr>
          <w:rFonts w:cs="Times New Roman"/>
          <w:kern w:val="0"/>
          <w:lang w:val="ru-RU" w:eastAsia="ru-RU"/>
        </w:rPr>
        <w:t>* - объем расходов на реализацию мероприятий программы корректируется с учетом возможностей бюджетов уровней на текущий финансовый год.</w:t>
      </w:r>
    </w:p>
    <w:p w:rsidR="008C6E1B" w:rsidRDefault="008C6E1B">
      <w:pPr>
        <w:pStyle w:val="af1"/>
        <w:suppressAutoHyphens w:val="0"/>
        <w:ind w:left="0" w:firstLine="567"/>
        <w:jc w:val="both"/>
        <w:textAlignment w:val="auto"/>
        <w:outlineLvl w:val="1"/>
        <w:rPr>
          <w:rFonts w:cs="Times New Roman"/>
          <w:kern w:val="0"/>
          <w:highlight w:val="yellow"/>
          <w:lang w:val="ru-RU" w:eastAsia="ru-RU"/>
        </w:rPr>
      </w:pPr>
    </w:p>
    <w:p w:rsidR="008C6E1B" w:rsidRDefault="008C6E1B">
      <w:pPr>
        <w:pStyle w:val="af1"/>
        <w:suppressAutoHyphens w:val="0"/>
        <w:ind w:left="0" w:firstLine="567"/>
        <w:jc w:val="both"/>
        <w:textAlignment w:val="auto"/>
        <w:outlineLvl w:val="1"/>
        <w:rPr>
          <w:rFonts w:cs="Times New Roman"/>
          <w:kern w:val="0"/>
          <w:lang w:val="ru-RU" w:eastAsia="ru-RU"/>
        </w:rPr>
      </w:pPr>
      <w:r>
        <w:rPr>
          <w:rFonts w:cs="Times New Roman"/>
          <w:kern w:val="0"/>
          <w:lang w:val="ru-RU" w:eastAsia="ru-RU"/>
        </w:rPr>
        <w:t>1</w:t>
      </w:r>
      <w:r w:rsidR="00DB3BE3">
        <w:rPr>
          <w:rFonts w:cs="Times New Roman"/>
          <w:kern w:val="0"/>
          <w:lang w:val="ru-RU" w:eastAsia="ru-RU"/>
        </w:rPr>
        <w:t>2</w:t>
      </w:r>
      <w:r>
        <w:rPr>
          <w:rFonts w:cs="Times New Roman"/>
          <w:kern w:val="0"/>
          <w:lang w:val="ru-RU" w:eastAsia="ru-RU"/>
        </w:rPr>
        <w:t>.</w:t>
      </w:r>
      <w:r w:rsidR="009B2667">
        <w:rPr>
          <w:rFonts w:cs="Times New Roman"/>
          <w:kern w:val="0"/>
          <w:lang w:val="ru-RU" w:eastAsia="ru-RU"/>
        </w:rPr>
        <w:t xml:space="preserve"> </w:t>
      </w:r>
      <w:proofErr w:type="spellStart"/>
      <w:r>
        <w:rPr>
          <w:rFonts w:cs="Times New Roman"/>
          <w:kern w:val="0"/>
          <w:lang w:val="ru-RU" w:eastAsia="ru-RU"/>
        </w:rPr>
        <w:t>Софинансирование</w:t>
      </w:r>
      <w:proofErr w:type="spellEnd"/>
      <w:r>
        <w:rPr>
          <w:rFonts w:cs="Times New Roman"/>
          <w:kern w:val="0"/>
          <w:lang w:val="ru-RU" w:eastAsia="ru-RU"/>
        </w:rPr>
        <w:t xml:space="preserve"> за счет средств Субсидии из вышестоящих бюджетов работ, входящих в дополнительный перечень, осуществляется при условии </w:t>
      </w:r>
      <w:r w:rsidR="000B61A6" w:rsidRPr="00841B1B">
        <w:rPr>
          <w:rFonts w:cs="Times New Roman"/>
          <w:kern w:val="0"/>
          <w:lang w:val="ru-RU" w:eastAsia="ru-RU"/>
        </w:rPr>
        <w:t xml:space="preserve">финансового </w:t>
      </w:r>
      <w:r w:rsidRPr="00841B1B">
        <w:rPr>
          <w:rFonts w:cs="Times New Roman"/>
          <w:kern w:val="0"/>
          <w:lang w:val="ru-RU" w:eastAsia="ru-RU"/>
        </w:rPr>
        <w:t>участия</w:t>
      </w:r>
      <w:r>
        <w:rPr>
          <w:rFonts w:cs="Times New Roman"/>
          <w:kern w:val="0"/>
          <w:lang w:val="ru-RU" w:eastAsia="ru-RU"/>
        </w:rPr>
        <w:t xml:space="preserve"> собственников помещений в многоквартирных домах, собственников (нанимателей) иных зданий и сооружений, расположенных в границах дворовой территории, подлежащей благоустройству </w:t>
      </w:r>
      <w:r w:rsidR="0013079A">
        <w:rPr>
          <w:rFonts w:cs="Times New Roman"/>
          <w:kern w:val="0"/>
          <w:lang w:val="ru-RU" w:eastAsia="ru-RU"/>
        </w:rPr>
        <w:t>(далее – заинтересованные лица):</w:t>
      </w:r>
    </w:p>
    <w:p w:rsidR="0013079A" w:rsidRPr="00470596" w:rsidRDefault="0013079A">
      <w:pPr>
        <w:pStyle w:val="af1"/>
        <w:suppressAutoHyphens w:val="0"/>
        <w:ind w:left="0" w:firstLine="567"/>
        <w:jc w:val="both"/>
        <w:textAlignment w:val="auto"/>
        <w:outlineLvl w:val="1"/>
        <w:rPr>
          <w:rFonts w:cs="Times New Roman"/>
          <w:kern w:val="0"/>
          <w:lang w:val="ru-RU" w:eastAsia="ru-RU"/>
        </w:rPr>
      </w:pPr>
      <w:r w:rsidRPr="00841B1B">
        <w:rPr>
          <w:rFonts w:cs="Times New Roman"/>
          <w:kern w:val="0"/>
          <w:lang w:val="ru-RU" w:eastAsia="ru-RU"/>
        </w:rPr>
        <w:t>- в размере не менее 3% - для дворовых территорий, включенных в муниципальн</w:t>
      </w:r>
      <w:r w:rsidR="009650E0" w:rsidRPr="00841B1B">
        <w:rPr>
          <w:rFonts w:cs="Times New Roman"/>
          <w:kern w:val="0"/>
          <w:lang w:val="ru-RU" w:eastAsia="ru-RU"/>
        </w:rPr>
        <w:t>ую</w:t>
      </w:r>
      <w:r w:rsidRPr="00841B1B">
        <w:rPr>
          <w:rFonts w:cs="Times New Roman"/>
          <w:kern w:val="0"/>
          <w:lang w:val="ru-RU" w:eastAsia="ru-RU"/>
        </w:rPr>
        <w:t xml:space="preserve"> программ</w:t>
      </w:r>
      <w:r w:rsidR="009650E0" w:rsidRPr="00841B1B">
        <w:rPr>
          <w:rFonts w:cs="Times New Roman"/>
          <w:kern w:val="0"/>
          <w:lang w:val="ru-RU" w:eastAsia="ru-RU"/>
        </w:rPr>
        <w:t xml:space="preserve">у </w:t>
      </w:r>
      <w:r w:rsidR="00412E91">
        <w:rPr>
          <w:rFonts w:cs="Times New Roman"/>
          <w:kern w:val="0"/>
          <w:lang w:val="ru-RU" w:eastAsia="ru-RU"/>
        </w:rPr>
        <w:t>п</w:t>
      </w:r>
      <w:r w:rsidR="009650E0" w:rsidRPr="00841B1B">
        <w:rPr>
          <w:rFonts w:cs="Times New Roman"/>
          <w:kern w:val="0"/>
          <w:lang w:val="ru-RU" w:eastAsia="ru-RU"/>
        </w:rPr>
        <w:t xml:space="preserve">о </w:t>
      </w:r>
      <w:r w:rsidR="009650E0" w:rsidRPr="00470596">
        <w:rPr>
          <w:rFonts w:cs="Times New Roman"/>
          <w:kern w:val="0"/>
          <w:lang w:val="ru-RU" w:eastAsia="ru-RU"/>
        </w:rPr>
        <w:t>09.02.2019 г.;</w:t>
      </w:r>
    </w:p>
    <w:p w:rsidR="009650E0" w:rsidRDefault="009650E0">
      <w:pPr>
        <w:pStyle w:val="af1"/>
        <w:suppressAutoHyphens w:val="0"/>
        <w:ind w:left="0" w:firstLine="567"/>
        <w:jc w:val="both"/>
        <w:textAlignment w:val="auto"/>
        <w:outlineLvl w:val="1"/>
        <w:rPr>
          <w:rFonts w:cs="Times New Roman"/>
          <w:kern w:val="0"/>
          <w:lang w:val="ru-RU" w:eastAsia="ru-RU"/>
        </w:rPr>
      </w:pPr>
      <w:r w:rsidRPr="00470596">
        <w:rPr>
          <w:rFonts w:cs="Times New Roman"/>
          <w:kern w:val="0"/>
          <w:lang w:val="ru-RU" w:eastAsia="ru-RU"/>
        </w:rPr>
        <w:t>- в размере не менее 20 % - для дворовых территорий, включенных в муниципальную программу после 09.02.2019 г.</w:t>
      </w:r>
    </w:p>
    <w:p w:rsidR="008C6E1B" w:rsidRDefault="008C6E1B">
      <w:pPr>
        <w:pStyle w:val="af1"/>
        <w:suppressAutoHyphens w:val="0"/>
        <w:ind w:left="0" w:firstLine="567"/>
        <w:jc w:val="both"/>
        <w:textAlignment w:val="auto"/>
        <w:outlineLvl w:val="1"/>
        <w:rPr>
          <w:rFonts w:cs="Times New Roman"/>
          <w:kern w:val="0"/>
          <w:lang w:val="ru-RU" w:eastAsia="ru-RU"/>
        </w:rPr>
      </w:pPr>
      <w:r>
        <w:rPr>
          <w:rFonts w:cs="Times New Roman"/>
          <w:kern w:val="0"/>
          <w:lang w:val="ru-RU" w:eastAsia="ru-RU"/>
        </w:rPr>
        <w:t xml:space="preserve">Доля и форма участия, определяется органом местного самоуправления с учетом методических рекомендаций Министерства строительства и жилищно-коммунального хозяйства Российской Федерации. </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 xml:space="preserve">Аккумулирование и расходование средств заинтересованных лиц, направляемых на выполнение работ по благоустройству осуществляется в соответствии с Порядком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включенных в муниципальную программу </w:t>
      </w:r>
      <w:r>
        <w:rPr>
          <w:rFonts w:cs="Times New Roman"/>
          <w:kern w:val="0"/>
          <w:lang w:val="ru-RU"/>
        </w:rPr>
        <w:t>«Формирование современной городской среды в Нязепетровском муниципальном районе»</w:t>
      </w:r>
      <w:r w:rsidR="00412E91">
        <w:rPr>
          <w:rFonts w:cs="Times New Roman"/>
          <w:kern w:val="0"/>
          <w:lang w:val="ru-RU" w:eastAsia="ru-RU"/>
        </w:rPr>
        <w:t xml:space="preserve"> </w:t>
      </w:r>
      <w:r>
        <w:rPr>
          <w:rFonts w:cs="Times New Roman"/>
          <w:kern w:val="0"/>
          <w:lang w:val="ru-RU" w:eastAsia="ru-RU"/>
        </w:rPr>
        <w:t>(</w:t>
      </w:r>
      <w:r w:rsidR="00841B1B">
        <w:rPr>
          <w:rFonts w:cs="Times New Roman"/>
          <w:kern w:val="0"/>
          <w:lang w:val="ru-RU" w:eastAsia="ru-RU"/>
        </w:rPr>
        <w:t>П</w:t>
      </w:r>
      <w:r>
        <w:rPr>
          <w:rFonts w:cs="Times New Roman"/>
          <w:kern w:val="0"/>
          <w:lang w:val="ru-RU" w:eastAsia="ru-RU"/>
        </w:rPr>
        <w:t xml:space="preserve">риложение </w:t>
      </w:r>
      <w:r w:rsidRPr="00DF596D">
        <w:rPr>
          <w:rFonts w:cs="Times New Roman"/>
          <w:kern w:val="0"/>
          <w:lang w:val="ru-RU" w:eastAsia="ru-RU"/>
        </w:rPr>
        <w:t>3</w:t>
      </w:r>
      <w:r>
        <w:rPr>
          <w:rFonts w:cs="Times New Roman"/>
          <w:kern w:val="0"/>
          <w:lang w:val="ru-RU" w:eastAsia="ru-RU"/>
        </w:rPr>
        <w:t>).</w:t>
      </w:r>
    </w:p>
    <w:p w:rsidR="008C6E1B" w:rsidRDefault="008C6E1B">
      <w:pPr>
        <w:suppressAutoHyphens w:val="0"/>
        <w:ind w:firstLine="567"/>
        <w:jc w:val="both"/>
        <w:textAlignment w:val="auto"/>
        <w:rPr>
          <w:rFonts w:cs="Times New Roman"/>
          <w:kern w:val="0"/>
          <w:u w:val="single"/>
          <w:lang w:val="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Раздел VI. ОРГАНИЗАЦИЯ УПРАВЛЕНИЯ И МЕХЗАНИЗМ ВЫПОЛНЕНИЯ</w:t>
      </w:r>
    </w:p>
    <w:p w:rsidR="008C6E1B" w:rsidRDefault="008C6E1B">
      <w:pPr>
        <w:suppressAutoHyphens w:val="0"/>
        <w:jc w:val="center"/>
        <w:textAlignment w:val="auto"/>
        <w:rPr>
          <w:rFonts w:cs="Times New Roman"/>
          <w:kern w:val="0"/>
          <w:lang w:val="ru-RU" w:eastAsia="ru-RU"/>
        </w:rPr>
      </w:pPr>
      <w:r>
        <w:rPr>
          <w:rFonts w:cs="Times New Roman"/>
          <w:kern w:val="0"/>
          <w:lang w:val="ru-RU" w:eastAsia="ru-RU"/>
        </w:rPr>
        <w:t>МЕРОПРИЯТИЙ ПРОГРАММЫ</w:t>
      </w:r>
    </w:p>
    <w:p w:rsidR="008C6E1B" w:rsidRDefault="008C6E1B">
      <w:pPr>
        <w:ind w:firstLine="851"/>
        <w:rPr>
          <w:b/>
          <w:sz w:val="28"/>
          <w:szCs w:val="28"/>
          <w:lang w:val="ru-RU"/>
        </w:rPr>
      </w:pPr>
    </w:p>
    <w:p w:rsidR="008C6E1B" w:rsidRDefault="008C6E1B">
      <w:pPr>
        <w:ind w:firstLine="567"/>
        <w:jc w:val="both"/>
        <w:rPr>
          <w:rFonts w:cs="Times New Roman"/>
          <w:kern w:val="0"/>
          <w:lang w:val="ru-RU" w:eastAsia="ru-RU"/>
        </w:rPr>
      </w:pPr>
      <w:r>
        <w:rPr>
          <w:lang w:val="ru-RU"/>
        </w:rPr>
        <w:t>1</w:t>
      </w:r>
      <w:r w:rsidR="00DB3BE3">
        <w:rPr>
          <w:lang w:val="ru-RU"/>
        </w:rPr>
        <w:t>3</w:t>
      </w:r>
      <w:r>
        <w:rPr>
          <w:lang w:val="ru-RU"/>
        </w:rPr>
        <w:t>.</w:t>
      </w:r>
      <w:r w:rsidR="006D2953">
        <w:rPr>
          <w:lang w:val="ru-RU"/>
        </w:rPr>
        <w:t xml:space="preserve"> </w:t>
      </w:r>
      <w:r>
        <w:rPr>
          <w:lang w:val="ru-RU"/>
        </w:rPr>
        <w:t xml:space="preserve">Ответственным исполнителем муниципальной программы является </w:t>
      </w:r>
      <w:r w:rsidR="00A87FBA">
        <w:rPr>
          <w:rFonts w:cs="Times New Roman"/>
          <w:kern w:val="0"/>
          <w:lang w:val="ru-RU" w:eastAsia="ru-RU"/>
        </w:rPr>
        <w:t>отдел дорожного хозяйства и благоустройства администрации Нязепетровского муниципального района.</w:t>
      </w:r>
    </w:p>
    <w:p w:rsidR="008C6E1B" w:rsidRDefault="008C6E1B" w:rsidP="00C035DE">
      <w:pPr>
        <w:ind w:firstLine="567"/>
        <w:jc w:val="both"/>
        <w:rPr>
          <w:rFonts w:cs="Times New Roman"/>
          <w:kern w:val="0"/>
          <w:lang w:val="ru-RU" w:eastAsia="ru-RU"/>
        </w:rPr>
      </w:pPr>
      <w:r>
        <w:rPr>
          <w:lang w:val="ru-RU"/>
        </w:rPr>
        <w:t xml:space="preserve">Участниками реализации мероприятий программы (соисполнителями) </w:t>
      </w:r>
      <w:r w:rsidR="00A87FBA">
        <w:rPr>
          <w:lang w:val="ru-RU"/>
        </w:rPr>
        <w:t xml:space="preserve">являются: </w:t>
      </w:r>
      <w:r w:rsidR="00EA0687">
        <w:rPr>
          <w:lang w:val="ru-RU"/>
        </w:rPr>
        <w:t>а</w:t>
      </w:r>
      <w:r w:rsidR="00A87FBA">
        <w:rPr>
          <w:lang w:val="ru-RU"/>
        </w:rPr>
        <w:t>дминистрация</w:t>
      </w:r>
      <w:r>
        <w:rPr>
          <w:rFonts w:cs="Times New Roman"/>
          <w:kern w:val="0"/>
          <w:lang w:val="ru-RU" w:eastAsia="ru-RU"/>
        </w:rPr>
        <w:t xml:space="preserve"> Нязепетровского муниципального района, </w:t>
      </w:r>
      <w:r w:rsidRPr="00D605AD">
        <w:rPr>
          <w:rFonts w:cs="Times New Roman"/>
          <w:kern w:val="0"/>
          <w:lang w:val="ru-RU" w:eastAsia="ru-RU"/>
        </w:rPr>
        <w:t>администрации поселений Нязепе</w:t>
      </w:r>
      <w:r w:rsidR="00EA0687" w:rsidRPr="00D605AD">
        <w:rPr>
          <w:rFonts w:cs="Times New Roman"/>
          <w:kern w:val="0"/>
          <w:lang w:val="ru-RU" w:eastAsia="ru-RU"/>
        </w:rPr>
        <w:t>тровского муниципального района, МКУ «Нязепетровское УЖКХ».</w:t>
      </w:r>
    </w:p>
    <w:p w:rsidR="008C6E1B" w:rsidRDefault="008C6E1B">
      <w:pPr>
        <w:suppressAutoHyphens w:val="0"/>
        <w:ind w:firstLine="567"/>
        <w:jc w:val="both"/>
        <w:textAlignment w:val="auto"/>
        <w:rPr>
          <w:rFonts w:cs="Times New Roman"/>
          <w:kern w:val="0"/>
          <w:lang w:val="ru-RU"/>
        </w:rPr>
      </w:pPr>
      <w:r>
        <w:rPr>
          <w:rFonts w:cs="Times New Roman"/>
          <w:kern w:val="0"/>
          <w:lang w:val="ru-RU"/>
        </w:rPr>
        <w:t>1</w:t>
      </w:r>
      <w:r w:rsidR="00DB3BE3">
        <w:rPr>
          <w:rFonts w:cs="Times New Roman"/>
          <w:kern w:val="0"/>
          <w:lang w:val="ru-RU"/>
        </w:rPr>
        <w:t>4</w:t>
      </w:r>
      <w:r>
        <w:rPr>
          <w:rFonts w:cs="Times New Roman"/>
          <w:kern w:val="0"/>
          <w:lang w:val="ru-RU"/>
        </w:rPr>
        <w:t>. Механизм реализации муниципальной программы включает в себя:</w:t>
      </w:r>
    </w:p>
    <w:p w:rsidR="008C6E1B" w:rsidRDefault="008C6E1B">
      <w:pPr>
        <w:suppressAutoHyphens w:val="0"/>
        <w:ind w:firstLine="567"/>
        <w:jc w:val="both"/>
        <w:textAlignment w:val="auto"/>
        <w:rPr>
          <w:rFonts w:cs="Times New Roman"/>
          <w:kern w:val="0"/>
          <w:lang w:val="ru-RU"/>
        </w:rPr>
      </w:pPr>
      <w:r>
        <w:rPr>
          <w:rFonts w:cs="Times New Roman"/>
          <w:kern w:val="0"/>
          <w:lang w:val="ru-RU"/>
        </w:rPr>
        <w:t>своевременное выполнение мероприятий, целевое и эффективное использование бюджетных средств, выделяемых на их реализацию;</w:t>
      </w:r>
    </w:p>
    <w:p w:rsidR="008C6E1B" w:rsidRDefault="008C6E1B">
      <w:pPr>
        <w:suppressAutoHyphens w:val="0"/>
        <w:ind w:firstLine="567"/>
        <w:jc w:val="both"/>
        <w:textAlignment w:val="auto"/>
        <w:rPr>
          <w:rFonts w:cs="Times New Roman"/>
          <w:kern w:val="0"/>
          <w:lang w:val="ru-RU"/>
        </w:rPr>
      </w:pPr>
      <w:r>
        <w:rPr>
          <w:rFonts w:cs="Times New Roman"/>
          <w:kern w:val="0"/>
          <w:lang w:val="ru-RU"/>
        </w:rPr>
        <w:t>подготовку проектов нормативно-правовых актов о внесении в установленном порядке изменений и дополнений в муниципальную программу;</w:t>
      </w:r>
    </w:p>
    <w:p w:rsidR="008C6E1B" w:rsidRDefault="008C6E1B">
      <w:pPr>
        <w:suppressAutoHyphens w:val="0"/>
        <w:ind w:firstLine="567"/>
        <w:jc w:val="both"/>
        <w:textAlignment w:val="auto"/>
        <w:rPr>
          <w:rFonts w:cs="Times New Roman"/>
          <w:kern w:val="0"/>
          <w:lang w:val="ru-RU"/>
        </w:rPr>
      </w:pPr>
      <w:r>
        <w:rPr>
          <w:rFonts w:cs="Times New Roman"/>
          <w:kern w:val="0"/>
          <w:lang w:val="ru-RU"/>
        </w:rPr>
        <w:t>оценку эффективности реализации мероприятий муниципальной подпрограммы;</w:t>
      </w:r>
    </w:p>
    <w:p w:rsidR="008C6E1B" w:rsidRDefault="008C6E1B">
      <w:pPr>
        <w:suppressAutoHyphens w:val="0"/>
        <w:ind w:firstLine="567"/>
        <w:jc w:val="both"/>
        <w:textAlignment w:val="auto"/>
        <w:rPr>
          <w:rFonts w:cs="Times New Roman"/>
          <w:kern w:val="0"/>
          <w:lang w:val="ru-RU"/>
        </w:rPr>
      </w:pPr>
      <w:r>
        <w:rPr>
          <w:rFonts w:cs="Times New Roman"/>
          <w:kern w:val="0"/>
          <w:lang w:val="ru-RU"/>
        </w:rPr>
        <w:t>подготовку отчета о реализации муниципальной программы и достигнутых результатов.</w:t>
      </w:r>
    </w:p>
    <w:p w:rsidR="008C6E1B" w:rsidRDefault="008C6E1B">
      <w:pPr>
        <w:suppressAutoHyphens w:val="0"/>
        <w:ind w:firstLine="567"/>
        <w:jc w:val="both"/>
        <w:textAlignment w:val="auto"/>
        <w:rPr>
          <w:rFonts w:cs="Times New Roman"/>
          <w:kern w:val="0"/>
          <w:lang w:val="ru-RU"/>
        </w:rPr>
      </w:pPr>
      <w:r>
        <w:rPr>
          <w:rFonts w:cs="Times New Roman"/>
          <w:kern w:val="0"/>
          <w:lang w:val="ru-RU"/>
        </w:rPr>
        <w:t xml:space="preserve">Отчет о реализации и оценке эффективности муниципальной </w:t>
      </w:r>
      <w:r w:rsidRPr="007A5123">
        <w:rPr>
          <w:rFonts w:cs="Times New Roman"/>
          <w:kern w:val="0"/>
          <w:lang w:val="ru-RU"/>
        </w:rPr>
        <w:t>программы</w:t>
      </w:r>
      <w:r>
        <w:rPr>
          <w:rFonts w:cs="Times New Roman"/>
          <w:kern w:val="0"/>
          <w:lang w:val="ru-RU"/>
        </w:rPr>
        <w:t xml:space="preserve"> подготавливается до 1 марта года, следующего за отчетным, и направляется в управление экономического развития</w:t>
      </w:r>
      <w:r w:rsidR="00412E91">
        <w:rPr>
          <w:rFonts w:cs="Times New Roman"/>
          <w:kern w:val="0"/>
          <w:lang w:val="ru-RU"/>
        </w:rPr>
        <w:t xml:space="preserve">, сельского хозяйства и туризма </w:t>
      </w:r>
      <w:r>
        <w:rPr>
          <w:rFonts w:cs="Times New Roman"/>
          <w:kern w:val="0"/>
          <w:lang w:val="ru-RU"/>
        </w:rPr>
        <w:t>администрации Нязепетровского муниципального района.</w:t>
      </w:r>
    </w:p>
    <w:p w:rsidR="008C6E1B" w:rsidRDefault="008C6E1B" w:rsidP="002F499D">
      <w:pPr>
        <w:ind w:firstLine="567"/>
        <w:jc w:val="both"/>
        <w:rPr>
          <w:lang w:val="ru-RU"/>
        </w:rPr>
      </w:pPr>
      <w:r>
        <w:rPr>
          <w:lang w:val="ru-RU"/>
        </w:rPr>
        <w:t>1</w:t>
      </w:r>
      <w:r w:rsidR="00DB3BE3">
        <w:rPr>
          <w:lang w:val="ru-RU"/>
        </w:rPr>
        <w:t>5</w:t>
      </w:r>
      <w:r>
        <w:rPr>
          <w:lang w:val="ru-RU"/>
        </w:rPr>
        <w:t>. Обязательства участников реализации мероприятий:</w:t>
      </w:r>
    </w:p>
    <w:p w:rsidR="008C6E1B" w:rsidRDefault="008C6E1B" w:rsidP="00841B1B">
      <w:pPr>
        <w:ind w:firstLine="567"/>
        <w:jc w:val="both"/>
        <w:rPr>
          <w:lang w:val="ru-RU"/>
        </w:rPr>
      </w:pPr>
      <w:r>
        <w:rPr>
          <w:lang w:val="ru-RU"/>
        </w:rPr>
        <w:t>1) осуществляют планирование и организацию работ по благоустройству территорий населенных пунктов Нязепетровского муниципального района;</w:t>
      </w:r>
    </w:p>
    <w:p w:rsidR="008C6E1B" w:rsidRDefault="008C6E1B" w:rsidP="00841B1B">
      <w:pPr>
        <w:ind w:firstLine="567"/>
        <w:jc w:val="both"/>
        <w:rPr>
          <w:lang w:val="ru-RU"/>
        </w:rPr>
      </w:pPr>
      <w:r>
        <w:rPr>
          <w:lang w:val="ru-RU"/>
        </w:rPr>
        <w:lastRenderedPageBreak/>
        <w:t xml:space="preserve">2) обеспечивают проведение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в состав которых входят населенные пункты с численностью свыше 1000 человек, </w:t>
      </w:r>
      <w:r w:rsidR="00442F8F">
        <w:rPr>
          <w:lang w:val="ru-RU"/>
        </w:rPr>
        <w:t>в соответствии с порядком,</w:t>
      </w:r>
      <w:r>
        <w:rPr>
          <w:lang w:val="ru-RU"/>
        </w:rPr>
        <w:t xml:space="preserve"> регламентиру</w:t>
      </w:r>
      <w:r w:rsidR="00412E91">
        <w:rPr>
          <w:lang w:val="ru-RU"/>
        </w:rPr>
        <w:t>ющим процедуру инвентаризации (П</w:t>
      </w:r>
      <w:r>
        <w:rPr>
          <w:lang w:val="ru-RU"/>
        </w:rPr>
        <w:t xml:space="preserve">риложение </w:t>
      </w:r>
      <w:r w:rsidRPr="00DF596D">
        <w:rPr>
          <w:lang w:val="ru-RU"/>
        </w:rPr>
        <w:t>4</w:t>
      </w:r>
      <w:r>
        <w:rPr>
          <w:lang w:val="ru-RU"/>
        </w:rPr>
        <w:t xml:space="preserve"> к настоящей программе);</w:t>
      </w:r>
    </w:p>
    <w:p w:rsidR="00ED6F63" w:rsidRDefault="00841B1B" w:rsidP="00841B1B">
      <w:pPr>
        <w:ind w:firstLine="567"/>
        <w:jc w:val="both"/>
        <w:rPr>
          <w:lang w:val="ru-RU"/>
        </w:rPr>
      </w:pPr>
      <w:r>
        <w:rPr>
          <w:lang w:val="ru-RU"/>
        </w:rPr>
        <w:t xml:space="preserve">3) </w:t>
      </w:r>
      <w:r w:rsidR="00ED6F63" w:rsidRPr="00841B1B">
        <w:rPr>
          <w:lang w:val="ru-RU"/>
        </w:rPr>
        <w:t>обеспечивают проведение работ по образованию земельных участков, на которых расположены многоквартирные дома, благоустройство которых планируется в рамках муниципальной программы.</w:t>
      </w:r>
    </w:p>
    <w:p w:rsidR="008C6E1B" w:rsidRDefault="000C489D" w:rsidP="00841B1B">
      <w:pPr>
        <w:ind w:firstLine="567"/>
        <w:jc w:val="both"/>
        <w:rPr>
          <w:lang w:val="ru-RU"/>
        </w:rPr>
      </w:pPr>
      <w:r>
        <w:rPr>
          <w:lang w:val="ru-RU"/>
        </w:rPr>
        <w:t>4</w:t>
      </w:r>
      <w:r w:rsidR="008C6E1B">
        <w:rPr>
          <w:lang w:val="ru-RU"/>
        </w:rPr>
        <w:t>) обеспечивают разработку и принятие муниципальной программы формирования современной городской среды</w:t>
      </w:r>
      <w:r w:rsidR="00C5438C" w:rsidRPr="00412E91">
        <w:rPr>
          <w:lang w:val="ru-RU"/>
        </w:rPr>
        <w:t xml:space="preserve">, </w:t>
      </w:r>
      <w:r w:rsidR="00C5438C" w:rsidRPr="00412E91">
        <w:rPr>
          <w:rFonts w:cs="Times New Roman"/>
          <w:spacing w:val="2"/>
          <w:shd w:val="clear" w:color="auto" w:fill="FFFFFF"/>
          <w:lang w:val="ru-RU"/>
        </w:rPr>
        <w:t>корректировку действующих муниципальных программ</w:t>
      </w:r>
      <w:r w:rsidR="008C6E1B" w:rsidRPr="00412E91">
        <w:rPr>
          <w:lang w:val="ru-RU"/>
        </w:rPr>
        <w:t xml:space="preserve"> с учетом проведения общественных обсуждений (срок обсуждения - не менее 30 дней со</w:t>
      </w:r>
      <w:r w:rsidR="008C6E1B">
        <w:rPr>
          <w:lang w:val="ru-RU"/>
        </w:rPr>
        <w:t xml:space="preserve"> дня опубликования соответствующего проекта муниципальной программы), в том числе при внесении в них изменений;</w:t>
      </w:r>
    </w:p>
    <w:p w:rsidR="008C6E1B" w:rsidRDefault="000C489D" w:rsidP="00841B1B">
      <w:pPr>
        <w:ind w:firstLine="567"/>
        <w:jc w:val="both"/>
        <w:rPr>
          <w:lang w:val="ru-RU"/>
        </w:rPr>
      </w:pPr>
      <w:r>
        <w:rPr>
          <w:lang w:val="ru-RU"/>
        </w:rPr>
        <w:t>5</w:t>
      </w:r>
      <w:r w:rsidR="008C6E1B">
        <w:rPr>
          <w:lang w:val="ru-RU"/>
        </w:rPr>
        <w:t>) обеспечивают учет предложений заинтересованных лиц о включении дворовой территории, общественной территории в муниципальную программу;</w:t>
      </w:r>
    </w:p>
    <w:p w:rsidR="008C6E1B" w:rsidRDefault="000C489D" w:rsidP="00841B1B">
      <w:pPr>
        <w:ind w:firstLine="567"/>
        <w:jc w:val="both"/>
        <w:rPr>
          <w:lang w:val="ru-RU"/>
        </w:rPr>
      </w:pPr>
      <w:r>
        <w:rPr>
          <w:lang w:val="ru-RU"/>
        </w:rPr>
        <w:t>6</w:t>
      </w:r>
      <w:r w:rsidR="008C6E1B">
        <w:rPr>
          <w:lang w:val="ru-RU"/>
        </w:rPr>
        <w:t xml:space="preserve">) обеспечивают утверждение не позднее 1 </w:t>
      </w:r>
      <w:r w:rsidR="00442F8F">
        <w:rPr>
          <w:lang w:val="ru-RU"/>
        </w:rPr>
        <w:t>марта текущего</w:t>
      </w:r>
      <w:r w:rsidR="007D6F47" w:rsidRPr="00841B1B">
        <w:rPr>
          <w:lang w:val="ru-RU"/>
        </w:rPr>
        <w:t xml:space="preserve"> года</w:t>
      </w:r>
      <w:r w:rsidR="008C6E1B">
        <w:rPr>
          <w:lang w:val="ru-RU"/>
        </w:rPr>
        <w:t xml:space="preserve"> с учетом обсуждения с представителями заинтересованных лиц дизайн-проектов благоустройства каждой дворовой территории, благоустройство которой планируется в рамках муниципальной программы в </w:t>
      </w:r>
      <w:r w:rsidR="008E7CD1" w:rsidRPr="00841B1B">
        <w:rPr>
          <w:lang w:val="ru-RU"/>
        </w:rPr>
        <w:t>текущем</w:t>
      </w:r>
      <w:r w:rsidR="008C6E1B">
        <w:rPr>
          <w:lang w:val="ru-RU"/>
        </w:rPr>
        <w:t xml:space="preserve"> году, а также дизайн-проектов благоуст</w:t>
      </w:r>
      <w:r w:rsidR="008E7CD1">
        <w:rPr>
          <w:lang w:val="ru-RU"/>
        </w:rPr>
        <w:t>ройства общественной территории, разработанных в соответствии с требованиями правил благоустройства.</w:t>
      </w:r>
      <w:r w:rsidR="008C6E1B">
        <w:rPr>
          <w:lang w:val="ru-RU"/>
        </w:rPr>
        <w:t xml:space="preserve"> В указанные дизайн-проекты включаются текстовое и визуальное описания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E36F98" w:rsidRDefault="00841B1B" w:rsidP="00841B1B">
      <w:pPr>
        <w:ind w:firstLine="567"/>
        <w:jc w:val="both"/>
        <w:rPr>
          <w:lang w:val="ru-RU"/>
        </w:rPr>
      </w:pPr>
      <w:r>
        <w:rPr>
          <w:lang w:val="ru-RU"/>
        </w:rPr>
        <w:t xml:space="preserve">7) </w:t>
      </w:r>
      <w:r w:rsidR="002B3FBF" w:rsidRPr="002B3FBF">
        <w:rPr>
          <w:lang w:val="ru-RU"/>
        </w:rPr>
        <w:t>обеспечивают условие</w:t>
      </w:r>
      <w:r w:rsidR="00C2348E" w:rsidRPr="00C2348E">
        <w:rPr>
          <w:color w:val="464C55"/>
          <w:shd w:val="clear" w:color="auto" w:fill="FFFFFF"/>
          <w:lang w:val="ru-RU"/>
        </w:rPr>
        <w:t xml:space="preserve"> </w:t>
      </w:r>
      <w:r w:rsidR="00C2348E" w:rsidRPr="00C2348E">
        <w:rPr>
          <w:shd w:val="clear" w:color="auto" w:fill="FFFFFF"/>
          <w:lang w:val="ru-RU"/>
        </w:rPr>
        <w:t xml:space="preserve">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00C2348E" w:rsidRPr="00C2348E">
        <w:rPr>
          <w:shd w:val="clear" w:color="auto" w:fill="FFFFFF"/>
          <w:lang w:val="ru-RU"/>
        </w:rPr>
        <w:t>софинансируемых</w:t>
      </w:r>
      <w:proofErr w:type="spellEnd"/>
      <w:r w:rsidR="00C2348E" w:rsidRPr="00C2348E">
        <w:rPr>
          <w:shd w:val="clear" w:color="auto" w:fill="FFFFFF"/>
          <w:lang w:val="ru-RU"/>
        </w:rPr>
        <w:t xml:space="preserve"> за счет средств субсидии из бюджета субъекта Российской Федерации, а также условия</w:t>
      </w:r>
      <w:r w:rsidR="002B3FBF" w:rsidRPr="00C2348E">
        <w:rPr>
          <w:lang w:val="ru-RU"/>
        </w:rPr>
        <w:t xml:space="preserve"> </w:t>
      </w:r>
      <w:r w:rsidR="002B3FBF" w:rsidRPr="002B3FBF">
        <w:rPr>
          <w:lang w:val="ru-RU"/>
        </w:rPr>
        <w:t xml:space="preserve">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соглашения на выполнение работ по благоустройству дворовых территорий, за исключением случаев обжалования действия (бездействия)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за исключением 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 исключением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002B3FBF" w:rsidRPr="002B3FBF">
        <w:rPr>
          <w:lang w:val="ru-RU"/>
        </w:rPr>
        <w:t>цифровизации</w:t>
      </w:r>
      <w:proofErr w:type="spellEnd"/>
      <w:r w:rsidR="002B3FBF" w:rsidRPr="002B3FBF">
        <w:rPr>
          <w:lang w:val="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6509FF" w:rsidRDefault="009F6231" w:rsidP="00841B1B">
      <w:pPr>
        <w:ind w:firstLine="567"/>
        <w:jc w:val="both"/>
        <w:rPr>
          <w:lang w:val="ru-RU"/>
        </w:rPr>
      </w:pPr>
      <w:r w:rsidRPr="00841B1B">
        <w:rPr>
          <w:lang w:val="ru-RU"/>
        </w:rPr>
        <w:t>8</w:t>
      </w:r>
      <w:r w:rsidR="008C6E1B" w:rsidRPr="00841B1B">
        <w:rPr>
          <w:lang w:val="ru-RU"/>
        </w:rPr>
        <w:t xml:space="preserve">) обеспечивают синхронизацию выполнения работ в рамках муниципальной программы с реализуемыми на территории муниципального образования </w:t>
      </w:r>
      <w:r w:rsidR="00983170" w:rsidRPr="00841B1B">
        <w:rPr>
          <w:lang w:val="ru-RU"/>
        </w:rPr>
        <w:t>мероприятиями в сфере обеспечения доступности городской среды</w:t>
      </w:r>
      <w:r w:rsidR="002232E8" w:rsidRPr="00841B1B">
        <w:rPr>
          <w:lang w:val="ru-RU"/>
        </w:rPr>
        <w:t xml:space="preserve"> для маломобильных групп населения, </w:t>
      </w:r>
      <w:proofErr w:type="spellStart"/>
      <w:r w:rsidR="002232E8" w:rsidRPr="00841B1B">
        <w:rPr>
          <w:lang w:val="ru-RU"/>
        </w:rPr>
        <w:t>цифровизации</w:t>
      </w:r>
      <w:proofErr w:type="spellEnd"/>
      <w:r w:rsidR="002232E8" w:rsidRPr="00841B1B">
        <w:rPr>
          <w:lang w:val="ru-RU"/>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w:t>
      </w:r>
      <w:r w:rsidR="002232E8" w:rsidRPr="00841B1B">
        <w:rPr>
          <w:lang w:val="ru-RU"/>
        </w:rPr>
        <w:lastRenderedPageBreak/>
        <w:t>мероприятий и методическими рекомендациями по синхронизации мероприятий</w:t>
      </w:r>
      <w:r w:rsidR="006509FF" w:rsidRPr="00841B1B">
        <w:rPr>
          <w:lang w:val="ru-RU"/>
        </w:rPr>
        <w:t xml:space="preserve"> в рамках программ, утвержденными Минстроем РФ</w:t>
      </w:r>
      <w:r w:rsidR="00221E62" w:rsidRPr="00841B1B">
        <w:rPr>
          <w:lang w:val="ru-RU"/>
        </w:rPr>
        <w:t>.</w:t>
      </w:r>
      <w:r w:rsidR="00983170">
        <w:rPr>
          <w:lang w:val="ru-RU"/>
        </w:rPr>
        <w:t xml:space="preserve"> </w:t>
      </w:r>
    </w:p>
    <w:p w:rsidR="006509FF" w:rsidRDefault="009F6231" w:rsidP="00D77A52">
      <w:pPr>
        <w:ind w:firstLine="567"/>
        <w:jc w:val="both"/>
        <w:rPr>
          <w:lang w:val="ru-RU"/>
        </w:rPr>
      </w:pPr>
      <w:r>
        <w:rPr>
          <w:lang w:val="ru-RU"/>
        </w:rPr>
        <w:t>9</w:t>
      </w:r>
      <w:r w:rsidR="006509FF">
        <w:rPr>
          <w:lang w:val="ru-RU"/>
        </w:rPr>
        <w:t>)</w:t>
      </w:r>
      <w:r w:rsidR="006509FF" w:rsidRPr="006509FF">
        <w:rPr>
          <w:lang w:val="ru-RU"/>
        </w:rPr>
        <w:t xml:space="preserve"> </w:t>
      </w:r>
      <w:r w:rsidR="006509FF">
        <w:rPr>
          <w:lang w:val="ru-RU"/>
        </w:rPr>
        <w:t>обеспечивают синхронизацию выполнения работ в рамках муниципальной программы с реализуемыми на территории муниципального образования федеральными, региональными и муниципальными</w:t>
      </w:r>
      <w:r w:rsidR="006509FF" w:rsidRPr="006509FF">
        <w:rPr>
          <w:lang w:val="ru-RU"/>
        </w:rPr>
        <w:t xml:space="preserve"> </w:t>
      </w:r>
      <w:r w:rsidR="006509FF">
        <w:rPr>
          <w:lang w:val="ru-RU"/>
        </w:rPr>
        <w:t>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8C6E1B" w:rsidRDefault="009F6231" w:rsidP="00D77A52">
      <w:pPr>
        <w:ind w:firstLine="567"/>
        <w:jc w:val="both"/>
        <w:rPr>
          <w:lang w:val="ru-RU"/>
        </w:rPr>
      </w:pPr>
      <w:r>
        <w:rPr>
          <w:lang w:val="ru-RU"/>
        </w:rPr>
        <w:t>10</w:t>
      </w:r>
      <w:r w:rsidR="008C6E1B">
        <w:rPr>
          <w:lang w:val="ru-RU"/>
        </w:rPr>
        <w:t>) обеспечивают проведение мероприятий по благоустройству дворовых территорий многоквартирных домов,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25C32" w:rsidRDefault="00225C32" w:rsidP="00D77A52">
      <w:pPr>
        <w:ind w:firstLine="567"/>
        <w:jc w:val="both"/>
        <w:rPr>
          <w:lang w:val="ru-RU"/>
        </w:rPr>
      </w:pPr>
      <w:r w:rsidRPr="00225C32">
        <w:rPr>
          <w:lang w:val="ru-RU"/>
        </w:rPr>
        <w:t>11) обеспечи</w:t>
      </w:r>
      <w:r>
        <w:rPr>
          <w:lang w:val="ru-RU"/>
        </w:rPr>
        <w:t>вают</w:t>
      </w:r>
      <w:r w:rsidRPr="00225C32">
        <w:rPr>
          <w:lang w:val="ru-RU"/>
        </w:rPr>
        <w:t xml:space="preserve"> привлечение к выполнению работ по благоустройству дворовых территорий студенческих строительных отрядов;</w:t>
      </w:r>
    </w:p>
    <w:p w:rsidR="00225C32" w:rsidRPr="00225C32" w:rsidRDefault="00225C32" w:rsidP="00D77A52">
      <w:pPr>
        <w:ind w:firstLine="567"/>
        <w:jc w:val="both"/>
        <w:rPr>
          <w:lang w:val="ru-RU"/>
        </w:rPr>
      </w:pPr>
      <w:r>
        <w:rPr>
          <w:lang w:val="ru-RU"/>
        </w:rPr>
        <w:t xml:space="preserve">12) </w:t>
      </w:r>
      <w:r w:rsidRPr="00225C32">
        <w:rPr>
          <w:rFonts w:cs="Times New Roman"/>
          <w:kern w:val="0"/>
          <w:lang w:val="ru-RU"/>
        </w:rPr>
        <w:t>обеспечивают реализацию мероприятий по созданию условий для привлечения добровольцев (волонтеров) к участию в реализации мероприятий по</w:t>
      </w:r>
      <w:r>
        <w:rPr>
          <w:rFonts w:cs="Times New Roman"/>
          <w:kern w:val="0"/>
          <w:lang w:val="ru-RU"/>
        </w:rPr>
        <w:t xml:space="preserve"> благоустройству территорий;</w:t>
      </w:r>
    </w:p>
    <w:p w:rsidR="00F100E3" w:rsidRPr="00F100E3" w:rsidRDefault="00F100E3" w:rsidP="00C00643">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lang w:val="ru-RU"/>
        </w:rPr>
        <w:t>1</w:t>
      </w:r>
      <w:r w:rsidR="00225C32">
        <w:rPr>
          <w:lang w:val="ru-RU"/>
        </w:rPr>
        <w:t>3</w:t>
      </w:r>
      <w:r>
        <w:rPr>
          <w:lang w:val="ru-RU"/>
        </w:rPr>
        <w:t>)</w:t>
      </w:r>
      <w:r w:rsidRPr="00F100E3">
        <w:rPr>
          <w:rFonts w:ascii="yandex-sans" w:hAnsi="yandex-sans"/>
          <w:color w:val="000000"/>
          <w:sz w:val="23"/>
          <w:szCs w:val="23"/>
          <w:lang w:val="ru-RU"/>
        </w:rPr>
        <w:t xml:space="preserve"> </w:t>
      </w:r>
      <w:r w:rsidR="00C00643">
        <w:rPr>
          <w:rFonts w:ascii="yandex-sans" w:eastAsia="Times New Roman" w:hAnsi="yandex-sans" w:cs="Times New Roman"/>
          <w:color w:val="000000"/>
          <w:kern w:val="0"/>
          <w:sz w:val="23"/>
          <w:szCs w:val="23"/>
          <w:lang w:val="ru-RU" w:eastAsia="ru-RU"/>
        </w:rPr>
        <w:t>обеспечивают</w:t>
      </w:r>
      <w:r w:rsidRPr="00F100E3">
        <w:rPr>
          <w:rFonts w:ascii="yandex-sans" w:eastAsia="Times New Roman" w:hAnsi="yandex-sans" w:cs="Times New Roman"/>
          <w:color w:val="000000"/>
          <w:kern w:val="0"/>
          <w:sz w:val="23"/>
          <w:szCs w:val="23"/>
          <w:lang w:val="ru-RU" w:eastAsia="ru-RU"/>
        </w:rPr>
        <w:t xml:space="preserve"> создани</w:t>
      </w:r>
      <w:r w:rsidR="00C00643">
        <w:rPr>
          <w:rFonts w:ascii="yandex-sans" w:eastAsia="Times New Roman" w:hAnsi="yandex-sans" w:cs="Times New Roman"/>
          <w:color w:val="000000"/>
          <w:kern w:val="0"/>
          <w:sz w:val="23"/>
          <w:szCs w:val="23"/>
          <w:lang w:val="ru-RU" w:eastAsia="ru-RU"/>
        </w:rPr>
        <w:t>е</w:t>
      </w:r>
      <w:r w:rsidRPr="00F100E3">
        <w:rPr>
          <w:rFonts w:ascii="yandex-sans" w:eastAsia="Times New Roman" w:hAnsi="yandex-sans" w:cs="Times New Roman"/>
          <w:color w:val="000000"/>
          <w:kern w:val="0"/>
          <w:sz w:val="23"/>
          <w:szCs w:val="23"/>
          <w:lang w:val="ru-RU" w:eastAsia="ru-RU"/>
        </w:rPr>
        <w:t xml:space="preserve"> мероприятий по преобразованию отрасли</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городского </w:t>
      </w:r>
      <w:r w:rsidR="00C00643">
        <w:rPr>
          <w:rFonts w:ascii="yandex-sans" w:eastAsia="Times New Roman" w:hAnsi="yandex-sans" w:cs="Times New Roman"/>
          <w:color w:val="000000"/>
          <w:kern w:val="0"/>
          <w:sz w:val="23"/>
          <w:szCs w:val="23"/>
          <w:lang w:val="ru-RU" w:eastAsia="ru-RU"/>
        </w:rPr>
        <w:t>х</w:t>
      </w:r>
      <w:r w:rsidRPr="00F100E3">
        <w:rPr>
          <w:rFonts w:ascii="yandex-sans" w:eastAsia="Times New Roman" w:hAnsi="yandex-sans" w:cs="Times New Roman"/>
          <w:color w:val="000000"/>
          <w:kern w:val="0"/>
          <w:sz w:val="23"/>
          <w:szCs w:val="23"/>
          <w:lang w:val="ru-RU" w:eastAsia="ru-RU"/>
        </w:rPr>
        <w:t>озяйства посредством внедрения цифровых технологий</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и платформенных решений (далее — </w:t>
      </w:r>
      <w:proofErr w:type="spellStart"/>
      <w:r w:rsidR="00B413B6" w:rsidRPr="00F100E3">
        <w:rPr>
          <w:rFonts w:ascii="yandex-sans" w:eastAsia="Times New Roman" w:hAnsi="yandex-sans" w:cs="Times New Roman"/>
          <w:color w:val="000000"/>
          <w:kern w:val="0"/>
          <w:sz w:val="23"/>
          <w:szCs w:val="23"/>
          <w:lang w:val="ru-RU" w:eastAsia="ru-RU"/>
        </w:rPr>
        <w:t>цифровизации</w:t>
      </w:r>
      <w:proofErr w:type="spellEnd"/>
      <w:r w:rsidRPr="00F100E3">
        <w:rPr>
          <w:rFonts w:ascii="yandex-sans" w:eastAsia="Times New Roman" w:hAnsi="yandex-sans" w:cs="Times New Roman"/>
          <w:color w:val="000000"/>
          <w:kern w:val="0"/>
          <w:sz w:val="23"/>
          <w:szCs w:val="23"/>
          <w:lang w:val="ru-RU" w:eastAsia="ru-RU"/>
        </w:rPr>
        <w:t xml:space="preserve"> городского хозяйства)</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из перечня мероприятий, предусмотренных </w:t>
      </w:r>
      <w:r w:rsidR="00C00643">
        <w:rPr>
          <w:rFonts w:ascii="yandex-sans" w:eastAsia="Times New Roman" w:hAnsi="yandex-sans" w:cs="Times New Roman"/>
          <w:color w:val="000000"/>
          <w:kern w:val="0"/>
          <w:sz w:val="23"/>
          <w:szCs w:val="23"/>
          <w:lang w:val="ru-RU" w:eastAsia="ru-RU"/>
        </w:rPr>
        <w:t>м</w:t>
      </w:r>
      <w:r w:rsidRPr="00F100E3">
        <w:rPr>
          <w:rFonts w:ascii="yandex-sans" w:eastAsia="Times New Roman" w:hAnsi="yandex-sans" w:cs="Times New Roman"/>
          <w:color w:val="000000"/>
          <w:kern w:val="0"/>
          <w:sz w:val="23"/>
          <w:szCs w:val="23"/>
          <w:lang w:val="ru-RU" w:eastAsia="ru-RU"/>
        </w:rPr>
        <w:t>етодическими рекомендациями</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по </w:t>
      </w:r>
      <w:proofErr w:type="spellStart"/>
      <w:r w:rsidRPr="00F100E3">
        <w:rPr>
          <w:rFonts w:ascii="yandex-sans" w:eastAsia="Times New Roman" w:hAnsi="yandex-sans" w:cs="Times New Roman"/>
          <w:color w:val="000000"/>
          <w:kern w:val="0"/>
          <w:sz w:val="23"/>
          <w:szCs w:val="23"/>
          <w:lang w:val="ru-RU" w:eastAsia="ru-RU"/>
        </w:rPr>
        <w:t>цифровизации</w:t>
      </w:r>
      <w:proofErr w:type="spellEnd"/>
      <w:r w:rsidRPr="00F100E3">
        <w:rPr>
          <w:rFonts w:ascii="yandex-sans" w:eastAsia="Times New Roman" w:hAnsi="yandex-sans" w:cs="Times New Roman"/>
          <w:color w:val="000000"/>
          <w:kern w:val="0"/>
          <w:sz w:val="23"/>
          <w:szCs w:val="23"/>
          <w:lang w:val="ru-RU" w:eastAsia="ru-RU"/>
        </w:rPr>
        <w:t xml:space="preserve"> городского хозяйства, утверждаемыми Министерством</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строительства и жилищно-коммунального хозяйства Российской Федерации;</w:t>
      </w:r>
    </w:p>
    <w:p w:rsidR="008C6E1B" w:rsidRDefault="000C489D" w:rsidP="00D77A52">
      <w:pPr>
        <w:ind w:firstLine="567"/>
        <w:jc w:val="both"/>
        <w:rPr>
          <w:lang w:val="ru-RU"/>
        </w:rPr>
      </w:pPr>
      <w:r>
        <w:rPr>
          <w:lang w:val="ru-RU"/>
        </w:rPr>
        <w:t>1</w:t>
      </w:r>
      <w:r w:rsidR="00225C32">
        <w:rPr>
          <w:lang w:val="ru-RU"/>
        </w:rPr>
        <w:t>4</w:t>
      </w:r>
      <w:r w:rsidR="008C6E1B">
        <w:rPr>
          <w:lang w:val="ru-RU"/>
        </w:rPr>
        <w:t>) обеспечивают заключение соглашений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территорий, прилегающих к индивидуальным жилым домам, и земельных участков, предоставленных для строительства индивидуальных жилых домов;</w:t>
      </w:r>
    </w:p>
    <w:p w:rsidR="008C6E1B" w:rsidRDefault="006509FF" w:rsidP="00D77A52">
      <w:pPr>
        <w:ind w:firstLine="567"/>
        <w:jc w:val="both"/>
        <w:rPr>
          <w:lang w:val="ru-RU"/>
        </w:rPr>
      </w:pPr>
      <w:r>
        <w:rPr>
          <w:lang w:val="ru-RU"/>
        </w:rPr>
        <w:t>1</w:t>
      </w:r>
      <w:r w:rsidR="00DB3BE3">
        <w:rPr>
          <w:lang w:val="ru-RU"/>
        </w:rPr>
        <w:t>5</w:t>
      </w:r>
      <w:r w:rsidR="008C6E1B">
        <w:rPr>
          <w:lang w:val="ru-RU"/>
        </w:rPr>
        <w:t xml:space="preserve">) осуществляют </w:t>
      </w:r>
      <w:proofErr w:type="spellStart"/>
      <w:r w:rsidR="00B413B6">
        <w:rPr>
          <w:lang w:val="ru-RU"/>
        </w:rPr>
        <w:t>со</w:t>
      </w:r>
      <w:r w:rsidR="008C6E1B">
        <w:rPr>
          <w:lang w:val="ru-RU"/>
        </w:rPr>
        <w:t>финансирование</w:t>
      </w:r>
      <w:proofErr w:type="spellEnd"/>
      <w:r w:rsidR="008C6E1B">
        <w:rPr>
          <w:lang w:val="ru-RU"/>
        </w:rPr>
        <w:t xml:space="preserve"> мероприятий указанной муниципальной программы, исходя из объемов финансирования, предусмотренных на соответствующие цели в местных бюджетах, а также объемов </w:t>
      </w:r>
      <w:proofErr w:type="spellStart"/>
      <w:r w:rsidR="008C6E1B">
        <w:rPr>
          <w:lang w:val="ru-RU"/>
        </w:rPr>
        <w:t>софинансирования</w:t>
      </w:r>
      <w:proofErr w:type="spellEnd"/>
      <w:r w:rsidR="008C6E1B">
        <w:rPr>
          <w:lang w:val="ru-RU"/>
        </w:rPr>
        <w:t xml:space="preserve"> за счет средств федерального и областного бюджетов, перечисленных в виде субсидий в местный бюджет, внебюджетных источников;</w:t>
      </w:r>
    </w:p>
    <w:p w:rsidR="00E52800" w:rsidRDefault="00DB3BE3" w:rsidP="00D77A52">
      <w:pPr>
        <w:ind w:firstLine="567"/>
        <w:jc w:val="both"/>
        <w:rPr>
          <w:rFonts w:cs="Times New Roman"/>
          <w:spacing w:val="2"/>
          <w:shd w:val="clear" w:color="auto" w:fill="FFFFFF"/>
          <w:lang w:val="ru-RU"/>
        </w:rPr>
      </w:pPr>
      <w:r>
        <w:rPr>
          <w:rFonts w:cs="Times New Roman"/>
          <w:spacing w:val="2"/>
          <w:shd w:val="clear" w:color="auto" w:fill="FFFFFF"/>
          <w:lang w:val="ru-RU"/>
        </w:rPr>
        <w:t>16</w:t>
      </w:r>
      <w:r w:rsidR="00E52800" w:rsidRPr="00255B11">
        <w:rPr>
          <w:rFonts w:cs="Times New Roman"/>
          <w:spacing w:val="2"/>
          <w:shd w:val="clear" w:color="auto" w:fill="FFFFFF"/>
          <w:lang w:val="ru-RU"/>
        </w:rPr>
        <w:t xml:space="preserve">) обеспечивают отбор общественных территорий, подлежащих благоустройству в первоочередном порядке </w:t>
      </w:r>
      <w:r w:rsidR="00FC42F1" w:rsidRPr="00255B11">
        <w:rPr>
          <w:lang w:val="ru-RU"/>
        </w:rPr>
        <w:t>в посл</w:t>
      </w:r>
      <w:r w:rsidR="00FC42F1" w:rsidRPr="00FC42F1">
        <w:rPr>
          <w:lang w:val="ru-RU"/>
        </w:rPr>
        <w:t xml:space="preserve">едующие годы, в том числе с помощью </w:t>
      </w:r>
      <w:r w:rsidR="00FC42F1" w:rsidRPr="00FC42F1">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sidR="00E00531">
        <w:rPr>
          <w:spacing w:val="2"/>
          <w:shd w:val="clear" w:color="auto" w:fill="FFFFFF"/>
          <w:lang w:val="ru-RU"/>
        </w:rPr>
        <w:t>)</w:t>
      </w:r>
      <w:r w:rsidR="00E52800" w:rsidRPr="00FC42F1">
        <w:rPr>
          <w:rFonts w:cs="Times New Roman"/>
          <w:spacing w:val="2"/>
          <w:shd w:val="clear" w:color="auto" w:fill="FFFFFF"/>
          <w:lang w:val="ru-RU"/>
        </w:rPr>
        <w:t>;</w:t>
      </w:r>
    </w:p>
    <w:p w:rsidR="00986A0C" w:rsidRDefault="00986A0C" w:rsidP="00D77A52">
      <w:pPr>
        <w:ind w:firstLine="567"/>
        <w:jc w:val="both"/>
        <w:rPr>
          <w:lang w:val="ru-RU"/>
        </w:rPr>
      </w:pPr>
      <w:r w:rsidRPr="00E52800">
        <w:rPr>
          <w:rFonts w:cs="Times New Roman"/>
          <w:lang w:val="ru-RU"/>
        </w:rPr>
        <w:t>1</w:t>
      </w:r>
      <w:r w:rsidR="00DB3BE3">
        <w:rPr>
          <w:rFonts w:cs="Times New Roman"/>
          <w:lang w:val="ru-RU"/>
        </w:rPr>
        <w:t>7</w:t>
      </w:r>
      <w:r w:rsidRPr="00E52800">
        <w:rPr>
          <w:rFonts w:cs="Times New Roman"/>
          <w:lang w:val="ru-RU"/>
        </w:rPr>
        <w:t>) обеспечивают размещение в государственной</w:t>
      </w:r>
      <w:r w:rsidRPr="00E52800">
        <w:rPr>
          <w:lang w:val="ru-RU"/>
        </w:rPr>
        <w:t xml:space="preserve"> </w:t>
      </w:r>
      <w:r>
        <w:rPr>
          <w:lang w:val="ru-RU"/>
        </w:rPr>
        <w:t xml:space="preserve">информационной системе жилищно-коммунального хозяйства информации о реализации муниципальной программы на </w:t>
      </w:r>
      <w:r w:rsidR="002C7D99" w:rsidRPr="002C7D99">
        <w:rPr>
          <w:lang w:val="ru-RU"/>
        </w:rPr>
        <w:t>территории Нязепетровского муниципального района</w:t>
      </w:r>
      <w:r>
        <w:rPr>
          <w:lang w:val="ru-RU"/>
        </w:rPr>
        <w:t>;</w:t>
      </w:r>
    </w:p>
    <w:p w:rsidR="008C6E1B" w:rsidRDefault="008C6E1B" w:rsidP="00D77A52">
      <w:pPr>
        <w:ind w:firstLine="567"/>
        <w:jc w:val="both"/>
        <w:rPr>
          <w:lang w:val="ru-RU"/>
        </w:rPr>
      </w:pPr>
      <w:r>
        <w:rPr>
          <w:lang w:val="ru-RU"/>
        </w:rPr>
        <w:t>1</w:t>
      </w:r>
      <w:r w:rsidR="00DB3BE3">
        <w:rPr>
          <w:lang w:val="ru-RU"/>
        </w:rPr>
        <w:t>8</w:t>
      </w:r>
      <w:r>
        <w:rPr>
          <w:lang w:val="ru-RU"/>
        </w:rPr>
        <w:t>) осуществляют контроль за ходом реализации указанной муниципальной программы, включая проведение оценки предложений заинтересованных лиц;</w:t>
      </w:r>
    </w:p>
    <w:p w:rsidR="008C6E1B" w:rsidRDefault="008C6E1B" w:rsidP="00D77A52">
      <w:pPr>
        <w:ind w:firstLine="567"/>
        <w:jc w:val="both"/>
        <w:rPr>
          <w:lang w:val="ru-RU"/>
        </w:rPr>
      </w:pPr>
      <w:r>
        <w:rPr>
          <w:lang w:val="ru-RU"/>
        </w:rPr>
        <w:t>1</w:t>
      </w:r>
      <w:r w:rsidR="00DB3BE3">
        <w:rPr>
          <w:lang w:val="ru-RU"/>
        </w:rPr>
        <w:t>9</w:t>
      </w:r>
      <w:r>
        <w:rPr>
          <w:lang w:val="ru-RU"/>
        </w:rPr>
        <w:t>) осуществляют представление ответственному исполнителю государственной программы отчета об использовании средств, полученных в виде субсидий на реализацию указанной муниципальной программы, ежемесячно в срок до 5 числа месяца, следующего за отчетным;</w:t>
      </w:r>
    </w:p>
    <w:p w:rsidR="008C6E1B" w:rsidRDefault="00DB3BE3">
      <w:pPr>
        <w:ind w:firstLine="567"/>
        <w:jc w:val="both"/>
        <w:rPr>
          <w:lang w:val="ru-RU"/>
        </w:rPr>
      </w:pPr>
      <w:r w:rsidRPr="00DB3BE3">
        <w:rPr>
          <w:lang w:val="ru-RU"/>
        </w:rPr>
        <w:t>20</w:t>
      </w:r>
      <w:r w:rsidR="00841B1B">
        <w:rPr>
          <w:lang w:val="ru-RU"/>
        </w:rPr>
        <w:t xml:space="preserve">) </w:t>
      </w:r>
      <w:r w:rsidR="008C6E1B">
        <w:rPr>
          <w:lang w:val="ru-RU"/>
        </w:rPr>
        <w:t>несут предусмотренную законодательством ответственность за нецелевое использование полученных в рамках настоящей муниципальной программы субсидий.</w:t>
      </w:r>
    </w:p>
    <w:p w:rsidR="008C6E1B" w:rsidRPr="006D2953" w:rsidRDefault="008C6E1B">
      <w:pPr>
        <w:suppressAutoHyphens w:val="0"/>
        <w:ind w:firstLine="567"/>
        <w:jc w:val="both"/>
        <w:textAlignment w:val="auto"/>
        <w:rPr>
          <w:rFonts w:cs="Times New Roman"/>
          <w:kern w:val="0"/>
          <w:lang w:val="ru-RU"/>
        </w:rPr>
      </w:pPr>
      <w:r>
        <w:rPr>
          <w:rFonts w:cs="Times New Roman"/>
          <w:kern w:val="0"/>
          <w:lang w:val="ru-RU"/>
        </w:rPr>
        <w:t xml:space="preserve">Контроль и координацию реализации муниципальной программы осуществляет </w:t>
      </w:r>
      <w:r w:rsidRPr="006D2953">
        <w:rPr>
          <w:rFonts w:cs="Times New Roman"/>
          <w:kern w:val="0"/>
          <w:lang w:val="ru-RU"/>
        </w:rPr>
        <w:t>Общественная комиссия</w:t>
      </w:r>
      <w:r w:rsidR="00DB354B">
        <w:rPr>
          <w:rFonts w:eastAsia="Calibri"/>
          <w:lang w:val="ru-RU"/>
        </w:rPr>
        <w:t xml:space="preserve">, </w:t>
      </w:r>
      <w:r w:rsidRPr="006D2953">
        <w:rPr>
          <w:rFonts w:cs="Times New Roman"/>
          <w:kern w:val="0"/>
          <w:lang w:val="ru-RU"/>
        </w:rPr>
        <w:t xml:space="preserve">утвержденная </w:t>
      </w:r>
      <w:r w:rsidR="00DB354B">
        <w:rPr>
          <w:rFonts w:cs="Times New Roman"/>
          <w:kern w:val="0"/>
          <w:lang w:val="ru-RU"/>
        </w:rPr>
        <w:t>постановлением</w:t>
      </w:r>
      <w:r w:rsidR="00B82FD6" w:rsidRPr="006D2953">
        <w:rPr>
          <w:rFonts w:cs="Times New Roman"/>
          <w:kern w:val="0"/>
          <w:lang w:val="ru-RU"/>
        </w:rPr>
        <w:t xml:space="preserve"> администрации</w:t>
      </w:r>
      <w:r w:rsidRPr="006D2953">
        <w:rPr>
          <w:rFonts w:cs="Times New Roman"/>
          <w:kern w:val="0"/>
          <w:lang w:val="ru-RU"/>
        </w:rPr>
        <w:t xml:space="preserve"> Нязепетровского муниципального района от </w:t>
      </w:r>
      <w:r w:rsidR="00DB354B">
        <w:rPr>
          <w:rFonts w:cs="Times New Roman"/>
          <w:kern w:val="0"/>
          <w:lang w:val="ru-RU"/>
        </w:rPr>
        <w:t>22.10.</w:t>
      </w:r>
      <w:r w:rsidRPr="006D2953">
        <w:rPr>
          <w:rFonts w:cs="Times New Roman"/>
          <w:kern w:val="0"/>
          <w:lang w:val="ru-RU"/>
        </w:rPr>
        <w:t>20</w:t>
      </w:r>
      <w:r w:rsidR="00DB354B">
        <w:rPr>
          <w:rFonts w:cs="Times New Roman"/>
          <w:kern w:val="0"/>
          <w:lang w:val="ru-RU"/>
        </w:rPr>
        <w:t>20</w:t>
      </w:r>
      <w:r w:rsidRPr="006D2953">
        <w:rPr>
          <w:rFonts w:cs="Times New Roman"/>
          <w:kern w:val="0"/>
          <w:lang w:val="ru-RU"/>
        </w:rPr>
        <w:t xml:space="preserve"> года № </w:t>
      </w:r>
      <w:r w:rsidR="00DB354B">
        <w:rPr>
          <w:rFonts w:cs="Times New Roman"/>
          <w:kern w:val="0"/>
          <w:lang w:val="ru-RU"/>
        </w:rPr>
        <w:t>582</w:t>
      </w:r>
      <w:r w:rsidRPr="006D2953">
        <w:rPr>
          <w:rFonts w:cs="Times New Roman"/>
          <w:kern w:val="0"/>
          <w:lang w:val="ru-RU"/>
        </w:rPr>
        <w:t>.</w:t>
      </w:r>
    </w:p>
    <w:p w:rsidR="008C6E1B" w:rsidRDefault="008C6E1B">
      <w:pPr>
        <w:suppressAutoHyphens w:val="0"/>
        <w:ind w:firstLine="567"/>
        <w:jc w:val="both"/>
        <w:textAlignment w:val="auto"/>
        <w:rPr>
          <w:rFonts w:cs="Times New Roman"/>
          <w:kern w:val="0"/>
          <w:lang w:val="ru-RU"/>
        </w:rPr>
      </w:pPr>
      <w:r w:rsidRPr="006D2953">
        <w:rPr>
          <w:rFonts w:cs="Times New Roman"/>
          <w:kern w:val="0"/>
          <w:lang w:val="ru-RU"/>
        </w:rPr>
        <w:lastRenderedPageBreak/>
        <w:t>Общественная комиссия</w:t>
      </w:r>
      <w:r>
        <w:rPr>
          <w:rFonts w:cs="Times New Roman"/>
          <w:kern w:val="0"/>
          <w:lang w:val="ru-RU"/>
        </w:rPr>
        <w:t xml:space="preserve"> проводит </w:t>
      </w:r>
      <w:r w:rsidR="006C7C2A" w:rsidRPr="006C7C2A">
        <w:rPr>
          <w:lang w:val="ru-RU"/>
        </w:rPr>
        <w:t>прием, учет и оценк</w:t>
      </w:r>
      <w:r w:rsidR="006C7C2A">
        <w:rPr>
          <w:lang w:val="ru-RU"/>
        </w:rPr>
        <w:t>у</w:t>
      </w:r>
      <w:r w:rsidR="006C7C2A" w:rsidRPr="006C7C2A">
        <w:rPr>
          <w:lang w:val="ru-RU"/>
        </w:rPr>
        <w:t xml:space="preserve"> предложений заинтересованных лиц о включении дворовой территории, общественной территории в муниципальную программу</w:t>
      </w:r>
      <w:r w:rsidR="006C7C2A">
        <w:rPr>
          <w:lang w:val="ru-RU"/>
        </w:rPr>
        <w:t>,</w:t>
      </w:r>
      <w:r w:rsidR="006C7C2A" w:rsidRPr="006C7C2A">
        <w:rPr>
          <w:lang w:val="ru-RU"/>
        </w:rPr>
        <w:t xml:space="preserve"> </w:t>
      </w:r>
      <w:r>
        <w:rPr>
          <w:rFonts w:cs="Times New Roman"/>
          <w:kern w:val="0"/>
          <w:lang w:val="ru-RU"/>
        </w:rPr>
        <w:t xml:space="preserve">осуществляет </w:t>
      </w:r>
      <w:r w:rsidR="00C31C0E" w:rsidRPr="00AB32D0">
        <w:rPr>
          <w:spacing w:val="2"/>
          <w:shd w:val="clear" w:color="auto" w:fill="FFFFFF"/>
          <w:lang w:val="ru-RU"/>
        </w:rPr>
        <w:t>вовлечени</w:t>
      </w:r>
      <w:r w:rsidR="00C31C0E">
        <w:rPr>
          <w:spacing w:val="2"/>
          <w:shd w:val="clear" w:color="auto" w:fill="FFFFFF"/>
          <w:lang w:val="ru-RU"/>
        </w:rPr>
        <w:t>е</w:t>
      </w:r>
      <w:r w:rsidR="00C31C0E" w:rsidRPr="00AB32D0">
        <w:rPr>
          <w:spacing w:val="2"/>
          <w:shd w:val="clear" w:color="auto" w:fill="FFFFFF"/>
          <w:lang w:val="ru-RU"/>
        </w:rPr>
        <w:t xml:space="preserve"> </w:t>
      </w:r>
      <w:r w:rsidR="00C31C0E">
        <w:rPr>
          <w:spacing w:val="2"/>
          <w:shd w:val="clear" w:color="auto" w:fill="FFFFFF"/>
          <w:lang w:val="ru-RU"/>
        </w:rPr>
        <w:t xml:space="preserve">и </w:t>
      </w:r>
      <w:r w:rsidR="00C31C0E" w:rsidRPr="00AB32D0">
        <w:rPr>
          <w:spacing w:val="2"/>
          <w:shd w:val="clear" w:color="auto" w:fill="FFFFFF"/>
          <w:lang w:val="ru-RU"/>
        </w:rPr>
        <w:t>взаимодействи</w:t>
      </w:r>
      <w:r w:rsidR="00C31C0E">
        <w:rPr>
          <w:spacing w:val="2"/>
          <w:shd w:val="clear" w:color="auto" w:fill="FFFFFF"/>
          <w:lang w:val="ru-RU"/>
        </w:rPr>
        <w:t>е</w:t>
      </w:r>
      <w:r w:rsidR="00C31C0E" w:rsidRPr="00AB32D0">
        <w:rPr>
          <w:spacing w:val="2"/>
          <w:shd w:val="clear" w:color="auto" w:fill="FFFFFF"/>
          <w:lang w:val="ru-RU"/>
        </w:rPr>
        <w:t xml:space="preserve"> с гражданами и организациями на территории Нязепетровского муниципального района по вопросам реализаци</w:t>
      </w:r>
      <w:r w:rsidR="00C31C0E">
        <w:rPr>
          <w:rFonts w:cs="Times New Roman"/>
          <w:kern w:val="0"/>
          <w:lang w:val="ru-RU"/>
        </w:rPr>
        <w:t>и</w:t>
      </w:r>
      <w:r>
        <w:rPr>
          <w:rFonts w:cs="Times New Roman"/>
          <w:kern w:val="0"/>
          <w:lang w:val="ru-RU"/>
        </w:rPr>
        <w:t xml:space="preserve"> муниципальной</w:t>
      </w:r>
      <w:r w:rsidR="008042D9">
        <w:rPr>
          <w:rFonts w:cs="Times New Roman"/>
          <w:kern w:val="0"/>
          <w:lang w:val="ru-RU"/>
        </w:rPr>
        <w:t xml:space="preserve"> программы,</w:t>
      </w:r>
      <w:r w:rsidR="008042D9" w:rsidRPr="008042D9">
        <w:rPr>
          <w:rFonts w:cs="Times New Roman"/>
          <w:kern w:val="0"/>
          <w:lang w:val="ru-RU"/>
        </w:rPr>
        <w:t xml:space="preserve"> </w:t>
      </w:r>
      <w:r w:rsidR="00FC2FA4">
        <w:rPr>
          <w:rFonts w:cs="Times New Roman"/>
          <w:kern w:val="0"/>
          <w:lang w:val="ru-RU"/>
        </w:rPr>
        <w:t xml:space="preserve">осуществляет </w:t>
      </w:r>
      <w:r w:rsidR="00FC2FA4" w:rsidRPr="00FC2FA4">
        <w:rPr>
          <w:lang w:val="ru-RU"/>
        </w:rPr>
        <w:t xml:space="preserve">организацию, проведение и подведение итогов рейтингового голосования по отбору общественных территорий, подлежащей благоустройству в первоочередном порядке в последующие годы, в том числе с помощью </w:t>
      </w:r>
      <w:r w:rsidR="00FC2FA4" w:rsidRPr="00FC2FA4">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sidR="00FC2FA4">
        <w:rPr>
          <w:b/>
          <w:spacing w:val="2"/>
          <w:shd w:val="clear" w:color="auto" w:fill="FFFFFF"/>
          <w:lang w:val="ru-RU"/>
        </w:rPr>
        <w:t xml:space="preserve"> </w:t>
      </w:r>
      <w:r w:rsidR="008042D9" w:rsidRPr="00D77A52">
        <w:rPr>
          <w:rFonts w:cs="Times New Roman"/>
          <w:kern w:val="0"/>
          <w:lang w:val="ru-RU"/>
        </w:rPr>
        <w:t>проводит оценку решения администрации поселений об исключении из адресного перечня дворовых и общественных территорий, подлежащих благоустройству в рамках муниципальной программы, расположенные вблизи многоквартирных домов, физический износ основных конструктивных элементов (крыша, стены, фундамент) которых превышает 70%,</w:t>
      </w:r>
      <w:r w:rsidR="00632056" w:rsidRPr="00D77A52">
        <w:rPr>
          <w:rFonts w:cs="Times New Roman"/>
          <w:kern w:val="0"/>
          <w:lang w:val="ru-RU"/>
        </w:rPr>
        <w:t xml:space="preserve">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решение о благоустройстве в установленные программой сроки, </w:t>
      </w:r>
      <w:r w:rsidR="008042D9" w:rsidRPr="00D77A52">
        <w:rPr>
          <w:rFonts w:cs="Times New Roman"/>
          <w:kern w:val="0"/>
          <w:lang w:val="ru-RU"/>
        </w:rPr>
        <w:t xml:space="preserve">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r w:rsidR="00632056" w:rsidRPr="00D77A52">
        <w:rPr>
          <w:rFonts w:cs="Times New Roman"/>
          <w:kern w:val="0"/>
          <w:lang w:val="ru-RU"/>
        </w:rPr>
        <w:t>.</w:t>
      </w:r>
    </w:p>
    <w:p w:rsidR="008C6E1B" w:rsidRDefault="008C6E1B">
      <w:pPr>
        <w:suppressAutoHyphens w:val="0"/>
        <w:ind w:firstLine="567"/>
        <w:jc w:val="both"/>
        <w:textAlignment w:val="auto"/>
        <w:rPr>
          <w:rFonts w:cs="Times New Roman"/>
          <w:kern w:val="0"/>
          <w:lang w:val="ru-RU"/>
        </w:rPr>
      </w:pPr>
      <w:r>
        <w:rPr>
          <w:rFonts w:cs="Times New Roman"/>
          <w:kern w:val="0"/>
          <w:lang w:val="ru-RU"/>
        </w:rPr>
        <w:t xml:space="preserve">Проведение </w:t>
      </w:r>
      <w:r w:rsidR="00B14CBF">
        <w:rPr>
          <w:rFonts w:cs="Times New Roman"/>
          <w:kern w:val="0"/>
          <w:lang w:val="ru-RU"/>
        </w:rPr>
        <w:t>заседаний общественной</w:t>
      </w:r>
      <w:r>
        <w:rPr>
          <w:rFonts w:cs="Times New Roman"/>
          <w:kern w:val="0"/>
          <w:lang w:val="ru-RU"/>
        </w:rPr>
        <w:t xml:space="preserve"> комиссии проводится в открытой форме с последующим размещением протоколов заседаний в открытом доступе на сайте администрации Нязепетровского муниципального района и в государственной информационной </w:t>
      </w:r>
      <w:r w:rsidR="00B14CBF">
        <w:rPr>
          <w:rFonts w:cs="Times New Roman"/>
          <w:kern w:val="0"/>
          <w:lang w:val="ru-RU"/>
        </w:rPr>
        <w:t>системе ГИС</w:t>
      </w:r>
      <w:r>
        <w:rPr>
          <w:rFonts w:cs="Times New Roman"/>
          <w:kern w:val="0"/>
          <w:lang w:val="ru-RU"/>
        </w:rPr>
        <w:t xml:space="preserve"> ЖКХ.</w:t>
      </w:r>
    </w:p>
    <w:p w:rsidR="008C6E1B" w:rsidRDefault="008C6E1B">
      <w:pPr>
        <w:suppressAutoHyphens w:val="0"/>
        <w:ind w:firstLine="567"/>
        <w:jc w:val="both"/>
        <w:textAlignment w:val="auto"/>
        <w:rPr>
          <w:rFonts w:cs="Times New Roman"/>
          <w:kern w:val="0"/>
          <w:lang w:val="ru-RU"/>
        </w:rPr>
      </w:pPr>
      <w:r>
        <w:rPr>
          <w:rFonts w:cs="Times New Roman"/>
          <w:kern w:val="0"/>
          <w:lang w:val="ru-RU"/>
        </w:rPr>
        <w:t>Публичность информации о муниципальной программе обеспечивается   посредством размещения на сайте администрации Нязепетровского муниципального района</w:t>
      </w:r>
      <w:r w:rsidR="00455212">
        <w:rPr>
          <w:rFonts w:cs="Times New Roman"/>
          <w:kern w:val="0"/>
          <w:lang w:val="ru-RU"/>
        </w:rPr>
        <w:t xml:space="preserve"> текста муниципальной программы, извещений и решений Общественной комиссии.</w:t>
      </w:r>
    </w:p>
    <w:p w:rsidR="008C6E1B" w:rsidRDefault="008C6E1B">
      <w:pPr>
        <w:suppressAutoHyphens w:val="0"/>
        <w:ind w:firstLine="567"/>
        <w:jc w:val="both"/>
        <w:textAlignment w:val="auto"/>
        <w:rPr>
          <w:rFonts w:cs="Times New Roman"/>
          <w:color w:val="00000A"/>
          <w:kern w:val="0"/>
          <w:lang w:val="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Раздел VII. ОЖИДАЕМЫЕ РЕЗУЛЬТАТЫ РЕАЛИЗАЦИИ ПРОГРАММЫ</w:t>
      </w:r>
    </w:p>
    <w:p w:rsidR="004956F4" w:rsidRDefault="004956F4">
      <w:pPr>
        <w:suppressAutoHyphens w:val="0"/>
        <w:jc w:val="center"/>
        <w:textAlignment w:val="auto"/>
        <w:outlineLvl w:val="1"/>
        <w:rPr>
          <w:rFonts w:cs="Times New Roman"/>
          <w:kern w:val="0"/>
          <w:lang w:val="ru-RU" w:eastAsia="ru-RU"/>
        </w:rPr>
      </w:pPr>
    </w:p>
    <w:p w:rsidR="008C6E1B" w:rsidRDefault="008C6E1B" w:rsidP="002F499D">
      <w:pPr>
        <w:suppressAutoHyphens w:val="0"/>
        <w:ind w:firstLine="567"/>
        <w:jc w:val="both"/>
        <w:textAlignment w:val="auto"/>
        <w:rPr>
          <w:rFonts w:cs="Times New Roman"/>
          <w:kern w:val="0"/>
          <w:lang w:val="ru-RU" w:eastAsia="ru-RU"/>
        </w:rPr>
      </w:pPr>
      <w:r>
        <w:rPr>
          <w:rFonts w:cs="Times New Roman"/>
          <w:kern w:val="0"/>
          <w:lang w:val="ru-RU" w:eastAsia="ru-RU"/>
        </w:rPr>
        <w:t>1</w:t>
      </w:r>
      <w:r w:rsidR="00DB3BE3">
        <w:rPr>
          <w:rFonts w:cs="Times New Roman"/>
          <w:kern w:val="0"/>
          <w:lang w:val="ru-RU" w:eastAsia="ru-RU"/>
        </w:rPr>
        <w:t>6</w:t>
      </w:r>
      <w:r>
        <w:rPr>
          <w:rFonts w:cs="Times New Roman"/>
          <w:kern w:val="0"/>
          <w:lang w:val="ru-RU" w:eastAsia="ru-RU"/>
        </w:rPr>
        <w:t>. По итогам реализации программы планируется достигнуть следующих результатов:</w:t>
      </w:r>
    </w:p>
    <w:p w:rsidR="001238A5" w:rsidRDefault="001238A5" w:rsidP="001238A5">
      <w:pPr>
        <w:suppressAutoHyphens w:val="0"/>
        <w:ind w:firstLine="567"/>
        <w:jc w:val="both"/>
        <w:textAlignment w:val="auto"/>
        <w:rPr>
          <w:rFonts w:cs="Times New Roman"/>
          <w:noProof/>
          <w:color w:val="00000A"/>
          <w:kern w:val="0"/>
          <w:lang w:val="ru-RU" w:eastAsia="ru-RU"/>
        </w:rPr>
      </w:pPr>
      <w:r w:rsidRPr="00C035DE">
        <w:rPr>
          <w:rFonts w:cs="Times New Roman"/>
          <w:kern w:val="0"/>
          <w:lang w:val="ru-RU" w:eastAsia="ru-RU"/>
        </w:rPr>
        <w:t>-</w:t>
      </w:r>
      <w:r>
        <w:rPr>
          <w:rFonts w:cs="Times New Roman"/>
          <w:noProof/>
          <w:color w:val="00000A"/>
          <w:kern w:val="0"/>
          <w:lang w:val="ru-RU" w:eastAsia="ru-RU"/>
        </w:rPr>
        <w:t xml:space="preserve"> р</w:t>
      </w:r>
      <w:r w:rsidRPr="00E3714F">
        <w:rPr>
          <w:rFonts w:cs="Times New Roman"/>
          <w:noProof/>
          <w:color w:val="00000A"/>
          <w:kern w:val="0"/>
          <w:lang w:val="ru-RU" w:eastAsia="ru-RU"/>
        </w:rPr>
        <w:t>еализова</w:t>
      </w:r>
      <w:r>
        <w:rPr>
          <w:rFonts w:cs="Times New Roman"/>
          <w:noProof/>
          <w:color w:val="00000A"/>
          <w:kern w:val="0"/>
          <w:lang w:val="ru-RU" w:eastAsia="ru-RU"/>
        </w:rPr>
        <w:t>ть</w:t>
      </w:r>
      <w:r w:rsidRPr="00E3714F">
        <w:rPr>
          <w:rFonts w:cs="Times New Roman"/>
          <w:noProof/>
          <w:color w:val="00000A"/>
          <w:kern w:val="0"/>
          <w:lang w:val="ru-RU" w:eastAsia="ru-RU"/>
        </w:rPr>
        <w:t xml:space="preserve"> проект</w:t>
      </w:r>
      <w:r>
        <w:rPr>
          <w:rFonts w:cs="Times New Roman"/>
          <w:noProof/>
          <w:color w:val="00000A"/>
          <w:kern w:val="0"/>
          <w:lang w:val="ru-RU" w:eastAsia="ru-RU"/>
        </w:rPr>
        <w:t>ы</w:t>
      </w:r>
      <w:r w:rsidRPr="00E3714F">
        <w:rPr>
          <w:rFonts w:cs="Times New Roman"/>
          <w:noProof/>
          <w:color w:val="00000A"/>
          <w:kern w:val="0"/>
          <w:lang w:val="ru-RU" w:eastAsia="ru-RU"/>
        </w:rPr>
        <w:t xml:space="preserve"> победителей Всероссийского конкурса лучших проектов создания</w:t>
      </w:r>
      <w:r w:rsidRPr="0029771D">
        <w:rPr>
          <w:rFonts w:cs="Times New Roman"/>
          <w:noProof/>
          <w:color w:val="00000A"/>
          <w:kern w:val="0"/>
          <w:lang w:val="ru-RU" w:eastAsia="ru-RU"/>
        </w:rPr>
        <w:t xml:space="preserve"> </w:t>
      </w:r>
      <w:r w:rsidRPr="00E3714F">
        <w:rPr>
          <w:rFonts w:cs="Times New Roman"/>
          <w:noProof/>
          <w:color w:val="00000A"/>
          <w:kern w:val="0"/>
          <w:lang w:val="ru-RU" w:eastAsia="ru-RU"/>
        </w:rPr>
        <w:t>комфортной городской среды в малых городах и исторических поселениях</w:t>
      </w:r>
      <w:r>
        <w:rPr>
          <w:rFonts w:cs="Times New Roman"/>
          <w:noProof/>
          <w:color w:val="00000A"/>
          <w:kern w:val="0"/>
          <w:lang w:val="ru-RU" w:eastAsia="ru-RU"/>
        </w:rPr>
        <w:t>;</w:t>
      </w:r>
    </w:p>
    <w:p w:rsidR="001238A5" w:rsidRDefault="001238A5" w:rsidP="001238A5">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благоустроить </w:t>
      </w:r>
      <w:r w:rsidR="003114FA">
        <w:rPr>
          <w:rFonts w:cs="Times New Roman"/>
          <w:kern w:val="0"/>
          <w:lang w:val="ru-RU" w:eastAsia="ru-RU"/>
        </w:rPr>
        <w:t>50 дворовых</w:t>
      </w:r>
      <w:r>
        <w:rPr>
          <w:rFonts w:cs="Times New Roman"/>
          <w:kern w:val="0"/>
          <w:lang w:val="ru-RU" w:eastAsia="ru-RU"/>
        </w:rPr>
        <w:t xml:space="preserve"> территорий многоквартирных домов;</w:t>
      </w:r>
    </w:p>
    <w:p w:rsidR="001238A5" w:rsidRDefault="001238A5" w:rsidP="001238A5">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благоустроить </w:t>
      </w:r>
      <w:r w:rsidR="00455212">
        <w:rPr>
          <w:rFonts w:cs="Times New Roman"/>
          <w:kern w:val="0"/>
          <w:lang w:val="ru-RU" w:eastAsia="ru-RU"/>
        </w:rPr>
        <w:t>7</w:t>
      </w:r>
      <w:r>
        <w:rPr>
          <w:rFonts w:cs="Times New Roman"/>
          <w:kern w:val="0"/>
          <w:lang w:val="ru-RU" w:eastAsia="ru-RU"/>
        </w:rPr>
        <w:t xml:space="preserve"> обществ</w:t>
      </w:r>
      <w:r w:rsidR="00090537">
        <w:rPr>
          <w:rFonts w:cs="Times New Roman"/>
          <w:kern w:val="0"/>
          <w:lang w:val="ru-RU" w:eastAsia="ru-RU"/>
        </w:rPr>
        <w:t>енных территори</w:t>
      </w:r>
      <w:r w:rsidR="00455212">
        <w:rPr>
          <w:rFonts w:cs="Times New Roman"/>
          <w:kern w:val="0"/>
          <w:lang w:val="ru-RU" w:eastAsia="ru-RU"/>
        </w:rPr>
        <w:t>й</w:t>
      </w:r>
      <w:r w:rsidR="00090537">
        <w:rPr>
          <w:rFonts w:cs="Times New Roman"/>
          <w:kern w:val="0"/>
          <w:lang w:val="ru-RU" w:eastAsia="ru-RU"/>
        </w:rPr>
        <w:t>;</w:t>
      </w:r>
    </w:p>
    <w:p w:rsidR="00090537" w:rsidRDefault="00090537" w:rsidP="001238A5">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w:t>
      </w:r>
      <w:r w:rsidR="00255B11">
        <w:rPr>
          <w:rFonts w:cs="Times New Roman"/>
          <w:kern w:val="0"/>
          <w:lang w:val="ru-RU" w:eastAsia="ru-RU"/>
        </w:rPr>
        <w:t xml:space="preserve"> </w:t>
      </w:r>
      <w:r w:rsidR="00455212">
        <w:rPr>
          <w:rFonts w:cs="Times New Roman"/>
          <w:kern w:val="0"/>
          <w:lang w:val="ru-RU" w:eastAsia="ru-RU"/>
        </w:rPr>
        <w:t xml:space="preserve">реализовать проекты </w:t>
      </w:r>
      <w:r>
        <w:rPr>
          <w:rFonts w:cs="Times New Roman"/>
          <w:kern w:val="0"/>
          <w:lang w:val="ru-RU" w:eastAsia="ru-RU"/>
        </w:rPr>
        <w:t>благоустро</w:t>
      </w:r>
      <w:r w:rsidR="00455212">
        <w:rPr>
          <w:rFonts w:cs="Times New Roman"/>
          <w:kern w:val="0"/>
          <w:lang w:val="ru-RU" w:eastAsia="ru-RU"/>
        </w:rPr>
        <w:t>йства</w:t>
      </w:r>
      <w:r>
        <w:rPr>
          <w:rFonts w:cs="Times New Roman"/>
          <w:kern w:val="0"/>
          <w:lang w:val="ru-RU" w:eastAsia="ru-RU"/>
        </w:rPr>
        <w:t xml:space="preserve"> территории рекреационного назначения;</w:t>
      </w:r>
    </w:p>
    <w:p w:rsidR="001238A5" w:rsidRDefault="001238A5" w:rsidP="001238A5">
      <w:pPr>
        <w:suppressAutoHyphens w:val="0"/>
        <w:ind w:firstLine="567"/>
        <w:contextualSpacing/>
        <w:jc w:val="both"/>
        <w:textAlignment w:val="auto"/>
        <w:rPr>
          <w:rFonts w:cs="Times New Roman"/>
          <w:kern w:val="0"/>
          <w:lang w:val="ru-RU" w:eastAsia="ru-RU"/>
        </w:rPr>
      </w:pPr>
      <w:r>
        <w:rPr>
          <w:lang w:val="ru-RU"/>
        </w:rPr>
        <w:t xml:space="preserve">-  </w:t>
      </w:r>
      <w:r w:rsidRPr="00B413B6">
        <w:rPr>
          <w:lang w:val="ru-RU"/>
        </w:rPr>
        <w:t xml:space="preserve">повысить среднее значение индекса качества городской среды на </w:t>
      </w:r>
      <w:r>
        <w:rPr>
          <w:lang w:val="ru-RU"/>
        </w:rPr>
        <w:t>30</w:t>
      </w:r>
      <w:r w:rsidRPr="00B413B6">
        <w:rPr>
          <w:lang w:val="ru-RU"/>
        </w:rPr>
        <w:t xml:space="preserve"> процентов;</w:t>
      </w:r>
      <w:r>
        <w:rPr>
          <w:rFonts w:cs="Times New Roman"/>
          <w:kern w:val="0"/>
          <w:lang w:val="ru-RU" w:eastAsia="ru-RU"/>
        </w:rPr>
        <w:t xml:space="preserve"> </w:t>
      </w:r>
    </w:p>
    <w:p w:rsidR="001238A5" w:rsidRPr="00B413B6" w:rsidRDefault="001238A5" w:rsidP="001238A5">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w:t>
      </w:r>
      <w:r w:rsidRPr="00B413B6">
        <w:rPr>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w:t>
      </w:r>
      <w:r>
        <w:rPr>
          <w:lang w:val="ru-RU"/>
        </w:rPr>
        <w:t>е</w:t>
      </w:r>
      <w:r w:rsidRPr="00B413B6">
        <w:rPr>
          <w:lang w:val="ru-RU"/>
        </w:rPr>
        <w:t>, на территории котор</w:t>
      </w:r>
      <w:r>
        <w:rPr>
          <w:lang w:val="ru-RU"/>
        </w:rPr>
        <w:t>ого</w:t>
      </w:r>
      <w:r w:rsidRPr="00B413B6">
        <w:rPr>
          <w:lang w:val="ru-RU"/>
        </w:rPr>
        <w:t xml:space="preserve"> реализуются проекты по созданию комфортной городской среды, до </w:t>
      </w:r>
      <w:r>
        <w:rPr>
          <w:lang w:val="ru-RU"/>
        </w:rPr>
        <w:t>3</w:t>
      </w:r>
      <w:r w:rsidRPr="00B413B6">
        <w:rPr>
          <w:lang w:val="ru-RU"/>
        </w:rPr>
        <w:t>0 процентов</w:t>
      </w:r>
      <w:r>
        <w:rPr>
          <w:lang w:val="ru-RU"/>
        </w:rPr>
        <w:t>.</w:t>
      </w:r>
    </w:p>
    <w:p w:rsidR="008C6E1B" w:rsidRDefault="008C6E1B">
      <w:pPr>
        <w:suppressAutoHyphens w:val="0"/>
        <w:ind w:firstLine="567"/>
        <w:jc w:val="both"/>
        <w:textAlignment w:val="auto"/>
        <w:outlineLvl w:val="1"/>
        <w:rPr>
          <w:rFonts w:cs="Times New Roman"/>
          <w:bCs/>
          <w:kern w:val="0"/>
          <w:lang w:val="ru-RU" w:eastAsia="ru-RU"/>
        </w:rPr>
      </w:pPr>
      <w:r>
        <w:rPr>
          <w:rFonts w:cs="Times New Roman"/>
          <w:bCs/>
          <w:kern w:val="0"/>
          <w:lang w:val="ru-RU" w:eastAsia="ru-RU"/>
        </w:rPr>
        <w:t>Информация о составе и значениях показателей (индикаторов) приведен</w:t>
      </w:r>
      <w:r w:rsidR="007A5123">
        <w:rPr>
          <w:rFonts w:cs="Times New Roman"/>
          <w:bCs/>
          <w:kern w:val="0"/>
          <w:lang w:val="ru-RU" w:eastAsia="ru-RU"/>
        </w:rPr>
        <w:t>а</w:t>
      </w:r>
      <w:r>
        <w:rPr>
          <w:rFonts w:cs="Times New Roman"/>
          <w:bCs/>
          <w:kern w:val="0"/>
          <w:lang w:val="ru-RU" w:eastAsia="ru-RU"/>
        </w:rPr>
        <w:t xml:space="preserve"> в </w:t>
      </w:r>
      <w:r w:rsidRPr="00455212">
        <w:rPr>
          <w:rFonts w:cs="Times New Roman"/>
          <w:bCs/>
          <w:kern w:val="0"/>
          <w:lang w:val="ru-RU" w:eastAsia="ru-RU"/>
        </w:rPr>
        <w:t>приложении 2</w:t>
      </w:r>
      <w:r>
        <w:rPr>
          <w:rFonts w:cs="Times New Roman"/>
          <w:bCs/>
          <w:kern w:val="0"/>
          <w:lang w:val="ru-RU" w:eastAsia="ru-RU"/>
        </w:rPr>
        <w:t xml:space="preserve"> к настоящей программе.</w:t>
      </w:r>
    </w:p>
    <w:p w:rsidR="002F72EE" w:rsidRDefault="002F72EE">
      <w:pPr>
        <w:suppressAutoHyphens w:val="0"/>
        <w:jc w:val="center"/>
        <w:textAlignment w:val="auto"/>
        <w:outlineLvl w:val="1"/>
        <w:rPr>
          <w:rFonts w:cs="Times New Roman"/>
          <w:color w:val="7030A0"/>
          <w:kern w:val="0"/>
          <w:lang w:val="ru-RU" w:eastAsia="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 xml:space="preserve">Раздел </w:t>
      </w:r>
      <w:r>
        <w:rPr>
          <w:rFonts w:cs="Times New Roman"/>
          <w:kern w:val="0"/>
          <w:lang w:eastAsia="ru-RU"/>
        </w:rPr>
        <w:t>VIII</w:t>
      </w:r>
      <w:r>
        <w:rPr>
          <w:rFonts w:cs="Times New Roman"/>
          <w:kern w:val="0"/>
          <w:lang w:val="ru-RU" w:eastAsia="ru-RU"/>
        </w:rPr>
        <w:t xml:space="preserve">. ФИНАНСОВО-ЭКОНОМИЧЕСКОЕ ОБОСНОВАНИЕ МУНИЦИПАЛЬНОЙ </w:t>
      </w: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ПРОГРАММЫ</w:t>
      </w:r>
    </w:p>
    <w:p w:rsidR="00470596" w:rsidRDefault="00470596">
      <w:pPr>
        <w:suppressAutoHyphens w:val="0"/>
        <w:jc w:val="center"/>
        <w:textAlignment w:val="auto"/>
        <w:outlineLvl w:val="1"/>
        <w:rPr>
          <w:rFonts w:cs="Times New Roman"/>
          <w:kern w:val="0"/>
          <w:lang w:val="ru-RU" w:eastAsia="ru-RU"/>
        </w:rPr>
      </w:pPr>
    </w:p>
    <w:p w:rsidR="008C6E1B" w:rsidRPr="00B867A2" w:rsidRDefault="008C6E1B" w:rsidP="000701EC">
      <w:pPr>
        <w:suppressAutoHyphens w:val="0"/>
        <w:ind w:firstLine="567"/>
        <w:jc w:val="both"/>
        <w:textAlignment w:val="auto"/>
        <w:outlineLvl w:val="1"/>
        <w:rPr>
          <w:rFonts w:cs="Times New Roman"/>
          <w:kern w:val="0"/>
          <w:lang w:val="ru-RU" w:eastAsia="ru-RU"/>
        </w:rPr>
      </w:pPr>
      <w:r w:rsidRPr="00B867A2">
        <w:rPr>
          <w:rFonts w:cs="Times New Roman"/>
          <w:kern w:val="0"/>
          <w:lang w:val="ru-RU" w:eastAsia="ru-RU"/>
        </w:rPr>
        <w:t>1</w:t>
      </w:r>
      <w:r w:rsidR="00DB3BE3">
        <w:rPr>
          <w:rFonts w:cs="Times New Roman"/>
          <w:kern w:val="0"/>
          <w:lang w:val="ru-RU" w:eastAsia="ru-RU"/>
        </w:rPr>
        <w:t>7</w:t>
      </w:r>
      <w:r w:rsidRPr="00B867A2">
        <w:rPr>
          <w:rFonts w:cs="Times New Roman"/>
          <w:kern w:val="0"/>
          <w:lang w:val="ru-RU" w:eastAsia="ru-RU"/>
        </w:rPr>
        <w:t xml:space="preserve">. Источником финансирования муниципальной программы являются </w:t>
      </w:r>
      <w:r w:rsidR="009348E6" w:rsidRPr="00B867A2">
        <w:rPr>
          <w:rFonts w:cs="Times New Roman"/>
          <w:kern w:val="0"/>
          <w:lang w:val="ru-RU" w:eastAsia="ru-RU"/>
        </w:rPr>
        <w:t>средства федерального и областного бюджета,</w:t>
      </w:r>
      <w:r w:rsidRPr="00B867A2">
        <w:rPr>
          <w:rFonts w:cs="Times New Roman"/>
          <w:kern w:val="0"/>
          <w:lang w:val="ru-RU" w:eastAsia="ru-RU"/>
        </w:rPr>
        <w:t xml:space="preserve"> предоставляемых местным бюджетам на поддержку муниципальных программ формирования современной городской среды</w:t>
      </w:r>
      <w:r w:rsidR="00455212">
        <w:rPr>
          <w:rFonts w:cs="Times New Roman"/>
          <w:kern w:val="0"/>
          <w:lang w:val="ru-RU" w:eastAsia="ru-RU"/>
        </w:rPr>
        <w:t>, реализацию</w:t>
      </w:r>
      <w:r w:rsidR="00455212" w:rsidRPr="00455212">
        <w:rPr>
          <w:rFonts w:cs="Times New Roman"/>
          <w:noProof/>
          <w:color w:val="00000A"/>
          <w:kern w:val="0"/>
          <w:lang w:val="ru-RU" w:eastAsia="ru-RU"/>
        </w:rPr>
        <w:t xml:space="preserve"> </w:t>
      </w:r>
      <w:r w:rsidR="00455212" w:rsidRPr="00E3714F">
        <w:rPr>
          <w:rFonts w:cs="Times New Roman"/>
          <w:noProof/>
          <w:color w:val="00000A"/>
          <w:kern w:val="0"/>
          <w:lang w:val="ru-RU" w:eastAsia="ru-RU"/>
        </w:rPr>
        <w:t>проект</w:t>
      </w:r>
      <w:r w:rsidR="00455212">
        <w:rPr>
          <w:rFonts w:cs="Times New Roman"/>
          <w:noProof/>
          <w:color w:val="00000A"/>
          <w:kern w:val="0"/>
          <w:lang w:val="ru-RU" w:eastAsia="ru-RU"/>
        </w:rPr>
        <w:t>ов</w:t>
      </w:r>
      <w:r w:rsidR="00455212" w:rsidRPr="00E3714F">
        <w:rPr>
          <w:rFonts w:cs="Times New Roman"/>
          <w:noProof/>
          <w:color w:val="00000A"/>
          <w:kern w:val="0"/>
          <w:lang w:val="ru-RU" w:eastAsia="ru-RU"/>
        </w:rPr>
        <w:t xml:space="preserve"> победителей Всероссийского конкурса лучших проектов создания</w:t>
      </w:r>
      <w:r w:rsidR="00455212" w:rsidRPr="0029771D">
        <w:rPr>
          <w:rFonts w:cs="Times New Roman"/>
          <w:noProof/>
          <w:color w:val="00000A"/>
          <w:kern w:val="0"/>
          <w:lang w:val="ru-RU" w:eastAsia="ru-RU"/>
        </w:rPr>
        <w:t xml:space="preserve"> </w:t>
      </w:r>
      <w:r w:rsidR="00455212" w:rsidRPr="00E3714F">
        <w:rPr>
          <w:rFonts w:cs="Times New Roman"/>
          <w:noProof/>
          <w:color w:val="00000A"/>
          <w:kern w:val="0"/>
          <w:lang w:val="ru-RU" w:eastAsia="ru-RU"/>
        </w:rPr>
        <w:t xml:space="preserve">комфортной </w:t>
      </w:r>
      <w:r w:rsidR="00455212" w:rsidRPr="00E3714F">
        <w:rPr>
          <w:rFonts w:cs="Times New Roman"/>
          <w:noProof/>
          <w:color w:val="00000A"/>
          <w:kern w:val="0"/>
          <w:lang w:val="ru-RU" w:eastAsia="ru-RU"/>
        </w:rPr>
        <w:lastRenderedPageBreak/>
        <w:t>городской среды в малых городах и исторических поселениях</w:t>
      </w:r>
      <w:r w:rsidR="00455212">
        <w:rPr>
          <w:rFonts w:cs="Times New Roman"/>
          <w:noProof/>
          <w:color w:val="00000A"/>
          <w:kern w:val="0"/>
          <w:lang w:val="ru-RU" w:eastAsia="ru-RU"/>
        </w:rPr>
        <w:t>,</w:t>
      </w:r>
      <w:r w:rsidRPr="00B867A2">
        <w:rPr>
          <w:rFonts w:cs="Times New Roman"/>
          <w:kern w:val="0"/>
          <w:lang w:val="ru-RU" w:eastAsia="ru-RU"/>
        </w:rPr>
        <w:t xml:space="preserve"> на поддержку обустройства мест массового отдыха населения (городских парков),</w:t>
      </w:r>
      <w:r w:rsidR="00B867A2" w:rsidRPr="00B867A2">
        <w:rPr>
          <w:rFonts w:cs="Times New Roman"/>
          <w:kern w:val="0"/>
          <w:lang w:val="ru-RU" w:eastAsia="ru-RU"/>
        </w:rPr>
        <w:t xml:space="preserve"> территорий рекреационного назначения</w:t>
      </w:r>
      <w:r w:rsidR="00B867A2">
        <w:rPr>
          <w:rFonts w:cs="Times New Roman"/>
          <w:kern w:val="0"/>
          <w:lang w:val="ru-RU" w:eastAsia="ru-RU"/>
        </w:rPr>
        <w:t>,</w:t>
      </w:r>
      <w:r w:rsidRPr="00B867A2">
        <w:rPr>
          <w:rFonts w:cs="Times New Roman"/>
          <w:kern w:val="0"/>
          <w:lang w:val="ru-RU" w:eastAsia="ru-RU"/>
        </w:rPr>
        <w:t xml:space="preserve"> средств местного бюджет</w:t>
      </w:r>
      <w:r w:rsidR="00317DF2" w:rsidRPr="00B867A2">
        <w:rPr>
          <w:rFonts w:cs="Times New Roman"/>
          <w:kern w:val="0"/>
          <w:lang w:val="ru-RU" w:eastAsia="ru-RU"/>
        </w:rPr>
        <w:t xml:space="preserve">а и внебюджетных средств </w:t>
      </w:r>
      <w:r w:rsidRPr="00B867A2">
        <w:rPr>
          <w:rFonts w:cs="Times New Roman"/>
          <w:kern w:val="0"/>
          <w:lang w:val="ru-RU" w:eastAsia="ru-RU"/>
        </w:rPr>
        <w:t xml:space="preserve">в виде взносов заинтересованных лиц. Общий объем затрат на реализацию муниципальной программы составит – </w:t>
      </w:r>
      <w:r w:rsidR="00BC1D0A" w:rsidRPr="00B867A2">
        <w:rPr>
          <w:rFonts w:cs="Times New Roman"/>
          <w:kern w:val="0"/>
          <w:lang w:val="ru-RU" w:eastAsia="ru-RU"/>
        </w:rPr>
        <w:t>8</w:t>
      </w:r>
      <w:r w:rsidR="00F24458">
        <w:rPr>
          <w:rFonts w:cs="Times New Roman"/>
          <w:kern w:val="0"/>
          <w:lang w:val="ru-RU" w:eastAsia="ru-RU"/>
        </w:rPr>
        <w:t>9 352</w:t>
      </w:r>
      <w:r w:rsidR="00AF1AA8" w:rsidRPr="00B867A2">
        <w:rPr>
          <w:rFonts w:cs="Times New Roman"/>
          <w:kern w:val="0"/>
          <w:lang w:val="ru-RU" w:eastAsia="ru-RU"/>
        </w:rPr>
        <w:t>,</w:t>
      </w:r>
      <w:r w:rsidR="005D5644">
        <w:rPr>
          <w:rFonts w:cs="Times New Roman"/>
          <w:kern w:val="0"/>
          <w:lang w:val="ru-RU" w:eastAsia="ru-RU"/>
        </w:rPr>
        <w:t>35</w:t>
      </w:r>
      <w:r w:rsidR="00BC1D0A" w:rsidRPr="00B867A2">
        <w:rPr>
          <w:rFonts w:cs="Times New Roman"/>
          <w:kern w:val="0"/>
          <w:lang w:val="ru-RU" w:eastAsia="ru-RU"/>
        </w:rPr>
        <w:t>0</w:t>
      </w:r>
      <w:r w:rsidRPr="00B867A2">
        <w:rPr>
          <w:rFonts w:cs="Times New Roman"/>
          <w:kern w:val="0"/>
          <w:lang w:val="ru-RU" w:eastAsia="ru-RU"/>
        </w:rPr>
        <w:t xml:space="preserve"> тыс. рублей</w:t>
      </w:r>
      <w:r w:rsidR="000E12D0" w:rsidRPr="00B867A2">
        <w:rPr>
          <w:rFonts w:cs="Times New Roman"/>
          <w:kern w:val="0"/>
          <w:lang w:val="ru-RU" w:eastAsia="ru-RU"/>
        </w:rPr>
        <w:t>.</w:t>
      </w:r>
    </w:p>
    <w:p w:rsidR="000E12D0" w:rsidRDefault="000E12D0" w:rsidP="000701EC">
      <w:pPr>
        <w:suppressAutoHyphens w:val="0"/>
        <w:ind w:firstLine="567"/>
        <w:jc w:val="both"/>
        <w:textAlignment w:val="auto"/>
        <w:outlineLvl w:val="1"/>
        <w:rPr>
          <w:rFonts w:cs="Times New Roman"/>
          <w:kern w:val="0"/>
          <w:lang w:val="ru-RU" w:eastAsia="ru-RU"/>
        </w:rPr>
      </w:pPr>
      <w:r w:rsidRPr="00B867A2">
        <w:rPr>
          <w:rFonts w:cs="Times New Roman"/>
          <w:kern w:val="0"/>
          <w:lang w:val="ru-RU" w:eastAsia="ru-RU"/>
        </w:rPr>
        <w:t>1</w:t>
      </w:r>
      <w:r w:rsidR="00DB3BE3">
        <w:rPr>
          <w:rFonts w:cs="Times New Roman"/>
          <w:kern w:val="0"/>
          <w:lang w:val="ru-RU" w:eastAsia="ru-RU"/>
        </w:rPr>
        <w:t>8</w:t>
      </w:r>
      <w:r w:rsidRPr="00B867A2">
        <w:rPr>
          <w:rFonts w:cs="Times New Roman"/>
          <w:kern w:val="0"/>
          <w:lang w:val="ru-RU" w:eastAsia="ru-RU"/>
        </w:rPr>
        <w:t>. Объем средств на реализацию мероприятий программы приведен</w:t>
      </w:r>
      <w:r w:rsidR="000701EC" w:rsidRPr="00B867A2">
        <w:rPr>
          <w:rFonts w:cs="Times New Roman"/>
          <w:kern w:val="0"/>
          <w:lang w:val="ru-RU" w:eastAsia="ru-RU"/>
        </w:rPr>
        <w:t xml:space="preserve"> в</w:t>
      </w:r>
      <w:r w:rsidRPr="00B867A2">
        <w:rPr>
          <w:rFonts w:cs="Times New Roman"/>
          <w:kern w:val="0"/>
          <w:lang w:val="ru-RU" w:eastAsia="ru-RU"/>
        </w:rPr>
        <w:t xml:space="preserve"> </w:t>
      </w:r>
      <w:r w:rsidR="000701EC" w:rsidRPr="00B867A2">
        <w:rPr>
          <w:rFonts w:cs="Times New Roman"/>
          <w:kern w:val="0"/>
          <w:lang w:val="ru-RU" w:eastAsia="ru-RU"/>
        </w:rPr>
        <w:t>т</w:t>
      </w:r>
      <w:r w:rsidRPr="00B867A2">
        <w:rPr>
          <w:rFonts w:cs="Times New Roman"/>
          <w:kern w:val="0"/>
          <w:lang w:val="ru-RU" w:eastAsia="ru-RU"/>
        </w:rPr>
        <w:t>абл</w:t>
      </w:r>
      <w:r>
        <w:rPr>
          <w:rFonts w:cs="Times New Roman"/>
          <w:kern w:val="0"/>
          <w:lang w:val="ru-RU" w:eastAsia="ru-RU"/>
        </w:rPr>
        <w:t>ице 3.</w:t>
      </w:r>
    </w:p>
    <w:p w:rsidR="002F02A8" w:rsidRPr="00D91EC2" w:rsidRDefault="002F02A8" w:rsidP="002F02A8">
      <w:pPr>
        <w:ind w:firstLine="680"/>
        <w:jc w:val="both"/>
        <w:rPr>
          <w:lang w:val="ru-RU" w:eastAsia="ru-RU"/>
        </w:rPr>
      </w:pPr>
    </w:p>
    <w:p w:rsidR="002F02A8" w:rsidRDefault="002F02A8" w:rsidP="002F02A8">
      <w:pPr>
        <w:ind w:firstLine="709"/>
        <w:jc w:val="right"/>
        <w:outlineLvl w:val="1"/>
        <w:rPr>
          <w:kern w:val="0"/>
          <w:lang w:eastAsia="ru-RU"/>
        </w:rPr>
      </w:pPr>
      <w:proofErr w:type="spellStart"/>
      <w:r>
        <w:rPr>
          <w:kern w:val="0"/>
          <w:lang w:eastAsia="ru-RU"/>
        </w:rPr>
        <w:t>Таблица</w:t>
      </w:r>
      <w:proofErr w:type="spellEnd"/>
      <w:r>
        <w:rPr>
          <w:kern w:val="0"/>
          <w:lang w:eastAsia="ru-RU"/>
        </w:rPr>
        <w:t xml:space="preserve"> 3</w:t>
      </w:r>
    </w:p>
    <w:tbl>
      <w:tblPr>
        <w:tblW w:w="9351" w:type="dxa"/>
        <w:tblLayout w:type="fixed"/>
        <w:tblCellMar>
          <w:left w:w="10" w:type="dxa"/>
          <w:right w:w="10" w:type="dxa"/>
        </w:tblCellMar>
        <w:tblLook w:val="0000" w:firstRow="0" w:lastRow="0" w:firstColumn="0" w:lastColumn="0" w:noHBand="0" w:noVBand="0"/>
      </w:tblPr>
      <w:tblGrid>
        <w:gridCol w:w="407"/>
        <w:gridCol w:w="3132"/>
        <w:gridCol w:w="1134"/>
        <w:gridCol w:w="1134"/>
        <w:gridCol w:w="1134"/>
        <w:gridCol w:w="1276"/>
        <w:gridCol w:w="1134"/>
      </w:tblGrid>
      <w:tr w:rsidR="002F02A8" w:rsidRPr="0097172A" w:rsidTr="000B5640">
        <w:trPr>
          <w:trHeight w:val="276"/>
        </w:trPr>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02A8" w:rsidRPr="0097172A" w:rsidRDefault="002F02A8" w:rsidP="00D91EC2">
            <w:pPr>
              <w:outlineLvl w:val="1"/>
              <w:rPr>
                <w:kern w:val="0"/>
                <w:sz w:val="20"/>
                <w:szCs w:val="20"/>
                <w:lang w:eastAsia="ru-RU"/>
              </w:rPr>
            </w:pPr>
            <w:r w:rsidRPr="0097172A">
              <w:rPr>
                <w:kern w:val="0"/>
                <w:sz w:val="20"/>
                <w:szCs w:val="20"/>
                <w:lang w:eastAsia="ru-RU"/>
              </w:rPr>
              <w:t xml:space="preserve">№ </w:t>
            </w:r>
          </w:p>
        </w:tc>
        <w:tc>
          <w:tcPr>
            <w:tcW w:w="313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02A8" w:rsidRPr="0097172A" w:rsidRDefault="002F02A8" w:rsidP="00D91EC2">
            <w:pPr>
              <w:ind w:right="-108"/>
              <w:jc w:val="center"/>
              <w:outlineLvl w:val="1"/>
              <w:rPr>
                <w:kern w:val="0"/>
                <w:sz w:val="20"/>
                <w:szCs w:val="20"/>
                <w:lang w:eastAsia="ru-RU"/>
              </w:rPr>
            </w:pPr>
            <w:proofErr w:type="spellStart"/>
            <w:r w:rsidRPr="0097172A">
              <w:rPr>
                <w:kern w:val="0"/>
                <w:sz w:val="20"/>
                <w:szCs w:val="20"/>
                <w:lang w:eastAsia="ru-RU"/>
              </w:rPr>
              <w:t>Наименование</w:t>
            </w:r>
            <w:proofErr w:type="spellEnd"/>
            <w:r w:rsidRPr="0097172A">
              <w:rPr>
                <w:kern w:val="0"/>
                <w:sz w:val="20"/>
                <w:szCs w:val="20"/>
                <w:lang w:eastAsia="ru-RU"/>
              </w:rPr>
              <w:t xml:space="preserve"> </w:t>
            </w:r>
            <w:proofErr w:type="spellStart"/>
            <w:r w:rsidRPr="0097172A">
              <w:rPr>
                <w:kern w:val="0"/>
                <w:sz w:val="20"/>
                <w:szCs w:val="20"/>
                <w:lang w:eastAsia="ru-RU"/>
              </w:rPr>
              <w:t>мероприятия</w:t>
            </w:r>
            <w:proofErr w:type="spellEnd"/>
          </w:p>
        </w:tc>
        <w:tc>
          <w:tcPr>
            <w:tcW w:w="113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02A8" w:rsidRPr="0097172A" w:rsidRDefault="002F02A8" w:rsidP="00D91EC2">
            <w:pPr>
              <w:ind w:left="-108" w:right="-108"/>
              <w:jc w:val="center"/>
              <w:outlineLvl w:val="1"/>
              <w:rPr>
                <w:kern w:val="0"/>
                <w:sz w:val="20"/>
                <w:szCs w:val="20"/>
                <w:lang w:eastAsia="ru-RU"/>
              </w:rPr>
            </w:pPr>
            <w:proofErr w:type="spellStart"/>
            <w:r w:rsidRPr="0097172A">
              <w:rPr>
                <w:kern w:val="0"/>
                <w:sz w:val="20"/>
                <w:szCs w:val="20"/>
                <w:lang w:eastAsia="ru-RU"/>
              </w:rPr>
              <w:t>Источник</w:t>
            </w:r>
            <w:proofErr w:type="spellEnd"/>
            <w:r w:rsidRPr="0097172A">
              <w:rPr>
                <w:kern w:val="0"/>
                <w:sz w:val="20"/>
                <w:szCs w:val="20"/>
                <w:lang w:eastAsia="ru-RU"/>
              </w:rPr>
              <w:t xml:space="preserve"> </w:t>
            </w:r>
            <w:proofErr w:type="spellStart"/>
            <w:r w:rsidRPr="0097172A">
              <w:rPr>
                <w:kern w:val="0"/>
                <w:sz w:val="20"/>
                <w:szCs w:val="20"/>
                <w:lang w:eastAsia="ru-RU"/>
              </w:rPr>
              <w:t>финансирования</w:t>
            </w:r>
            <w:proofErr w:type="spellEnd"/>
          </w:p>
        </w:tc>
        <w:tc>
          <w:tcPr>
            <w:tcW w:w="467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02A8" w:rsidRPr="0097172A" w:rsidRDefault="002F02A8" w:rsidP="00D91EC2">
            <w:pPr>
              <w:jc w:val="center"/>
              <w:rPr>
                <w:sz w:val="20"/>
                <w:szCs w:val="20"/>
              </w:rPr>
            </w:pPr>
            <w:proofErr w:type="spellStart"/>
            <w:r w:rsidRPr="0097172A">
              <w:rPr>
                <w:sz w:val="20"/>
                <w:szCs w:val="20"/>
              </w:rPr>
              <w:t>Объем</w:t>
            </w:r>
            <w:proofErr w:type="spellEnd"/>
            <w:r w:rsidRPr="0097172A">
              <w:rPr>
                <w:sz w:val="20"/>
                <w:szCs w:val="20"/>
              </w:rPr>
              <w:t xml:space="preserve"> </w:t>
            </w:r>
            <w:proofErr w:type="spellStart"/>
            <w:r w:rsidRPr="0097172A">
              <w:rPr>
                <w:sz w:val="20"/>
                <w:szCs w:val="20"/>
              </w:rPr>
              <w:t>финансирования</w:t>
            </w:r>
            <w:proofErr w:type="spellEnd"/>
            <w:r w:rsidRPr="0097172A">
              <w:rPr>
                <w:sz w:val="20"/>
                <w:szCs w:val="20"/>
              </w:rPr>
              <w:t xml:space="preserve">, </w:t>
            </w:r>
            <w:proofErr w:type="spellStart"/>
            <w:r w:rsidRPr="0097172A">
              <w:rPr>
                <w:sz w:val="20"/>
                <w:szCs w:val="20"/>
              </w:rPr>
              <w:t>тыс</w:t>
            </w:r>
            <w:proofErr w:type="spellEnd"/>
            <w:r w:rsidRPr="0097172A">
              <w:rPr>
                <w:sz w:val="20"/>
                <w:szCs w:val="20"/>
              </w:rPr>
              <w:t xml:space="preserve">. </w:t>
            </w:r>
            <w:proofErr w:type="spellStart"/>
            <w:r w:rsidRPr="0097172A">
              <w:rPr>
                <w:sz w:val="20"/>
                <w:szCs w:val="20"/>
              </w:rPr>
              <w:t>рублей</w:t>
            </w:r>
            <w:proofErr w:type="spellEnd"/>
          </w:p>
        </w:tc>
      </w:tr>
      <w:tr w:rsidR="009455E4" w:rsidRPr="0097172A" w:rsidTr="000B5640">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jc w:val="center"/>
              <w:outlineLvl w:val="1"/>
              <w:rPr>
                <w:kern w:val="0"/>
                <w:sz w:val="20"/>
                <w:szCs w:val="20"/>
                <w:lang w:eastAsia="ru-RU"/>
              </w:rPr>
            </w:pPr>
            <w:r w:rsidRPr="0097172A">
              <w:rPr>
                <w:kern w:val="0"/>
                <w:sz w:val="20"/>
                <w:szCs w:val="20"/>
                <w:lang w:eastAsia="ru-RU"/>
              </w:rPr>
              <w:t xml:space="preserve">2021 </w:t>
            </w:r>
            <w:proofErr w:type="spellStart"/>
            <w:r w:rsidRPr="0097172A">
              <w:rPr>
                <w:kern w:val="0"/>
                <w:sz w:val="20"/>
                <w:szCs w:val="20"/>
                <w:lang w:eastAsia="ru-RU"/>
              </w:rPr>
              <w:t>год</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jc w:val="center"/>
              <w:outlineLvl w:val="1"/>
              <w:rPr>
                <w:kern w:val="0"/>
                <w:sz w:val="20"/>
                <w:szCs w:val="20"/>
                <w:lang w:eastAsia="ru-RU"/>
              </w:rPr>
            </w:pPr>
            <w:r w:rsidRPr="0097172A">
              <w:rPr>
                <w:kern w:val="0"/>
                <w:sz w:val="20"/>
                <w:szCs w:val="20"/>
                <w:lang w:eastAsia="ru-RU"/>
              </w:rPr>
              <w:t xml:space="preserve">2022 </w:t>
            </w:r>
            <w:proofErr w:type="spellStart"/>
            <w:r w:rsidRPr="0097172A">
              <w:rPr>
                <w:kern w:val="0"/>
                <w:sz w:val="20"/>
                <w:szCs w:val="20"/>
                <w:lang w:eastAsia="ru-RU"/>
              </w:rPr>
              <w:t>год</w:t>
            </w:r>
            <w:proofErr w:type="spellEnd"/>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jc w:val="center"/>
              <w:outlineLvl w:val="1"/>
              <w:rPr>
                <w:kern w:val="0"/>
                <w:sz w:val="20"/>
                <w:szCs w:val="20"/>
                <w:lang w:eastAsia="ru-RU"/>
              </w:rPr>
            </w:pPr>
            <w:r w:rsidRPr="0097172A">
              <w:rPr>
                <w:kern w:val="0"/>
                <w:sz w:val="20"/>
                <w:szCs w:val="20"/>
                <w:lang w:eastAsia="ru-RU"/>
              </w:rPr>
              <w:t xml:space="preserve">2023 </w:t>
            </w:r>
            <w:proofErr w:type="spellStart"/>
            <w:r w:rsidRPr="0097172A">
              <w:rPr>
                <w:kern w:val="0"/>
                <w:sz w:val="20"/>
                <w:szCs w:val="20"/>
                <w:lang w:eastAsia="ru-RU"/>
              </w:rPr>
              <w:t>год</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jc w:val="center"/>
              <w:outlineLvl w:val="1"/>
              <w:rPr>
                <w:kern w:val="0"/>
                <w:sz w:val="20"/>
                <w:szCs w:val="20"/>
                <w:lang w:eastAsia="ru-RU"/>
              </w:rPr>
            </w:pPr>
            <w:r w:rsidRPr="0097172A">
              <w:rPr>
                <w:kern w:val="0"/>
                <w:sz w:val="20"/>
                <w:szCs w:val="20"/>
                <w:lang w:eastAsia="ru-RU"/>
              </w:rPr>
              <w:t xml:space="preserve">2024 </w:t>
            </w:r>
            <w:proofErr w:type="spellStart"/>
            <w:r w:rsidRPr="0097172A">
              <w:rPr>
                <w:kern w:val="0"/>
                <w:sz w:val="20"/>
                <w:szCs w:val="20"/>
                <w:lang w:eastAsia="ru-RU"/>
              </w:rPr>
              <w:t>год</w:t>
            </w:r>
            <w:proofErr w:type="spellEnd"/>
          </w:p>
        </w:tc>
      </w:tr>
      <w:tr w:rsidR="006D07D9" w:rsidRPr="0097172A" w:rsidTr="000B5640">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outlineLvl w:val="1"/>
              <w:rPr>
                <w:kern w:val="0"/>
                <w:sz w:val="20"/>
                <w:szCs w:val="20"/>
                <w:lang w:eastAsia="ru-RU"/>
              </w:rPr>
            </w:pPr>
            <w:r w:rsidRPr="0097172A">
              <w:rPr>
                <w:kern w:val="0"/>
                <w:sz w:val="20"/>
                <w:szCs w:val="20"/>
                <w:lang w:eastAsia="ru-RU"/>
              </w:rPr>
              <w:t>1</w:t>
            </w:r>
          </w:p>
        </w:tc>
        <w:tc>
          <w:tcPr>
            <w:tcW w:w="313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2F02A8" w:rsidRDefault="006D07D9" w:rsidP="006D07D9">
            <w:pPr>
              <w:ind w:left="-94" w:right="-108"/>
              <w:outlineLvl w:val="1"/>
              <w:rPr>
                <w:kern w:val="0"/>
                <w:sz w:val="20"/>
                <w:szCs w:val="20"/>
                <w:lang w:val="ru-RU" w:eastAsia="ru-RU"/>
              </w:rPr>
            </w:pPr>
            <w:r w:rsidRPr="002F02A8">
              <w:rPr>
                <w:sz w:val="20"/>
                <w:szCs w:val="20"/>
                <w:lang w:val="ru-RU" w:eastAsia="ru-RU"/>
              </w:rPr>
              <w:t>Финансирование мероприятий по благоустройству дворовых территорий многоквартирных домов</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outlineLvl w:val="1"/>
              <w:rPr>
                <w:kern w:val="0"/>
                <w:sz w:val="20"/>
                <w:szCs w:val="20"/>
                <w:lang w:eastAsia="ru-RU"/>
              </w:rPr>
            </w:pPr>
            <w:proofErr w:type="spellStart"/>
            <w:r w:rsidRPr="0097172A">
              <w:rPr>
                <w:kern w:val="0"/>
                <w:sz w:val="20"/>
                <w:szCs w:val="20"/>
                <w:lang w:eastAsia="ru-RU"/>
              </w:rPr>
              <w:t>Всего</w:t>
            </w:r>
            <w:proofErr w:type="spellEnd"/>
            <w:r w:rsidRPr="0097172A">
              <w:rPr>
                <w:kern w:val="0"/>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Default="006D07D9" w:rsidP="006D07D9">
            <w:pPr>
              <w:ind w:left="-67" w:right="-47"/>
              <w:jc w:val="center"/>
              <w:outlineLvl w:val="1"/>
              <w:rPr>
                <w:b/>
                <w:kern w:val="0"/>
                <w:sz w:val="20"/>
                <w:szCs w:val="20"/>
                <w:lang w:eastAsia="ru-RU"/>
              </w:rPr>
            </w:pPr>
            <w:r>
              <w:rPr>
                <w:b/>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D07D9" w:rsidRPr="00FC775F" w:rsidRDefault="006D07D9" w:rsidP="006D07D9">
            <w:pPr>
              <w:ind w:left="-108" w:right="-108"/>
              <w:jc w:val="center"/>
              <w:rPr>
                <w:b/>
                <w:color w:val="000000"/>
                <w:sz w:val="20"/>
                <w:szCs w:val="20"/>
              </w:rPr>
            </w:pPr>
            <w:r>
              <w:rPr>
                <w:b/>
                <w:color w:val="000000"/>
                <w:sz w:val="20"/>
                <w:szCs w:val="20"/>
              </w:rPr>
              <w:t>4248,040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D07D9" w:rsidRPr="00FC775F" w:rsidRDefault="006D07D9" w:rsidP="006D07D9">
            <w:pPr>
              <w:ind w:left="-108" w:right="-108"/>
              <w:jc w:val="center"/>
              <w:rPr>
                <w:b/>
                <w:color w:val="000000"/>
                <w:sz w:val="20"/>
                <w:szCs w:val="20"/>
              </w:rPr>
            </w:pPr>
            <w:r>
              <w:rPr>
                <w:b/>
                <w:color w:val="000000"/>
                <w:sz w:val="20"/>
                <w:szCs w:val="20"/>
              </w:rPr>
              <w:t>3046,500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D07D9" w:rsidRPr="00FC775F" w:rsidRDefault="006D07D9" w:rsidP="006D07D9">
            <w:pPr>
              <w:ind w:left="-108" w:right="-108"/>
              <w:jc w:val="center"/>
              <w:rPr>
                <w:b/>
                <w:color w:val="000000"/>
                <w:sz w:val="20"/>
                <w:szCs w:val="20"/>
              </w:rPr>
            </w:pPr>
            <w:r>
              <w:rPr>
                <w:b/>
                <w:color w:val="000000"/>
                <w:sz w:val="20"/>
                <w:szCs w:val="20"/>
              </w:rPr>
              <w:t>3046,500</w:t>
            </w:r>
          </w:p>
        </w:tc>
      </w:tr>
      <w:tr w:rsidR="006D07D9" w:rsidRPr="0097172A" w:rsidTr="000B5640">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rPr>
                <w:sz w:val="20"/>
                <w:szCs w:val="20"/>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outlineLvl w:val="1"/>
              <w:rPr>
                <w:kern w:val="0"/>
                <w:sz w:val="20"/>
                <w:szCs w:val="20"/>
                <w:lang w:eastAsia="ru-RU"/>
              </w:rPr>
            </w:pPr>
            <w:r w:rsidRPr="0097172A">
              <w:rPr>
                <w:kern w:val="0"/>
                <w:sz w:val="20"/>
                <w:szCs w:val="20"/>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Default="006D07D9" w:rsidP="006D07D9">
            <w:pPr>
              <w:ind w:left="-67" w:right="-47"/>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D07D9" w:rsidRPr="00FC775F" w:rsidRDefault="006D07D9" w:rsidP="006D07D9">
            <w:pPr>
              <w:ind w:left="-108" w:right="-108"/>
              <w:jc w:val="center"/>
              <w:rPr>
                <w:color w:val="000000"/>
                <w:sz w:val="20"/>
                <w:szCs w:val="20"/>
              </w:rPr>
            </w:pPr>
            <w:r>
              <w:rPr>
                <w:color w:val="000000"/>
                <w:sz w:val="20"/>
                <w:szCs w:val="20"/>
              </w:rPr>
              <w:t>3841,408</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D07D9" w:rsidRPr="00FC775F" w:rsidRDefault="006D07D9" w:rsidP="006D07D9">
            <w:pPr>
              <w:ind w:left="-108" w:right="-108"/>
              <w:jc w:val="center"/>
              <w:rPr>
                <w:color w:val="000000"/>
                <w:sz w:val="20"/>
                <w:szCs w:val="20"/>
              </w:rPr>
            </w:pPr>
            <w:r>
              <w:rPr>
                <w:color w:val="000000"/>
                <w:sz w:val="20"/>
                <w:szCs w:val="20"/>
              </w:rPr>
              <w:t>2754,882</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D07D9" w:rsidRPr="00FC775F" w:rsidRDefault="006D07D9" w:rsidP="006D07D9">
            <w:pPr>
              <w:ind w:left="-108" w:right="-108"/>
              <w:jc w:val="center"/>
              <w:rPr>
                <w:color w:val="000000"/>
                <w:sz w:val="20"/>
                <w:szCs w:val="20"/>
              </w:rPr>
            </w:pPr>
            <w:r>
              <w:rPr>
                <w:color w:val="000000"/>
                <w:sz w:val="20"/>
                <w:szCs w:val="20"/>
              </w:rPr>
              <w:t>2754,882</w:t>
            </w:r>
          </w:p>
        </w:tc>
      </w:tr>
      <w:tr w:rsidR="006D07D9" w:rsidRPr="0097172A" w:rsidTr="000B5640">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rPr>
                <w:sz w:val="20"/>
                <w:szCs w:val="20"/>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outlineLvl w:val="1"/>
              <w:rPr>
                <w:kern w:val="0"/>
                <w:sz w:val="20"/>
                <w:szCs w:val="20"/>
                <w:lang w:eastAsia="ru-RU"/>
              </w:rPr>
            </w:pPr>
            <w:r w:rsidRPr="0097172A">
              <w:rPr>
                <w:kern w:val="0"/>
                <w:sz w:val="20"/>
                <w:szCs w:val="20"/>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Default="006D07D9" w:rsidP="006D07D9">
            <w:pPr>
              <w:ind w:left="-67" w:right="-47"/>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D07D9" w:rsidRPr="00FC775F" w:rsidRDefault="006D07D9" w:rsidP="006D07D9">
            <w:pPr>
              <w:ind w:left="-108" w:right="-108"/>
              <w:jc w:val="center"/>
              <w:rPr>
                <w:color w:val="000000"/>
                <w:sz w:val="20"/>
                <w:szCs w:val="20"/>
              </w:rPr>
            </w:pPr>
            <w:r>
              <w:rPr>
                <w:color w:val="000000"/>
                <w:sz w:val="20"/>
                <w:szCs w:val="20"/>
              </w:rPr>
              <w:t>194,225</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D07D9" w:rsidRPr="00FC775F" w:rsidRDefault="006D07D9" w:rsidP="006D07D9">
            <w:pPr>
              <w:ind w:left="-108" w:right="-108"/>
              <w:jc w:val="center"/>
              <w:rPr>
                <w:color w:val="000000"/>
                <w:sz w:val="20"/>
                <w:szCs w:val="20"/>
              </w:rPr>
            </w:pPr>
            <w:r>
              <w:rPr>
                <w:color w:val="000000"/>
                <w:sz w:val="20"/>
                <w:szCs w:val="20"/>
              </w:rPr>
              <w:t>139,289</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D07D9" w:rsidRPr="00FC775F" w:rsidRDefault="006D07D9" w:rsidP="006D07D9">
            <w:pPr>
              <w:ind w:left="-108" w:right="-108"/>
              <w:jc w:val="center"/>
              <w:rPr>
                <w:color w:val="000000"/>
                <w:sz w:val="20"/>
                <w:szCs w:val="20"/>
              </w:rPr>
            </w:pPr>
            <w:r>
              <w:rPr>
                <w:color w:val="000000"/>
                <w:sz w:val="20"/>
                <w:szCs w:val="20"/>
              </w:rPr>
              <w:t>139,289</w:t>
            </w:r>
          </w:p>
        </w:tc>
      </w:tr>
      <w:tr w:rsidR="006D07D9" w:rsidRPr="0097172A" w:rsidTr="000B5640">
        <w:trPr>
          <w:trHeight w:val="208"/>
        </w:trPr>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rPr>
                <w:sz w:val="20"/>
                <w:szCs w:val="20"/>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outlineLvl w:val="1"/>
              <w:rPr>
                <w:kern w:val="0"/>
                <w:sz w:val="20"/>
                <w:szCs w:val="20"/>
                <w:lang w:eastAsia="ru-RU"/>
              </w:rPr>
            </w:pPr>
            <w:r w:rsidRPr="0097172A">
              <w:rPr>
                <w:kern w:val="0"/>
                <w:sz w:val="20"/>
                <w:szCs w:val="20"/>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Default="006D07D9" w:rsidP="006D07D9">
            <w:pPr>
              <w:ind w:left="-67" w:right="-47"/>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D07D9" w:rsidRPr="007C1E03" w:rsidRDefault="006D07D9" w:rsidP="006D07D9">
            <w:pPr>
              <w:ind w:left="-108" w:right="-108"/>
              <w:jc w:val="center"/>
              <w:rPr>
                <w:color w:val="000000"/>
                <w:sz w:val="20"/>
                <w:szCs w:val="20"/>
                <w:vertAlign w:val="superscript"/>
              </w:rPr>
            </w:pPr>
            <w:r>
              <w:rPr>
                <w:color w:val="000000"/>
                <w:sz w:val="20"/>
                <w:szCs w:val="20"/>
              </w:rPr>
              <w:t>212,407</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FC775F" w:rsidRDefault="006D07D9" w:rsidP="006D07D9">
            <w:pPr>
              <w:ind w:left="-108" w:right="-108"/>
              <w:jc w:val="center"/>
              <w:rPr>
                <w:color w:val="000000"/>
                <w:sz w:val="20"/>
                <w:szCs w:val="20"/>
              </w:rPr>
            </w:pPr>
            <w:r>
              <w:rPr>
                <w:color w:val="000000"/>
                <w:sz w:val="20"/>
                <w:szCs w:val="20"/>
              </w:rPr>
              <w:t>152,329</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FC775F" w:rsidRDefault="006D07D9" w:rsidP="006D07D9">
            <w:pPr>
              <w:ind w:left="-108" w:right="-108"/>
              <w:jc w:val="center"/>
              <w:rPr>
                <w:color w:val="000000"/>
                <w:sz w:val="20"/>
                <w:szCs w:val="20"/>
              </w:rPr>
            </w:pPr>
            <w:r>
              <w:rPr>
                <w:color w:val="000000"/>
                <w:sz w:val="20"/>
                <w:szCs w:val="20"/>
              </w:rPr>
              <w:t>152,329</w:t>
            </w:r>
          </w:p>
        </w:tc>
      </w:tr>
      <w:tr w:rsidR="009455E4" w:rsidRPr="0097172A" w:rsidTr="000B5640">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sidRPr="0097172A">
              <w:rPr>
                <w:kern w:val="0"/>
                <w:sz w:val="20"/>
                <w:szCs w:val="20"/>
                <w:lang w:eastAsia="ru-RU"/>
              </w:rPr>
              <w:t>Внебюдж. средства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67" w:right="-47"/>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08"/>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48" w:right="-108"/>
              <w:jc w:val="center"/>
              <w:rPr>
                <w:sz w:val="20"/>
                <w:szCs w:val="20"/>
              </w:rPr>
            </w:pPr>
            <w:r>
              <w:rPr>
                <w:sz w:val="20"/>
                <w:szCs w:val="20"/>
              </w:rPr>
              <w:t>0</w:t>
            </w:r>
          </w:p>
        </w:tc>
      </w:tr>
      <w:tr w:rsidR="006D07D9" w:rsidRPr="0097172A" w:rsidTr="000B5640">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outlineLvl w:val="1"/>
              <w:rPr>
                <w:kern w:val="0"/>
                <w:sz w:val="20"/>
                <w:szCs w:val="20"/>
                <w:lang w:eastAsia="ru-RU"/>
              </w:rPr>
            </w:pPr>
            <w:r w:rsidRPr="0097172A">
              <w:rPr>
                <w:kern w:val="0"/>
                <w:sz w:val="20"/>
                <w:szCs w:val="20"/>
                <w:lang w:eastAsia="ru-RU"/>
              </w:rPr>
              <w:t>2</w:t>
            </w:r>
          </w:p>
        </w:tc>
        <w:tc>
          <w:tcPr>
            <w:tcW w:w="313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2F02A8" w:rsidRDefault="006D07D9" w:rsidP="006D07D9">
            <w:pPr>
              <w:ind w:left="-94" w:right="-108"/>
              <w:outlineLvl w:val="1"/>
              <w:rPr>
                <w:kern w:val="0"/>
                <w:sz w:val="20"/>
                <w:szCs w:val="20"/>
                <w:lang w:val="ru-RU" w:eastAsia="ru-RU"/>
              </w:rPr>
            </w:pPr>
            <w:r w:rsidRPr="002F02A8">
              <w:rPr>
                <w:sz w:val="20"/>
                <w:szCs w:val="20"/>
                <w:lang w:val="ru-RU"/>
              </w:rPr>
              <w:t>Финансирование мероприятий по благоустройству общественных территорий</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outlineLvl w:val="1"/>
              <w:rPr>
                <w:kern w:val="0"/>
                <w:sz w:val="20"/>
                <w:szCs w:val="20"/>
                <w:lang w:eastAsia="ru-RU"/>
              </w:rPr>
            </w:pPr>
            <w:proofErr w:type="spellStart"/>
            <w:r w:rsidRPr="0097172A">
              <w:rPr>
                <w:kern w:val="0"/>
                <w:sz w:val="20"/>
                <w:szCs w:val="20"/>
                <w:lang w:eastAsia="ru-RU"/>
              </w:rPr>
              <w:t>Всего</w:t>
            </w:r>
            <w:proofErr w:type="spellEnd"/>
            <w:r w:rsidRPr="0097172A">
              <w:rPr>
                <w:kern w:val="0"/>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BF6CBD" w:rsidRDefault="006D07D9" w:rsidP="006D07D9">
            <w:pPr>
              <w:ind w:left="-108" w:right="-108"/>
              <w:jc w:val="center"/>
              <w:rPr>
                <w:b/>
                <w:color w:val="000000"/>
                <w:sz w:val="20"/>
                <w:szCs w:val="20"/>
              </w:rPr>
            </w:pPr>
            <w:r>
              <w:rPr>
                <w:b/>
                <w:bCs/>
                <w:color w:val="000000"/>
                <w:sz w:val="20"/>
                <w:szCs w:val="20"/>
              </w:rPr>
              <w:t>1023</w:t>
            </w:r>
            <w:r w:rsidRPr="00BF6CBD">
              <w:rPr>
                <w:b/>
                <w:bCs/>
                <w:color w:val="000000"/>
                <w:sz w:val="20"/>
                <w:szCs w:val="20"/>
              </w:rPr>
              <w:t>,</w:t>
            </w:r>
            <w:r>
              <w:rPr>
                <w:b/>
                <w:bCs/>
                <w:color w:val="000000"/>
                <w:sz w:val="20"/>
                <w:szCs w:val="20"/>
              </w:rPr>
              <w:t>356</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D07D9" w:rsidRPr="00FC775F" w:rsidRDefault="006D07D9" w:rsidP="006D07D9">
            <w:pPr>
              <w:ind w:left="-108" w:right="-108"/>
              <w:jc w:val="center"/>
              <w:rPr>
                <w:b/>
                <w:color w:val="000000"/>
                <w:sz w:val="20"/>
                <w:szCs w:val="20"/>
              </w:rPr>
            </w:pPr>
            <w:r>
              <w:rPr>
                <w:b/>
                <w:color w:val="000000"/>
                <w:sz w:val="20"/>
                <w:szCs w:val="20"/>
              </w:rPr>
              <w:t>1814,810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D07D9" w:rsidRPr="00FC775F" w:rsidRDefault="006D07D9" w:rsidP="006D07D9">
            <w:pPr>
              <w:ind w:left="-108" w:right="-108"/>
              <w:jc w:val="center"/>
              <w:rPr>
                <w:b/>
                <w:color w:val="000000"/>
                <w:sz w:val="20"/>
                <w:szCs w:val="20"/>
              </w:rPr>
            </w:pPr>
            <w:r>
              <w:rPr>
                <w:b/>
                <w:color w:val="000000"/>
                <w:sz w:val="20"/>
                <w:szCs w:val="20"/>
              </w:rPr>
              <w:t>3016,350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D07D9" w:rsidRPr="00FC775F" w:rsidRDefault="006D07D9" w:rsidP="006D07D9">
            <w:pPr>
              <w:ind w:left="-108" w:right="-108"/>
              <w:jc w:val="center"/>
              <w:rPr>
                <w:b/>
                <w:color w:val="000000"/>
                <w:sz w:val="20"/>
                <w:szCs w:val="20"/>
              </w:rPr>
            </w:pPr>
            <w:r>
              <w:rPr>
                <w:b/>
                <w:color w:val="000000"/>
                <w:sz w:val="20"/>
                <w:szCs w:val="20"/>
              </w:rPr>
              <w:t>3016,350</w:t>
            </w:r>
          </w:p>
        </w:tc>
      </w:tr>
      <w:tr w:rsidR="006D07D9" w:rsidRPr="0097172A" w:rsidTr="000B5640">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rPr>
                <w:sz w:val="20"/>
                <w:szCs w:val="20"/>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outlineLvl w:val="1"/>
              <w:rPr>
                <w:kern w:val="0"/>
                <w:sz w:val="20"/>
                <w:szCs w:val="20"/>
                <w:lang w:eastAsia="ru-RU"/>
              </w:rPr>
            </w:pPr>
            <w:r w:rsidRPr="0097172A">
              <w:rPr>
                <w:kern w:val="0"/>
                <w:sz w:val="20"/>
                <w:szCs w:val="20"/>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BF6CBD" w:rsidRDefault="006D07D9" w:rsidP="006D07D9">
            <w:pPr>
              <w:ind w:left="-108" w:right="-108"/>
              <w:jc w:val="center"/>
              <w:rPr>
                <w:color w:val="000000"/>
                <w:sz w:val="20"/>
                <w:szCs w:val="20"/>
              </w:rPr>
            </w:pPr>
            <w:r>
              <w:rPr>
                <w:bCs/>
                <w:color w:val="000000"/>
                <w:sz w:val="20"/>
                <w:szCs w:val="20"/>
              </w:rPr>
              <w:t>970,616</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D07D9" w:rsidRPr="00731853" w:rsidRDefault="006D07D9" w:rsidP="006D07D9">
            <w:pPr>
              <w:ind w:left="-108" w:right="-108"/>
              <w:jc w:val="center"/>
              <w:rPr>
                <w:color w:val="000000"/>
                <w:sz w:val="20"/>
                <w:szCs w:val="20"/>
              </w:rPr>
            </w:pPr>
            <w:r>
              <w:rPr>
                <w:color w:val="000000"/>
                <w:sz w:val="20"/>
                <w:szCs w:val="20"/>
              </w:rPr>
              <w:t>1641,092</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D07D9" w:rsidRPr="00FC775F" w:rsidRDefault="006D07D9" w:rsidP="006D07D9">
            <w:pPr>
              <w:ind w:left="-108" w:right="-108"/>
              <w:jc w:val="center"/>
              <w:rPr>
                <w:color w:val="000000"/>
                <w:sz w:val="20"/>
                <w:szCs w:val="20"/>
              </w:rPr>
            </w:pPr>
            <w:r>
              <w:rPr>
                <w:color w:val="000000"/>
                <w:sz w:val="20"/>
                <w:szCs w:val="20"/>
              </w:rPr>
              <w:t>2727,618</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D07D9" w:rsidRPr="00FC775F" w:rsidRDefault="006D07D9" w:rsidP="006D07D9">
            <w:pPr>
              <w:ind w:left="-108" w:right="-108"/>
              <w:jc w:val="center"/>
              <w:rPr>
                <w:color w:val="000000"/>
                <w:sz w:val="20"/>
                <w:szCs w:val="20"/>
              </w:rPr>
            </w:pPr>
            <w:r>
              <w:rPr>
                <w:color w:val="000000"/>
                <w:sz w:val="20"/>
                <w:szCs w:val="20"/>
              </w:rPr>
              <w:t>2727,618</w:t>
            </w:r>
          </w:p>
        </w:tc>
      </w:tr>
      <w:tr w:rsidR="006D07D9" w:rsidRPr="0097172A" w:rsidTr="000B5640">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rPr>
                <w:sz w:val="20"/>
                <w:szCs w:val="20"/>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outlineLvl w:val="1"/>
              <w:rPr>
                <w:kern w:val="0"/>
                <w:sz w:val="20"/>
                <w:szCs w:val="20"/>
                <w:lang w:eastAsia="ru-RU"/>
              </w:rPr>
            </w:pPr>
            <w:r w:rsidRPr="0097172A">
              <w:rPr>
                <w:kern w:val="0"/>
                <w:sz w:val="20"/>
                <w:szCs w:val="20"/>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BF6CBD" w:rsidRDefault="006D07D9" w:rsidP="006D07D9">
            <w:pPr>
              <w:ind w:left="-108" w:right="-108"/>
              <w:jc w:val="center"/>
              <w:rPr>
                <w:color w:val="000000"/>
                <w:sz w:val="20"/>
                <w:szCs w:val="20"/>
              </w:rPr>
            </w:pPr>
            <w:r>
              <w:rPr>
                <w:bCs/>
                <w:color w:val="000000"/>
                <w:sz w:val="20"/>
                <w:szCs w:val="20"/>
              </w:rPr>
              <w:t>42,501</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D07D9" w:rsidRPr="00731853" w:rsidRDefault="006D07D9" w:rsidP="006D07D9">
            <w:pPr>
              <w:ind w:left="-108" w:right="-108"/>
              <w:jc w:val="center"/>
              <w:rPr>
                <w:color w:val="000000"/>
                <w:sz w:val="20"/>
                <w:szCs w:val="20"/>
              </w:rPr>
            </w:pPr>
            <w:r>
              <w:rPr>
                <w:color w:val="000000"/>
                <w:sz w:val="20"/>
                <w:szCs w:val="20"/>
              </w:rPr>
              <w:t>82,975</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D07D9" w:rsidRPr="00FC775F" w:rsidRDefault="006D07D9" w:rsidP="006D07D9">
            <w:pPr>
              <w:ind w:left="-108" w:right="-108"/>
              <w:jc w:val="center"/>
              <w:rPr>
                <w:color w:val="000000"/>
                <w:sz w:val="20"/>
                <w:szCs w:val="20"/>
              </w:rPr>
            </w:pPr>
            <w:r>
              <w:rPr>
                <w:color w:val="000000"/>
                <w:sz w:val="20"/>
                <w:szCs w:val="20"/>
              </w:rPr>
              <w:t>137,911</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D07D9" w:rsidRPr="00FC775F" w:rsidRDefault="006D07D9" w:rsidP="006D07D9">
            <w:pPr>
              <w:ind w:left="-108" w:right="-108"/>
              <w:jc w:val="center"/>
              <w:rPr>
                <w:color w:val="000000"/>
                <w:sz w:val="20"/>
                <w:szCs w:val="20"/>
              </w:rPr>
            </w:pPr>
            <w:r>
              <w:rPr>
                <w:color w:val="000000"/>
                <w:sz w:val="20"/>
                <w:szCs w:val="20"/>
              </w:rPr>
              <w:t>137,911</w:t>
            </w:r>
          </w:p>
        </w:tc>
      </w:tr>
      <w:tr w:rsidR="006D07D9" w:rsidRPr="0097172A" w:rsidTr="000B5640">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rPr>
                <w:sz w:val="20"/>
                <w:szCs w:val="20"/>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97172A" w:rsidRDefault="006D07D9" w:rsidP="006D07D9">
            <w:pPr>
              <w:outlineLvl w:val="1"/>
              <w:rPr>
                <w:kern w:val="0"/>
                <w:sz w:val="20"/>
                <w:szCs w:val="20"/>
                <w:lang w:eastAsia="ru-RU"/>
              </w:rPr>
            </w:pPr>
            <w:r w:rsidRPr="0097172A">
              <w:rPr>
                <w:kern w:val="0"/>
                <w:sz w:val="20"/>
                <w:szCs w:val="20"/>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D07D9" w:rsidRPr="00BF6CBD" w:rsidRDefault="006D07D9" w:rsidP="006D07D9">
            <w:pPr>
              <w:ind w:left="-108" w:right="-108"/>
              <w:jc w:val="center"/>
              <w:rPr>
                <w:color w:val="000000"/>
                <w:sz w:val="20"/>
                <w:szCs w:val="20"/>
              </w:rPr>
            </w:pPr>
            <w:r>
              <w:rPr>
                <w:bCs/>
                <w:color w:val="000000"/>
                <w:sz w:val="20"/>
                <w:szCs w:val="20"/>
              </w:rPr>
              <w:t>10,239</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D07D9" w:rsidRPr="007C1E03" w:rsidRDefault="006D07D9" w:rsidP="006D07D9">
            <w:pPr>
              <w:ind w:left="-108" w:right="-108"/>
              <w:jc w:val="center"/>
              <w:rPr>
                <w:color w:val="000000"/>
                <w:sz w:val="20"/>
                <w:szCs w:val="20"/>
                <w:vertAlign w:val="superscript"/>
              </w:rPr>
            </w:pPr>
            <w:r>
              <w:rPr>
                <w:color w:val="000000"/>
                <w:sz w:val="20"/>
                <w:szCs w:val="20"/>
              </w:rPr>
              <w:t xml:space="preserve">90,743 </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D07D9" w:rsidRPr="00FC775F" w:rsidRDefault="006D07D9" w:rsidP="006D07D9">
            <w:pPr>
              <w:ind w:left="-108" w:right="-108"/>
              <w:jc w:val="center"/>
              <w:rPr>
                <w:color w:val="000000"/>
                <w:sz w:val="20"/>
                <w:szCs w:val="20"/>
              </w:rPr>
            </w:pPr>
            <w:r>
              <w:rPr>
                <w:color w:val="000000"/>
                <w:sz w:val="20"/>
                <w:szCs w:val="20"/>
              </w:rPr>
              <w:t>150,821</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D07D9" w:rsidRPr="00FC775F" w:rsidRDefault="006D07D9" w:rsidP="006D07D9">
            <w:pPr>
              <w:ind w:left="-108" w:right="-108"/>
              <w:jc w:val="center"/>
              <w:rPr>
                <w:color w:val="000000"/>
                <w:sz w:val="20"/>
                <w:szCs w:val="20"/>
              </w:rPr>
            </w:pPr>
            <w:r>
              <w:rPr>
                <w:color w:val="000000"/>
                <w:sz w:val="20"/>
                <w:szCs w:val="20"/>
              </w:rPr>
              <w:t>150,821</w:t>
            </w:r>
          </w:p>
        </w:tc>
      </w:tr>
      <w:tr w:rsidR="009455E4" w:rsidRPr="0097172A" w:rsidTr="000B5640">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sidRPr="0097172A">
              <w:rPr>
                <w:kern w:val="0"/>
                <w:sz w:val="20"/>
                <w:szCs w:val="20"/>
                <w:lang w:eastAsia="ru-RU"/>
              </w:rPr>
              <w:t>Внебюдж. средства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BF6CBD" w:rsidRDefault="009455E4" w:rsidP="00D91EC2">
            <w:pPr>
              <w:jc w:val="center"/>
              <w:rPr>
                <w:sz w:val="20"/>
                <w:szCs w:val="20"/>
              </w:rPr>
            </w:pPr>
            <w:r w:rsidRPr="00BF6CBD">
              <w:rPr>
                <w:bCs/>
                <w:sz w:val="20"/>
                <w:szCs w:val="20"/>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47" w:right="-68"/>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48" w:right="-108"/>
              <w:jc w:val="center"/>
              <w:rPr>
                <w:sz w:val="20"/>
                <w:szCs w:val="20"/>
              </w:rPr>
            </w:pPr>
            <w:r>
              <w:rPr>
                <w:sz w:val="20"/>
                <w:szCs w:val="20"/>
              </w:rPr>
              <w:t>0</w:t>
            </w:r>
          </w:p>
        </w:tc>
      </w:tr>
      <w:tr w:rsidR="009455E4" w:rsidRPr="0097172A" w:rsidTr="000B5640">
        <w:tc>
          <w:tcPr>
            <w:tcW w:w="407"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r w:rsidRPr="0097172A">
              <w:rPr>
                <w:kern w:val="0"/>
                <w:sz w:val="20"/>
                <w:szCs w:val="20"/>
                <w:lang w:eastAsia="ru-RU"/>
              </w:rPr>
              <w:t>3</w:t>
            </w:r>
          </w:p>
        </w:tc>
        <w:tc>
          <w:tcPr>
            <w:tcW w:w="3132"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9455E4" w:rsidRPr="002F02A8" w:rsidRDefault="009455E4" w:rsidP="00D91EC2">
            <w:pPr>
              <w:ind w:left="-94" w:right="-108"/>
              <w:rPr>
                <w:sz w:val="20"/>
                <w:szCs w:val="20"/>
                <w:lang w:val="ru-RU"/>
              </w:rPr>
            </w:pPr>
            <w:r w:rsidRPr="002F02A8">
              <w:rPr>
                <w:sz w:val="20"/>
                <w:szCs w:val="20"/>
                <w:lang w:val="ru-RU"/>
              </w:rPr>
              <w:t xml:space="preserve">Финансирование мероприятий по благоустройству </w:t>
            </w:r>
            <w:r w:rsidRPr="002F02A8">
              <w:rPr>
                <w:kern w:val="0"/>
                <w:sz w:val="20"/>
                <w:szCs w:val="20"/>
                <w:lang w:val="ru-RU" w:eastAsia="ru-RU"/>
              </w:rPr>
              <w:t>мест массового отдыха населения (парков)</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proofErr w:type="spellStart"/>
            <w:r w:rsidRPr="0097172A">
              <w:rPr>
                <w:kern w:val="0"/>
                <w:sz w:val="20"/>
                <w:szCs w:val="20"/>
                <w:lang w:eastAsia="ru-RU"/>
              </w:rPr>
              <w:t>Всего</w:t>
            </w:r>
            <w:proofErr w:type="spellEnd"/>
            <w:r w:rsidRPr="0097172A">
              <w:rPr>
                <w:kern w:val="0"/>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b/>
                <w:kern w:val="0"/>
                <w:sz w:val="20"/>
                <w:szCs w:val="20"/>
                <w:lang w:eastAsia="ru-RU"/>
              </w:rPr>
            </w:pPr>
            <w:r>
              <w:rPr>
                <w:b/>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b/>
                <w:kern w:val="0"/>
                <w:sz w:val="20"/>
                <w:szCs w:val="20"/>
                <w:lang w:eastAsia="ru-RU"/>
              </w:rPr>
            </w:pPr>
            <w:r>
              <w:rPr>
                <w:b/>
                <w:kern w:val="0"/>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b/>
                <w:kern w:val="0"/>
                <w:sz w:val="20"/>
                <w:szCs w:val="20"/>
                <w:lang w:eastAsia="ru-RU"/>
              </w:rPr>
            </w:pPr>
            <w:r>
              <w:rPr>
                <w:b/>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b/>
                <w:kern w:val="0"/>
                <w:sz w:val="20"/>
                <w:szCs w:val="20"/>
                <w:lang w:eastAsia="ru-RU"/>
              </w:rPr>
            </w:pPr>
            <w:r>
              <w:rPr>
                <w:b/>
                <w:kern w:val="0"/>
                <w:sz w:val="20"/>
                <w:szCs w:val="20"/>
                <w:lang w:eastAsia="ru-RU"/>
              </w:rPr>
              <w:t>0</w:t>
            </w:r>
          </w:p>
        </w:tc>
      </w:tr>
      <w:tr w:rsidR="009455E4" w:rsidRPr="0097172A" w:rsidTr="000B5640">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sidRPr="0097172A">
              <w:rPr>
                <w:kern w:val="0"/>
                <w:sz w:val="20"/>
                <w:szCs w:val="20"/>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r>
      <w:tr w:rsidR="009455E4" w:rsidRPr="0097172A" w:rsidTr="000B5640">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sidRPr="0097172A">
              <w:rPr>
                <w:kern w:val="0"/>
                <w:sz w:val="20"/>
                <w:szCs w:val="20"/>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r>
      <w:tr w:rsidR="009455E4" w:rsidRPr="0097172A" w:rsidTr="000B5640">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sidRPr="0097172A">
              <w:rPr>
                <w:kern w:val="0"/>
                <w:sz w:val="20"/>
                <w:szCs w:val="20"/>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r>
      <w:tr w:rsidR="009455E4" w:rsidRPr="0097172A" w:rsidTr="000B5640">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sidRPr="0097172A">
              <w:rPr>
                <w:kern w:val="0"/>
                <w:sz w:val="20"/>
                <w:szCs w:val="20"/>
                <w:lang w:eastAsia="ru-RU"/>
              </w:rPr>
              <w:t>Внебюдж. средства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r>
      <w:tr w:rsidR="009455E4" w:rsidRPr="0097172A" w:rsidTr="000B5640">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r>
              <w:rPr>
                <w:sz w:val="20"/>
                <w:szCs w:val="20"/>
              </w:rPr>
              <w:t>4</w:t>
            </w:r>
          </w:p>
        </w:tc>
        <w:tc>
          <w:tcPr>
            <w:tcW w:w="3132" w:type="dxa"/>
            <w:vMerge w:val="restart"/>
            <w:tcBorders>
              <w:left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94" w:right="-108"/>
              <w:rPr>
                <w:sz w:val="20"/>
                <w:szCs w:val="20"/>
                <w:lang w:val="ru-RU"/>
              </w:rPr>
            </w:pPr>
            <w:r w:rsidRPr="002F02A8">
              <w:rPr>
                <w:sz w:val="20"/>
                <w:szCs w:val="20"/>
                <w:lang w:val="ru-RU"/>
              </w:rPr>
              <w:t>Финансирование мероприятий по благоустройству территорий рекреационного назначения</w:t>
            </w:r>
          </w:p>
          <w:p w:rsidR="00093FD2" w:rsidRPr="002F02A8" w:rsidRDefault="00093FD2" w:rsidP="00D91EC2">
            <w:pPr>
              <w:ind w:left="-94" w:right="-108"/>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proofErr w:type="spellStart"/>
            <w:r w:rsidRPr="0097172A">
              <w:rPr>
                <w:kern w:val="0"/>
                <w:sz w:val="20"/>
                <w:szCs w:val="20"/>
                <w:lang w:eastAsia="ru-RU"/>
              </w:rPr>
              <w:t>Всего</w:t>
            </w:r>
            <w:proofErr w:type="spellEnd"/>
            <w:r w:rsidRPr="0097172A">
              <w:rPr>
                <w:kern w:val="0"/>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b/>
                <w:kern w:val="0"/>
                <w:sz w:val="20"/>
                <w:szCs w:val="20"/>
                <w:lang w:eastAsia="ru-RU"/>
              </w:rPr>
            </w:pPr>
            <w:r>
              <w:rPr>
                <w:b/>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722422" w:rsidRDefault="009455E4" w:rsidP="00D91EC2">
            <w:pPr>
              <w:ind w:left="-87" w:right="-169"/>
              <w:jc w:val="center"/>
              <w:rPr>
                <w:b/>
                <w:sz w:val="20"/>
                <w:szCs w:val="20"/>
              </w:rPr>
            </w:pPr>
            <w:r>
              <w:rPr>
                <w:b/>
                <w:sz w:val="20"/>
                <w:szCs w:val="20"/>
              </w:rPr>
              <w:t xml:space="preserve">9380,300 </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6D0EF7" w:rsidRDefault="009455E4" w:rsidP="00D91EC2">
            <w:pPr>
              <w:ind w:left="-108" w:right="-149"/>
              <w:jc w:val="center"/>
              <w:outlineLvl w:val="1"/>
              <w:rPr>
                <w:b/>
                <w:kern w:val="0"/>
                <w:sz w:val="20"/>
                <w:szCs w:val="20"/>
                <w:lang w:eastAsia="ru-RU"/>
              </w:rPr>
            </w:pPr>
            <w:r w:rsidRPr="006D0EF7">
              <w:rPr>
                <w:b/>
                <w:kern w:val="0"/>
                <w:sz w:val="20"/>
                <w:szCs w:val="20"/>
                <w:lang w:eastAsia="ru-RU"/>
              </w:rPr>
              <w:t>6815,800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p>
        </w:tc>
      </w:tr>
      <w:tr w:rsidR="009455E4" w:rsidRPr="0097172A" w:rsidTr="000B5640">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sidRPr="0097172A">
              <w:rPr>
                <w:kern w:val="0"/>
                <w:sz w:val="20"/>
                <w:szCs w:val="20"/>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87" w:right="-169"/>
              <w:jc w:val="center"/>
              <w:rPr>
                <w:sz w:val="20"/>
                <w:szCs w:val="20"/>
              </w:rPr>
            </w:pPr>
            <w:r>
              <w:rPr>
                <w:sz w:val="20"/>
                <w:szCs w:val="20"/>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r>
      <w:tr w:rsidR="009455E4" w:rsidRPr="0097172A" w:rsidTr="000B5640">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sidRPr="0097172A">
              <w:rPr>
                <w:kern w:val="0"/>
                <w:sz w:val="20"/>
                <w:szCs w:val="20"/>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87" w:right="-169"/>
              <w:jc w:val="center"/>
              <w:rPr>
                <w:sz w:val="20"/>
                <w:szCs w:val="20"/>
              </w:rPr>
            </w:pPr>
            <w:r>
              <w:rPr>
                <w:sz w:val="20"/>
                <w:szCs w:val="20"/>
              </w:rPr>
              <w:t>9380,300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6815,800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p>
        </w:tc>
      </w:tr>
      <w:tr w:rsidR="009455E4" w:rsidRPr="0097172A" w:rsidTr="000B5640">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sidRPr="0097172A">
              <w:rPr>
                <w:kern w:val="0"/>
                <w:sz w:val="20"/>
                <w:szCs w:val="20"/>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87" w:right="-169"/>
              <w:jc w:val="center"/>
              <w:rPr>
                <w:sz w:val="20"/>
                <w:szCs w:val="20"/>
              </w:rPr>
            </w:pPr>
            <w:r>
              <w:rPr>
                <w:sz w:val="20"/>
                <w:szCs w:val="20"/>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6E418A" w:rsidRDefault="009455E4" w:rsidP="00D91EC2">
            <w:pPr>
              <w:ind w:left="-108" w:right="-149"/>
              <w:jc w:val="center"/>
              <w:outlineLvl w:val="1"/>
              <w:rPr>
                <w:kern w:val="0"/>
                <w:sz w:val="20"/>
                <w:szCs w:val="20"/>
                <w:vertAlign w:val="superscript"/>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r>
      <w:tr w:rsidR="009455E4" w:rsidRPr="0097172A" w:rsidTr="000B5640">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sidRPr="0097172A">
              <w:rPr>
                <w:kern w:val="0"/>
                <w:sz w:val="20"/>
                <w:szCs w:val="20"/>
                <w:lang w:eastAsia="ru-RU"/>
              </w:rPr>
              <w:t>Внебюдж. средства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87" w:right="-169"/>
              <w:jc w:val="center"/>
              <w:rPr>
                <w:sz w:val="20"/>
                <w:szCs w:val="20"/>
              </w:rPr>
            </w:pPr>
            <w:r>
              <w:rPr>
                <w:sz w:val="20"/>
                <w:szCs w:val="20"/>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r>
      <w:tr w:rsidR="009455E4" w:rsidRPr="0097172A" w:rsidTr="000B5640">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r>
              <w:rPr>
                <w:kern w:val="0"/>
                <w:sz w:val="20"/>
                <w:szCs w:val="20"/>
                <w:lang w:eastAsia="ru-RU"/>
              </w:rPr>
              <w:t>5</w:t>
            </w:r>
          </w:p>
        </w:tc>
        <w:tc>
          <w:tcPr>
            <w:tcW w:w="3132" w:type="dxa"/>
            <w:vMerge w:val="restart"/>
            <w:tcBorders>
              <w:left w:val="single" w:sz="4" w:space="0" w:color="000000"/>
              <w:right w:val="single" w:sz="4" w:space="0" w:color="000000"/>
              <w:tl2br w:val="nil"/>
              <w:tr2bl w:val="nil"/>
            </w:tcBorders>
            <w:tcMar>
              <w:top w:w="0" w:type="dxa"/>
              <w:left w:w="108" w:type="dxa"/>
              <w:bottom w:w="0" w:type="dxa"/>
              <w:right w:w="108" w:type="dxa"/>
            </w:tcMar>
          </w:tcPr>
          <w:p w:rsidR="009455E4" w:rsidRPr="002F02A8" w:rsidRDefault="009455E4" w:rsidP="00D91EC2">
            <w:pPr>
              <w:ind w:left="-94" w:right="-108"/>
              <w:rPr>
                <w:sz w:val="20"/>
                <w:szCs w:val="20"/>
                <w:lang w:val="ru-RU"/>
              </w:rPr>
            </w:pPr>
            <w:r w:rsidRPr="002F02A8">
              <w:rPr>
                <w:sz w:val="20"/>
                <w:szCs w:val="20"/>
                <w:lang w:val="ru-RU"/>
              </w:rPr>
              <w:t>Финансирование мероприятий по реализации проекта победителя Всероссийского конкурса проектов создания комфортной городской среды в малых городах и исторических поселениях</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proofErr w:type="spellStart"/>
            <w:r w:rsidRPr="0097172A">
              <w:rPr>
                <w:kern w:val="0"/>
                <w:sz w:val="20"/>
                <w:szCs w:val="20"/>
                <w:lang w:eastAsia="ru-RU"/>
              </w:rPr>
              <w:t>Всего</w:t>
            </w:r>
            <w:proofErr w:type="spellEnd"/>
            <w:r w:rsidRPr="0097172A">
              <w:rPr>
                <w:kern w:val="0"/>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E87141" w:rsidRDefault="00F24458" w:rsidP="00D91EC2">
            <w:pPr>
              <w:ind w:left="-108" w:right="-149"/>
              <w:jc w:val="center"/>
              <w:outlineLvl w:val="1"/>
              <w:rPr>
                <w:b/>
                <w:kern w:val="0"/>
                <w:sz w:val="20"/>
                <w:szCs w:val="20"/>
                <w:lang w:eastAsia="ru-RU"/>
              </w:rPr>
            </w:pPr>
            <w:r>
              <w:rPr>
                <w:b/>
                <w:kern w:val="0"/>
                <w:sz w:val="20"/>
                <w:szCs w:val="20"/>
                <w:lang w:eastAsia="ru-RU"/>
              </w:rPr>
              <w:t>504</w:t>
            </w:r>
            <w:r w:rsidR="009455E4" w:rsidRPr="00E87141">
              <w:rPr>
                <w:b/>
                <w:kern w:val="0"/>
                <w:sz w:val="20"/>
                <w:szCs w:val="20"/>
                <w:lang w:eastAsia="ru-RU"/>
              </w:rPr>
              <w:t>00,000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87" w:right="-169"/>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p>
        </w:tc>
      </w:tr>
      <w:tr w:rsidR="009455E4" w:rsidRPr="0097172A" w:rsidTr="000B5640">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sidRPr="0097172A">
              <w:rPr>
                <w:kern w:val="0"/>
                <w:sz w:val="20"/>
                <w:szCs w:val="20"/>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50000,000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87" w:right="-169"/>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p>
        </w:tc>
      </w:tr>
      <w:tr w:rsidR="009455E4" w:rsidRPr="0097172A" w:rsidTr="000B5640">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sidRPr="0097172A">
              <w:rPr>
                <w:kern w:val="0"/>
                <w:sz w:val="20"/>
                <w:szCs w:val="20"/>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87" w:right="-169"/>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p>
        </w:tc>
      </w:tr>
      <w:tr w:rsidR="009455E4" w:rsidRPr="0097172A" w:rsidTr="000B5640">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sidRPr="0097172A">
              <w:rPr>
                <w:kern w:val="0"/>
                <w:sz w:val="20"/>
                <w:szCs w:val="20"/>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F24458" w:rsidRDefault="00F24458" w:rsidP="00D91EC2">
            <w:pPr>
              <w:ind w:left="-108" w:right="-149"/>
              <w:jc w:val="center"/>
              <w:outlineLvl w:val="1"/>
              <w:rPr>
                <w:kern w:val="0"/>
                <w:sz w:val="20"/>
                <w:szCs w:val="20"/>
                <w:lang w:val="ru-RU" w:eastAsia="ru-RU"/>
              </w:rPr>
            </w:pPr>
            <w:r>
              <w:rPr>
                <w:kern w:val="0"/>
                <w:sz w:val="20"/>
                <w:szCs w:val="20"/>
                <w:lang w:eastAsia="ru-RU"/>
              </w:rPr>
              <w:t>400</w:t>
            </w:r>
            <w:r>
              <w:rPr>
                <w:kern w:val="0"/>
                <w:sz w:val="20"/>
                <w:szCs w:val="20"/>
                <w:lang w:val="ru-RU" w:eastAsia="ru-RU"/>
              </w:rPr>
              <w:t>,000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87" w:right="-169"/>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p>
        </w:tc>
      </w:tr>
      <w:tr w:rsidR="009455E4" w:rsidRPr="0097172A" w:rsidTr="000B5640">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sidRPr="0097172A">
              <w:rPr>
                <w:kern w:val="0"/>
                <w:sz w:val="20"/>
                <w:szCs w:val="20"/>
                <w:lang w:eastAsia="ru-RU"/>
              </w:rPr>
              <w:t>Внебюдж. средства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87" w:right="-169"/>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p>
        </w:tc>
      </w:tr>
      <w:tr w:rsidR="009455E4" w:rsidRPr="0097172A" w:rsidTr="000B5640">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Pr>
                <w:kern w:val="0"/>
                <w:sz w:val="20"/>
                <w:szCs w:val="20"/>
                <w:lang w:eastAsia="ru-RU"/>
              </w:rPr>
              <w:t>6</w:t>
            </w:r>
          </w:p>
        </w:tc>
        <w:tc>
          <w:tcPr>
            <w:tcW w:w="313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2F02A8" w:rsidRDefault="009455E4" w:rsidP="00093FD2">
            <w:pPr>
              <w:ind w:left="-94" w:right="-108"/>
              <w:outlineLvl w:val="1"/>
              <w:rPr>
                <w:kern w:val="0"/>
                <w:sz w:val="20"/>
                <w:szCs w:val="20"/>
                <w:lang w:val="ru-RU" w:eastAsia="ru-RU"/>
              </w:rPr>
            </w:pPr>
            <w:r w:rsidRPr="002F02A8">
              <w:rPr>
                <w:sz w:val="20"/>
                <w:szCs w:val="20"/>
                <w:lang w:val="ru-RU"/>
              </w:rPr>
              <w:t>Предоставление субсидий на возмещение затрат по</w:t>
            </w:r>
            <w:r w:rsidR="00093FD2">
              <w:rPr>
                <w:sz w:val="20"/>
                <w:szCs w:val="20"/>
                <w:lang w:val="ru-RU"/>
              </w:rPr>
              <w:t xml:space="preserve"> </w:t>
            </w:r>
            <w:r w:rsidRPr="002F02A8">
              <w:rPr>
                <w:sz w:val="20"/>
                <w:szCs w:val="20"/>
                <w:lang w:val="ru-RU"/>
              </w:rPr>
              <w:t>благоустройству территории много</w:t>
            </w:r>
            <w:r w:rsidR="00093FD2">
              <w:rPr>
                <w:sz w:val="20"/>
                <w:szCs w:val="20"/>
                <w:lang w:val="ru-RU"/>
              </w:rPr>
              <w:t>квартирных домов юридическим ли</w:t>
            </w:r>
            <w:r w:rsidRPr="002F02A8">
              <w:rPr>
                <w:sz w:val="20"/>
                <w:szCs w:val="20"/>
                <w:lang w:val="ru-RU"/>
              </w:rPr>
              <w:t>цам, индивидуальным предпринимателям, физическим лицам</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proofErr w:type="spellStart"/>
            <w:r w:rsidRPr="0097172A">
              <w:rPr>
                <w:kern w:val="0"/>
                <w:sz w:val="20"/>
                <w:szCs w:val="20"/>
                <w:lang w:eastAsia="ru-RU"/>
              </w:rPr>
              <w:t>Всего</w:t>
            </w:r>
            <w:proofErr w:type="spellEnd"/>
            <w:r w:rsidRPr="0097172A">
              <w:rPr>
                <w:kern w:val="0"/>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B605C" w:rsidRDefault="009455E4" w:rsidP="00D91EC2">
            <w:pPr>
              <w:ind w:left="-148" w:right="-149"/>
              <w:jc w:val="center"/>
              <w:rPr>
                <w:b/>
                <w:color w:val="000000"/>
                <w:sz w:val="20"/>
                <w:szCs w:val="20"/>
              </w:rPr>
            </w:pPr>
            <w:r>
              <w:rPr>
                <w:b/>
                <w:bCs/>
                <w:color w:val="000000"/>
                <w:sz w:val="20"/>
                <w:szCs w:val="20"/>
              </w:rPr>
              <w:t>3544,344</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b/>
                <w:kern w:val="0"/>
                <w:sz w:val="20"/>
                <w:szCs w:val="20"/>
                <w:lang w:eastAsia="ru-RU"/>
              </w:rPr>
            </w:pPr>
            <w:r>
              <w:rPr>
                <w:b/>
                <w:kern w:val="0"/>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b/>
                <w:kern w:val="0"/>
                <w:sz w:val="20"/>
                <w:szCs w:val="20"/>
                <w:lang w:eastAsia="ru-RU"/>
              </w:rPr>
            </w:pPr>
            <w:r>
              <w:rPr>
                <w:b/>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b/>
                <w:kern w:val="0"/>
                <w:sz w:val="20"/>
                <w:szCs w:val="20"/>
                <w:lang w:eastAsia="ru-RU"/>
              </w:rPr>
            </w:pPr>
            <w:r>
              <w:rPr>
                <w:b/>
                <w:kern w:val="0"/>
                <w:sz w:val="20"/>
                <w:szCs w:val="20"/>
                <w:lang w:eastAsia="ru-RU"/>
              </w:rPr>
              <w:t>0</w:t>
            </w:r>
          </w:p>
        </w:tc>
      </w:tr>
      <w:tr w:rsidR="009455E4" w:rsidRPr="0097172A" w:rsidTr="000B5640">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sidRPr="0097172A">
              <w:rPr>
                <w:kern w:val="0"/>
                <w:sz w:val="20"/>
                <w:szCs w:val="20"/>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613E74" w:rsidRDefault="009455E4" w:rsidP="00D91EC2">
            <w:pPr>
              <w:ind w:left="-148" w:right="-149"/>
              <w:jc w:val="center"/>
              <w:rPr>
                <w:color w:val="000000"/>
                <w:sz w:val="20"/>
                <w:szCs w:val="20"/>
              </w:rPr>
            </w:pPr>
            <w:r>
              <w:rPr>
                <w:color w:val="000000"/>
                <w:sz w:val="20"/>
                <w:szCs w:val="20"/>
              </w:rPr>
              <w:t>3361,684</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r>
      <w:tr w:rsidR="009455E4" w:rsidRPr="0097172A" w:rsidTr="000B5640">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sidRPr="0097172A">
              <w:rPr>
                <w:kern w:val="0"/>
                <w:sz w:val="20"/>
                <w:szCs w:val="20"/>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613E74" w:rsidRDefault="009455E4" w:rsidP="00D91EC2">
            <w:pPr>
              <w:ind w:left="-148" w:right="-149"/>
              <w:jc w:val="center"/>
              <w:rPr>
                <w:color w:val="000000"/>
                <w:sz w:val="20"/>
                <w:szCs w:val="20"/>
              </w:rPr>
            </w:pPr>
            <w:r>
              <w:rPr>
                <w:color w:val="000000"/>
                <w:sz w:val="20"/>
                <w:szCs w:val="20"/>
              </w:rPr>
              <w:t>147,199</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r>
      <w:tr w:rsidR="009455E4" w:rsidRPr="0097172A" w:rsidTr="000B5640">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sidRPr="0097172A">
              <w:rPr>
                <w:kern w:val="0"/>
                <w:sz w:val="20"/>
                <w:szCs w:val="20"/>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B605C" w:rsidRDefault="009455E4" w:rsidP="00D91EC2">
            <w:pPr>
              <w:ind w:left="-148" w:right="-149"/>
              <w:jc w:val="center"/>
              <w:rPr>
                <w:color w:val="000000"/>
                <w:sz w:val="20"/>
                <w:szCs w:val="20"/>
              </w:rPr>
            </w:pPr>
            <w:r>
              <w:rPr>
                <w:color w:val="000000"/>
                <w:sz w:val="20"/>
                <w:szCs w:val="20"/>
              </w:rPr>
              <w:t>35,461</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r>
      <w:tr w:rsidR="009455E4" w:rsidRPr="0097172A" w:rsidTr="000B5640">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3132" w:type="dxa"/>
            <w:vMerge/>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455E4" w:rsidRPr="0097172A" w:rsidRDefault="009455E4" w:rsidP="00D91EC2">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7172A" w:rsidRDefault="009455E4" w:rsidP="00D91EC2">
            <w:pPr>
              <w:outlineLvl w:val="1"/>
              <w:rPr>
                <w:kern w:val="0"/>
                <w:sz w:val="20"/>
                <w:szCs w:val="20"/>
                <w:lang w:eastAsia="ru-RU"/>
              </w:rPr>
            </w:pPr>
            <w:r w:rsidRPr="0097172A">
              <w:rPr>
                <w:kern w:val="0"/>
                <w:sz w:val="20"/>
                <w:szCs w:val="20"/>
                <w:lang w:eastAsia="ru-RU"/>
              </w:rPr>
              <w:t>Внебюдж. средства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Pr="009B605C" w:rsidRDefault="009455E4" w:rsidP="00D91EC2">
            <w:pPr>
              <w:ind w:left="-148" w:right="-149"/>
              <w:jc w:val="center"/>
              <w:rPr>
                <w:sz w:val="20"/>
                <w:szCs w:val="20"/>
              </w:rPr>
            </w:pPr>
            <w:r w:rsidRPr="009B605C">
              <w:rPr>
                <w:bCs/>
                <w:sz w:val="20"/>
                <w:szCs w:val="20"/>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55E4" w:rsidRDefault="009455E4" w:rsidP="00D91EC2">
            <w:pPr>
              <w:ind w:left="-108" w:right="-149"/>
              <w:jc w:val="center"/>
              <w:outlineLvl w:val="1"/>
              <w:rPr>
                <w:kern w:val="0"/>
                <w:sz w:val="20"/>
                <w:szCs w:val="20"/>
                <w:lang w:eastAsia="ru-RU"/>
              </w:rPr>
            </w:pPr>
            <w:r>
              <w:rPr>
                <w:kern w:val="0"/>
                <w:sz w:val="20"/>
                <w:szCs w:val="20"/>
                <w:lang w:eastAsia="ru-RU"/>
              </w:rPr>
              <w:t>0</w:t>
            </w:r>
          </w:p>
        </w:tc>
      </w:tr>
      <w:tr w:rsidR="00C84BE3" w:rsidRPr="0097172A" w:rsidTr="006D07D9">
        <w:trPr>
          <w:trHeight w:val="133"/>
        </w:trPr>
        <w:tc>
          <w:tcPr>
            <w:tcW w:w="407" w:type="dxa"/>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tcPr>
          <w:p w:rsidR="00C84BE3" w:rsidRPr="0097172A" w:rsidRDefault="00C84BE3" w:rsidP="00D91EC2">
            <w:pPr>
              <w:outlineLvl w:val="1"/>
              <w:rPr>
                <w:kern w:val="0"/>
                <w:sz w:val="20"/>
                <w:szCs w:val="20"/>
                <w:lang w:eastAsia="ru-RU"/>
              </w:rPr>
            </w:pPr>
          </w:p>
        </w:tc>
        <w:tc>
          <w:tcPr>
            <w:tcW w:w="3132"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tcPr>
          <w:p w:rsidR="00C84BE3" w:rsidRPr="002F02A8" w:rsidRDefault="00C84BE3" w:rsidP="00D91EC2">
            <w:pPr>
              <w:outlineLvl w:val="1"/>
              <w:rPr>
                <w:b/>
                <w:kern w:val="0"/>
                <w:sz w:val="20"/>
                <w:szCs w:val="20"/>
                <w:lang w:val="ru-RU" w:eastAsia="ru-RU"/>
              </w:rPr>
            </w:pPr>
            <w:r w:rsidRPr="002F02A8">
              <w:rPr>
                <w:b/>
                <w:kern w:val="0"/>
                <w:sz w:val="20"/>
                <w:szCs w:val="20"/>
                <w:lang w:val="ru-RU" w:eastAsia="ru-RU"/>
              </w:rPr>
              <w:t>Итого:</w:t>
            </w:r>
          </w:p>
          <w:p w:rsidR="00C84BE3" w:rsidRPr="002F02A8" w:rsidRDefault="00C84BE3" w:rsidP="00D91EC2">
            <w:pPr>
              <w:outlineLvl w:val="1"/>
              <w:rPr>
                <w:b/>
                <w:kern w:val="0"/>
                <w:sz w:val="20"/>
                <w:szCs w:val="20"/>
                <w:lang w:val="ru-RU" w:eastAsia="ru-RU"/>
              </w:rPr>
            </w:pPr>
            <w:r w:rsidRPr="002F02A8">
              <w:rPr>
                <w:b/>
                <w:kern w:val="0"/>
                <w:sz w:val="20"/>
                <w:szCs w:val="20"/>
                <w:lang w:val="ru-RU" w:eastAsia="ru-RU"/>
              </w:rPr>
              <w:t>в том числе: ФБ</w:t>
            </w:r>
          </w:p>
          <w:p w:rsidR="00C84BE3" w:rsidRPr="002F02A8" w:rsidRDefault="00C84BE3" w:rsidP="00D91EC2">
            <w:pPr>
              <w:outlineLvl w:val="1"/>
              <w:rPr>
                <w:b/>
                <w:kern w:val="0"/>
                <w:sz w:val="20"/>
                <w:szCs w:val="20"/>
                <w:lang w:val="ru-RU" w:eastAsia="ru-RU"/>
              </w:rPr>
            </w:pPr>
            <w:r w:rsidRPr="002F02A8">
              <w:rPr>
                <w:b/>
                <w:kern w:val="0"/>
                <w:sz w:val="20"/>
                <w:szCs w:val="20"/>
                <w:lang w:val="ru-RU" w:eastAsia="ru-RU"/>
              </w:rPr>
              <w:t xml:space="preserve">                       ОБ</w:t>
            </w:r>
          </w:p>
          <w:p w:rsidR="00C84BE3" w:rsidRPr="0097172A" w:rsidRDefault="00C84BE3" w:rsidP="00D91EC2">
            <w:pPr>
              <w:outlineLvl w:val="1"/>
              <w:rPr>
                <w:b/>
                <w:kern w:val="0"/>
                <w:sz w:val="20"/>
                <w:szCs w:val="20"/>
                <w:lang w:eastAsia="ru-RU"/>
              </w:rPr>
            </w:pPr>
            <w:r w:rsidRPr="002F02A8">
              <w:rPr>
                <w:b/>
                <w:kern w:val="0"/>
                <w:sz w:val="20"/>
                <w:szCs w:val="20"/>
                <w:lang w:val="ru-RU" w:eastAsia="ru-RU"/>
              </w:rPr>
              <w:t xml:space="preserve">                       </w:t>
            </w:r>
            <w:r w:rsidRPr="0097172A">
              <w:rPr>
                <w:b/>
                <w:kern w:val="0"/>
                <w:sz w:val="20"/>
                <w:szCs w:val="20"/>
                <w:lang w:eastAsia="ru-RU"/>
              </w:rPr>
              <w:t>МБ</w:t>
            </w:r>
          </w:p>
          <w:p w:rsidR="00C84BE3" w:rsidRPr="0097172A" w:rsidRDefault="002F72EE" w:rsidP="002F72EE">
            <w:pPr>
              <w:ind w:right="-108"/>
              <w:jc w:val="center"/>
              <w:outlineLvl w:val="1"/>
              <w:rPr>
                <w:b/>
                <w:kern w:val="0"/>
                <w:sz w:val="20"/>
                <w:szCs w:val="20"/>
                <w:lang w:eastAsia="ru-RU"/>
              </w:rPr>
            </w:pPr>
            <w:r>
              <w:rPr>
                <w:b/>
                <w:kern w:val="0"/>
                <w:sz w:val="20"/>
                <w:szCs w:val="20"/>
                <w:lang w:val="ru-RU" w:eastAsia="ru-RU"/>
              </w:rPr>
              <w:t xml:space="preserve">                   </w:t>
            </w:r>
            <w:proofErr w:type="spellStart"/>
            <w:r w:rsidR="00C84BE3" w:rsidRPr="0097172A">
              <w:rPr>
                <w:b/>
                <w:kern w:val="0"/>
                <w:sz w:val="20"/>
                <w:szCs w:val="20"/>
                <w:lang w:eastAsia="ru-RU"/>
              </w:rPr>
              <w:t>Внебюдж</w:t>
            </w:r>
            <w:proofErr w:type="spellEnd"/>
            <w:r w:rsidR="00C84BE3" w:rsidRPr="0097172A">
              <w:rPr>
                <w:b/>
                <w:kern w:val="0"/>
                <w:sz w:val="20"/>
                <w:szCs w:val="20"/>
                <w:lang w:eastAsia="ru-RU"/>
              </w:rPr>
              <w:t>. средства</w:t>
            </w:r>
          </w:p>
        </w:tc>
        <w:tc>
          <w:tcPr>
            <w:tcW w:w="1134"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C84BE3" w:rsidRPr="000B5640" w:rsidRDefault="00F24458" w:rsidP="00D91EC2">
            <w:pPr>
              <w:ind w:left="-108"/>
              <w:jc w:val="center"/>
              <w:rPr>
                <w:b/>
                <w:sz w:val="20"/>
                <w:szCs w:val="20"/>
                <w:lang w:val="ru-RU"/>
              </w:rPr>
            </w:pPr>
            <w:r>
              <w:rPr>
                <w:b/>
                <w:sz w:val="20"/>
                <w:szCs w:val="20"/>
                <w:lang w:val="ru-RU"/>
              </w:rPr>
              <w:t>89 352</w:t>
            </w:r>
            <w:r w:rsidR="00F63BF7">
              <w:rPr>
                <w:b/>
                <w:sz w:val="20"/>
                <w:szCs w:val="20"/>
                <w:lang w:val="ru-RU"/>
              </w:rPr>
              <w:t>,350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84BE3" w:rsidRPr="00F63BF7" w:rsidRDefault="00F24458" w:rsidP="001E5D34">
            <w:pPr>
              <w:ind w:left="-148" w:right="-149"/>
              <w:jc w:val="center"/>
              <w:rPr>
                <w:b/>
                <w:color w:val="000000"/>
                <w:sz w:val="20"/>
                <w:szCs w:val="20"/>
                <w:lang w:val="ru-RU"/>
              </w:rPr>
            </w:pPr>
            <w:r>
              <w:rPr>
                <w:b/>
                <w:bCs/>
                <w:color w:val="000000"/>
                <w:sz w:val="20"/>
                <w:szCs w:val="20"/>
              </w:rPr>
              <w:t>549</w:t>
            </w:r>
            <w:r w:rsidR="00C84BE3">
              <w:rPr>
                <w:b/>
                <w:bCs/>
                <w:color w:val="000000"/>
                <w:sz w:val="20"/>
                <w:szCs w:val="20"/>
              </w:rPr>
              <w:t>67</w:t>
            </w:r>
            <w:r w:rsidR="00C84BE3" w:rsidRPr="00BF6CBD">
              <w:rPr>
                <w:b/>
                <w:bCs/>
                <w:color w:val="000000"/>
                <w:sz w:val="20"/>
                <w:szCs w:val="20"/>
              </w:rPr>
              <w:t>,</w:t>
            </w:r>
            <w:r w:rsidR="00C84BE3">
              <w:rPr>
                <w:b/>
                <w:bCs/>
                <w:color w:val="000000"/>
                <w:sz w:val="20"/>
                <w:szCs w:val="20"/>
              </w:rPr>
              <w:t>70</w:t>
            </w:r>
            <w:r w:rsidR="00C84BE3" w:rsidRPr="00BF6CBD">
              <w:rPr>
                <w:b/>
                <w:bCs/>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84BE3" w:rsidRPr="0055558F" w:rsidRDefault="00C84BE3" w:rsidP="001E5D34">
            <w:pPr>
              <w:ind w:left="-188" w:right="-108"/>
              <w:jc w:val="center"/>
              <w:rPr>
                <w:b/>
                <w:color w:val="000000"/>
                <w:sz w:val="20"/>
                <w:szCs w:val="20"/>
              </w:rPr>
            </w:pPr>
            <w:r w:rsidRPr="0055558F">
              <w:rPr>
                <w:b/>
                <w:color w:val="000000"/>
                <w:sz w:val="20"/>
                <w:szCs w:val="20"/>
              </w:rPr>
              <w:t>15443,150</w:t>
            </w:r>
            <w:r w:rsidRPr="0055558F">
              <w:rPr>
                <w:b/>
                <w:color w:val="000000"/>
                <w:sz w:val="16"/>
                <w:szCs w:val="16"/>
              </w:rPr>
              <w:t>*</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84BE3" w:rsidRPr="0055558F" w:rsidRDefault="00C84BE3" w:rsidP="001E5D34">
            <w:pPr>
              <w:ind w:left="-162" w:right="-80"/>
              <w:jc w:val="center"/>
              <w:rPr>
                <w:b/>
                <w:color w:val="000000"/>
                <w:sz w:val="20"/>
                <w:szCs w:val="20"/>
                <w:vertAlign w:val="superscript"/>
              </w:rPr>
            </w:pPr>
            <w:r w:rsidRPr="0055558F">
              <w:rPr>
                <w:b/>
                <w:color w:val="000000"/>
                <w:sz w:val="20"/>
                <w:szCs w:val="20"/>
              </w:rPr>
              <w:t>12878,650</w:t>
            </w:r>
            <w:r w:rsidRPr="0055558F">
              <w:rPr>
                <w:b/>
                <w:color w:val="000000"/>
                <w:sz w:val="20"/>
                <w:szCs w:val="20"/>
                <w:vertAlign w:val="superscript"/>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84BE3" w:rsidRDefault="001C7602" w:rsidP="006D07D9">
            <w:pPr>
              <w:ind w:left="-168" w:right="-106"/>
              <w:jc w:val="center"/>
              <w:rPr>
                <w:b/>
                <w:color w:val="000000"/>
                <w:sz w:val="20"/>
                <w:szCs w:val="20"/>
              </w:rPr>
            </w:pPr>
            <w:r>
              <w:rPr>
                <w:b/>
                <w:color w:val="000000"/>
                <w:sz w:val="20"/>
                <w:szCs w:val="20"/>
                <w:lang w:val="ru-RU"/>
              </w:rPr>
              <w:t>6062,850</w:t>
            </w:r>
            <w:r w:rsidR="00C84BE3">
              <w:rPr>
                <w:b/>
                <w:color w:val="000000"/>
                <w:sz w:val="20"/>
                <w:szCs w:val="20"/>
              </w:rPr>
              <w:t>*</w:t>
            </w:r>
          </w:p>
        </w:tc>
      </w:tr>
      <w:tr w:rsidR="00C84BE3" w:rsidRPr="0097172A" w:rsidTr="006D07D9">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rsidR="00C84BE3" w:rsidRPr="0097172A" w:rsidRDefault="00C84BE3" w:rsidP="00D91EC2">
            <w:pPr>
              <w:rPr>
                <w:sz w:val="20"/>
                <w:szCs w:val="20"/>
              </w:rPr>
            </w:pPr>
          </w:p>
        </w:tc>
        <w:tc>
          <w:tcPr>
            <w:tcW w:w="3132" w:type="dxa"/>
            <w:vMerge/>
            <w:tcBorders>
              <w:left w:val="single" w:sz="4" w:space="0" w:color="auto"/>
              <w:right w:val="single" w:sz="4" w:space="0" w:color="auto"/>
              <w:tl2br w:val="nil"/>
              <w:tr2bl w:val="nil"/>
            </w:tcBorders>
            <w:tcMar>
              <w:top w:w="0" w:type="dxa"/>
              <w:left w:w="108" w:type="dxa"/>
              <w:bottom w:w="0" w:type="dxa"/>
              <w:right w:w="108" w:type="dxa"/>
            </w:tcMar>
          </w:tcPr>
          <w:p w:rsidR="00C84BE3" w:rsidRPr="0097172A" w:rsidRDefault="00C84BE3" w:rsidP="00D91EC2">
            <w:pPr>
              <w:ind w:right="-108"/>
              <w:outlineLvl w:val="1"/>
              <w:rPr>
                <w:b/>
                <w:kern w:val="0"/>
                <w:sz w:val="20"/>
                <w:szCs w:val="20"/>
                <w:lang w:eastAsia="ru-RU"/>
              </w:rPr>
            </w:pPr>
          </w:p>
        </w:tc>
        <w:tc>
          <w:tcPr>
            <w:tcW w:w="1134"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C84BE3" w:rsidRPr="000B5640" w:rsidRDefault="00F63BF7" w:rsidP="00D91EC2">
            <w:pPr>
              <w:jc w:val="center"/>
              <w:rPr>
                <w:b/>
                <w:sz w:val="20"/>
                <w:szCs w:val="20"/>
                <w:lang w:val="ru-RU"/>
              </w:rPr>
            </w:pPr>
            <w:r>
              <w:rPr>
                <w:b/>
                <w:sz w:val="20"/>
                <w:szCs w:val="20"/>
                <w:lang w:val="ru-RU"/>
              </w:rPr>
              <w:t>70 779,800</w:t>
            </w:r>
          </w:p>
        </w:tc>
        <w:tc>
          <w:tcPr>
            <w:tcW w:w="1134"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C84BE3" w:rsidRPr="00BF6CBD" w:rsidRDefault="00C84BE3" w:rsidP="001E5D34">
            <w:pPr>
              <w:ind w:left="-148" w:right="-149"/>
              <w:jc w:val="center"/>
              <w:rPr>
                <w:b/>
                <w:color w:val="000000"/>
                <w:sz w:val="20"/>
                <w:szCs w:val="20"/>
              </w:rPr>
            </w:pPr>
            <w:r>
              <w:rPr>
                <w:b/>
                <w:bCs/>
                <w:color w:val="000000"/>
                <w:sz w:val="20"/>
                <w:szCs w:val="20"/>
              </w:rPr>
              <w:t>54332,300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84BE3" w:rsidRDefault="00C84BE3" w:rsidP="001E5D34">
            <w:pPr>
              <w:ind w:left="-47" w:right="-108"/>
              <w:jc w:val="center"/>
              <w:rPr>
                <w:b/>
                <w:color w:val="000000"/>
                <w:sz w:val="20"/>
                <w:szCs w:val="20"/>
              </w:rPr>
            </w:pPr>
            <w:r>
              <w:rPr>
                <w:b/>
                <w:color w:val="000000"/>
                <w:sz w:val="20"/>
                <w:szCs w:val="20"/>
              </w:rPr>
              <w:t>5482,500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84BE3" w:rsidRDefault="00C84BE3" w:rsidP="001E5D34">
            <w:pPr>
              <w:ind w:left="-108" w:right="-108"/>
              <w:jc w:val="center"/>
              <w:rPr>
                <w:b/>
                <w:color w:val="000000"/>
                <w:sz w:val="20"/>
                <w:szCs w:val="20"/>
              </w:rPr>
            </w:pPr>
            <w:r>
              <w:rPr>
                <w:b/>
                <w:color w:val="000000"/>
                <w:sz w:val="20"/>
                <w:szCs w:val="20"/>
              </w:rPr>
              <w:t>5482,500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84BE3" w:rsidRDefault="006D07D9" w:rsidP="006D07D9">
            <w:pPr>
              <w:ind w:left="-168"/>
              <w:jc w:val="center"/>
              <w:rPr>
                <w:b/>
                <w:color w:val="000000"/>
                <w:sz w:val="20"/>
                <w:szCs w:val="20"/>
              </w:rPr>
            </w:pPr>
            <w:r>
              <w:rPr>
                <w:b/>
                <w:color w:val="000000"/>
                <w:sz w:val="20"/>
                <w:szCs w:val="20"/>
                <w:lang w:val="ru-RU"/>
              </w:rPr>
              <w:t xml:space="preserve">   </w:t>
            </w:r>
            <w:r w:rsidR="001C7602">
              <w:rPr>
                <w:b/>
                <w:color w:val="000000"/>
                <w:sz w:val="20"/>
                <w:szCs w:val="20"/>
                <w:lang w:val="ru-RU"/>
              </w:rPr>
              <w:t>5482</w:t>
            </w:r>
            <w:r w:rsidR="00C84BE3">
              <w:rPr>
                <w:b/>
                <w:color w:val="000000"/>
                <w:sz w:val="20"/>
                <w:szCs w:val="20"/>
              </w:rPr>
              <w:t>,</w:t>
            </w:r>
            <w:r w:rsidR="001C7602">
              <w:rPr>
                <w:b/>
                <w:color w:val="000000"/>
                <w:sz w:val="20"/>
                <w:szCs w:val="20"/>
                <w:lang w:val="ru-RU"/>
              </w:rPr>
              <w:t>5</w:t>
            </w:r>
            <w:r w:rsidR="00C84BE3">
              <w:rPr>
                <w:b/>
                <w:color w:val="000000"/>
                <w:sz w:val="20"/>
                <w:szCs w:val="20"/>
              </w:rPr>
              <w:t>00</w:t>
            </w:r>
          </w:p>
        </w:tc>
      </w:tr>
      <w:tr w:rsidR="00C84BE3" w:rsidRPr="0097172A" w:rsidTr="006D07D9">
        <w:trPr>
          <w:trHeight w:val="192"/>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rsidR="00C84BE3" w:rsidRPr="0097172A" w:rsidRDefault="00C84BE3" w:rsidP="001E5D34">
            <w:pPr>
              <w:rPr>
                <w:sz w:val="20"/>
                <w:szCs w:val="20"/>
              </w:rPr>
            </w:pPr>
          </w:p>
        </w:tc>
        <w:tc>
          <w:tcPr>
            <w:tcW w:w="3132" w:type="dxa"/>
            <w:vMerge/>
            <w:tcBorders>
              <w:left w:val="single" w:sz="4" w:space="0" w:color="auto"/>
              <w:right w:val="single" w:sz="4" w:space="0" w:color="auto"/>
              <w:tl2br w:val="nil"/>
              <w:tr2bl w:val="nil"/>
            </w:tcBorders>
            <w:tcMar>
              <w:top w:w="0" w:type="dxa"/>
              <w:left w:w="108" w:type="dxa"/>
              <w:bottom w:w="0" w:type="dxa"/>
              <w:right w:w="108" w:type="dxa"/>
            </w:tcMar>
          </w:tcPr>
          <w:p w:rsidR="00C84BE3" w:rsidRPr="0097172A" w:rsidRDefault="00C84BE3" w:rsidP="001E5D34">
            <w:pPr>
              <w:ind w:right="-108"/>
              <w:outlineLvl w:val="1"/>
              <w:rPr>
                <w:b/>
                <w:kern w:val="0"/>
                <w:sz w:val="20"/>
                <w:szCs w:val="20"/>
                <w:lang w:eastAsia="ru-RU"/>
              </w:rPr>
            </w:pPr>
          </w:p>
        </w:tc>
        <w:tc>
          <w:tcPr>
            <w:tcW w:w="1134"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C84BE3" w:rsidRPr="000B5640" w:rsidRDefault="000B5640" w:rsidP="00F63BF7">
            <w:pPr>
              <w:jc w:val="center"/>
              <w:rPr>
                <w:b/>
                <w:sz w:val="20"/>
                <w:szCs w:val="20"/>
                <w:lang w:val="ru-RU"/>
              </w:rPr>
            </w:pPr>
            <w:r w:rsidRPr="000B5640">
              <w:rPr>
                <w:b/>
                <w:sz w:val="20"/>
                <w:szCs w:val="20"/>
                <w:lang w:val="ru-RU"/>
              </w:rPr>
              <w:t>172</w:t>
            </w:r>
            <w:r w:rsidR="00F63BF7">
              <w:rPr>
                <w:b/>
                <w:sz w:val="20"/>
                <w:szCs w:val="20"/>
                <w:lang w:val="ru-RU"/>
              </w:rPr>
              <w:t xml:space="preserve"> 17</w:t>
            </w:r>
            <w:r w:rsidRPr="000B5640">
              <w:rPr>
                <w:b/>
                <w:sz w:val="20"/>
                <w:szCs w:val="20"/>
                <w:lang w:val="ru-RU"/>
              </w:rPr>
              <w:t>,</w:t>
            </w:r>
            <w:r w:rsidR="00F63BF7">
              <w:rPr>
                <w:b/>
                <w:sz w:val="20"/>
                <w:szCs w:val="20"/>
                <w:lang w:val="ru-RU"/>
              </w:rPr>
              <w:t>4</w:t>
            </w:r>
            <w:r w:rsidRPr="000B5640">
              <w:rPr>
                <w:b/>
                <w:sz w:val="20"/>
                <w:szCs w:val="20"/>
                <w:lang w:val="ru-RU"/>
              </w:rPr>
              <w:t>00</w:t>
            </w:r>
          </w:p>
        </w:tc>
        <w:tc>
          <w:tcPr>
            <w:tcW w:w="1134"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C84BE3" w:rsidRPr="00BF6CBD" w:rsidRDefault="00C84BE3" w:rsidP="001E5D34">
            <w:pPr>
              <w:ind w:left="-148" w:right="-149"/>
              <w:jc w:val="center"/>
              <w:rPr>
                <w:b/>
                <w:bCs/>
                <w:color w:val="000000"/>
                <w:sz w:val="20"/>
                <w:szCs w:val="20"/>
              </w:rPr>
            </w:pPr>
            <w:r>
              <w:rPr>
                <w:b/>
                <w:bCs/>
                <w:color w:val="000000"/>
                <w:sz w:val="20"/>
                <w:szCs w:val="20"/>
              </w:rPr>
              <w:t>189,700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84BE3" w:rsidRDefault="00C84BE3" w:rsidP="001E5D34">
            <w:pPr>
              <w:ind w:left="-209" w:right="-108"/>
              <w:jc w:val="center"/>
              <w:rPr>
                <w:b/>
                <w:color w:val="000000"/>
                <w:sz w:val="20"/>
                <w:szCs w:val="20"/>
              </w:rPr>
            </w:pPr>
            <w:r>
              <w:rPr>
                <w:b/>
                <w:color w:val="000000"/>
                <w:sz w:val="20"/>
                <w:szCs w:val="20"/>
              </w:rPr>
              <w:t>9657,500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84BE3" w:rsidRDefault="00C84BE3" w:rsidP="001E5D34">
            <w:pPr>
              <w:ind w:left="-108" w:right="-108"/>
              <w:jc w:val="center"/>
              <w:rPr>
                <w:b/>
                <w:color w:val="000000"/>
                <w:sz w:val="20"/>
                <w:szCs w:val="20"/>
              </w:rPr>
            </w:pPr>
            <w:r>
              <w:rPr>
                <w:b/>
                <w:color w:val="000000"/>
                <w:sz w:val="20"/>
                <w:szCs w:val="20"/>
              </w:rPr>
              <w:t>7093,000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84BE3" w:rsidRPr="001C7602" w:rsidRDefault="006D07D9" w:rsidP="006D07D9">
            <w:pPr>
              <w:ind w:left="-168"/>
              <w:jc w:val="center"/>
              <w:rPr>
                <w:b/>
                <w:color w:val="000000"/>
                <w:sz w:val="20"/>
                <w:szCs w:val="20"/>
                <w:lang w:val="ru-RU"/>
              </w:rPr>
            </w:pPr>
            <w:r>
              <w:rPr>
                <w:b/>
                <w:color w:val="000000"/>
                <w:sz w:val="20"/>
                <w:szCs w:val="20"/>
                <w:lang w:val="ru-RU"/>
              </w:rPr>
              <w:t xml:space="preserve">   </w:t>
            </w:r>
            <w:r w:rsidR="001C7602">
              <w:rPr>
                <w:b/>
                <w:color w:val="000000"/>
                <w:sz w:val="20"/>
                <w:szCs w:val="20"/>
                <w:lang w:val="ru-RU"/>
              </w:rPr>
              <w:t>277,200</w:t>
            </w:r>
          </w:p>
        </w:tc>
      </w:tr>
      <w:tr w:rsidR="00C84BE3" w:rsidRPr="0097172A" w:rsidTr="006D07D9">
        <w:trPr>
          <w:trHeight w:val="95"/>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rsidR="00C84BE3" w:rsidRPr="0097172A" w:rsidRDefault="00C84BE3" w:rsidP="001E5D34">
            <w:pPr>
              <w:rPr>
                <w:sz w:val="20"/>
                <w:szCs w:val="20"/>
              </w:rPr>
            </w:pPr>
          </w:p>
        </w:tc>
        <w:tc>
          <w:tcPr>
            <w:tcW w:w="3132" w:type="dxa"/>
            <w:vMerge/>
            <w:tcBorders>
              <w:left w:val="single" w:sz="4" w:space="0" w:color="auto"/>
              <w:right w:val="single" w:sz="4" w:space="0" w:color="auto"/>
              <w:tl2br w:val="nil"/>
              <w:tr2bl w:val="nil"/>
            </w:tcBorders>
            <w:tcMar>
              <w:top w:w="0" w:type="dxa"/>
              <w:left w:w="108" w:type="dxa"/>
              <w:bottom w:w="0" w:type="dxa"/>
              <w:right w:w="108" w:type="dxa"/>
            </w:tcMar>
          </w:tcPr>
          <w:p w:rsidR="00C84BE3" w:rsidRPr="0097172A" w:rsidRDefault="00C84BE3" w:rsidP="001E5D34">
            <w:pPr>
              <w:rPr>
                <w:sz w:val="20"/>
                <w:szCs w:val="20"/>
              </w:rPr>
            </w:pPr>
          </w:p>
        </w:tc>
        <w:tc>
          <w:tcPr>
            <w:tcW w:w="1134"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C84BE3" w:rsidRPr="000B5640" w:rsidRDefault="00F24458" w:rsidP="00F63BF7">
            <w:pPr>
              <w:jc w:val="center"/>
              <w:outlineLvl w:val="1"/>
              <w:rPr>
                <w:b/>
                <w:kern w:val="0"/>
                <w:sz w:val="20"/>
                <w:szCs w:val="20"/>
                <w:lang w:val="ru-RU" w:eastAsia="ru-RU"/>
              </w:rPr>
            </w:pPr>
            <w:r>
              <w:rPr>
                <w:b/>
                <w:kern w:val="0"/>
                <w:sz w:val="20"/>
                <w:szCs w:val="20"/>
                <w:lang w:val="ru-RU" w:eastAsia="ru-RU"/>
              </w:rPr>
              <w:t>1355</w:t>
            </w:r>
            <w:r w:rsidR="00F63BF7">
              <w:rPr>
                <w:b/>
                <w:kern w:val="0"/>
                <w:sz w:val="20"/>
                <w:szCs w:val="20"/>
                <w:lang w:val="ru-RU" w:eastAsia="ru-RU"/>
              </w:rPr>
              <w:t>,150</w:t>
            </w:r>
          </w:p>
        </w:tc>
        <w:tc>
          <w:tcPr>
            <w:tcW w:w="1134"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C84BE3" w:rsidRPr="00BF6CBD" w:rsidRDefault="00F24458" w:rsidP="001E5D34">
            <w:pPr>
              <w:ind w:left="-148" w:right="-149"/>
              <w:jc w:val="center"/>
              <w:rPr>
                <w:b/>
                <w:sz w:val="20"/>
                <w:szCs w:val="20"/>
              </w:rPr>
            </w:pPr>
            <w:r>
              <w:rPr>
                <w:b/>
                <w:bCs/>
                <w:color w:val="000000"/>
                <w:sz w:val="20"/>
                <w:szCs w:val="20"/>
                <w:lang w:val="ru-RU"/>
              </w:rPr>
              <w:t>4</w:t>
            </w:r>
            <w:r w:rsidR="00C84BE3" w:rsidRPr="00BF6CBD">
              <w:rPr>
                <w:b/>
                <w:bCs/>
                <w:color w:val="000000"/>
                <w:sz w:val="20"/>
                <w:szCs w:val="20"/>
              </w:rPr>
              <w:t>4</w:t>
            </w:r>
            <w:r w:rsidR="00C84BE3">
              <w:rPr>
                <w:b/>
                <w:bCs/>
                <w:color w:val="000000"/>
                <w:sz w:val="20"/>
                <w:szCs w:val="20"/>
              </w:rPr>
              <w:t>5</w:t>
            </w:r>
            <w:r w:rsidR="00C84BE3" w:rsidRPr="00BF6CBD">
              <w:rPr>
                <w:b/>
                <w:bCs/>
                <w:color w:val="000000"/>
                <w:sz w:val="20"/>
                <w:szCs w:val="20"/>
              </w:rPr>
              <w:t>,</w:t>
            </w:r>
            <w:r w:rsidR="00C84BE3">
              <w:rPr>
                <w:b/>
                <w:bCs/>
                <w:color w:val="000000"/>
                <w:sz w:val="20"/>
                <w:szCs w:val="20"/>
              </w:rPr>
              <w:t>700</w:t>
            </w:r>
            <w:r w:rsidR="00C84BE3" w:rsidRPr="00BF6CBD">
              <w:rPr>
                <w:b/>
                <w:bCs/>
                <w:sz w:val="20"/>
                <w:szCs w:val="20"/>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84BE3" w:rsidRPr="001E5D34" w:rsidRDefault="00C84BE3" w:rsidP="001E5D34">
            <w:pPr>
              <w:ind w:left="-108" w:right="-149"/>
              <w:jc w:val="center"/>
              <w:outlineLvl w:val="1"/>
              <w:rPr>
                <w:b/>
                <w:kern w:val="0"/>
                <w:sz w:val="20"/>
                <w:szCs w:val="20"/>
                <w:lang w:val="ru-RU" w:eastAsia="ru-RU"/>
              </w:rPr>
            </w:pPr>
            <w:r>
              <w:rPr>
                <w:b/>
                <w:kern w:val="0"/>
                <w:sz w:val="20"/>
                <w:szCs w:val="20"/>
                <w:lang w:val="ru-RU" w:eastAsia="ru-RU"/>
              </w:rPr>
              <w:t>303,150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84BE3" w:rsidRPr="001E5D34" w:rsidRDefault="00C84BE3" w:rsidP="001E5D34">
            <w:pPr>
              <w:ind w:left="-108" w:right="-149"/>
              <w:jc w:val="center"/>
              <w:outlineLvl w:val="1"/>
              <w:rPr>
                <w:b/>
                <w:kern w:val="0"/>
                <w:sz w:val="20"/>
                <w:szCs w:val="20"/>
                <w:lang w:val="ru-RU" w:eastAsia="ru-RU"/>
              </w:rPr>
            </w:pPr>
            <w:r>
              <w:rPr>
                <w:b/>
                <w:kern w:val="0"/>
                <w:sz w:val="20"/>
                <w:szCs w:val="20"/>
                <w:lang w:val="ru-RU" w:eastAsia="ru-RU"/>
              </w:rPr>
              <w:t>303,150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84BE3" w:rsidRPr="001E5D34" w:rsidRDefault="001C7602" w:rsidP="006D07D9">
            <w:pPr>
              <w:ind w:left="-108" w:right="-149"/>
              <w:jc w:val="center"/>
              <w:outlineLvl w:val="1"/>
              <w:rPr>
                <w:b/>
                <w:kern w:val="0"/>
                <w:sz w:val="20"/>
                <w:szCs w:val="20"/>
                <w:lang w:val="ru-RU" w:eastAsia="ru-RU"/>
              </w:rPr>
            </w:pPr>
            <w:r>
              <w:rPr>
                <w:b/>
                <w:kern w:val="0"/>
                <w:sz w:val="20"/>
                <w:szCs w:val="20"/>
                <w:lang w:val="ru-RU" w:eastAsia="ru-RU"/>
              </w:rPr>
              <w:t>303,150</w:t>
            </w:r>
          </w:p>
        </w:tc>
      </w:tr>
      <w:tr w:rsidR="00C84BE3" w:rsidRPr="0097172A" w:rsidTr="000B5640">
        <w:tc>
          <w:tcPr>
            <w:tcW w:w="407" w:type="dxa"/>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C84BE3" w:rsidRPr="0097172A" w:rsidRDefault="00C84BE3" w:rsidP="001E5D34">
            <w:pPr>
              <w:rPr>
                <w:sz w:val="20"/>
                <w:szCs w:val="20"/>
              </w:rPr>
            </w:pPr>
          </w:p>
        </w:tc>
        <w:tc>
          <w:tcPr>
            <w:tcW w:w="3132"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C84BE3" w:rsidRPr="0097172A" w:rsidRDefault="00C84BE3" w:rsidP="001E5D34">
            <w:pPr>
              <w:rPr>
                <w:sz w:val="20"/>
                <w:szCs w:val="20"/>
              </w:rPr>
            </w:pPr>
          </w:p>
        </w:tc>
        <w:tc>
          <w:tcPr>
            <w:tcW w:w="1134"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C84BE3" w:rsidRPr="00BC1D0A" w:rsidRDefault="00BC1D0A" w:rsidP="001E5D34">
            <w:pPr>
              <w:jc w:val="center"/>
              <w:outlineLvl w:val="1"/>
              <w:rPr>
                <w:b/>
                <w:kern w:val="0"/>
                <w:sz w:val="20"/>
                <w:szCs w:val="20"/>
                <w:lang w:val="ru-RU" w:eastAsia="ru-RU"/>
              </w:rPr>
            </w:pPr>
            <w:r>
              <w:rPr>
                <w:b/>
                <w:kern w:val="0"/>
                <w:sz w:val="20"/>
                <w:szCs w:val="20"/>
                <w:lang w:val="ru-RU" w:eastAsia="ru-RU"/>
              </w:rPr>
              <w:t>0</w:t>
            </w:r>
          </w:p>
        </w:tc>
        <w:tc>
          <w:tcPr>
            <w:tcW w:w="1134"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84BE3" w:rsidRPr="00C84BE3" w:rsidRDefault="00C84BE3" w:rsidP="001E5D34">
            <w:pPr>
              <w:ind w:left="-148" w:right="-149"/>
              <w:jc w:val="center"/>
              <w:rPr>
                <w:b/>
                <w:bCs/>
                <w:sz w:val="20"/>
                <w:szCs w:val="20"/>
                <w:lang w:val="ru-RU"/>
              </w:rPr>
            </w:pPr>
            <w:r>
              <w:rPr>
                <w:b/>
                <w:bCs/>
                <w:sz w:val="20"/>
                <w:szCs w:val="20"/>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84BE3" w:rsidRPr="00C84BE3" w:rsidRDefault="00C84BE3" w:rsidP="001E5D34">
            <w:pPr>
              <w:ind w:left="-108" w:right="-149"/>
              <w:jc w:val="center"/>
              <w:outlineLvl w:val="1"/>
              <w:rPr>
                <w:b/>
                <w:kern w:val="0"/>
                <w:sz w:val="20"/>
                <w:szCs w:val="20"/>
                <w:lang w:val="ru-RU" w:eastAsia="ru-RU"/>
              </w:rPr>
            </w:pPr>
            <w:r>
              <w:rPr>
                <w:b/>
                <w:kern w:val="0"/>
                <w:sz w:val="20"/>
                <w:szCs w:val="20"/>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84BE3" w:rsidRPr="00C84BE3" w:rsidRDefault="00C84BE3" w:rsidP="001E5D34">
            <w:pPr>
              <w:ind w:left="-108" w:right="-149"/>
              <w:jc w:val="center"/>
              <w:outlineLvl w:val="1"/>
              <w:rPr>
                <w:b/>
                <w:kern w:val="0"/>
                <w:sz w:val="20"/>
                <w:szCs w:val="20"/>
                <w:lang w:val="ru-RU" w:eastAsia="ru-RU"/>
              </w:rPr>
            </w:pPr>
            <w:r>
              <w:rPr>
                <w:b/>
                <w:kern w:val="0"/>
                <w:sz w:val="20"/>
                <w:szCs w:val="20"/>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84BE3" w:rsidRPr="00C84BE3" w:rsidRDefault="00C84BE3" w:rsidP="001E5D34">
            <w:pPr>
              <w:ind w:left="-108" w:right="-149"/>
              <w:jc w:val="center"/>
              <w:outlineLvl w:val="1"/>
              <w:rPr>
                <w:b/>
                <w:kern w:val="0"/>
                <w:sz w:val="20"/>
                <w:szCs w:val="20"/>
                <w:lang w:val="ru-RU" w:eastAsia="ru-RU"/>
              </w:rPr>
            </w:pPr>
            <w:r>
              <w:rPr>
                <w:b/>
                <w:kern w:val="0"/>
                <w:sz w:val="20"/>
                <w:szCs w:val="20"/>
                <w:lang w:val="ru-RU" w:eastAsia="ru-RU"/>
              </w:rPr>
              <w:t>0</w:t>
            </w:r>
          </w:p>
        </w:tc>
      </w:tr>
    </w:tbl>
    <w:p w:rsidR="002F02A8" w:rsidRPr="002F02A8" w:rsidRDefault="002F02A8" w:rsidP="002F02A8">
      <w:pPr>
        <w:jc w:val="both"/>
        <w:outlineLvl w:val="1"/>
        <w:rPr>
          <w:lang w:val="ru-RU"/>
        </w:rPr>
      </w:pPr>
      <w:r w:rsidRPr="002F02A8">
        <w:rPr>
          <w:kern w:val="0"/>
          <w:lang w:val="ru-RU" w:eastAsia="ru-RU"/>
        </w:rPr>
        <w:tab/>
        <w:t xml:space="preserve">* - </w:t>
      </w:r>
      <w:r w:rsidRPr="002F02A8">
        <w:rPr>
          <w:lang w:val="ru-RU"/>
        </w:rPr>
        <w:t>объём финансирования на текущий финансовый год корректируется исходя из возможностей бюджетов всех уровней»;</w:t>
      </w:r>
    </w:p>
    <w:p w:rsidR="00B867A2" w:rsidRDefault="00B867A2">
      <w:pPr>
        <w:suppressAutoHyphens w:val="0"/>
        <w:jc w:val="center"/>
        <w:textAlignment w:val="auto"/>
        <w:outlineLvl w:val="1"/>
        <w:rPr>
          <w:rFonts w:cs="Times New Roman"/>
          <w:kern w:val="0"/>
          <w:lang w:val="ru-RU" w:eastAsia="ru-RU"/>
        </w:rPr>
      </w:pPr>
    </w:p>
    <w:p w:rsidR="00BC3050" w:rsidRDefault="00BC3050">
      <w:pPr>
        <w:suppressAutoHyphens w:val="0"/>
        <w:jc w:val="center"/>
        <w:textAlignment w:val="auto"/>
        <w:outlineLvl w:val="1"/>
        <w:rPr>
          <w:rFonts w:cs="Times New Roman"/>
          <w:kern w:val="0"/>
          <w:lang w:val="ru-RU" w:eastAsia="ru-RU"/>
        </w:rPr>
      </w:pPr>
    </w:p>
    <w:p w:rsidR="00BC3050" w:rsidRDefault="00BC3050">
      <w:pPr>
        <w:suppressAutoHyphens w:val="0"/>
        <w:jc w:val="center"/>
        <w:textAlignment w:val="auto"/>
        <w:outlineLvl w:val="1"/>
        <w:rPr>
          <w:rFonts w:cs="Times New Roman"/>
          <w:kern w:val="0"/>
          <w:lang w:val="ru-RU" w:eastAsia="ru-RU"/>
        </w:rPr>
      </w:pPr>
    </w:p>
    <w:p w:rsidR="008C6E1B" w:rsidRPr="00857537" w:rsidRDefault="008C6E1B">
      <w:pPr>
        <w:suppressAutoHyphens w:val="0"/>
        <w:jc w:val="center"/>
        <w:textAlignment w:val="auto"/>
        <w:outlineLvl w:val="1"/>
        <w:rPr>
          <w:rFonts w:cs="Times New Roman"/>
          <w:kern w:val="0"/>
          <w:lang w:val="ru-RU" w:eastAsia="ru-RU"/>
        </w:rPr>
      </w:pPr>
      <w:r w:rsidRPr="00857537">
        <w:rPr>
          <w:rFonts w:cs="Times New Roman"/>
          <w:kern w:val="0"/>
          <w:lang w:val="ru-RU" w:eastAsia="ru-RU"/>
        </w:rPr>
        <w:lastRenderedPageBreak/>
        <w:t xml:space="preserve">Раздел </w:t>
      </w:r>
      <w:r w:rsidRPr="00857537">
        <w:rPr>
          <w:rFonts w:cs="Times New Roman"/>
          <w:kern w:val="0"/>
          <w:lang w:eastAsia="ru-RU"/>
        </w:rPr>
        <w:t>VIII</w:t>
      </w:r>
      <w:r w:rsidRPr="00857537">
        <w:rPr>
          <w:rFonts w:cs="Times New Roman"/>
          <w:kern w:val="0"/>
          <w:lang w:val="ru-RU" w:eastAsia="ru-RU"/>
        </w:rPr>
        <w:t>. МЕТОДИКА ОЦЕНКИ ЭФФЕКТИВНОСТИ РЕАЛИЗАЦИИ ПРОГРАММЫ</w:t>
      </w:r>
    </w:p>
    <w:p w:rsidR="0044227D" w:rsidRDefault="0044227D">
      <w:pPr>
        <w:suppressAutoHyphens w:val="0"/>
        <w:ind w:firstLine="567"/>
        <w:jc w:val="both"/>
        <w:textAlignment w:val="auto"/>
        <w:rPr>
          <w:rFonts w:cs="Times New Roman"/>
          <w:kern w:val="0"/>
          <w:highlight w:val="yellow"/>
          <w:lang w:val="ru-RU" w:eastAsia="ru-RU"/>
        </w:rPr>
      </w:pPr>
    </w:p>
    <w:p w:rsidR="008C6E1B" w:rsidRPr="00562798" w:rsidRDefault="00DB3BE3">
      <w:pPr>
        <w:suppressAutoHyphens w:val="0"/>
        <w:ind w:firstLine="567"/>
        <w:jc w:val="both"/>
        <w:textAlignment w:val="auto"/>
        <w:rPr>
          <w:rFonts w:cs="Times New Roman"/>
          <w:kern w:val="0"/>
          <w:lang w:val="ru-RU" w:eastAsia="ru-RU"/>
        </w:rPr>
      </w:pPr>
      <w:r>
        <w:rPr>
          <w:rFonts w:cs="Times New Roman"/>
          <w:kern w:val="0"/>
          <w:lang w:val="ru-RU" w:eastAsia="ru-RU"/>
        </w:rPr>
        <w:t>19</w:t>
      </w:r>
      <w:r w:rsidR="00D77A52" w:rsidRPr="00562798">
        <w:rPr>
          <w:rFonts w:cs="Times New Roman"/>
          <w:kern w:val="0"/>
          <w:lang w:val="ru-RU" w:eastAsia="ru-RU"/>
        </w:rPr>
        <w:t>.</w:t>
      </w:r>
      <w:r w:rsidR="007470BF" w:rsidRPr="00562798">
        <w:rPr>
          <w:rFonts w:cs="Times New Roman"/>
          <w:kern w:val="0"/>
          <w:lang w:val="ru-RU" w:eastAsia="ru-RU"/>
        </w:rPr>
        <w:t xml:space="preserve"> </w:t>
      </w:r>
      <w:r w:rsidR="008C6E1B" w:rsidRPr="00562798">
        <w:rPr>
          <w:rFonts w:cs="Times New Roman"/>
          <w:kern w:val="0"/>
          <w:lang w:val="ru-RU" w:eastAsia="ru-RU"/>
        </w:rPr>
        <w:t>Оценка результатов мероприятий программы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принимая во внимание оценку эффективности расходования бюджетных средств.</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эффективности использования бюджетных средств по мероприятиям программы в целом равна сумме показателей эффективности по мероприятиям муниципальной программы.</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эффективности будет тем выше, чем выше уровень достижения индикативных показателей и меньше уровень использования бюджетных средств.</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достижения плановых индикативных показателей равна отношению фактических к плановым индикативным показателям.</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полноты использования бюджетных средств равна отношению фактическому к плановому использованию бюджетных средств.</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Показатели оценки эффективности использования бюджетных средств:</w:t>
      </w:r>
    </w:p>
    <w:p w:rsidR="008C6E1B" w:rsidRPr="00562798" w:rsidRDefault="008C6E1B">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менее 0,5 - крайне низкая;</w:t>
      </w:r>
    </w:p>
    <w:p w:rsidR="008C6E1B" w:rsidRPr="00562798" w:rsidRDefault="008C6E1B">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от 0,5 до 1,0 - низкая;</w:t>
      </w:r>
    </w:p>
    <w:p w:rsidR="008C6E1B" w:rsidRPr="00562798" w:rsidRDefault="008C6E1B">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от 1,0 до 1,4 - высокая;</w:t>
      </w:r>
    </w:p>
    <w:p w:rsidR="008C6E1B" w:rsidRPr="00562798" w:rsidRDefault="008C6E1B">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более 1,4 - очень высокая.</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достижения плановых индикативных показателей рассчитывается по формуле:</w:t>
      </w:r>
    </w:p>
    <w:p w:rsidR="008C6E1B" w:rsidRPr="00562798" w:rsidRDefault="008C6E1B">
      <w:pPr>
        <w:suppressAutoHyphens w:val="0"/>
        <w:ind w:firstLine="540"/>
        <w:jc w:val="both"/>
        <w:textAlignment w:val="auto"/>
        <w:rPr>
          <w:rFonts w:cs="Times New Roman"/>
          <w:kern w:val="0"/>
          <w:vertAlign w:val="subscript"/>
          <w:lang w:val="ru-RU" w:eastAsia="ru-RU"/>
        </w:rPr>
      </w:pPr>
      <w:proofErr w:type="spellStart"/>
      <w:r w:rsidRPr="00562798">
        <w:rPr>
          <w:rFonts w:cs="Times New Roman"/>
          <w:kern w:val="0"/>
          <w:lang w:val="ru-RU" w:eastAsia="ru-RU"/>
        </w:rPr>
        <w:t>О</w:t>
      </w:r>
      <w:r w:rsidRPr="00562798">
        <w:rPr>
          <w:rFonts w:cs="Times New Roman"/>
          <w:kern w:val="0"/>
          <w:vertAlign w:val="subscript"/>
          <w:lang w:val="ru-RU" w:eastAsia="ru-RU"/>
        </w:rPr>
        <w:t>ум</w:t>
      </w:r>
      <w:proofErr w:type="spellEnd"/>
      <w:r w:rsidRPr="00562798">
        <w:rPr>
          <w:rFonts w:cs="Times New Roman"/>
          <w:kern w:val="0"/>
          <w:vertAlign w:val="subscript"/>
          <w:lang w:val="ru-RU" w:eastAsia="ru-RU"/>
        </w:rPr>
        <w:t xml:space="preserve"> </w:t>
      </w:r>
      <w:r w:rsidRPr="00562798">
        <w:rPr>
          <w:rFonts w:cs="Times New Roman"/>
          <w:kern w:val="0"/>
          <w:lang w:val="ru-RU" w:eastAsia="ru-RU"/>
        </w:rPr>
        <w:t>= О</w:t>
      </w:r>
      <w:r w:rsidRPr="00562798">
        <w:rPr>
          <w:rFonts w:cs="Times New Roman"/>
          <w:kern w:val="0"/>
          <w:vertAlign w:val="subscript"/>
          <w:lang w:val="ru-RU" w:eastAsia="ru-RU"/>
        </w:rPr>
        <w:t>ф</w:t>
      </w:r>
      <w:r w:rsidRPr="00562798">
        <w:rPr>
          <w:rFonts w:cs="Times New Roman"/>
          <w:kern w:val="0"/>
          <w:lang w:val="ru-RU" w:eastAsia="ru-RU"/>
        </w:rPr>
        <w:t>/О</w:t>
      </w:r>
      <w:r w:rsidRPr="00562798">
        <w:rPr>
          <w:rFonts w:cs="Times New Roman"/>
          <w:kern w:val="0"/>
          <w:vertAlign w:val="subscript"/>
          <w:lang w:val="ru-RU" w:eastAsia="ru-RU"/>
        </w:rPr>
        <w:t>п</w:t>
      </w:r>
    </w:p>
    <w:p w:rsidR="008C6E1B" w:rsidRPr="00562798" w:rsidRDefault="008C6E1B" w:rsidP="00A55EDE">
      <w:pPr>
        <w:suppressAutoHyphens w:val="0"/>
        <w:ind w:firstLine="540"/>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п</w:t>
      </w:r>
      <w:r w:rsidRPr="00562798">
        <w:rPr>
          <w:rFonts w:cs="Times New Roman"/>
          <w:kern w:val="0"/>
          <w:lang w:val="ru-RU" w:eastAsia="ru-RU"/>
        </w:rPr>
        <w:t xml:space="preserve"> - плановый индикативный показатель;</w:t>
      </w:r>
    </w:p>
    <w:p w:rsidR="008C6E1B" w:rsidRPr="00562798" w:rsidRDefault="008C6E1B" w:rsidP="00A55EDE">
      <w:pPr>
        <w:suppressAutoHyphens w:val="0"/>
        <w:ind w:firstLine="567"/>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ф</w:t>
      </w:r>
      <w:r w:rsidRPr="00562798">
        <w:rPr>
          <w:rFonts w:cs="Times New Roman"/>
          <w:kern w:val="0"/>
          <w:lang w:val="ru-RU" w:eastAsia="ru-RU"/>
        </w:rPr>
        <w:t xml:space="preserve"> - фактический индикативный показатель.</w:t>
      </w:r>
    </w:p>
    <w:p w:rsidR="007470BF" w:rsidRDefault="007470BF" w:rsidP="00D7774B">
      <w:pPr>
        <w:suppressAutoHyphens w:val="0"/>
        <w:ind w:firstLine="567"/>
        <w:jc w:val="both"/>
        <w:textAlignment w:val="auto"/>
        <w:rPr>
          <w:lang w:val="ru-RU"/>
        </w:rPr>
      </w:pPr>
      <w:r w:rsidRPr="00562798">
        <w:rPr>
          <w:rFonts w:cs="Times New Roman"/>
          <w:kern w:val="0"/>
          <w:lang w:val="ru-RU" w:eastAsia="ru-RU"/>
        </w:rPr>
        <w:t>2</w:t>
      </w:r>
      <w:r w:rsidR="00DB3BE3">
        <w:rPr>
          <w:rFonts w:cs="Times New Roman"/>
          <w:kern w:val="0"/>
          <w:lang w:val="ru-RU" w:eastAsia="ru-RU"/>
        </w:rPr>
        <w:t>0</w:t>
      </w:r>
      <w:r w:rsidRPr="00562798">
        <w:rPr>
          <w:rFonts w:cs="Times New Roman"/>
          <w:kern w:val="0"/>
          <w:lang w:val="ru-RU" w:eastAsia="ru-RU"/>
        </w:rPr>
        <w:t>. Сведения о взаимосвязи мероприятий и результатов</w:t>
      </w:r>
      <w:r w:rsidRPr="00857537">
        <w:rPr>
          <w:rFonts w:cs="Times New Roman"/>
          <w:kern w:val="0"/>
          <w:lang w:val="ru-RU" w:eastAsia="ru-RU"/>
        </w:rPr>
        <w:t xml:space="preserve"> их выполнения с целевыми индикаторами государственной программы, обоснование состава и значений соответствующих целевых индикаторов и условий на их достижение представлены в </w:t>
      </w:r>
      <w:r w:rsidR="00841B1B" w:rsidRPr="00857537">
        <w:rPr>
          <w:rFonts w:cs="Times New Roman"/>
          <w:kern w:val="0"/>
          <w:lang w:val="ru-RU" w:eastAsia="ru-RU"/>
        </w:rPr>
        <w:t>П</w:t>
      </w:r>
      <w:r w:rsidR="004956F4">
        <w:rPr>
          <w:rFonts w:cs="Times New Roman"/>
          <w:kern w:val="0"/>
          <w:lang w:val="ru-RU" w:eastAsia="ru-RU"/>
        </w:rPr>
        <w:t>риложениях</w:t>
      </w:r>
      <w:r w:rsidRPr="00857537">
        <w:rPr>
          <w:rFonts w:cs="Times New Roman"/>
          <w:kern w:val="0"/>
          <w:lang w:val="ru-RU" w:eastAsia="ru-RU"/>
        </w:rPr>
        <w:t xml:space="preserve"> </w:t>
      </w:r>
      <w:r w:rsidR="00255B11">
        <w:rPr>
          <w:rFonts w:cs="Times New Roman"/>
          <w:kern w:val="0"/>
          <w:lang w:val="ru-RU" w:eastAsia="ru-RU"/>
        </w:rPr>
        <w:t>6</w:t>
      </w:r>
      <w:r w:rsidR="0031298B" w:rsidRPr="00857537">
        <w:rPr>
          <w:rFonts w:cs="Times New Roman"/>
          <w:kern w:val="0"/>
          <w:lang w:val="ru-RU" w:eastAsia="ru-RU"/>
        </w:rPr>
        <w:t xml:space="preserve">, </w:t>
      </w:r>
      <w:r w:rsidR="004206F7">
        <w:rPr>
          <w:rFonts w:cs="Times New Roman"/>
          <w:kern w:val="0"/>
          <w:lang w:val="ru-RU" w:eastAsia="ru-RU"/>
        </w:rPr>
        <w:t>7</w:t>
      </w:r>
      <w:r w:rsidRPr="00857537">
        <w:rPr>
          <w:rFonts w:cs="Times New Roman"/>
          <w:kern w:val="0"/>
          <w:lang w:val="ru-RU" w:eastAsia="ru-RU"/>
        </w:rPr>
        <w:t xml:space="preserve"> настоящей </w:t>
      </w:r>
      <w:r w:rsidR="00841B1B" w:rsidRPr="00857537">
        <w:rPr>
          <w:rFonts w:cs="Times New Roman"/>
          <w:kern w:val="0"/>
          <w:lang w:val="ru-RU" w:eastAsia="ru-RU"/>
        </w:rPr>
        <w:t>П</w:t>
      </w:r>
      <w:r w:rsidRPr="00857537">
        <w:rPr>
          <w:rFonts w:cs="Times New Roman"/>
          <w:kern w:val="0"/>
          <w:lang w:val="ru-RU" w:eastAsia="ru-RU"/>
        </w:rPr>
        <w:t>рограммы.</w:t>
      </w:r>
    </w:p>
    <w:p w:rsidR="007470BF" w:rsidRDefault="007470BF" w:rsidP="007470BF">
      <w:pPr>
        <w:suppressAutoHyphens w:val="0"/>
        <w:ind w:left="11296"/>
        <w:rPr>
          <w:lang w:val="ru-RU"/>
        </w:rPr>
      </w:pPr>
    </w:p>
    <w:p w:rsidR="00C00530" w:rsidRDefault="00C00530" w:rsidP="007470BF">
      <w:pPr>
        <w:jc w:val="center"/>
        <w:rPr>
          <w:b/>
          <w:lang w:val="ru-RU"/>
        </w:rPr>
      </w:pPr>
    </w:p>
    <w:p w:rsidR="00A656E4" w:rsidRDefault="00A656E4" w:rsidP="007470BF">
      <w:pPr>
        <w:jc w:val="center"/>
        <w:rPr>
          <w:b/>
          <w:lang w:val="ru-RU"/>
        </w:rPr>
        <w:sectPr w:rsidR="00A656E4">
          <w:footerReference w:type="default" r:id="rId9"/>
          <w:pgSz w:w="11906" w:h="16838"/>
          <w:pgMar w:top="1134" w:right="850" w:bottom="1134" w:left="1701" w:header="0" w:footer="0" w:gutter="0"/>
          <w:cols w:space="720"/>
          <w:formProt w:val="0"/>
          <w:docGrid w:linePitch="360"/>
        </w:sectPr>
      </w:pPr>
    </w:p>
    <w:p w:rsidR="00A656E4" w:rsidRDefault="00A656E4" w:rsidP="004F71DE">
      <w:pPr>
        <w:suppressAutoHyphens w:val="0"/>
        <w:jc w:val="both"/>
        <w:textAlignment w:val="auto"/>
        <w:rPr>
          <w:rFonts w:cs="Times New Roman"/>
          <w:color w:val="00000A"/>
          <w:kern w:val="0"/>
          <w:szCs w:val="22"/>
          <w:lang w:val="ru-RU"/>
        </w:rPr>
      </w:pPr>
      <w:r>
        <w:rPr>
          <w:rFonts w:cs="Times New Roman"/>
          <w:color w:val="00000A"/>
          <w:kern w:val="0"/>
          <w:szCs w:val="22"/>
          <w:lang w:val="ru-RU"/>
        </w:rPr>
        <w:lastRenderedPageBreak/>
        <w:t xml:space="preserve">                                                                                                                                                                    </w:t>
      </w:r>
      <w:r w:rsidR="004F71DE">
        <w:rPr>
          <w:rFonts w:cs="Times New Roman"/>
          <w:color w:val="00000A"/>
          <w:kern w:val="0"/>
          <w:szCs w:val="22"/>
          <w:lang w:val="ru-RU"/>
        </w:rPr>
        <w:t xml:space="preserve">                        </w:t>
      </w:r>
      <w:r w:rsidR="004956F4">
        <w:rPr>
          <w:rFonts w:cs="Times New Roman"/>
          <w:color w:val="00000A"/>
          <w:kern w:val="0"/>
          <w:szCs w:val="22"/>
          <w:lang w:val="ru-RU"/>
        </w:rPr>
        <w:t xml:space="preserve"> Приложение </w:t>
      </w:r>
      <w:r>
        <w:rPr>
          <w:rFonts w:cs="Times New Roman"/>
          <w:color w:val="00000A"/>
          <w:kern w:val="0"/>
          <w:szCs w:val="22"/>
          <w:lang w:val="ru-RU"/>
        </w:rPr>
        <w:t>1</w:t>
      </w:r>
    </w:p>
    <w:p w:rsidR="00A656E4" w:rsidRDefault="00A656E4" w:rsidP="004F71DE">
      <w:pPr>
        <w:suppressAutoHyphens w:val="0"/>
        <w:ind w:left="11340"/>
        <w:jc w:val="both"/>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rsidR="00A656E4" w:rsidRDefault="00A656E4" w:rsidP="004F71DE">
      <w:pPr>
        <w:suppressAutoHyphens w:val="0"/>
        <w:ind w:left="11340"/>
        <w:jc w:val="both"/>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Формирование современной городской среды в Нязепетровском муниципальном районе»</w:t>
      </w:r>
    </w:p>
    <w:p w:rsidR="00A656E4" w:rsidRDefault="00A656E4" w:rsidP="007470BF">
      <w:pPr>
        <w:jc w:val="center"/>
        <w:rPr>
          <w:b/>
          <w:lang w:val="ru-RU"/>
        </w:rPr>
      </w:pPr>
    </w:p>
    <w:p w:rsidR="00B35973" w:rsidRPr="00B35973" w:rsidRDefault="00B35973" w:rsidP="00B35973">
      <w:pPr>
        <w:jc w:val="center"/>
        <w:rPr>
          <w:sz w:val="22"/>
          <w:szCs w:val="22"/>
          <w:lang w:val="ru-RU"/>
        </w:rPr>
      </w:pPr>
      <w:r w:rsidRPr="00B35973">
        <w:rPr>
          <w:bCs/>
          <w:sz w:val="22"/>
          <w:szCs w:val="22"/>
          <w:lang w:val="ru-RU"/>
        </w:rPr>
        <w:t>ПЕРЕЧЕНЬ</w:t>
      </w:r>
    </w:p>
    <w:p w:rsidR="00B35973" w:rsidRPr="00B35973" w:rsidRDefault="00B35973" w:rsidP="00B35973">
      <w:pPr>
        <w:jc w:val="center"/>
        <w:rPr>
          <w:sz w:val="22"/>
          <w:szCs w:val="22"/>
          <w:lang w:val="ru-RU"/>
        </w:rPr>
      </w:pPr>
      <w:r w:rsidRPr="00B35973">
        <w:rPr>
          <w:bCs/>
          <w:sz w:val="22"/>
          <w:szCs w:val="22"/>
          <w:lang w:val="ru-RU"/>
        </w:rPr>
        <w:t xml:space="preserve">основных мероприятий (объектов) муниципальной программы </w:t>
      </w:r>
    </w:p>
    <w:p w:rsidR="00B35973" w:rsidRPr="00B35973" w:rsidRDefault="00B35973" w:rsidP="00B35973">
      <w:pPr>
        <w:jc w:val="center"/>
        <w:rPr>
          <w:bCs/>
          <w:sz w:val="22"/>
          <w:szCs w:val="22"/>
          <w:lang w:val="ru-RU"/>
        </w:rPr>
      </w:pPr>
      <w:r w:rsidRPr="00B35973">
        <w:rPr>
          <w:bCs/>
          <w:sz w:val="22"/>
          <w:szCs w:val="22"/>
          <w:lang w:val="ru-RU"/>
        </w:rPr>
        <w:t>«Формирование современной городской среды в Нязепетровском муниципальном районе»</w:t>
      </w:r>
    </w:p>
    <w:p w:rsidR="00B35973" w:rsidRPr="00B35973" w:rsidRDefault="00B35973" w:rsidP="00B35973">
      <w:pPr>
        <w:jc w:val="center"/>
        <w:rPr>
          <w:sz w:val="22"/>
          <w:szCs w:val="22"/>
          <w:lang w:val="ru-RU"/>
        </w:rPr>
      </w:pPr>
    </w:p>
    <w:tbl>
      <w:tblPr>
        <w:tblW w:w="15281" w:type="dxa"/>
        <w:tblInd w:w="-5" w:type="dxa"/>
        <w:tblLayout w:type="fixed"/>
        <w:tblLook w:val="0000" w:firstRow="0" w:lastRow="0" w:firstColumn="0" w:lastColumn="0" w:noHBand="0" w:noVBand="0"/>
      </w:tblPr>
      <w:tblGrid>
        <w:gridCol w:w="629"/>
        <w:gridCol w:w="5608"/>
        <w:gridCol w:w="2034"/>
        <w:gridCol w:w="1402"/>
        <w:gridCol w:w="1402"/>
        <w:gridCol w:w="1402"/>
        <w:gridCol w:w="1402"/>
        <w:gridCol w:w="1402"/>
      </w:tblGrid>
      <w:tr w:rsidR="00B35973" w:rsidRPr="007252C0" w:rsidTr="00BC1D0A">
        <w:trPr>
          <w:cantSplit/>
          <w:trHeight w:val="855"/>
        </w:trPr>
        <w:tc>
          <w:tcPr>
            <w:tcW w:w="629" w:type="dxa"/>
            <w:vMerge w:val="restart"/>
            <w:tcBorders>
              <w:top w:val="single" w:sz="4" w:space="0" w:color="000000"/>
              <w:left w:val="single" w:sz="4" w:space="0" w:color="000000"/>
              <w:bottom w:val="single" w:sz="4" w:space="0" w:color="000000"/>
            </w:tcBorders>
            <w:shd w:val="clear" w:color="auto" w:fill="auto"/>
            <w:vAlign w:val="center"/>
          </w:tcPr>
          <w:p w:rsidR="00B35973" w:rsidRPr="003023EA" w:rsidRDefault="00B35973" w:rsidP="00A424A2">
            <w:pPr>
              <w:jc w:val="center"/>
              <w:rPr>
                <w:bCs/>
                <w:sz w:val="22"/>
                <w:szCs w:val="22"/>
              </w:rPr>
            </w:pPr>
            <w:r w:rsidRPr="003023EA">
              <w:rPr>
                <w:bCs/>
                <w:sz w:val="22"/>
                <w:szCs w:val="22"/>
              </w:rPr>
              <w:t>№ п/п</w:t>
            </w:r>
          </w:p>
        </w:tc>
        <w:tc>
          <w:tcPr>
            <w:tcW w:w="5608" w:type="dxa"/>
            <w:vMerge w:val="restart"/>
            <w:tcBorders>
              <w:top w:val="single" w:sz="4" w:space="0" w:color="000000"/>
              <w:left w:val="single" w:sz="4" w:space="0" w:color="000000"/>
            </w:tcBorders>
            <w:shd w:val="clear" w:color="auto" w:fill="auto"/>
            <w:vAlign w:val="center"/>
          </w:tcPr>
          <w:p w:rsidR="00B35973" w:rsidRPr="003023EA" w:rsidRDefault="00B35973" w:rsidP="00A424A2">
            <w:pPr>
              <w:jc w:val="center"/>
              <w:rPr>
                <w:sz w:val="22"/>
                <w:szCs w:val="22"/>
              </w:rPr>
            </w:pPr>
            <w:proofErr w:type="spellStart"/>
            <w:r w:rsidRPr="003023EA">
              <w:rPr>
                <w:bCs/>
                <w:sz w:val="22"/>
                <w:szCs w:val="22"/>
              </w:rPr>
              <w:t>Наименование</w:t>
            </w:r>
            <w:proofErr w:type="spellEnd"/>
          </w:p>
          <w:p w:rsidR="00B35973" w:rsidRPr="003023EA" w:rsidRDefault="00B35973" w:rsidP="00A424A2">
            <w:pPr>
              <w:jc w:val="center"/>
              <w:rPr>
                <w:sz w:val="22"/>
                <w:szCs w:val="22"/>
              </w:rPr>
            </w:pPr>
            <w:proofErr w:type="spellStart"/>
            <w:r w:rsidRPr="003023EA">
              <w:rPr>
                <w:bCs/>
                <w:sz w:val="22"/>
                <w:szCs w:val="22"/>
              </w:rPr>
              <w:t>мероприятия</w:t>
            </w:r>
            <w:proofErr w:type="spellEnd"/>
          </w:p>
        </w:tc>
        <w:tc>
          <w:tcPr>
            <w:tcW w:w="2034" w:type="dxa"/>
            <w:vMerge w:val="restart"/>
            <w:tcBorders>
              <w:top w:val="single" w:sz="4" w:space="0" w:color="000000"/>
              <w:left w:val="single" w:sz="4" w:space="0" w:color="000000"/>
            </w:tcBorders>
            <w:shd w:val="clear" w:color="auto" w:fill="auto"/>
            <w:vAlign w:val="center"/>
          </w:tcPr>
          <w:p w:rsidR="00B35973" w:rsidRPr="003023EA" w:rsidRDefault="00B35973" w:rsidP="00A424A2">
            <w:pPr>
              <w:jc w:val="center"/>
              <w:rPr>
                <w:sz w:val="22"/>
                <w:szCs w:val="22"/>
              </w:rPr>
            </w:pPr>
            <w:proofErr w:type="spellStart"/>
            <w:r w:rsidRPr="003023EA">
              <w:rPr>
                <w:bCs/>
                <w:sz w:val="22"/>
                <w:szCs w:val="22"/>
              </w:rPr>
              <w:t>Источник</w:t>
            </w:r>
            <w:proofErr w:type="spellEnd"/>
          </w:p>
          <w:p w:rsidR="00B35973" w:rsidRPr="003023EA" w:rsidRDefault="00B35973" w:rsidP="00A424A2">
            <w:pPr>
              <w:jc w:val="center"/>
              <w:rPr>
                <w:sz w:val="22"/>
                <w:szCs w:val="22"/>
              </w:rPr>
            </w:pPr>
            <w:proofErr w:type="spellStart"/>
            <w:r w:rsidRPr="003023EA">
              <w:rPr>
                <w:bCs/>
                <w:sz w:val="22"/>
                <w:szCs w:val="22"/>
              </w:rPr>
              <w:t>финансирования</w:t>
            </w:r>
            <w:proofErr w:type="spellEnd"/>
          </w:p>
        </w:tc>
        <w:tc>
          <w:tcPr>
            <w:tcW w:w="70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35973" w:rsidRPr="003023EA" w:rsidRDefault="00B35973" w:rsidP="00A424A2">
            <w:pPr>
              <w:jc w:val="center"/>
              <w:rPr>
                <w:sz w:val="22"/>
                <w:szCs w:val="22"/>
              </w:rPr>
            </w:pPr>
            <w:proofErr w:type="spellStart"/>
            <w:r w:rsidRPr="003023EA">
              <w:rPr>
                <w:bCs/>
                <w:sz w:val="22"/>
                <w:szCs w:val="22"/>
              </w:rPr>
              <w:t>Объем</w:t>
            </w:r>
            <w:proofErr w:type="spellEnd"/>
            <w:r w:rsidRPr="003023EA">
              <w:rPr>
                <w:bCs/>
                <w:sz w:val="22"/>
                <w:szCs w:val="22"/>
              </w:rPr>
              <w:t xml:space="preserve"> </w:t>
            </w:r>
            <w:proofErr w:type="spellStart"/>
            <w:r w:rsidRPr="003023EA">
              <w:rPr>
                <w:bCs/>
                <w:sz w:val="22"/>
                <w:szCs w:val="22"/>
              </w:rPr>
              <w:t>финансирования</w:t>
            </w:r>
            <w:proofErr w:type="spellEnd"/>
            <w:r w:rsidRPr="003023EA">
              <w:rPr>
                <w:bCs/>
                <w:sz w:val="22"/>
                <w:szCs w:val="22"/>
              </w:rPr>
              <w:t xml:space="preserve">, </w:t>
            </w:r>
            <w:proofErr w:type="spellStart"/>
            <w:r w:rsidRPr="003023EA">
              <w:rPr>
                <w:bCs/>
                <w:sz w:val="22"/>
                <w:szCs w:val="22"/>
              </w:rPr>
              <w:t>тыс</w:t>
            </w:r>
            <w:proofErr w:type="spellEnd"/>
            <w:r w:rsidRPr="003023EA">
              <w:rPr>
                <w:bCs/>
                <w:sz w:val="22"/>
                <w:szCs w:val="22"/>
              </w:rPr>
              <w:t xml:space="preserve">. </w:t>
            </w:r>
            <w:proofErr w:type="spellStart"/>
            <w:proofErr w:type="gramStart"/>
            <w:r w:rsidRPr="003023EA">
              <w:rPr>
                <w:bCs/>
                <w:sz w:val="22"/>
                <w:szCs w:val="22"/>
              </w:rPr>
              <w:t>руб</w:t>
            </w:r>
            <w:proofErr w:type="spellEnd"/>
            <w:proofErr w:type="gramEnd"/>
            <w:r w:rsidRPr="003023EA">
              <w:rPr>
                <w:bCs/>
                <w:sz w:val="22"/>
                <w:szCs w:val="22"/>
              </w:rPr>
              <w:t>.</w:t>
            </w:r>
          </w:p>
        </w:tc>
      </w:tr>
      <w:tr w:rsidR="00D06D33" w:rsidRPr="007252C0" w:rsidTr="00BC1D0A">
        <w:trPr>
          <w:cantSplit/>
          <w:trHeight w:val="379"/>
        </w:trPr>
        <w:tc>
          <w:tcPr>
            <w:tcW w:w="629" w:type="dxa"/>
            <w:vMerge/>
            <w:tcBorders>
              <w:top w:val="single" w:sz="4" w:space="0" w:color="000000"/>
              <w:left w:val="single" w:sz="4" w:space="0" w:color="000000"/>
              <w:bottom w:val="single" w:sz="4" w:space="0" w:color="000000"/>
            </w:tcBorders>
            <w:shd w:val="clear" w:color="auto" w:fill="auto"/>
          </w:tcPr>
          <w:p w:rsidR="00D06D33" w:rsidRPr="003023EA" w:rsidRDefault="00D06D33" w:rsidP="00A424A2">
            <w:pPr>
              <w:rPr>
                <w:b/>
                <w:bCs/>
                <w:sz w:val="22"/>
                <w:szCs w:val="22"/>
              </w:rPr>
            </w:pPr>
          </w:p>
        </w:tc>
        <w:tc>
          <w:tcPr>
            <w:tcW w:w="5608" w:type="dxa"/>
            <w:vMerge/>
            <w:tcBorders>
              <w:left w:val="single" w:sz="4" w:space="0" w:color="000000"/>
              <w:bottom w:val="single" w:sz="4" w:space="0" w:color="000000"/>
            </w:tcBorders>
            <w:shd w:val="clear" w:color="auto" w:fill="auto"/>
          </w:tcPr>
          <w:p w:rsidR="00D06D33" w:rsidRPr="003023EA" w:rsidRDefault="00D06D33" w:rsidP="00A424A2">
            <w:pPr>
              <w:rPr>
                <w:b/>
                <w:bCs/>
                <w:sz w:val="22"/>
                <w:szCs w:val="22"/>
              </w:rPr>
            </w:pPr>
          </w:p>
        </w:tc>
        <w:tc>
          <w:tcPr>
            <w:tcW w:w="2034" w:type="dxa"/>
            <w:vMerge/>
            <w:tcBorders>
              <w:left w:val="single" w:sz="4" w:space="0" w:color="000000"/>
              <w:bottom w:val="single" w:sz="4" w:space="0" w:color="000000"/>
            </w:tcBorders>
            <w:shd w:val="clear" w:color="auto" w:fill="auto"/>
          </w:tcPr>
          <w:p w:rsidR="00D06D33" w:rsidRPr="003023EA" w:rsidRDefault="00D06D33" w:rsidP="00A424A2">
            <w:pPr>
              <w:rPr>
                <w:b/>
                <w:bCs/>
                <w:sz w:val="22"/>
                <w:szCs w:val="22"/>
              </w:rPr>
            </w:pPr>
          </w:p>
        </w:tc>
        <w:tc>
          <w:tcPr>
            <w:tcW w:w="1402" w:type="dxa"/>
            <w:tcBorders>
              <w:top w:val="single" w:sz="4" w:space="0" w:color="000000"/>
              <w:left w:val="single" w:sz="4" w:space="0" w:color="000000"/>
              <w:bottom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2021</w:t>
            </w:r>
          </w:p>
        </w:tc>
        <w:tc>
          <w:tcPr>
            <w:tcW w:w="1402" w:type="dxa"/>
            <w:tcBorders>
              <w:top w:val="single" w:sz="4" w:space="0" w:color="000000"/>
              <w:left w:val="single" w:sz="4" w:space="0" w:color="000000"/>
              <w:bottom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2022*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2023*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2024*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ИТОГО</w:t>
            </w:r>
          </w:p>
        </w:tc>
      </w:tr>
      <w:tr w:rsidR="00D06D33" w:rsidRPr="007252C0" w:rsidTr="00BC1D0A">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D06D33">
            <w:pPr>
              <w:jc w:val="center"/>
              <w:rPr>
                <w:sz w:val="22"/>
                <w:szCs w:val="22"/>
              </w:rPr>
            </w:pPr>
            <w:r w:rsidRPr="003023EA">
              <w:rPr>
                <w:bCs/>
                <w:sz w:val="22"/>
                <w:szCs w:val="22"/>
              </w:rPr>
              <w:t>1</w:t>
            </w:r>
          </w:p>
        </w:tc>
        <w:tc>
          <w:tcPr>
            <w:tcW w:w="5608" w:type="dxa"/>
            <w:tcBorders>
              <w:top w:val="single" w:sz="4" w:space="0" w:color="000000"/>
              <w:left w:val="single" w:sz="4" w:space="0" w:color="000000"/>
              <w:bottom w:val="single" w:sz="4" w:space="0" w:color="000000"/>
            </w:tcBorders>
            <w:shd w:val="clear" w:color="auto" w:fill="auto"/>
          </w:tcPr>
          <w:p w:rsidR="00D06D33" w:rsidRPr="003023EA" w:rsidRDefault="00D06D33" w:rsidP="00D06D33">
            <w:pPr>
              <w:jc w:val="center"/>
              <w:rPr>
                <w:sz w:val="22"/>
                <w:szCs w:val="22"/>
              </w:rPr>
            </w:pPr>
            <w:r w:rsidRPr="003023EA">
              <w:rPr>
                <w:bCs/>
                <w:sz w:val="22"/>
                <w:szCs w:val="22"/>
              </w:rPr>
              <w:t>2</w:t>
            </w:r>
          </w:p>
        </w:tc>
        <w:tc>
          <w:tcPr>
            <w:tcW w:w="2034" w:type="dxa"/>
            <w:tcBorders>
              <w:top w:val="single" w:sz="4" w:space="0" w:color="000000"/>
              <w:left w:val="single" w:sz="4" w:space="0" w:color="000000"/>
              <w:bottom w:val="single" w:sz="4" w:space="0" w:color="000000"/>
            </w:tcBorders>
            <w:shd w:val="clear" w:color="auto" w:fill="auto"/>
          </w:tcPr>
          <w:p w:rsidR="00D06D33" w:rsidRPr="003023EA" w:rsidRDefault="00D06D33" w:rsidP="00D06D33">
            <w:pPr>
              <w:jc w:val="center"/>
              <w:rPr>
                <w:sz w:val="22"/>
                <w:szCs w:val="22"/>
              </w:rPr>
            </w:pPr>
            <w:r w:rsidRPr="003023EA">
              <w:rPr>
                <w:bCs/>
                <w:sz w:val="22"/>
                <w:szCs w:val="22"/>
              </w:rPr>
              <w:t>3</w:t>
            </w:r>
          </w:p>
        </w:tc>
        <w:tc>
          <w:tcPr>
            <w:tcW w:w="1402" w:type="dxa"/>
            <w:tcBorders>
              <w:top w:val="single" w:sz="4" w:space="0" w:color="000000"/>
              <w:left w:val="single" w:sz="4" w:space="0" w:color="000000"/>
              <w:bottom w:val="single" w:sz="4" w:space="0" w:color="000000"/>
            </w:tcBorders>
            <w:shd w:val="clear" w:color="auto" w:fill="auto"/>
          </w:tcPr>
          <w:p w:rsidR="00D06D33" w:rsidRPr="003023EA" w:rsidRDefault="00D06D33" w:rsidP="00D06D33">
            <w:pPr>
              <w:jc w:val="center"/>
              <w:rPr>
                <w:sz w:val="22"/>
                <w:szCs w:val="22"/>
              </w:rPr>
            </w:pPr>
            <w:r w:rsidRPr="003023EA">
              <w:rPr>
                <w:bCs/>
                <w:sz w:val="22"/>
                <w:szCs w:val="22"/>
              </w:rPr>
              <w:t>4</w:t>
            </w:r>
          </w:p>
        </w:tc>
        <w:tc>
          <w:tcPr>
            <w:tcW w:w="1402" w:type="dxa"/>
            <w:tcBorders>
              <w:top w:val="single" w:sz="4" w:space="0" w:color="000000"/>
              <w:left w:val="single" w:sz="4" w:space="0" w:color="000000"/>
              <w:bottom w:val="single" w:sz="4" w:space="0" w:color="000000"/>
            </w:tcBorders>
            <w:shd w:val="clear" w:color="auto" w:fill="auto"/>
          </w:tcPr>
          <w:p w:rsidR="00D06D33" w:rsidRPr="003023EA" w:rsidRDefault="00D06D33" w:rsidP="00D06D33">
            <w:pPr>
              <w:jc w:val="center"/>
              <w:rPr>
                <w:sz w:val="22"/>
                <w:szCs w:val="22"/>
              </w:rPr>
            </w:pPr>
            <w:r w:rsidRPr="003023EA">
              <w:rPr>
                <w:bCs/>
                <w:sz w:val="22"/>
                <w:szCs w:val="22"/>
              </w:rPr>
              <w:t>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D06D33">
            <w:pPr>
              <w:jc w:val="center"/>
              <w:rPr>
                <w:sz w:val="22"/>
                <w:szCs w:val="22"/>
              </w:rPr>
            </w:pPr>
            <w:r w:rsidRPr="003023EA">
              <w:rPr>
                <w:bCs/>
                <w:sz w:val="22"/>
                <w:szCs w:val="22"/>
              </w:rPr>
              <w:t>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D06D33">
            <w:pPr>
              <w:jc w:val="center"/>
              <w:rPr>
                <w:sz w:val="22"/>
                <w:szCs w:val="22"/>
              </w:rPr>
            </w:pPr>
            <w:r w:rsidRPr="003023EA">
              <w:rPr>
                <w:bCs/>
                <w:sz w:val="22"/>
                <w:szCs w:val="22"/>
              </w:rPr>
              <w:t>10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D06D33">
            <w:pPr>
              <w:jc w:val="center"/>
              <w:rPr>
                <w:sz w:val="22"/>
                <w:szCs w:val="22"/>
              </w:rPr>
            </w:pPr>
            <w:r w:rsidRPr="003023EA">
              <w:rPr>
                <w:bCs/>
                <w:sz w:val="22"/>
                <w:szCs w:val="22"/>
              </w:rPr>
              <w:t>11</w:t>
            </w:r>
          </w:p>
        </w:tc>
      </w:tr>
      <w:tr w:rsidR="00BC1D0A" w:rsidRPr="007252C0" w:rsidTr="00361FCD">
        <w:trPr>
          <w:trHeight w:val="202"/>
        </w:trPr>
        <w:tc>
          <w:tcPr>
            <w:tcW w:w="629" w:type="dxa"/>
            <w:vMerge w:val="restart"/>
            <w:tcBorders>
              <w:top w:val="single" w:sz="4" w:space="0" w:color="000000"/>
              <w:left w:val="single" w:sz="4" w:space="0" w:color="000000"/>
              <w:right w:val="single" w:sz="4" w:space="0" w:color="000000"/>
            </w:tcBorders>
            <w:shd w:val="clear" w:color="auto" w:fill="auto"/>
          </w:tcPr>
          <w:p w:rsidR="00BC1D0A" w:rsidRPr="003023EA" w:rsidRDefault="00BC1D0A" w:rsidP="00BC1D0A">
            <w:pPr>
              <w:rPr>
                <w:b/>
                <w:bCs/>
                <w:sz w:val="22"/>
                <w:szCs w:val="22"/>
              </w:rPr>
            </w:pPr>
          </w:p>
        </w:tc>
        <w:tc>
          <w:tcPr>
            <w:tcW w:w="5608" w:type="dxa"/>
            <w:vMerge w:val="restart"/>
            <w:tcBorders>
              <w:top w:val="single" w:sz="4" w:space="0" w:color="000000"/>
              <w:left w:val="single" w:sz="4" w:space="0" w:color="000000"/>
            </w:tcBorders>
            <w:shd w:val="clear" w:color="auto" w:fill="auto"/>
          </w:tcPr>
          <w:p w:rsidR="00BC1D0A" w:rsidRPr="003023EA" w:rsidRDefault="00BC1D0A" w:rsidP="00807606">
            <w:pPr>
              <w:jc w:val="both"/>
              <w:rPr>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BC1D0A" w:rsidRPr="003023EA" w:rsidRDefault="00BC1D0A" w:rsidP="00BC1D0A">
            <w:pPr>
              <w:rPr>
                <w:sz w:val="22"/>
                <w:szCs w:val="22"/>
              </w:rPr>
            </w:pPr>
            <w:r w:rsidRPr="003023EA">
              <w:rPr>
                <w:bCs/>
                <w:sz w:val="22"/>
                <w:szCs w:val="22"/>
              </w:rPr>
              <w:t xml:space="preserve">Итого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C1D0A" w:rsidRPr="003023EA" w:rsidRDefault="00FD6563" w:rsidP="00BC1D0A">
            <w:pPr>
              <w:jc w:val="center"/>
              <w:rPr>
                <w:color w:val="000000"/>
                <w:sz w:val="22"/>
                <w:szCs w:val="22"/>
              </w:rPr>
            </w:pPr>
            <w:r w:rsidRPr="003023EA">
              <w:rPr>
                <w:bCs/>
                <w:color w:val="000000"/>
                <w:sz w:val="22"/>
                <w:szCs w:val="22"/>
              </w:rPr>
              <w:t>549</w:t>
            </w:r>
            <w:r w:rsidR="00BC1D0A" w:rsidRPr="003023EA">
              <w:rPr>
                <w:bCs/>
                <w:color w:val="000000"/>
                <w:sz w:val="22"/>
                <w:szCs w:val="22"/>
              </w:rPr>
              <w:t>67,700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D0A" w:rsidRPr="003023EA" w:rsidRDefault="00BC1D0A" w:rsidP="00BC1D0A">
            <w:pPr>
              <w:ind w:left="-47" w:right="-54"/>
              <w:jc w:val="center"/>
              <w:rPr>
                <w:color w:val="000000"/>
                <w:sz w:val="22"/>
                <w:szCs w:val="22"/>
              </w:rPr>
            </w:pPr>
            <w:r w:rsidRPr="003023EA">
              <w:rPr>
                <w:bCs/>
                <w:color w:val="000000"/>
                <w:sz w:val="22"/>
                <w:szCs w:val="22"/>
              </w:rPr>
              <w:t>15443,150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D0A" w:rsidRPr="003023EA" w:rsidRDefault="00BC1D0A" w:rsidP="00BC1D0A">
            <w:pPr>
              <w:jc w:val="center"/>
              <w:rPr>
                <w:color w:val="000000"/>
                <w:sz w:val="22"/>
                <w:szCs w:val="22"/>
              </w:rPr>
            </w:pPr>
            <w:r w:rsidRPr="003023EA">
              <w:rPr>
                <w:bCs/>
                <w:color w:val="000000"/>
                <w:sz w:val="22"/>
                <w:szCs w:val="22"/>
              </w:rPr>
              <w:t>12878,650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D0A" w:rsidRPr="003023EA" w:rsidRDefault="009457A7" w:rsidP="00BC1D0A">
            <w:pPr>
              <w:jc w:val="center"/>
              <w:rPr>
                <w:color w:val="000000"/>
                <w:sz w:val="22"/>
                <w:szCs w:val="22"/>
                <w:lang w:val="ru-RU"/>
              </w:rPr>
            </w:pPr>
            <w:r w:rsidRPr="003023EA">
              <w:rPr>
                <w:bCs/>
                <w:color w:val="000000"/>
                <w:sz w:val="22"/>
                <w:szCs w:val="22"/>
                <w:lang w:val="ru-RU"/>
              </w:rPr>
              <w:t>6062,850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D0A" w:rsidRPr="003023EA" w:rsidRDefault="00361FCD" w:rsidP="00361FCD">
            <w:pPr>
              <w:ind w:left="-108"/>
              <w:jc w:val="center"/>
              <w:rPr>
                <w:sz w:val="22"/>
                <w:szCs w:val="22"/>
                <w:lang w:val="ru-RU"/>
              </w:rPr>
            </w:pPr>
            <w:r w:rsidRPr="003023EA">
              <w:rPr>
                <w:sz w:val="22"/>
                <w:szCs w:val="22"/>
                <w:lang w:val="ru-RU"/>
              </w:rPr>
              <w:t xml:space="preserve"> 88952,350</w:t>
            </w:r>
          </w:p>
        </w:tc>
      </w:tr>
      <w:tr w:rsidR="00BC1D0A" w:rsidRPr="007252C0" w:rsidTr="00361FCD">
        <w:trPr>
          <w:trHeight w:val="202"/>
        </w:trPr>
        <w:tc>
          <w:tcPr>
            <w:tcW w:w="629" w:type="dxa"/>
            <w:vMerge/>
            <w:tcBorders>
              <w:left w:val="single" w:sz="4" w:space="0" w:color="000000"/>
              <w:right w:val="single" w:sz="4" w:space="0" w:color="000000"/>
            </w:tcBorders>
            <w:shd w:val="clear" w:color="auto" w:fill="auto"/>
          </w:tcPr>
          <w:p w:rsidR="00BC1D0A" w:rsidRPr="003023EA" w:rsidRDefault="00BC1D0A" w:rsidP="00BC1D0A">
            <w:pPr>
              <w:rPr>
                <w:b/>
                <w:bCs/>
                <w:sz w:val="22"/>
                <w:szCs w:val="22"/>
              </w:rPr>
            </w:pPr>
          </w:p>
        </w:tc>
        <w:tc>
          <w:tcPr>
            <w:tcW w:w="5608" w:type="dxa"/>
            <w:vMerge/>
            <w:tcBorders>
              <w:left w:val="single" w:sz="4" w:space="0" w:color="000000"/>
            </w:tcBorders>
            <w:shd w:val="clear" w:color="auto" w:fill="auto"/>
          </w:tcPr>
          <w:p w:rsidR="00BC1D0A" w:rsidRPr="003023EA" w:rsidRDefault="00BC1D0A" w:rsidP="00807606">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BC1D0A" w:rsidRPr="003023EA" w:rsidRDefault="00BC1D0A" w:rsidP="00BC1D0A">
            <w:pPr>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C1D0A" w:rsidRPr="003023EA" w:rsidRDefault="00BC1D0A" w:rsidP="00BC1D0A">
            <w:pPr>
              <w:jc w:val="center"/>
              <w:rPr>
                <w:color w:val="000000"/>
                <w:sz w:val="22"/>
                <w:szCs w:val="22"/>
              </w:rPr>
            </w:pPr>
            <w:r w:rsidRPr="003023EA">
              <w:rPr>
                <w:bCs/>
                <w:color w:val="000000"/>
                <w:sz w:val="22"/>
                <w:szCs w:val="22"/>
              </w:rPr>
              <w:t>54332,300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D0A" w:rsidRPr="003023EA" w:rsidRDefault="00BC1D0A" w:rsidP="00BC1D0A">
            <w:pPr>
              <w:ind w:left="-47" w:right="-54"/>
              <w:jc w:val="center"/>
              <w:rPr>
                <w:color w:val="000000"/>
                <w:sz w:val="22"/>
                <w:szCs w:val="22"/>
              </w:rPr>
            </w:pPr>
            <w:r w:rsidRPr="003023EA">
              <w:rPr>
                <w:bCs/>
                <w:color w:val="000000"/>
                <w:sz w:val="22"/>
                <w:szCs w:val="22"/>
              </w:rPr>
              <w:t>5482,500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D0A" w:rsidRPr="003023EA" w:rsidRDefault="00BC1D0A" w:rsidP="00BC1D0A">
            <w:pPr>
              <w:jc w:val="center"/>
              <w:rPr>
                <w:color w:val="000000"/>
                <w:sz w:val="22"/>
                <w:szCs w:val="22"/>
              </w:rPr>
            </w:pPr>
            <w:r w:rsidRPr="003023EA">
              <w:rPr>
                <w:bCs/>
                <w:color w:val="000000"/>
                <w:sz w:val="22"/>
                <w:szCs w:val="22"/>
              </w:rPr>
              <w:t>5482,500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D0A" w:rsidRPr="003023EA" w:rsidRDefault="009457A7" w:rsidP="00BC1D0A">
            <w:pPr>
              <w:jc w:val="center"/>
              <w:rPr>
                <w:color w:val="000000"/>
                <w:sz w:val="22"/>
                <w:szCs w:val="22"/>
              </w:rPr>
            </w:pPr>
            <w:r w:rsidRPr="003023EA">
              <w:rPr>
                <w:bCs/>
                <w:color w:val="000000"/>
                <w:sz w:val="22"/>
                <w:szCs w:val="22"/>
              </w:rPr>
              <w:t>5482,500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D0A" w:rsidRPr="003023EA" w:rsidRDefault="00361FCD" w:rsidP="00361FCD">
            <w:pPr>
              <w:jc w:val="center"/>
              <w:rPr>
                <w:sz w:val="22"/>
                <w:szCs w:val="22"/>
                <w:lang w:val="ru-RU"/>
              </w:rPr>
            </w:pPr>
            <w:r w:rsidRPr="003023EA">
              <w:rPr>
                <w:sz w:val="22"/>
                <w:szCs w:val="22"/>
                <w:lang w:val="ru-RU"/>
              </w:rPr>
              <w:t>70779,800</w:t>
            </w:r>
          </w:p>
        </w:tc>
      </w:tr>
      <w:tr w:rsidR="00BC1D0A" w:rsidRPr="007252C0" w:rsidTr="00361FCD">
        <w:trPr>
          <w:trHeight w:val="202"/>
        </w:trPr>
        <w:tc>
          <w:tcPr>
            <w:tcW w:w="629" w:type="dxa"/>
            <w:vMerge/>
            <w:tcBorders>
              <w:left w:val="single" w:sz="4" w:space="0" w:color="000000"/>
              <w:right w:val="single" w:sz="4" w:space="0" w:color="000000"/>
            </w:tcBorders>
            <w:shd w:val="clear" w:color="auto" w:fill="auto"/>
          </w:tcPr>
          <w:p w:rsidR="00BC1D0A" w:rsidRPr="003023EA" w:rsidRDefault="00BC1D0A" w:rsidP="00BC1D0A">
            <w:pPr>
              <w:rPr>
                <w:b/>
                <w:bCs/>
                <w:sz w:val="22"/>
                <w:szCs w:val="22"/>
              </w:rPr>
            </w:pPr>
          </w:p>
        </w:tc>
        <w:tc>
          <w:tcPr>
            <w:tcW w:w="5608" w:type="dxa"/>
            <w:vMerge/>
            <w:tcBorders>
              <w:left w:val="single" w:sz="4" w:space="0" w:color="000000"/>
            </w:tcBorders>
            <w:shd w:val="clear" w:color="auto" w:fill="auto"/>
          </w:tcPr>
          <w:p w:rsidR="00BC1D0A" w:rsidRPr="003023EA" w:rsidRDefault="00BC1D0A" w:rsidP="00807606">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BC1D0A" w:rsidRPr="003023EA" w:rsidRDefault="00BC1D0A" w:rsidP="00BC1D0A">
            <w:pPr>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C1D0A" w:rsidRPr="003023EA" w:rsidRDefault="00BC1D0A" w:rsidP="00BC1D0A">
            <w:pPr>
              <w:jc w:val="center"/>
              <w:rPr>
                <w:bCs/>
                <w:color w:val="000000"/>
                <w:sz w:val="22"/>
                <w:szCs w:val="22"/>
              </w:rPr>
            </w:pPr>
            <w:r w:rsidRPr="003023EA">
              <w:rPr>
                <w:bCs/>
                <w:color w:val="000000"/>
                <w:sz w:val="22"/>
                <w:szCs w:val="22"/>
              </w:rPr>
              <w:t>189,700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D0A" w:rsidRPr="003023EA" w:rsidRDefault="00BC1D0A" w:rsidP="00BC1D0A">
            <w:pPr>
              <w:jc w:val="center"/>
              <w:rPr>
                <w:color w:val="000000"/>
                <w:sz w:val="22"/>
                <w:szCs w:val="22"/>
              </w:rPr>
            </w:pPr>
            <w:r w:rsidRPr="003023EA">
              <w:rPr>
                <w:bCs/>
                <w:color w:val="000000"/>
                <w:sz w:val="22"/>
                <w:szCs w:val="22"/>
              </w:rPr>
              <w:t>9657,500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D0A" w:rsidRPr="003023EA" w:rsidRDefault="00BC1D0A" w:rsidP="00BC1D0A">
            <w:pPr>
              <w:jc w:val="center"/>
              <w:rPr>
                <w:color w:val="000000"/>
                <w:sz w:val="22"/>
                <w:szCs w:val="22"/>
              </w:rPr>
            </w:pPr>
            <w:r w:rsidRPr="003023EA">
              <w:rPr>
                <w:bCs/>
                <w:color w:val="000000"/>
                <w:sz w:val="22"/>
                <w:szCs w:val="22"/>
              </w:rPr>
              <w:t>7093,000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D0A" w:rsidRPr="003023EA" w:rsidRDefault="009457A7" w:rsidP="00BC1D0A">
            <w:pPr>
              <w:jc w:val="center"/>
              <w:rPr>
                <w:color w:val="000000"/>
                <w:sz w:val="22"/>
                <w:szCs w:val="22"/>
                <w:lang w:val="ru-RU"/>
              </w:rPr>
            </w:pPr>
            <w:r w:rsidRPr="003023EA">
              <w:rPr>
                <w:bCs/>
                <w:color w:val="000000"/>
                <w:sz w:val="22"/>
                <w:szCs w:val="22"/>
                <w:lang w:val="ru-RU"/>
              </w:rPr>
              <w:t>277,200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D0A" w:rsidRPr="003023EA" w:rsidRDefault="00361FCD" w:rsidP="00361FCD">
            <w:pPr>
              <w:jc w:val="center"/>
              <w:rPr>
                <w:sz w:val="22"/>
                <w:szCs w:val="22"/>
                <w:lang w:val="ru-RU"/>
              </w:rPr>
            </w:pPr>
            <w:r w:rsidRPr="003023EA">
              <w:rPr>
                <w:sz w:val="22"/>
                <w:szCs w:val="22"/>
                <w:lang w:val="ru-RU"/>
              </w:rPr>
              <w:t>17217,400</w:t>
            </w:r>
          </w:p>
        </w:tc>
      </w:tr>
      <w:tr w:rsidR="00BC1D0A" w:rsidRPr="007252C0" w:rsidTr="00361FCD">
        <w:trPr>
          <w:trHeight w:val="202"/>
        </w:trPr>
        <w:tc>
          <w:tcPr>
            <w:tcW w:w="629" w:type="dxa"/>
            <w:vMerge/>
            <w:tcBorders>
              <w:left w:val="single" w:sz="4" w:space="0" w:color="000000"/>
              <w:right w:val="single" w:sz="4" w:space="0" w:color="000000"/>
            </w:tcBorders>
            <w:shd w:val="clear" w:color="auto" w:fill="auto"/>
          </w:tcPr>
          <w:p w:rsidR="00BC1D0A" w:rsidRPr="003023EA" w:rsidRDefault="00BC1D0A" w:rsidP="00BC1D0A">
            <w:pPr>
              <w:rPr>
                <w:b/>
                <w:bCs/>
                <w:sz w:val="22"/>
                <w:szCs w:val="22"/>
              </w:rPr>
            </w:pPr>
          </w:p>
        </w:tc>
        <w:tc>
          <w:tcPr>
            <w:tcW w:w="5608" w:type="dxa"/>
            <w:vMerge/>
            <w:tcBorders>
              <w:left w:val="single" w:sz="4" w:space="0" w:color="000000"/>
            </w:tcBorders>
            <w:shd w:val="clear" w:color="auto" w:fill="auto"/>
          </w:tcPr>
          <w:p w:rsidR="00BC1D0A" w:rsidRPr="003023EA" w:rsidRDefault="00BC1D0A" w:rsidP="00807606">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BC1D0A" w:rsidRPr="003023EA" w:rsidRDefault="00BC1D0A" w:rsidP="00BC1D0A">
            <w:pPr>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C1D0A" w:rsidRPr="003023EA" w:rsidRDefault="00FD6563" w:rsidP="00BC1D0A">
            <w:pPr>
              <w:jc w:val="center"/>
              <w:rPr>
                <w:color w:val="000000"/>
                <w:sz w:val="22"/>
                <w:szCs w:val="22"/>
              </w:rPr>
            </w:pPr>
            <w:r w:rsidRPr="003023EA">
              <w:rPr>
                <w:bCs/>
                <w:color w:val="000000"/>
                <w:sz w:val="22"/>
                <w:szCs w:val="22"/>
                <w:lang w:val="ru-RU"/>
              </w:rPr>
              <w:t>4</w:t>
            </w:r>
            <w:r w:rsidR="00BC1D0A" w:rsidRPr="003023EA">
              <w:rPr>
                <w:bCs/>
                <w:color w:val="000000"/>
                <w:sz w:val="22"/>
                <w:szCs w:val="22"/>
              </w:rPr>
              <w:t>45,700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D0A" w:rsidRPr="003023EA" w:rsidRDefault="00BC1D0A" w:rsidP="00BC1D0A">
            <w:pPr>
              <w:ind w:left="-104" w:right="-138"/>
              <w:jc w:val="center"/>
              <w:rPr>
                <w:color w:val="000000"/>
                <w:sz w:val="22"/>
                <w:szCs w:val="22"/>
                <w:vertAlign w:val="superscript"/>
              </w:rPr>
            </w:pPr>
            <w:r w:rsidRPr="003023EA">
              <w:rPr>
                <w:bCs/>
                <w:color w:val="000000"/>
                <w:sz w:val="22"/>
                <w:szCs w:val="22"/>
              </w:rPr>
              <w:t>303,150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D0A" w:rsidRPr="003023EA" w:rsidRDefault="00BC1D0A" w:rsidP="00BC1D0A">
            <w:pPr>
              <w:ind w:left="-80" w:right="-162"/>
              <w:jc w:val="center"/>
              <w:rPr>
                <w:color w:val="000000"/>
                <w:sz w:val="22"/>
                <w:szCs w:val="22"/>
              </w:rPr>
            </w:pPr>
            <w:r w:rsidRPr="003023EA">
              <w:rPr>
                <w:bCs/>
                <w:color w:val="000000"/>
                <w:sz w:val="22"/>
                <w:szCs w:val="22"/>
              </w:rPr>
              <w:t>303,150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D0A" w:rsidRPr="003023EA" w:rsidRDefault="009457A7" w:rsidP="00BC1D0A">
            <w:pPr>
              <w:jc w:val="center"/>
              <w:rPr>
                <w:color w:val="000000"/>
                <w:sz w:val="22"/>
                <w:szCs w:val="22"/>
              </w:rPr>
            </w:pPr>
            <w:r w:rsidRPr="003023EA">
              <w:rPr>
                <w:bCs/>
                <w:color w:val="000000"/>
                <w:sz w:val="22"/>
                <w:szCs w:val="22"/>
              </w:rPr>
              <w:t>303,150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D0A" w:rsidRPr="003023EA" w:rsidRDefault="00361FCD" w:rsidP="00361FCD">
            <w:pPr>
              <w:jc w:val="center"/>
              <w:outlineLvl w:val="1"/>
              <w:rPr>
                <w:kern w:val="0"/>
                <w:sz w:val="22"/>
                <w:szCs w:val="22"/>
                <w:lang w:val="ru-RU" w:eastAsia="ru-RU"/>
              </w:rPr>
            </w:pPr>
            <w:r w:rsidRPr="003023EA">
              <w:rPr>
                <w:kern w:val="0"/>
                <w:sz w:val="22"/>
                <w:szCs w:val="22"/>
                <w:lang w:val="ru-RU" w:eastAsia="ru-RU"/>
              </w:rPr>
              <w:t>955,150</w:t>
            </w:r>
          </w:p>
        </w:tc>
      </w:tr>
      <w:tr w:rsidR="00D06D33" w:rsidRPr="007252C0" w:rsidTr="0032705E">
        <w:trPr>
          <w:trHeight w:val="285"/>
        </w:trPr>
        <w:tc>
          <w:tcPr>
            <w:tcW w:w="629" w:type="dxa"/>
            <w:vMerge/>
            <w:tcBorders>
              <w:left w:val="single" w:sz="4" w:space="0" w:color="000000"/>
              <w:right w:val="single" w:sz="4" w:space="0" w:color="000000"/>
            </w:tcBorders>
            <w:shd w:val="clear" w:color="auto" w:fill="auto"/>
          </w:tcPr>
          <w:p w:rsidR="00D06D33" w:rsidRPr="003023EA" w:rsidRDefault="00D06D33" w:rsidP="00A424A2">
            <w:pPr>
              <w:rPr>
                <w:b/>
                <w:bCs/>
                <w:sz w:val="22"/>
                <w:szCs w:val="22"/>
              </w:rPr>
            </w:pPr>
          </w:p>
        </w:tc>
        <w:tc>
          <w:tcPr>
            <w:tcW w:w="5608" w:type="dxa"/>
            <w:vMerge/>
            <w:tcBorders>
              <w:left w:val="single" w:sz="4" w:space="0" w:color="000000"/>
            </w:tcBorders>
            <w:shd w:val="clear" w:color="auto" w:fill="auto"/>
          </w:tcPr>
          <w:p w:rsidR="00D06D33" w:rsidRPr="003023EA" w:rsidRDefault="00D06D33" w:rsidP="00807606">
            <w:pPr>
              <w:jc w:val="both"/>
              <w:rPr>
                <w:bCs/>
                <w:sz w:val="22"/>
                <w:szCs w:val="22"/>
              </w:rPr>
            </w:pPr>
          </w:p>
        </w:tc>
        <w:tc>
          <w:tcPr>
            <w:tcW w:w="2034" w:type="dxa"/>
            <w:tcBorders>
              <w:top w:val="single" w:sz="4" w:space="0" w:color="000000"/>
              <w:left w:val="single" w:sz="4" w:space="0" w:color="000000"/>
              <w:bottom w:val="single" w:sz="4" w:space="0" w:color="auto"/>
              <w:right w:val="single" w:sz="4" w:space="0" w:color="000000"/>
            </w:tcBorders>
            <w:shd w:val="clear" w:color="auto" w:fill="auto"/>
          </w:tcPr>
          <w:p w:rsidR="00D06D33" w:rsidRPr="003023EA" w:rsidRDefault="00D06D33" w:rsidP="00A424A2">
            <w:pPr>
              <w:ind w:right="-115"/>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D33" w:rsidRPr="003023EA" w:rsidRDefault="00D06D33" w:rsidP="00A424A2">
            <w:pPr>
              <w:ind w:left="-108"/>
              <w:jc w:val="center"/>
              <w:rPr>
                <w:sz w:val="22"/>
                <w:szCs w:val="22"/>
              </w:rPr>
            </w:pPr>
            <w:r w:rsidRPr="003023EA">
              <w:rPr>
                <w:sz w:val="22"/>
                <w:szCs w:val="22"/>
              </w:rPr>
              <w:t>0</w:t>
            </w:r>
          </w:p>
        </w:tc>
      </w:tr>
      <w:tr w:rsidR="00D06D33" w:rsidRPr="009579B0" w:rsidTr="0032705E">
        <w:trPr>
          <w:trHeight w:val="150"/>
        </w:trPr>
        <w:tc>
          <w:tcPr>
            <w:tcW w:w="629" w:type="dxa"/>
            <w:vMerge w:val="restart"/>
            <w:tcBorders>
              <w:top w:val="single" w:sz="4" w:space="0" w:color="000000"/>
              <w:left w:val="single" w:sz="4" w:space="0" w:color="000000"/>
            </w:tcBorders>
            <w:shd w:val="clear" w:color="auto" w:fill="auto"/>
          </w:tcPr>
          <w:p w:rsidR="00D06D33" w:rsidRPr="003023EA" w:rsidRDefault="00D06D33" w:rsidP="00A424A2">
            <w:pPr>
              <w:jc w:val="center"/>
              <w:rPr>
                <w:sz w:val="22"/>
                <w:szCs w:val="22"/>
                <w:lang w:eastAsia="ru-RU"/>
              </w:rPr>
            </w:pPr>
            <w:r w:rsidRPr="003023EA">
              <w:rPr>
                <w:bCs/>
                <w:sz w:val="22"/>
                <w:szCs w:val="22"/>
              </w:rPr>
              <w:t>1.</w:t>
            </w:r>
          </w:p>
        </w:tc>
        <w:tc>
          <w:tcPr>
            <w:tcW w:w="5608" w:type="dxa"/>
            <w:vMerge w:val="restart"/>
            <w:tcBorders>
              <w:top w:val="single" w:sz="4" w:space="0" w:color="000000"/>
              <w:left w:val="single" w:sz="4" w:space="0" w:color="000000"/>
              <w:right w:val="single" w:sz="4" w:space="0" w:color="auto"/>
            </w:tcBorders>
            <w:shd w:val="clear" w:color="auto" w:fill="auto"/>
          </w:tcPr>
          <w:p w:rsidR="00D06D33" w:rsidRPr="003023EA" w:rsidRDefault="00D06D33" w:rsidP="00807606">
            <w:pPr>
              <w:jc w:val="both"/>
              <w:rPr>
                <w:sz w:val="22"/>
                <w:szCs w:val="22"/>
                <w:lang w:eastAsia="ru-RU"/>
              </w:rPr>
            </w:pPr>
            <w:proofErr w:type="spellStart"/>
            <w:r w:rsidRPr="003023EA">
              <w:rPr>
                <w:bCs/>
                <w:sz w:val="22"/>
                <w:szCs w:val="22"/>
                <w:lang w:eastAsia="ru-RU"/>
              </w:rPr>
              <w:t>Благоустройство</w:t>
            </w:r>
            <w:proofErr w:type="spellEnd"/>
            <w:r w:rsidRPr="003023EA">
              <w:rPr>
                <w:bCs/>
                <w:sz w:val="22"/>
                <w:szCs w:val="22"/>
                <w:lang w:eastAsia="ru-RU"/>
              </w:rPr>
              <w:t xml:space="preserve"> </w:t>
            </w:r>
            <w:proofErr w:type="spellStart"/>
            <w:r w:rsidRPr="003023EA">
              <w:rPr>
                <w:bCs/>
                <w:sz w:val="22"/>
                <w:szCs w:val="22"/>
                <w:lang w:eastAsia="ru-RU"/>
              </w:rPr>
              <w:t>дворовых</w:t>
            </w:r>
            <w:proofErr w:type="spellEnd"/>
            <w:r w:rsidRPr="003023EA">
              <w:rPr>
                <w:bCs/>
                <w:sz w:val="22"/>
                <w:szCs w:val="22"/>
                <w:lang w:eastAsia="ru-RU"/>
              </w:rPr>
              <w:t xml:space="preserve"> </w:t>
            </w:r>
            <w:proofErr w:type="spellStart"/>
            <w:r w:rsidRPr="003023EA">
              <w:rPr>
                <w:bCs/>
                <w:sz w:val="22"/>
                <w:szCs w:val="22"/>
                <w:lang w:eastAsia="ru-RU"/>
              </w:rPr>
              <w:t>территорий</w:t>
            </w:r>
            <w:proofErr w:type="spellEnd"/>
            <w:r w:rsidRPr="003023EA">
              <w:rPr>
                <w:bCs/>
                <w:sz w:val="22"/>
                <w:szCs w:val="22"/>
                <w:lang w:eastAsia="ru-RU"/>
              </w:rPr>
              <w:t xml:space="preserve"> </w:t>
            </w:r>
            <w:proofErr w:type="spellStart"/>
            <w:r w:rsidRPr="003023EA">
              <w:rPr>
                <w:bCs/>
                <w:sz w:val="22"/>
                <w:szCs w:val="22"/>
                <w:lang w:eastAsia="ru-RU"/>
              </w:rPr>
              <w:t>многоквартирных</w:t>
            </w:r>
            <w:proofErr w:type="spellEnd"/>
            <w:r w:rsidRPr="003023EA">
              <w:rPr>
                <w:bCs/>
                <w:sz w:val="22"/>
                <w:szCs w:val="22"/>
                <w:lang w:eastAsia="ru-RU"/>
              </w:rPr>
              <w:t xml:space="preserve"> </w:t>
            </w:r>
            <w:proofErr w:type="spellStart"/>
            <w:r w:rsidRPr="003023EA">
              <w:rPr>
                <w:bCs/>
                <w:sz w:val="22"/>
                <w:szCs w:val="22"/>
                <w:lang w:eastAsia="ru-RU"/>
              </w:rPr>
              <w:t>домов</w:t>
            </w:r>
            <w:proofErr w:type="spellEnd"/>
            <w:r w:rsidRPr="003023EA">
              <w:rPr>
                <w:bCs/>
                <w:sz w:val="22"/>
                <w:szCs w:val="22"/>
                <w:lang w:eastAsia="ru-RU"/>
              </w:rPr>
              <w:t xml:space="preserve"> </w:t>
            </w:r>
          </w:p>
          <w:p w:rsidR="00D06D33" w:rsidRPr="003023EA" w:rsidRDefault="00D06D33" w:rsidP="00807606">
            <w:pPr>
              <w:jc w:val="both"/>
              <w:rPr>
                <w:bCs/>
                <w:sz w:val="22"/>
                <w:szCs w:val="22"/>
                <w:lang w:eastAsia="ru-RU"/>
              </w:rPr>
            </w:pPr>
          </w:p>
          <w:p w:rsidR="00D06D33" w:rsidRPr="003023EA" w:rsidRDefault="00D06D33" w:rsidP="00807606">
            <w:pPr>
              <w:jc w:val="both"/>
              <w:rPr>
                <w:bCs/>
                <w:sz w:val="22"/>
                <w:szCs w:val="22"/>
                <w:lang w:eastAsia="ru-RU"/>
              </w:rPr>
            </w:pPr>
          </w:p>
          <w:p w:rsidR="00D06D33" w:rsidRPr="003023EA" w:rsidRDefault="00D06D33" w:rsidP="00807606">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D06D33" w:rsidRPr="003023EA" w:rsidRDefault="00D06D33" w:rsidP="00A424A2">
            <w:pPr>
              <w:rPr>
                <w:sz w:val="22"/>
                <w:szCs w:val="22"/>
              </w:rPr>
            </w:pPr>
            <w:r w:rsidRPr="003023EA">
              <w:rPr>
                <w:bCs/>
                <w:sz w:val="22"/>
                <w:szCs w:val="22"/>
              </w:rPr>
              <w:t>Итого</w:t>
            </w:r>
          </w:p>
        </w:tc>
        <w:tc>
          <w:tcPr>
            <w:tcW w:w="1402" w:type="dxa"/>
            <w:tcBorders>
              <w:top w:val="single" w:sz="4" w:space="0" w:color="000000"/>
              <w:left w:val="single" w:sz="4" w:space="0" w:color="auto"/>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6D33" w:rsidRPr="003023EA" w:rsidRDefault="00D06D33" w:rsidP="00A424A2">
            <w:pPr>
              <w:ind w:left="-108" w:right="-108"/>
              <w:jc w:val="center"/>
              <w:rPr>
                <w:color w:val="000000"/>
                <w:sz w:val="22"/>
                <w:szCs w:val="22"/>
              </w:rPr>
            </w:pPr>
            <w:r w:rsidRPr="003023EA">
              <w:rPr>
                <w:color w:val="000000"/>
                <w:sz w:val="22"/>
                <w:szCs w:val="22"/>
              </w:rPr>
              <w:t>4248,040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6D33" w:rsidRPr="003023EA" w:rsidRDefault="00D06D33" w:rsidP="00A424A2">
            <w:pPr>
              <w:ind w:left="-108" w:right="-108"/>
              <w:jc w:val="center"/>
              <w:rPr>
                <w:color w:val="000000"/>
                <w:sz w:val="22"/>
                <w:szCs w:val="22"/>
              </w:rPr>
            </w:pPr>
            <w:r w:rsidRPr="003023EA">
              <w:rPr>
                <w:color w:val="000000"/>
                <w:sz w:val="22"/>
                <w:szCs w:val="22"/>
              </w:rPr>
              <w:t>3046,500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6D33" w:rsidRPr="003023EA" w:rsidRDefault="00D06D33" w:rsidP="00A424A2">
            <w:pPr>
              <w:ind w:left="-108" w:right="-108"/>
              <w:jc w:val="center"/>
              <w:rPr>
                <w:color w:val="000000"/>
                <w:sz w:val="22"/>
                <w:szCs w:val="22"/>
              </w:rPr>
            </w:pPr>
            <w:r w:rsidRPr="003023EA">
              <w:rPr>
                <w:bCs/>
                <w:color w:val="000000"/>
                <w:sz w:val="22"/>
                <w:szCs w:val="22"/>
              </w:rPr>
              <w:t>3046,500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6D33" w:rsidRPr="003023EA" w:rsidRDefault="00D276E2" w:rsidP="00A424A2">
            <w:pPr>
              <w:jc w:val="center"/>
              <w:rPr>
                <w:color w:val="000000"/>
                <w:sz w:val="22"/>
                <w:szCs w:val="22"/>
                <w:lang w:val="ru-RU"/>
              </w:rPr>
            </w:pPr>
            <w:r w:rsidRPr="003023EA">
              <w:rPr>
                <w:bCs/>
                <w:sz w:val="22"/>
                <w:szCs w:val="22"/>
                <w:lang w:val="ru-RU"/>
              </w:rPr>
              <w:t>10341,040</w:t>
            </w:r>
          </w:p>
        </w:tc>
      </w:tr>
      <w:tr w:rsidR="00D06D33" w:rsidRPr="009579B0" w:rsidTr="0032705E">
        <w:trPr>
          <w:trHeight w:val="149"/>
        </w:trPr>
        <w:tc>
          <w:tcPr>
            <w:tcW w:w="629" w:type="dxa"/>
            <w:vMerge/>
            <w:tcBorders>
              <w:left w:val="single" w:sz="4" w:space="0" w:color="000000"/>
            </w:tcBorders>
            <w:shd w:val="clear" w:color="auto" w:fill="auto"/>
          </w:tcPr>
          <w:p w:rsidR="00D06D33" w:rsidRPr="003023EA" w:rsidRDefault="00D06D33" w:rsidP="00A424A2">
            <w:pPr>
              <w:rPr>
                <w:b/>
                <w:bCs/>
                <w:sz w:val="22"/>
                <w:szCs w:val="22"/>
              </w:rPr>
            </w:pPr>
          </w:p>
        </w:tc>
        <w:tc>
          <w:tcPr>
            <w:tcW w:w="5608" w:type="dxa"/>
            <w:vMerge/>
            <w:tcBorders>
              <w:left w:val="single" w:sz="4" w:space="0" w:color="000000"/>
              <w:right w:val="single" w:sz="4" w:space="0" w:color="auto"/>
            </w:tcBorders>
            <w:shd w:val="clear" w:color="auto" w:fill="auto"/>
          </w:tcPr>
          <w:p w:rsidR="00D06D33" w:rsidRPr="003023EA" w:rsidRDefault="00D06D33" w:rsidP="00807606">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D06D33" w:rsidRPr="003023EA" w:rsidRDefault="00D06D33" w:rsidP="00A424A2">
            <w:pPr>
              <w:rPr>
                <w:sz w:val="22"/>
                <w:szCs w:val="22"/>
              </w:rPr>
            </w:pPr>
            <w:r w:rsidRPr="003023EA">
              <w:rPr>
                <w:bCs/>
                <w:sz w:val="22"/>
                <w:szCs w:val="22"/>
              </w:rPr>
              <w:t>ФБ</w:t>
            </w:r>
          </w:p>
        </w:tc>
        <w:tc>
          <w:tcPr>
            <w:tcW w:w="1402" w:type="dxa"/>
            <w:tcBorders>
              <w:top w:val="single" w:sz="4" w:space="0" w:color="000000"/>
              <w:left w:val="single" w:sz="4" w:space="0" w:color="auto"/>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6D33" w:rsidRPr="003023EA" w:rsidRDefault="00D06D33" w:rsidP="00A424A2">
            <w:pPr>
              <w:ind w:left="-108" w:right="-108"/>
              <w:jc w:val="center"/>
              <w:rPr>
                <w:color w:val="000000"/>
                <w:sz w:val="22"/>
                <w:szCs w:val="22"/>
              </w:rPr>
            </w:pPr>
            <w:r w:rsidRPr="003023EA">
              <w:rPr>
                <w:color w:val="000000"/>
                <w:sz w:val="22"/>
                <w:szCs w:val="22"/>
              </w:rPr>
              <w:t>3841,408</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6D33" w:rsidRPr="003023EA" w:rsidRDefault="00D06D33" w:rsidP="00A424A2">
            <w:pPr>
              <w:ind w:left="-108" w:right="-108"/>
              <w:jc w:val="center"/>
              <w:rPr>
                <w:color w:val="000000"/>
                <w:sz w:val="22"/>
                <w:szCs w:val="22"/>
              </w:rPr>
            </w:pPr>
            <w:r w:rsidRPr="003023EA">
              <w:rPr>
                <w:color w:val="000000"/>
                <w:sz w:val="22"/>
                <w:szCs w:val="22"/>
              </w:rPr>
              <w:t>2754,882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6D33" w:rsidRPr="003023EA" w:rsidRDefault="009457A7" w:rsidP="00A424A2">
            <w:pPr>
              <w:ind w:left="-108" w:right="-108"/>
              <w:jc w:val="center"/>
              <w:rPr>
                <w:color w:val="000000"/>
                <w:sz w:val="22"/>
                <w:szCs w:val="22"/>
                <w:lang w:val="ru-RU"/>
              </w:rPr>
            </w:pPr>
            <w:r w:rsidRPr="003023EA">
              <w:rPr>
                <w:bCs/>
                <w:color w:val="000000"/>
                <w:sz w:val="22"/>
                <w:szCs w:val="22"/>
                <w:lang w:val="ru-RU"/>
              </w:rPr>
              <w:t>2754,882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6D33" w:rsidRPr="003023EA" w:rsidRDefault="00D276E2" w:rsidP="00A424A2">
            <w:pPr>
              <w:jc w:val="center"/>
              <w:rPr>
                <w:color w:val="000000"/>
                <w:sz w:val="22"/>
                <w:szCs w:val="22"/>
                <w:lang w:val="ru-RU"/>
              </w:rPr>
            </w:pPr>
            <w:r w:rsidRPr="003023EA">
              <w:rPr>
                <w:color w:val="000000"/>
                <w:sz w:val="22"/>
                <w:szCs w:val="22"/>
                <w:lang w:val="ru-RU"/>
              </w:rPr>
              <w:t>9351,172</w:t>
            </w:r>
          </w:p>
        </w:tc>
      </w:tr>
      <w:tr w:rsidR="009457A7" w:rsidRPr="009579B0" w:rsidTr="0032705E">
        <w:trPr>
          <w:trHeight w:val="149"/>
        </w:trPr>
        <w:tc>
          <w:tcPr>
            <w:tcW w:w="629" w:type="dxa"/>
            <w:vMerge/>
            <w:tcBorders>
              <w:left w:val="single" w:sz="4" w:space="0" w:color="000000"/>
            </w:tcBorders>
            <w:shd w:val="clear" w:color="auto" w:fill="auto"/>
          </w:tcPr>
          <w:p w:rsidR="009457A7" w:rsidRPr="003023EA" w:rsidRDefault="009457A7" w:rsidP="009457A7">
            <w:pPr>
              <w:rPr>
                <w:b/>
                <w:bCs/>
                <w:sz w:val="22"/>
                <w:szCs w:val="22"/>
              </w:rPr>
            </w:pPr>
          </w:p>
        </w:tc>
        <w:tc>
          <w:tcPr>
            <w:tcW w:w="5608" w:type="dxa"/>
            <w:vMerge/>
            <w:tcBorders>
              <w:left w:val="single" w:sz="4" w:space="0" w:color="000000"/>
              <w:right w:val="single" w:sz="4" w:space="0" w:color="auto"/>
            </w:tcBorders>
            <w:shd w:val="clear" w:color="auto" w:fill="auto"/>
          </w:tcPr>
          <w:p w:rsidR="009457A7" w:rsidRPr="003023EA" w:rsidRDefault="009457A7" w:rsidP="00807606">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9457A7" w:rsidRPr="003023EA" w:rsidRDefault="009457A7" w:rsidP="009457A7">
            <w:pPr>
              <w:rPr>
                <w:bCs/>
                <w:sz w:val="22"/>
                <w:szCs w:val="22"/>
              </w:rPr>
            </w:pPr>
            <w:r w:rsidRPr="003023EA">
              <w:rPr>
                <w:bCs/>
                <w:sz w:val="22"/>
                <w:szCs w:val="22"/>
              </w:rPr>
              <w:t>ОБ</w:t>
            </w:r>
          </w:p>
        </w:tc>
        <w:tc>
          <w:tcPr>
            <w:tcW w:w="1402" w:type="dxa"/>
            <w:tcBorders>
              <w:top w:val="single" w:sz="4" w:space="0" w:color="000000"/>
              <w:left w:val="single" w:sz="4" w:space="0" w:color="auto"/>
              <w:right w:val="single" w:sz="4" w:space="0" w:color="000000"/>
            </w:tcBorders>
            <w:shd w:val="clear" w:color="auto" w:fill="auto"/>
          </w:tcPr>
          <w:p w:rsidR="009457A7" w:rsidRPr="003023EA" w:rsidRDefault="009457A7" w:rsidP="009457A7">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7A7" w:rsidRPr="003023EA" w:rsidRDefault="009457A7" w:rsidP="009457A7">
            <w:pPr>
              <w:ind w:left="-108" w:right="-108"/>
              <w:jc w:val="center"/>
              <w:rPr>
                <w:color w:val="000000"/>
                <w:sz w:val="22"/>
                <w:szCs w:val="22"/>
                <w:lang w:val="ru-RU"/>
              </w:rPr>
            </w:pPr>
            <w:r w:rsidRPr="003023EA">
              <w:rPr>
                <w:color w:val="000000"/>
                <w:sz w:val="22"/>
                <w:szCs w:val="22"/>
                <w:lang w:val="ru-RU"/>
              </w:rPr>
              <w:t>194,225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7A7" w:rsidRPr="003023EA" w:rsidRDefault="009457A7" w:rsidP="009457A7">
            <w:pPr>
              <w:ind w:left="-108" w:right="-108"/>
              <w:jc w:val="center"/>
              <w:rPr>
                <w:bCs/>
                <w:color w:val="000000"/>
                <w:sz w:val="22"/>
                <w:szCs w:val="22"/>
                <w:lang w:val="ru-RU"/>
              </w:rPr>
            </w:pPr>
            <w:r w:rsidRPr="003023EA">
              <w:rPr>
                <w:bCs/>
                <w:color w:val="000000"/>
                <w:sz w:val="22"/>
                <w:szCs w:val="22"/>
                <w:lang w:val="ru-RU"/>
              </w:rPr>
              <w:t>139,289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7A7" w:rsidRPr="003023EA" w:rsidRDefault="009457A7" w:rsidP="009457A7">
            <w:pPr>
              <w:ind w:left="-108" w:right="-108"/>
              <w:jc w:val="center"/>
              <w:rPr>
                <w:bCs/>
                <w:color w:val="000000"/>
                <w:sz w:val="22"/>
                <w:szCs w:val="22"/>
                <w:lang w:val="ru-RU"/>
              </w:rPr>
            </w:pPr>
            <w:r w:rsidRPr="003023EA">
              <w:rPr>
                <w:bCs/>
                <w:color w:val="000000"/>
                <w:sz w:val="22"/>
                <w:szCs w:val="22"/>
                <w:lang w:val="ru-RU"/>
              </w:rPr>
              <w:t>139,289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7A7" w:rsidRPr="003023EA" w:rsidRDefault="00D276E2" w:rsidP="009457A7">
            <w:pPr>
              <w:jc w:val="center"/>
              <w:rPr>
                <w:bCs/>
                <w:color w:val="000000"/>
                <w:sz w:val="22"/>
                <w:szCs w:val="22"/>
                <w:lang w:val="ru-RU"/>
              </w:rPr>
            </w:pPr>
            <w:r w:rsidRPr="003023EA">
              <w:rPr>
                <w:bCs/>
                <w:color w:val="000000"/>
                <w:sz w:val="22"/>
                <w:szCs w:val="22"/>
                <w:lang w:val="ru-RU"/>
              </w:rPr>
              <w:t>472,803</w:t>
            </w:r>
          </w:p>
        </w:tc>
      </w:tr>
      <w:tr w:rsidR="009457A7" w:rsidRPr="009579B0" w:rsidTr="0032705E">
        <w:trPr>
          <w:trHeight w:val="149"/>
        </w:trPr>
        <w:tc>
          <w:tcPr>
            <w:tcW w:w="629" w:type="dxa"/>
            <w:vMerge/>
            <w:tcBorders>
              <w:left w:val="single" w:sz="4" w:space="0" w:color="000000"/>
            </w:tcBorders>
            <w:shd w:val="clear" w:color="auto" w:fill="auto"/>
          </w:tcPr>
          <w:p w:rsidR="009457A7" w:rsidRPr="003023EA" w:rsidRDefault="009457A7" w:rsidP="009457A7">
            <w:pPr>
              <w:rPr>
                <w:b/>
                <w:bCs/>
                <w:sz w:val="22"/>
                <w:szCs w:val="22"/>
              </w:rPr>
            </w:pPr>
          </w:p>
        </w:tc>
        <w:tc>
          <w:tcPr>
            <w:tcW w:w="5608" w:type="dxa"/>
            <w:vMerge/>
            <w:tcBorders>
              <w:left w:val="single" w:sz="4" w:space="0" w:color="000000"/>
              <w:right w:val="single" w:sz="4" w:space="0" w:color="auto"/>
            </w:tcBorders>
            <w:shd w:val="clear" w:color="auto" w:fill="auto"/>
          </w:tcPr>
          <w:p w:rsidR="009457A7" w:rsidRPr="003023EA" w:rsidRDefault="009457A7" w:rsidP="00807606">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9457A7" w:rsidRPr="003023EA" w:rsidRDefault="009457A7" w:rsidP="009457A7">
            <w:pPr>
              <w:rPr>
                <w:bCs/>
                <w:sz w:val="22"/>
                <w:szCs w:val="22"/>
              </w:rPr>
            </w:pPr>
            <w:r w:rsidRPr="003023EA">
              <w:rPr>
                <w:bCs/>
                <w:sz w:val="22"/>
                <w:szCs w:val="22"/>
              </w:rPr>
              <w:t>МБ**</w:t>
            </w:r>
          </w:p>
        </w:tc>
        <w:tc>
          <w:tcPr>
            <w:tcW w:w="1402" w:type="dxa"/>
            <w:tcBorders>
              <w:top w:val="single" w:sz="4" w:space="0" w:color="000000"/>
              <w:left w:val="single" w:sz="4" w:space="0" w:color="auto"/>
              <w:right w:val="single" w:sz="4" w:space="0" w:color="000000"/>
            </w:tcBorders>
            <w:shd w:val="clear" w:color="auto" w:fill="auto"/>
          </w:tcPr>
          <w:p w:rsidR="009457A7" w:rsidRPr="003023EA" w:rsidRDefault="009457A7" w:rsidP="009457A7">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7A7" w:rsidRPr="003023EA" w:rsidRDefault="009457A7" w:rsidP="009457A7">
            <w:pPr>
              <w:ind w:left="-108" w:right="-108"/>
              <w:jc w:val="center"/>
              <w:rPr>
                <w:color w:val="000000"/>
                <w:sz w:val="22"/>
                <w:szCs w:val="22"/>
                <w:lang w:val="ru-RU"/>
              </w:rPr>
            </w:pPr>
            <w:r w:rsidRPr="003023EA">
              <w:rPr>
                <w:color w:val="000000"/>
                <w:sz w:val="22"/>
                <w:szCs w:val="22"/>
                <w:lang w:val="ru-RU"/>
              </w:rPr>
              <w:t>212,407</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7A7" w:rsidRPr="003023EA" w:rsidRDefault="009457A7" w:rsidP="009457A7">
            <w:pPr>
              <w:ind w:left="-108" w:right="-108"/>
              <w:jc w:val="center"/>
              <w:rPr>
                <w:bCs/>
                <w:color w:val="000000"/>
                <w:sz w:val="22"/>
                <w:szCs w:val="22"/>
                <w:lang w:val="ru-RU"/>
              </w:rPr>
            </w:pPr>
            <w:r w:rsidRPr="003023EA">
              <w:rPr>
                <w:bCs/>
                <w:color w:val="000000"/>
                <w:sz w:val="22"/>
                <w:szCs w:val="22"/>
                <w:lang w:val="ru-RU"/>
              </w:rPr>
              <w:t>152,329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7A7" w:rsidRPr="003023EA" w:rsidRDefault="009457A7" w:rsidP="009457A7">
            <w:pPr>
              <w:ind w:left="-108" w:right="-108"/>
              <w:jc w:val="center"/>
              <w:rPr>
                <w:bCs/>
                <w:color w:val="000000"/>
                <w:sz w:val="22"/>
                <w:szCs w:val="22"/>
                <w:lang w:val="ru-RU"/>
              </w:rPr>
            </w:pPr>
            <w:r w:rsidRPr="003023EA">
              <w:rPr>
                <w:bCs/>
                <w:color w:val="000000"/>
                <w:sz w:val="22"/>
                <w:szCs w:val="22"/>
                <w:lang w:val="ru-RU"/>
              </w:rPr>
              <w:t>152,329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7A7" w:rsidRPr="003023EA" w:rsidRDefault="00D276E2" w:rsidP="009457A7">
            <w:pPr>
              <w:jc w:val="center"/>
              <w:rPr>
                <w:bCs/>
                <w:color w:val="000000"/>
                <w:sz w:val="22"/>
                <w:szCs w:val="22"/>
                <w:lang w:val="ru-RU"/>
              </w:rPr>
            </w:pPr>
            <w:r w:rsidRPr="003023EA">
              <w:rPr>
                <w:bCs/>
                <w:color w:val="000000"/>
                <w:sz w:val="22"/>
                <w:szCs w:val="22"/>
                <w:lang w:val="ru-RU"/>
              </w:rPr>
              <w:t>517,065</w:t>
            </w:r>
          </w:p>
        </w:tc>
      </w:tr>
      <w:tr w:rsidR="00B270AF" w:rsidRPr="009579B0" w:rsidTr="0032705E">
        <w:trPr>
          <w:trHeight w:val="149"/>
        </w:trPr>
        <w:tc>
          <w:tcPr>
            <w:tcW w:w="629" w:type="dxa"/>
            <w:vMerge/>
            <w:tcBorders>
              <w:left w:val="single" w:sz="4" w:space="0" w:color="000000"/>
            </w:tcBorders>
            <w:shd w:val="clear" w:color="auto" w:fill="auto"/>
          </w:tcPr>
          <w:p w:rsidR="00B270AF" w:rsidRPr="003023EA" w:rsidRDefault="00B270AF" w:rsidP="00B270AF">
            <w:pPr>
              <w:rPr>
                <w:b/>
                <w:bCs/>
                <w:sz w:val="22"/>
                <w:szCs w:val="22"/>
              </w:rPr>
            </w:pPr>
          </w:p>
        </w:tc>
        <w:tc>
          <w:tcPr>
            <w:tcW w:w="5608" w:type="dxa"/>
            <w:vMerge/>
            <w:tcBorders>
              <w:left w:val="single" w:sz="4" w:space="0" w:color="000000"/>
              <w:right w:val="single" w:sz="4" w:space="0" w:color="auto"/>
            </w:tcBorders>
            <w:shd w:val="clear" w:color="auto" w:fill="auto"/>
          </w:tcPr>
          <w:p w:rsidR="00B270AF" w:rsidRPr="003023EA" w:rsidRDefault="00B270AF" w:rsidP="00807606">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B270AF" w:rsidRPr="003023EA" w:rsidRDefault="00B270AF" w:rsidP="00B270AF">
            <w:pPr>
              <w:ind w:right="-108"/>
              <w:rPr>
                <w:bCs/>
                <w:sz w:val="22"/>
                <w:szCs w:val="22"/>
              </w:rPr>
            </w:pPr>
            <w:r w:rsidRPr="003023EA">
              <w:rPr>
                <w:bCs/>
                <w:sz w:val="22"/>
                <w:szCs w:val="22"/>
              </w:rPr>
              <w:t>Внебюдж. средства</w:t>
            </w:r>
          </w:p>
        </w:tc>
        <w:tc>
          <w:tcPr>
            <w:tcW w:w="1402" w:type="dxa"/>
            <w:tcBorders>
              <w:top w:val="single" w:sz="4" w:space="0" w:color="000000"/>
              <w:left w:val="single" w:sz="4" w:space="0" w:color="auto"/>
              <w:right w:val="single" w:sz="4" w:space="0" w:color="000000"/>
            </w:tcBorders>
            <w:shd w:val="clear" w:color="auto" w:fill="auto"/>
          </w:tcPr>
          <w:p w:rsidR="00B270AF" w:rsidRPr="003023EA" w:rsidRDefault="00B270AF" w:rsidP="00B270A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70AF" w:rsidRPr="003023EA" w:rsidRDefault="009457A7" w:rsidP="00B270AF">
            <w:pPr>
              <w:ind w:left="-108" w:right="-108"/>
              <w:jc w:val="center"/>
              <w:rPr>
                <w:color w:val="000000"/>
                <w:sz w:val="22"/>
                <w:szCs w:val="22"/>
                <w:lang w:val="ru-RU"/>
              </w:rPr>
            </w:pPr>
            <w:r w:rsidRPr="003023EA">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70AF" w:rsidRPr="003023EA" w:rsidRDefault="009457A7" w:rsidP="00B270AF">
            <w:pPr>
              <w:ind w:left="-108" w:right="-108"/>
              <w:jc w:val="center"/>
              <w:rPr>
                <w:color w:val="000000"/>
                <w:sz w:val="22"/>
                <w:szCs w:val="22"/>
                <w:lang w:val="ru-RU"/>
              </w:rPr>
            </w:pPr>
            <w:r w:rsidRPr="003023EA">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70AF" w:rsidRPr="003023EA" w:rsidRDefault="009457A7" w:rsidP="00B270AF">
            <w:pPr>
              <w:ind w:left="-108" w:right="-108"/>
              <w:jc w:val="center"/>
              <w:rPr>
                <w:bCs/>
                <w:color w:val="000000"/>
                <w:sz w:val="22"/>
                <w:szCs w:val="22"/>
                <w:lang w:val="ru-RU"/>
              </w:rPr>
            </w:pPr>
            <w:r w:rsidRPr="003023EA">
              <w:rPr>
                <w:bCs/>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70AF" w:rsidRPr="003023EA" w:rsidRDefault="00D276E2" w:rsidP="00B270AF">
            <w:pPr>
              <w:jc w:val="center"/>
              <w:rPr>
                <w:bCs/>
                <w:color w:val="000000"/>
                <w:sz w:val="22"/>
                <w:szCs w:val="22"/>
                <w:lang w:val="ru-RU"/>
              </w:rPr>
            </w:pPr>
            <w:r w:rsidRPr="003023EA">
              <w:rPr>
                <w:bCs/>
                <w:color w:val="000000"/>
                <w:sz w:val="22"/>
                <w:szCs w:val="22"/>
                <w:lang w:val="ru-RU"/>
              </w:rPr>
              <w:t>0</w:t>
            </w:r>
          </w:p>
        </w:tc>
      </w:tr>
      <w:tr w:rsidR="00EC182C" w:rsidRPr="007252C0" w:rsidTr="0032705E">
        <w:trPr>
          <w:trHeight w:val="79"/>
        </w:trPr>
        <w:tc>
          <w:tcPr>
            <w:tcW w:w="629" w:type="dxa"/>
            <w:vMerge w:val="restart"/>
            <w:tcBorders>
              <w:top w:val="single" w:sz="4" w:space="0" w:color="000000"/>
              <w:left w:val="single" w:sz="4" w:space="0" w:color="000000"/>
            </w:tcBorders>
            <w:shd w:val="clear" w:color="auto" w:fill="auto"/>
          </w:tcPr>
          <w:p w:rsidR="00EC182C" w:rsidRPr="003023EA" w:rsidRDefault="00EC182C" w:rsidP="00EC182C">
            <w:pPr>
              <w:jc w:val="center"/>
              <w:rPr>
                <w:sz w:val="22"/>
                <w:szCs w:val="22"/>
              </w:rPr>
            </w:pPr>
            <w:r w:rsidRPr="003023EA">
              <w:rPr>
                <w:bCs/>
                <w:sz w:val="22"/>
                <w:szCs w:val="22"/>
              </w:rPr>
              <w:t>2.</w:t>
            </w:r>
          </w:p>
        </w:tc>
        <w:tc>
          <w:tcPr>
            <w:tcW w:w="5608" w:type="dxa"/>
            <w:vMerge w:val="restart"/>
            <w:tcBorders>
              <w:top w:val="single" w:sz="4" w:space="0" w:color="000000"/>
              <w:left w:val="single" w:sz="4" w:space="0" w:color="000000"/>
            </w:tcBorders>
            <w:shd w:val="clear" w:color="auto" w:fill="auto"/>
          </w:tcPr>
          <w:p w:rsidR="00EC182C" w:rsidRPr="003023EA" w:rsidRDefault="00EC182C" w:rsidP="00807606">
            <w:pPr>
              <w:jc w:val="both"/>
              <w:rPr>
                <w:sz w:val="22"/>
                <w:szCs w:val="22"/>
              </w:rPr>
            </w:pPr>
            <w:proofErr w:type="spellStart"/>
            <w:r w:rsidRPr="003023EA">
              <w:rPr>
                <w:bCs/>
                <w:sz w:val="22"/>
                <w:szCs w:val="22"/>
              </w:rPr>
              <w:t>Благоустройство</w:t>
            </w:r>
            <w:proofErr w:type="spellEnd"/>
            <w:r w:rsidRPr="003023EA">
              <w:rPr>
                <w:bCs/>
                <w:sz w:val="22"/>
                <w:szCs w:val="22"/>
              </w:rPr>
              <w:t xml:space="preserve"> </w:t>
            </w:r>
            <w:proofErr w:type="spellStart"/>
            <w:r w:rsidRPr="003023EA">
              <w:rPr>
                <w:bCs/>
                <w:sz w:val="22"/>
                <w:szCs w:val="22"/>
              </w:rPr>
              <w:t>общественных</w:t>
            </w:r>
            <w:proofErr w:type="spellEnd"/>
            <w:r w:rsidRPr="003023EA">
              <w:rPr>
                <w:bCs/>
                <w:sz w:val="22"/>
                <w:szCs w:val="22"/>
              </w:rPr>
              <w:t xml:space="preserve"> </w:t>
            </w:r>
            <w:proofErr w:type="spellStart"/>
            <w:r w:rsidRPr="003023EA">
              <w:rPr>
                <w:bCs/>
                <w:sz w:val="22"/>
                <w:szCs w:val="22"/>
              </w:rPr>
              <w:t>территорий</w:t>
            </w:r>
            <w:proofErr w:type="spellEnd"/>
          </w:p>
        </w:tc>
        <w:tc>
          <w:tcPr>
            <w:tcW w:w="2034" w:type="dxa"/>
            <w:tcBorders>
              <w:top w:val="single" w:sz="4" w:space="0" w:color="auto"/>
              <w:left w:val="single" w:sz="4" w:space="0" w:color="000000"/>
              <w:bottom w:val="single" w:sz="4" w:space="0" w:color="000000"/>
              <w:right w:val="single" w:sz="4" w:space="0" w:color="000000"/>
            </w:tcBorders>
            <w:shd w:val="clear" w:color="auto" w:fill="auto"/>
          </w:tcPr>
          <w:p w:rsidR="00EC182C" w:rsidRPr="003023EA" w:rsidRDefault="00EC182C" w:rsidP="00EC182C">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EC182C" w:rsidRPr="003023EA" w:rsidRDefault="00EC182C" w:rsidP="00EC182C">
            <w:pPr>
              <w:ind w:left="-108" w:right="-108"/>
              <w:jc w:val="center"/>
              <w:rPr>
                <w:color w:val="000000"/>
                <w:sz w:val="22"/>
                <w:szCs w:val="22"/>
              </w:rPr>
            </w:pPr>
            <w:r w:rsidRPr="003023EA">
              <w:rPr>
                <w:bCs/>
                <w:color w:val="000000"/>
                <w:sz w:val="22"/>
                <w:szCs w:val="22"/>
              </w:rPr>
              <w:t>1023,356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82C" w:rsidRPr="003023EA" w:rsidRDefault="00EC182C" w:rsidP="00EC182C">
            <w:pPr>
              <w:ind w:left="-108" w:right="-108"/>
              <w:jc w:val="center"/>
              <w:rPr>
                <w:color w:val="000000"/>
                <w:sz w:val="22"/>
                <w:szCs w:val="22"/>
              </w:rPr>
            </w:pPr>
            <w:r w:rsidRPr="003023EA">
              <w:rPr>
                <w:color w:val="000000"/>
                <w:sz w:val="22"/>
                <w:szCs w:val="22"/>
              </w:rPr>
              <w:t>1814,8</w:t>
            </w:r>
            <w:r w:rsidRPr="003023EA">
              <w:rPr>
                <w:color w:val="000000"/>
                <w:sz w:val="22"/>
                <w:szCs w:val="22"/>
                <w:lang w:val="ru-RU"/>
              </w:rPr>
              <w:t>1</w:t>
            </w:r>
            <w:r w:rsidRPr="003023EA">
              <w:rPr>
                <w:color w:val="000000"/>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82C" w:rsidRPr="003023EA" w:rsidRDefault="00EC182C" w:rsidP="00EC182C">
            <w:pPr>
              <w:jc w:val="center"/>
              <w:rPr>
                <w:color w:val="000000"/>
                <w:sz w:val="22"/>
                <w:szCs w:val="22"/>
                <w:lang w:val="ru-RU"/>
              </w:rPr>
            </w:pPr>
            <w:r w:rsidRPr="003023EA">
              <w:rPr>
                <w:color w:val="000000"/>
                <w:sz w:val="22"/>
                <w:szCs w:val="22"/>
              </w:rPr>
              <w:t>3016,</w:t>
            </w:r>
            <w:r w:rsidRPr="003023EA">
              <w:rPr>
                <w:color w:val="000000"/>
                <w:sz w:val="22"/>
                <w:szCs w:val="22"/>
                <w:lang w:val="ru-RU"/>
              </w:rPr>
              <w:t>350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82C" w:rsidRPr="003023EA" w:rsidRDefault="00EC182C" w:rsidP="00EC182C">
            <w:pPr>
              <w:jc w:val="center"/>
              <w:rPr>
                <w:color w:val="000000"/>
                <w:sz w:val="22"/>
                <w:szCs w:val="22"/>
                <w:lang w:val="ru-RU"/>
              </w:rPr>
            </w:pPr>
            <w:r w:rsidRPr="003023EA">
              <w:rPr>
                <w:color w:val="000000"/>
                <w:sz w:val="22"/>
                <w:szCs w:val="22"/>
              </w:rPr>
              <w:t>3016,</w:t>
            </w:r>
            <w:r w:rsidRPr="003023EA">
              <w:rPr>
                <w:color w:val="000000"/>
                <w:sz w:val="22"/>
                <w:szCs w:val="22"/>
                <w:lang w:val="ru-RU"/>
              </w:rPr>
              <w:t>350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82C" w:rsidRPr="003023EA" w:rsidRDefault="00717C5E" w:rsidP="00EC182C">
            <w:pPr>
              <w:jc w:val="center"/>
              <w:rPr>
                <w:color w:val="000000"/>
                <w:sz w:val="22"/>
                <w:szCs w:val="22"/>
                <w:lang w:val="ru-RU"/>
              </w:rPr>
            </w:pPr>
            <w:r w:rsidRPr="003023EA">
              <w:rPr>
                <w:color w:val="000000"/>
                <w:sz w:val="22"/>
                <w:szCs w:val="22"/>
                <w:lang w:val="ru-RU"/>
              </w:rPr>
              <w:t>8870,866</w:t>
            </w:r>
          </w:p>
        </w:tc>
      </w:tr>
      <w:tr w:rsidR="00EC182C" w:rsidRPr="007252C0" w:rsidTr="00BC1D0A">
        <w:trPr>
          <w:trHeight w:val="79"/>
        </w:trPr>
        <w:tc>
          <w:tcPr>
            <w:tcW w:w="629" w:type="dxa"/>
            <w:vMerge/>
            <w:tcBorders>
              <w:left w:val="single" w:sz="4" w:space="0" w:color="000000"/>
            </w:tcBorders>
            <w:shd w:val="clear" w:color="auto" w:fill="auto"/>
          </w:tcPr>
          <w:p w:rsidR="00EC182C" w:rsidRPr="003023EA" w:rsidRDefault="00EC182C" w:rsidP="00EC182C">
            <w:pPr>
              <w:rPr>
                <w:bCs/>
                <w:sz w:val="22"/>
                <w:szCs w:val="22"/>
              </w:rPr>
            </w:pPr>
          </w:p>
        </w:tc>
        <w:tc>
          <w:tcPr>
            <w:tcW w:w="5608" w:type="dxa"/>
            <w:vMerge/>
            <w:tcBorders>
              <w:left w:val="single" w:sz="4" w:space="0" w:color="000000"/>
            </w:tcBorders>
            <w:shd w:val="clear" w:color="auto" w:fill="auto"/>
          </w:tcPr>
          <w:p w:rsidR="00EC182C" w:rsidRPr="003023EA" w:rsidRDefault="00EC182C" w:rsidP="00807606">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EC182C" w:rsidRPr="003023EA" w:rsidRDefault="00EC182C" w:rsidP="00EC182C">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EC182C" w:rsidRPr="003023EA" w:rsidRDefault="00EC182C" w:rsidP="00EC182C">
            <w:pPr>
              <w:ind w:left="-108" w:right="-108"/>
              <w:jc w:val="center"/>
              <w:rPr>
                <w:color w:val="000000"/>
                <w:sz w:val="22"/>
                <w:szCs w:val="22"/>
              </w:rPr>
            </w:pPr>
            <w:r w:rsidRPr="003023EA">
              <w:rPr>
                <w:bCs/>
                <w:color w:val="000000"/>
                <w:sz w:val="22"/>
                <w:szCs w:val="22"/>
              </w:rPr>
              <w:t>970,616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82C" w:rsidRPr="003023EA" w:rsidRDefault="00EC182C" w:rsidP="00EC182C">
            <w:pPr>
              <w:ind w:left="-108" w:right="-108"/>
              <w:jc w:val="center"/>
              <w:rPr>
                <w:color w:val="000000"/>
                <w:sz w:val="22"/>
                <w:szCs w:val="22"/>
                <w:lang w:val="ru-RU"/>
              </w:rPr>
            </w:pPr>
            <w:r w:rsidRPr="003023EA">
              <w:rPr>
                <w:color w:val="000000"/>
                <w:sz w:val="22"/>
                <w:szCs w:val="22"/>
              </w:rPr>
              <w:t>1641,</w:t>
            </w:r>
            <w:r w:rsidRPr="003023EA">
              <w:rPr>
                <w:color w:val="000000"/>
                <w:sz w:val="22"/>
                <w:szCs w:val="22"/>
                <w:lang w:val="ru-RU"/>
              </w:rPr>
              <w:t>092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82C" w:rsidRPr="003023EA" w:rsidRDefault="00EC182C" w:rsidP="00EC182C">
            <w:pPr>
              <w:jc w:val="center"/>
              <w:rPr>
                <w:color w:val="000000"/>
                <w:sz w:val="22"/>
                <w:szCs w:val="22"/>
                <w:lang w:val="ru-RU"/>
              </w:rPr>
            </w:pPr>
            <w:r w:rsidRPr="003023EA">
              <w:rPr>
                <w:color w:val="000000"/>
                <w:sz w:val="22"/>
                <w:szCs w:val="22"/>
              </w:rPr>
              <w:t>2727,6</w:t>
            </w:r>
            <w:r w:rsidRPr="003023EA">
              <w:rPr>
                <w:color w:val="000000"/>
                <w:sz w:val="22"/>
                <w:szCs w:val="22"/>
                <w:lang w:val="ru-RU"/>
              </w:rPr>
              <w:t>18</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82C" w:rsidRPr="003023EA" w:rsidRDefault="00EC182C" w:rsidP="00EC182C">
            <w:pPr>
              <w:jc w:val="center"/>
              <w:rPr>
                <w:color w:val="000000"/>
                <w:sz w:val="22"/>
                <w:szCs w:val="22"/>
                <w:lang w:val="ru-RU"/>
              </w:rPr>
            </w:pPr>
            <w:r w:rsidRPr="003023EA">
              <w:rPr>
                <w:color w:val="000000"/>
                <w:sz w:val="22"/>
                <w:szCs w:val="22"/>
              </w:rPr>
              <w:t>2727,6</w:t>
            </w:r>
            <w:r w:rsidRPr="003023EA">
              <w:rPr>
                <w:color w:val="000000"/>
                <w:sz w:val="22"/>
                <w:szCs w:val="22"/>
                <w:lang w:val="ru-RU"/>
              </w:rPr>
              <w:t>18</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82C" w:rsidRPr="003023EA" w:rsidRDefault="00717C5E" w:rsidP="00EC182C">
            <w:pPr>
              <w:jc w:val="center"/>
              <w:rPr>
                <w:color w:val="000000"/>
                <w:sz w:val="22"/>
                <w:szCs w:val="22"/>
                <w:lang w:val="ru-RU"/>
              </w:rPr>
            </w:pPr>
            <w:r w:rsidRPr="003023EA">
              <w:rPr>
                <w:color w:val="000000"/>
                <w:sz w:val="22"/>
                <w:szCs w:val="22"/>
                <w:lang w:val="ru-RU"/>
              </w:rPr>
              <w:t>8066,944</w:t>
            </w:r>
          </w:p>
        </w:tc>
      </w:tr>
      <w:tr w:rsidR="00EC182C" w:rsidRPr="007252C0" w:rsidTr="00BC1D0A">
        <w:trPr>
          <w:trHeight w:val="79"/>
        </w:trPr>
        <w:tc>
          <w:tcPr>
            <w:tcW w:w="629" w:type="dxa"/>
            <w:vMerge/>
            <w:tcBorders>
              <w:left w:val="single" w:sz="4" w:space="0" w:color="000000"/>
            </w:tcBorders>
            <w:shd w:val="clear" w:color="auto" w:fill="auto"/>
          </w:tcPr>
          <w:p w:rsidR="00EC182C" w:rsidRPr="003023EA" w:rsidRDefault="00EC182C" w:rsidP="00EC182C">
            <w:pPr>
              <w:jc w:val="center"/>
              <w:rPr>
                <w:bCs/>
                <w:sz w:val="22"/>
                <w:szCs w:val="22"/>
              </w:rPr>
            </w:pPr>
          </w:p>
        </w:tc>
        <w:tc>
          <w:tcPr>
            <w:tcW w:w="5608" w:type="dxa"/>
            <w:vMerge/>
            <w:tcBorders>
              <w:left w:val="single" w:sz="4" w:space="0" w:color="000000"/>
            </w:tcBorders>
            <w:shd w:val="clear" w:color="auto" w:fill="auto"/>
          </w:tcPr>
          <w:p w:rsidR="00EC182C" w:rsidRPr="003023EA" w:rsidRDefault="00EC182C" w:rsidP="00807606">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EC182C" w:rsidRPr="003023EA" w:rsidRDefault="00EC182C" w:rsidP="00EC182C">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EC182C" w:rsidRPr="003023EA" w:rsidRDefault="00EC182C" w:rsidP="00EC182C">
            <w:pPr>
              <w:ind w:left="-108" w:right="-108"/>
              <w:jc w:val="center"/>
              <w:rPr>
                <w:color w:val="000000"/>
                <w:sz w:val="22"/>
                <w:szCs w:val="22"/>
              </w:rPr>
            </w:pPr>
            <w:r w:rsidRPr="003023EA">
              <w:rPr>
                <w:bCs/>
                <w:color w:val="000000"/>
                <w:sz w:val="22"/>
                <w:szCs w:val="22"/>
              </w:rPr>
              <w:t>42,501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82C" w:rsidRPr="003023EA" w:rsidRDefault="00EC182C" w:rsidP="00EC182C">
            <w:pPr>
              <w:ind w:left="-108" w:right="-108"/>
              <w:jc w:val="center"/>
              <w:rPr>
                <w:color w:val="000000"/>
                <w:sz w:val="22"/>
                <w:szCs w:val="22"/>
                <w:lang w:val="ru-RU"/>
              </w:rPr>
            </w:pPr>
            <w:r w:rsidRPr="003023EA">
              <w:rPr>
                <w:color w:val="000000"/>
                <w:sz w:val="22"/>
                <w:szCs w:val="22"/>
              </w:rPr>
              <w:t>82,</w:t>
            </w:r>
            <w:r w:rsidRPr="003023EA">
              <w:rPr>
                <w:color w:val="000000"/>
                <w:sz w:val="22"/>
                <w:szCs w:val="22"/>
                <w:lang w:val="ru-RU"/>
              </w:rPr>
              <w:t>975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82C" w:rsidRPr="003023EA" w:rsidRDefault="00EC182C" w:rsidP="00EC182C">
            <w:pPr>
              <w:jc w:val="center"/>
              <w:rPr>
                <w:color w:val="000000"/>
                <w:sz w:val="22"/>
                <w:szCs w:val="22"/>
                <w:lang w:val="ru-RU"/>
              </w:rPr>
            </w:pPr>
            <w:r w:rsidRPr="003023EA">
              <w:rPr>
                <w:color w:val="000000"/>
                <w:sz w:val="22"/>
                <w:szCs w:val="22"/>
              </w:rPr>
              <w:t>137,91</w:t>
            </w:r>
            <w:r w:rsidRPr="003023EA">
              <w:rPr>
                <w:color w:val="000000"/>
                <w:sz w:val="22"/>
                <w:szCs w:val="22"/>
                <w:lang w:val="ru-RU"/>
              </w:rPr>
              <w:t>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82C" w:rsidRPr="003023EA" w:rsidRDefault="00EC182C" w:rsidP="00EC182C">
            <w:pPr>
              <w:jc w:val="center"/>
              <w:rPr>
                <w:color w:val="000000"/>
                <w:sz w:val="22"/>
                <w:szCs w:val="22"/>
                <w:lang w:val="ru-RU"/>
              </w:rPr>
            </w:pPr>
            <w:r w:rsidRPr="003023EA">
              <w:rPr>
                <w:color w:val="000000"/>
                <w:sz w:val="22"/>
                <w:szCs w:val="22"/>
              </w:rPr>
              <w:t>137,91</w:t>
            </w:r>
            <w:r w:rsidRPr="003023EA">
              <w:rPr>
                <w:color w:val="000000"/>
                <w:sz w:val="22"/>
                <w:szCs w:val="22"/>
                <w:lang w:val="ru-RU"/>
              </w:rPr>
              <w:t>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82C" w:rsidRPr="003023EA" w:rsidRDefault="00717C5E" w:rsidP="00EC182C">
            <w:pPr>
              <w:jc w:val="center"/>
              <w:rPr>
                <w:color w:val="000000"/>
                <w:sz w:val="22"/>
                <w:szCs w:val="22"/>
                <w:lang w:val="ru-RU"/>
              </w:rPr>
            </w:pPr>
            <w:r w:rsidRPr="003023EA">
              <w:rPr>
                <w:color w:val="000000"/>
                <w:sz w:val="22"/>
                <w:szCs w:val="22"/>
                <w:lang w:val="ru-RU"/>
              </w:rPr>
              <w:t>401,298</w:t>
            </w:r>
          </w:p>
        </w:tc>
      </w:tr>
      <w:tr w:rsidR="00EC182C" w:rsidRPr="007252C0" w:rsidTr="00BC1D0A">
        <w:trPr>
          <w:trHeight w:val="79"/>
        </w:trPr>
        <w:tc>
          <w:tcPr>
            <w:tcW w:w="629" w:type="dxa"/>
            <w:vMerge/>
            <w:tcBorders>
              <w:left w:val="single" w:sz="4" w:space="0" w:color="000000"/>
            </w:tcBorders>
            <w:shd w:val="clear" w:color="auto" w:fill="auto"/>
          </w:tcPr>
          <w:p w:rsidR="00EC182C" w:rsidRPr="003023EA" w:rsidRDefault="00EC182C" w:rsidP="00EC182C">
            <w:pPr>
              <w:rPr>
                <w:bCs/>
                <w:sz w:val="22"/>
                <w:szCs w:val="22"/>
              </w:rPr>
            </w:pPr>
          </w:p>
        </w:tc>
        <w:tc>
          <w:tcPr>
            <w:tcW w:w="5608" w:type="dxa"/>
            <w:vMerge/>
            <w:tcBorders>
              <w:left w:val="single" w:sz="4" w:space="0" w:color="000000"/>
            </w:tcBorders>
            <w:shd w:val="clear" w:color="auto" w:fill="auto"/>
          </w:tcPr>
          <w:p w:rsidR="00EC182C" w:rsidRPr="003023EA" w:rsidRDefault="00EC182C" w:rsidP="00807606">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EC182C" w:rsidRPr="003023EA" w:rsidRDefault="00EC182C" w:rsidP="00EC182C">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EC182C" w:rsidRPr="003023EA" w:rsidRDefault="00EC182C" w:rsidP="00EC182C">
            <w:pPr>
              <w:ind w:left="-108" w:right="-108"/>
              <w:jc w:val="center"/>
              <w:rPr>
                <w:color w:val="000000"/>
                <w:sz w:val="22"/>
                <w:szCs w:val="22"/>
              </w:rPr>
            </w:pPr>
            <w:r w:rsidRPr="003023EA">
              <w:rPr>
                <w:bCs/>
                <w:color w:val="000000"/>
                <w:sz w:val="22"/>
                <w:szCs w:val="22"/>
              </w:rPr>
              <w:t>10,239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82C" w:rsidRPr="003023EA" w:rsidRDefault="00EC182C" w:rsidP="00EC182C">
            <w:pPr>
              <w:ind w:left="-108" w:right="-108"/>
              <w:jc w:val="center"/>
              <w:rPr>
                <w:color w:val="000000"/>
                <w:sz w:val="22"/>
                <w:szCs w:val="22"/>
                <w:vertAlign w:val="superscript"/>
                <w:lang w:val="ru-RU"/>
              </w:rPr>
            </w:pPr>
            <w:r w:rsidRPr="003023EA">
              <w:rPr>
                <w:color w:val="000000"/>
                <w:sz w:val="22"/>
                <w:szCs w:val="22"/>
              </w:rPr>
              <w:t>90,</w:t>
            </w:r>
            <w:r w:rsidRPr="003023EA">
              <w:rPr>
                <w:color w:val="000000"/>
                <w:sz w:val="22"/>
                <w:szCs w:val="22"/>
                <w:lang w:val="ru-RU"/>
              </w:rPr>
              <w:t>743</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82C" w:rsidRPr="003023EA" w:rsidRDefault="00EC182C" w:rsidP="00EC182C">
            <w:pPr>
              <w:jc w:val="center"/>
              <w:rPr>
                <w:color w:val="000000"/>
                <w:sz w:val="22"/>
                <w:szCs w:val="22"/>
                <w:lang w:val="ru-RU"/>
              </w:rPr>
            </w:pPr>
            <w:r w:rsidRPr="003023EA">
              <w:rPr>
                <w:color w:val="000000"/>
                <w:sz w:val="22"/>
                <w:szCs w:val="22"/>
              </w:rPr>
              <w:t>150,8</w:t>
            </w:r>
            <w:r w:rsidRPr="003023EA">
              <w:rPr>
                <w:color w:val="000000"/>
                <w:sz w:val="22"/>
                <w:szCs w:val="22"/>
                <w:lang w:val="ru-RU"/>
              </w:rPr>
              <w:t>21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82C" w:rsidRPr="003023EA" w:rsidRDefault="00EC182C" w:rsidP="00EC182C">
            <w:pPr>
              <w:jc w:val="center"/>
              <w:rPr>
                <w:color w:val="000000"/>
                <w:sz w:val="22"/>
                <w:szCs w:val="22"/>
                <w:lang w:val="ru-RU"/>
              </w:rPr>
            </w:pPr>
            <w:r w:rsidRPr="003023EA">
              <w:rPr>
                <w:color w:val="000000"/>
                <w:sz w:val="22"/>
                <w:szCs w:val="22"/>
              </w:rPr>
              <w:t>150,8</w:t>
            </w:r>
            <w:r w:rsidRPr="003023EA">
              <w:rPr>
                <w:color w:val="000000"/>
                <w:sz w:val="22"/>
                <w:szCs w:val="22"/>
                <w:lang w:val="ru-RU"/>
              </w:rPr>
              <w:t>21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82C" w:rsidRPr="003023EA" w:rsidRDefault="00717C5E" w:rsidP="00EC182C">
            <w:pPr>
              <w:jc w:val="center"/>
              <w:rPr>
                <w:color w:val="000000"/>
                <w:sz w:val="22"/>
                <w:szCs w:val="22"/>
                <w:lang w:val="ru-RU"/>
              </w:rPr>
            </w:pPr>
            <w:r w:rsidRPr="003023EA">
              <w:rPr>
                <w:color w:val="000000"/>
                <w:sz w:val="22"/>
                <w:szCs w:val="22"/>
                <w:lang w:val="ru-RU"/>
              </w:rPr>
              <w:t>402,624</w:t>
            </w:r>
          </w:p>
        </w:tc>
      </w:tr>
      <w:tr w:rsidR="00D06D33" w:rsidRPr="007252C0" w:rsidTr="00BC1D0A">
        <w:trPr>
          <w:trHeight w:val="79"/>
        </w:trPr>
        <w:tc>
          <w:tcPr>
            <w:tcW w:w="629" w:type="dxa"/>
            <w:vMerge/>
            <w:tcBorders>
              <w:left w:val="single" w:sz="4" w:space="0" w:color="000000"/>
              <w:bottom w:val="single" w:sz="4" w:space="0" w:color="000000"/>
            </w:tcBorders>
            <w:shd w:val="clear" w:color="auto" w:fill="auto"/>
          </w:tcPr>
          <w:p w:rsidR="00D06D33" w:rsidRPr="003023EA" w:rsidRDefault="00D06D33" w:rsidP="00A424A2">
            <w:pPr>
              <w:rPr>
                <w:bCs/>
                <w:sz w:val="22"/>
                <w:szCs w:val="22"/>
              </w:rPr>
            </w:pPr>
          </w:p>
        </w:tc>
        <w:tc>
          <w:tcPr>
            <w:tcW w:w="5608" w:type="dxa"/>
            <w:vMerge/>
            <w:tcBorders>
              <w:left w:val="single" w:sz="4" w:space="0" w:color="000000"/>
              <w:bottom w:val="single" w:sz="4" w:space="0" w:color="000000"/>
            </w:tcBorders>
            <w:shd w:val="clear" w:color="auto" w:fill="auto"/>
          </w:tcPr>
          <w:p w:rsidR="00D06D33" w:rsidRPr="003023EA" w:rsidRDefault="00D06D33" w:rsidP="00807606">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sz w:val="22"/>
                <w:szCs w:val="22"/>
              </w:rPr>
              <w:t>0</w:t>
            </w:r>
          </w:p>
        </w:tc>
      </w:tr>
      <w:tr w:rsidR="00D06D33" w:rsidRPr="007252C0" w:rsidTr="00BC1D0A">
        <w:trPr>
          <w:trHeight w:val="79"/>
        </w:trPr>
        <w:tc>
          <w:tcPr>
            <w:tcW w:w="629" w:type="dxa"/>
            <w:vMerge w:val="restart"/>
            <w:tcBorders>
              <w:top w:val="single" w:sz="4" w:space="0" w:color="000000"/>
              <w:lef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3.</w:t>
            </w:r>
          </w:p>
        </w:tc>
        <w:tc>
          <w:tcPr>
            <w:tcW w:w="5608" w:type="dxa"/>
            <w:vMerge w:val="restart"/>
            <w:tcBorders>
              <w:top w:val="single" w:sz="4" w:space="0" w:color="000000"/>
              <w:left w:val="single" w:sz="4" w:space="0" w:color="000000"/>
            </w:tcBorders>
            <w:shd w:val="clear" w:color="auto" w:fill="auto"/>
          </w:tcPr>
          <w:p w:rsidR="00D06D33" w:rsidRPr="003023EA" w:rsidRDefault="00D06D33" w:rsidP="00807606">
            <w:pPr>
              <w:jc w:val="both"/>
              <w:rPr>
                <w:sz w:val="22"/>
                <w:szCs w:val="22"/>
                <w:lang w:val="ru-RU"/>
              </w:rPr>
            </w:pPr>
            <w:r w:rsidRPr="003023EA">
              <w:rPr>
                <w:bCs/>
                <w:sz w:val="22"/>
                <w:szCs w:val="22"/>
                <w:lang w:val="ru-RU"/>
              </w:rPr>
              <w:t xml:space="preserve">Благоустройство </w:t>
            </w:r>
            <w:r w:rsidRPr="003023EA">
              <w:rPr>
                <w:bCs/>
                <w:kern w:val="0"/>
                <w:sz w:val="22"/>
                <w:szCs w:val="22"/>
                <w:lang w:val="ru-RU" w:eastAsia="ru-RU"/>
              </w:rPr>
              <w:t>мест массового отдыха населения (парков</w:t>
            </w:r>
            <w:r w:rsidRPr="003023EA">
              <w:rPr>
                <w:rFonts w:cstheme="minorHAnsi"/>
                <w:bCs/>
                <w:kern w:val="0"/>
                <w:sz w:val="22"/>
                <w:szCs w:val="22"/>
                <w:lang w:val="ru-RU" w:eastAsia="ru-RU"/>
              </w:rPr>
              <w:t>)</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r>
      <w:tr w:rsidR="00D06D33" w:rsidRPr="007252C0" w:rsidTr="00BC1D0A">
        <w:trPr>
          <w:trHeight w:val="79"/>
        </w:trPr>
        <w:tc>
          <w:tcPr>
            <w:tcW w:w="629" w:type="dxa"/>
            <w:vMerge/>
            <w:tcBorders>
              <w:left w:val="single" w:sz="4" w:space="0" w:color="000000"/>
            </w:tcBorders>
            <w:shd w:val="clear" w:color="auto" w:fill="auto"/>
          </w:tcPr>
          <w:p w:rsidR="00D06D33" w:rsidRPr="003023EA" w:rsidRDefault="00D06D33" w:rsidP="00A424A2">
            <w:pPr>
              <w:rPr>
                <w:bCs/>
                <w:sz w:val="22"/>
                <w:szCs w:val="22"/>
              </w:rPr>
            </w:pPr>
          </w:p>
        </w:tc>
        <w:tc>
          <w:tcPr>
            <w:tcW w:w="5608" w:type="dxa"/>
            <w:vMerge/>
            <w:tcBorders>
              <w:left w:val="single" w:sz="4" w:space="0" w:color="000000"/>
            </w:tcBorders>
            <w:shd w:val="clear" w:color="auto" w:fill="auto"/>
          </w:tcPr>
          <w:p w:rsidR="00D06D33" w:rsidRPr="003023EA" w:rsidRDefault="00D06D33" w:rsidP="00807606">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r>
      <w:tr w:rsidR="00D06D33" w:rsidRPr="007252C0" w:rsidTr="00BC1D0A">
        <w:trPr>
          <w:trHeight w:val="79"/>
        </w:trPr>
        <w:tc>
          <w:tcPr>
            <w:tcW w:w="629" w:type="dxa"/>
            <w:vMerge/>
            <w:tcBorders>
              <w:left w:val="single" w:sz="4" w:space="0" w:color="000000"/>
            </w:tcBorders>
            <w:shd w:val="clear" w:color="auto" w:fill="auto"/>
          </w:tcPr>
          <w:p w:rsidR="00D06D33" w:rsidRPr="003023EA" w:rsidRDefault="00D06D33" w:rsidP="00A424A2">
            <w:pPr>
              <w:rPr>
                <w:bCs/>
                <w:sz w:val="22"/>
                <w:szCs w:val="22"/>
              </w:rPr>
            </w:pPr>
          </w:p>
        </w:tc>
        <w:tc>
          <w:tcPr>
            <w:tcW w:w="5608" w:type="dxa"/>
            <w:vMerge/>
            <w:tcBorders>
              <w:left w:val="single" w:sz="4" w:space="0" w:color="000000"/>
            </w:tcBorders>
            <w:shd w:val="clear" w:color="auto" w:fill="auto"/>
          </w:tcPr>
          <w:p w:rsidR="00D06D33" w:rsidRPr="003023EA" w:rsidRDefault="00D06D33" w:rsidP="00807606">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r>
      <w:tr w:rsidR="00D06D33" w:rsidRPr="007252C0" w:rsidTr="00BC1D0A">
        <w:trPr>
          <w:trHeight w:val="79"/>
        </w:trPr>
        <w:tc>
          <w:tcPr>
            <w:tcW w:w="629" w:type="dxa"/>
            <w:vMerge/>
            <w:tcBorders>
              <w:left w:val="single" w:sz="4" w:space="0" w:color="000000"/>
            </w:tcBorders>
            <w:shd w:val="clear" w:color="auto" w:fill="auto"/>
          </w:tcPr>
          <w:p w:rsidR="00D06D33" w:rsidRPr="007252C0" w:rsidRDefault="00D06D33" w:rsidP="00A424A2">
            <w:pPr>
              <w:rPr>
                <w:bCs/>
                <w:sz w:val="22"/>
                <w:szCs w:val="22"/>
              </w:rPr>
            </w:pPr>
          </w:p>
        </w:tc>
        <w:tc>
          <w:tcPr>
            <w:tcW w:w="5608" w:type="dxa"/>
            <w:vMerge/>
            <w:tcBorders>
              <w:left w:val="single" w:sz="4" w:space="0" w:color="000000"/>
            </w:tcBorders>
            <w:shd w:val="clear" w:color="auto" w:fill="auto"/>
          </w:tcPr>
          <w:p w:rsidR="00D06D33" w:rsidRPr="007252C0" w:rsidRDefault="00D06D33" w:rsidP="00807606">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06D33" w:rsidRPr="007252C0" w:rsidRDefault="00D06D33" w:rsidP="00A424A2">
            <w:pPr>
              <w:ind w:right="-108"/>
              <w:rPr>
                <w:sz w:val="22"/>
                <w:szCs w:val="22"/>
              </w:rPr>
            </w:pPr>
            <w:r w:rsidRPr="007252C0">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470596" w:rsidRDefault="00D06D33" w:rsidP="00A424A2">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470596" w:rsidRDefault="00D06D33" w:rsidP="00A424A2">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470596" w:rsidRDefault="00D06D33" w:rsidP="00A424A2">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470596" w:rsidRDefault="00D06D33" w:rsidP="00A424A2">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470596" w:rsidRDefault="00D06D33" w:rsidP="00A424A2">
            <w:pPr>
              <w:jc w:val="center"/>
              <w:rPr>
                <w:sz w:val="22"/>
                <w:szCs w:val="22"/>
              </w:rPr>
            </w:pPr>
            <w:r w:rsidRPr="00470596">
              <w:rPr>
                <w:bCs/>
                <w:sz w:val="22"/>
                <w:szCs w:val="22"/>
              </w:rPr>
              <w:t>0</w:t>
            </w:r>
          </w:p>
        </w:tc>
      </w:tr>
      <w:tr w:rsidR="00D06D33" w:rsidRPr="007252C0" w:rsidTr="00BC1D0A">
        <w:trPr>
          <w:trHeight w:val="79"/>
        </w:trPr>
        <w:tc>
          <w:tcPr>
            <w:tcW w:w="629" w:type="dxa"/>
            <w:vMerge/>
            <w:tcBorders>
              <w:left w:val="single" w:sz="4" w:space="0" w:color="000000"/>
              <w:bottom w:val="single" w:sz="4" w:space="0" w:color="000000"/>
            </w:tcBorders>
            <w:shd w:val="clear" w:color="auto" w:fill="auto"/>
          </w:tcPr>
          <w:p w:rsidR="00D06D33" w:rsidRPr="007252C0" w:rsidRDefault="00D06D33" w:rsidP="00A424A2">
            <w:pPr>
              <w:rPr>
                <w:bCs/>
                <w:sz w:val="22"/>
                <w:szCs w:val="22"/>
              </w:rPr>
            </w:pPr>
          </w:p>
        </w:tc>
        <w:tc>
          <w:tcPr>
            <w:tcW w:w="5608" w:type="dxa"/>
            <w:vMerge/>
            <w:tcBorders>
              <w:left w:val="single" w:sz="4" w:space="0" w:color="000000"/>
              <w:bottom w:val="single" w:sz="4" w:space="0" w:color="000000"/>
            </w:tcBorders>
            <w:shd w:val="clear" w:color="auto" w:fill="auto"/>
          </w:tcPr>
          <w:p w:rsidR="00D06D33" w:rsidRPr="007252C0" w:rsidRDefault="00D06D33" w:rsidP="00807606">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06D33" w:rsidRPr="007252C0" w:rsidRDefault="00D06D33" w:rsidP="00A424A2">
            <w:pPr>
              <w:ind w:right="-108"/>
              <w:rPr>
                <w:sz w:val="22"/>
                <w:szCs w:val="22"/>
              </w:rPr>
            </w:pPr>
            <w:r w:rsidRPr="007252C0">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470596" w:rsidRDefault="00D06D33" w:rsidP="00A424A2">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470596" w:rsidRDefault="00D06D33" w:rsidP="00A424A2">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470596" w:rsidRDefault="00D06D33" w:rsidP="00A424A2">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470596" w:rsidRDefault="00D06D33" w:rsidP="00A424A2">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470596" w:rsidRDefault="00D06D33" w:rsidP="00A424A2">
            <w:pPr>
              <w:jc w:val="center"/>
              <w:rPr>
                <w:sz w:val="22"/>
                <w:szCs w:val="22"/>
              </w:rPr>
            </w:pPr>
            <w:r w:rsidRPr="00470596">
              <w:rPr>
                <w:bCs/>
                <w:sz w:val="22"/>
                <w:szCs w:val="22"/>
              </w:rPr>
              <w:t>0</w:t>
            </w:r>
          </w:p>
        </w:tc>
      </w:tr>
      <w:tr w:rsidR="00D06D33" w:rsidRPr="003023EA" w:rsidTr="00BC1D0A">
        <w:trPr>
          <w:trHeight w:val="79"/>
        </w:trPr>
        <w:tc>
          <w:tcPr>
            <w:tcW w:w="629" w:type="dxa"/>
            <w:vMerge w:val="restart"/>
            <w:tcBorders>
              <w:left w:val="single" w:sz="4" w:space="0" w:color="000000"/>
            </w:tcBorders>
            <w:shd w:val="clear" w:color="auto" w:fill="auto"/>
          </w:tcPr>
          <w:p w:rsidR="00D06D33" w:rsidRPr="003023EA" w:rsidRDefault="00D06D33" w:rsidP="00A424A2">
            <w:pPr>
              <w:jc w:val="center"/>
              <w:rPr>
                <w:sz w:val="22"/>
                <w:szCs w:val="22"/>
                <w:lang w:eastAsia="ru-RU"/>
              </w:rPr>
            </w:pPr>
            <w:r w:rsidRPr="003023EA">
              <w:rPr>
                <w:bCs/>
                <w:sz w:val="22"/>
                <w:szCs w:val="22"/>
              </w:rPr>
              <w:t>4.</w:t>
            </w:r>
          </w:p>
          <w:p w:rsidR="00D06D33" w:rsidRPr="003023EA" w:rsidRDefault="00D06D33" w:rsidP="00A424A2">
            <w:pPr>
              <w:rPr>
                <w:bCs/>
                <w:sz w:val="22"/>
                <w:szCs w:val="22"/>
              </w:rPr>
            </w:pPr>
          </w:p>
        </w:tc>
        <w:tc>
          <w:tcPr>
            <w:tcW w:w="5608" w:type="dxa"/>
            <w:vMerge w:val="restart"/>
            <w:tcBorders>
              <w:left w:val="single" w:sz="4" w:space="0" w:color="000000"/>
            </w:tcBorders>
            <w:shd w:val="clear" w:color="auto" w:fill="auto"/>
          </w:tcPr>
          <w:p w:rsidR="00D06D33" w:rsidRPr="003023EA" w:rsidRDefault="00D06D33" w:rsidP="00807606">
            <w:pPr>
              <w:jc w:val="both"/>
              <w:rPr>
                <w:bCs/>
                <w:sz w:val="22"/>
                <w:szCs w:val="22"/>
                <w:u w:val="single"/>
              </w:rPr>
            </w:pPr>
            <w:proofErr w:type="spellStart"/>
            <w:r w:rsidRPr="003023EA">
              <w:rPr>
                <w:sz w:val="22"/>
                <w:szCs w:val="22"/>
              </w:rPr>
              <w:t>Благоустройство</w:t>
            </w:r>
            <w:proofErr w:type="spellEnd"/>
            <w:r w:rsidRPr="003023EA">
              <w:rPr>
                <w:sz w:val="22"/>
                <w:szCs w:val="22"/>
              </w:rPr>
              <w:t xml:space="preserve"> </w:t>
            </w:r>
            <w:proofErr w:type="spellStart"/>
            <w:r w:rsidRPr="003023EA">
              <w:rPr>
                <w:sz w:val="22"/>
                <w:szCs w:val="22"/>
              </w:rPr>
              <w:t>территорий</w:t>
            </w:r>
            <w:proofErr w:type="spellEnd"/>
            <w:r w:rsidRPr="003023EA">
              <w:rPr>
                <w:sz w:val="22"/>
                <w:szCs w:val="22"/>
              </w:rPr>
              <w:t xml:space="preserve"> </w:t>
            </w:r>
            <w:proofErr w:type="spellStart"/>
            <w:r w:rsidRPr="003023EA">
              <w:rPr>
                <w:sz w:val="22"/>
                <w:szCs w:val="22"/>
              </w:rPr>
              <w:t>рекреационного</w:t>
            </w:r>
            <w:proofErr w:type="spellEnd"/>
            <w:r w:rsidRPr="003023EA">
              <w:rPr>
                <w:sz w:val="22"/>
                <w:szCs w:val="22"/>
              </w:rPr>
              <w:t xml:space="preserve"> </w:t>
            </w:r>
            <w:proofErr w:type="spellStart"/>
            <w:r w:rsidRPr="003023EA">
              <w:rPr>
                <w:sz w:val="22"/>
                <w:szCs w:val="22"/>
              </w:rPr>
              <w:t>назначения</w:t>
            </w:r>
            <w:proofErr w:type="spellEnd"/>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bCs/>
                <w:sz w:val="22"/>
                <w:szCs w:val="22"/>
              </w:rPr>
            </w:pPr>
            <w:r w:rsidRPr="003023EA">
              <w:rPr>
                <w:bCs/>
                <w:sz w:val="22"/>
                <w:szCs w:val="22"/>
              </w:rPr>
              <w:t>9380,300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bCs/>
                <w:sz w:val="22"/>
                <w:szCs w:val="22"/>
              </w:rPr>
            </w:pPr>
            <w:r w:rsidRPr="003023EA">
              <w:rPr>
                <w:bCs/>
                <w:sz w:val="22"/>
                <w:szCs w:val="22"/>
              </w:rPr>
              <w:t>6815,800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bCs/>
                <w:sz w:val="22"/>
                <w:szCs w:val="22"/>
              </w:rPr>
            </w:pPr>
            <w:r w:rsidRPr="003023EA">
              <w:rPr>
                <w:bCs/>
                <w:sz w:val="22"/>
                <w:szCs w:val="22"/>
              </w:rPr>
              <w:t>16196,100</w:t>
            </w:r>
          </w:p>
        </w:tc>
      </w:tr>
      <w:tr w:rsidR="00D06D33" w:rsidRPr="003023EA" w:rsidTr="00BC1D0A">
        <w:trPr>
          <w:trHeight w:val="79"/>
        </w:trPr>
        <w:tc>
          <w:tcPr>
            <w:tcW w:w="629" w:type="dxa"/>
            <w:vMerge/>
            <w:tcBorders>
              <w:left w:val="single" w:sz="4" w:space="0" w:color="000000"/>
            </w:tcBorders>
            <w:shd w:val="clear" w:color="auto" w:fill="auto"/>
          </w:tcPr>
          <w:p w:rsidR="00D06D33" w:rsidRPr="003023EA" w:rsidRDefault="00D06D33" w:rsidP="00A424A2">
            <w:pPr>
              <w:rPr>
                <w:bCs/>
                <w:sz w:val="22"/>
                <w:szCs w:val="22"/>
              </w:rPr>
            </w:pPr>
          </w:p>
        </w:tc>
        <w:tc>
          <w:tcPr>
            <w:tcW w:w="5608" w:type="dxa"/>
            <w:vMerge/>
            <w:tcBorders>
              <w:left w:val="single" w:sz="4" w:space="0" w:color="000000"/>
            </w:tcBorders>
            <w:shd w:val="clear" w:color="auto" w:fill="auto"/>
          </w:tcPr>
          <w:p w:rsidR="00D06D33" w:rsidRPr="003023EA" w:rsidRDefault="00D06D33" w:rsidP="00807606">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bCs/>
                <w:sz w:val="22"/>
                <w:szCs w:val="22"/>
              </w:rPr>
            </w:pPr>
            <w:r w:rsidRPr="003023EA">
              <w:rPr>
                <w:bCs/>
                <w:sz w:val="22"/>
                <w:szCs w:val="22"/>
              </w:rPr>
              <w:t>0</w:t>
            </w:r>
          </w:p>
        </w:tc>
      </w:tr>
      <w:tr w:rsidR="00D06D33" w:rsidRPr="003023EA" w:rsidTr="00BC1D0A">
        <w:trPr>
          <w:trHeight w:val="79"/>
        </w:trPr>
        <w:tc>
          <w:tcPr>
            <w:tcW w:w="629" w:type="dxa"/>
            <w:vMerge/>
            <w:tcBorders>
              <w:left w:val="single" w:sz="4" w:space="0" w:color="000000"/>
            </w:tcBorders>
            <w:shd w:val="clear" w:color="auto" w:fill="auto"/>
          </w:tcPr>
          <w:p w:rsidR="00D06D33" w:rsidRPr="003023EA" w:rsidRDefault="00D06D33" w:rsidP="00A424A2">
            <w:pPr>
              <w:rPr>
                <w:bCs/>
                <w:sz w:val="22"/>
                <w:szCs w:val="22"/>
              </w:rPr>
            </w:pPr>
          </w:p>
        </w:tc>
        <w:tc>
          <w:tcPr>
            <w:tcW w:w="5608" w:type="dxa"/>
            <w:vMerge/>
            <w:tcBorders>
              <w:left w:val="single" w:sz="4" w:space="0" w:color="000000"/>
            </w:tcBorders>
            <w:shd w:val="clear" w:color="auto" w:fill="auto"/>
          </w:tcPr>
          <w:p w:rsidR="00D06D33" w:rsidRPr="003023EA" w:rsidRDefault="00D06D33" w:rsidP="00807606">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bCs/>
                <w:sz w:val="22"/>
                <w:szCs w:val="22"/>
              </w:rPr>
            </w:pPr>
            <w:r w:rsidRPr="003023EA">
              <w:rPr>
                <w:bCs/>
                <w:sz w:val="22"/>
                <w:szCs w:val="22"/>
              </w:rPr>
              <w:t>9380,300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bCs/>
                <w:sz w:val="22"/>
                <w:szCs w:val="22"/>
              </w:rPr>
            </w:pPr>
            <w:r w:rsidRPr="003023EA">
              <w:rPr>
                <w:bCs/>
                <w:sz w:val="22"/>
                <w:szCs w:val="22"/>
              </w:rPr>
              <w:t>6815,800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bCs/>
                <w:sz w:val="22"/>
                <w:szCs w:val="22"/>
              </w:rPr>
            </w:pPr>
            <w:r w:rsidRPr="003023EA">
              <w:rPr>
                <w:bCs/>
                <w:sz w:val="22"/>
                <w:szCs w:val="22"/>
              </w:rPr>
              <w:t>16196,100</w:t>
            </w:r>
          </w:p>
        </w:tc>
      </w:tr>
      <w:tr w:rsidR="00D06D33" w:rsidRPr="003023EA" w:rsidTr="00BC1D0A">
        <w:trPr>
          <w:trHeight w:val="79"/>
        </w:trPr>
        <w:tc>
          <w:tcPr>
            <w:tcW w:w="629" w:type="dxa"/>
            <w:vMerge/>
            <w:tcBorders>
              <w:left w:val="single" w:sz="4" w:space="0" w:color="000000"/>
            </w:tcBorders>
            <w:shd w:val="clear" w:color="auto" w:fill="auto"/>
          </w:tcPr>
          <w:p w:rsidR="00D06D33" w:rsidRPr="003023EA" w:rsidRDefault="00D06D33" w:rsidP="00A424A2">
            <w:pPr>
              <w:rPr>
                <w:bCs/>
                <w:sz w:val="22"/>
                <w:szCs w:val="22"/>
              </w:rPr>
            </w:pPr>
          </w:p>
        </w:tc>
        <w:tc>
          <w:tcPr>
            <w:tcW w:w="5608" w:type="dxa"/>
            <w:vMerge/>
            <w:tcBorders>
              <w:left w:val="single" w:sz="4" w:space="0" w:color="000000"/>
            </w:tcBorders>
            <w:shd w:val="clear" w:color="auto" w:fill="auto"/>
          </w:tcPr>
          <w:p w:rsidR="00D06D33" w:rsidRPr="003023EA" w:rsidRDefault="00D06D33" w:rsidP="00807606">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vertAlign w:val="superscript"/>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vertAlign w:val="superscript"/>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bCs/>
                <w:sz w:val="22"/>
                <w:szCs w:val="22"/>
                <w:vertAlign w:val="superscript"/>
              </w:rPr>
            </w:pPr>
            <w:r w:rsidRPr="003023EA">
              <w:rPr>
                <w:bCs/>
                <w:sz w:val="22"/>
                <w:szCs w:val="22"/>
              </w:rPr>
              <w:t>0</w:t>
            </w:r>
          </w:p>
        </w:tc>
      </w:tr>
      <w:tr w:rsidR="00D06D33" w:rsidRPr="003023EA" w:rsidTr="00BC1D0A">
        <w:trPr>
          <w:trHeight w:val="79"/>
        </w:trPr>
        <w:tc>
          <w:tcPr>
            <w:tcW w:w="629" w:type="dxa"/>
            <w:vMerge/>
            <w:tcBorders>
              <w:left w:val="single" w:sz="4" w:space="0" w:color="000000"/>
              <w:bottom w:val="single" w:sz="4" w:space="0" w:color="000000"/>
            </w:tcBorders>
            <w:shd w:val="clear" w:color="auto" w:fill="auto"/>
          </w:tcPr>
          <w:p w:rsidR="00D06D33" w:rsidRPr="003023EA" w:rsidRDefault="00D06D33" w:rsidP="00A424A2">
            <w:pPr>
              <w:rPr>
                <w:bCs/>
                <w:sz w:val="22"/>
                <w:szCs w:val="22"/>
              </w:rPr>
            </w:pPr>
          </w:p>
        </w:tc>
        <w:tc>
          <w:tcPr>
            <w:tcW w:w="5608" w:type="dxa"/>
            <w:vMerge/>
            <w:tcBorders>
              <w:left w:val="single" w:sz="4" w:space="0" w:color="000000"/>
              <w:bottom w:val="single" w:sz="4" w:space="0" w:color="000000"/>
            </w:tcBorders>
            <w:shd w:val="clear" w:color="auto" w:fill="auto"/>
          </w:tcPr>
          <w:p w:rsidR="00D06D33" w:rsidRPr="003023EA" w:rsidRDefault="00D06D33" w:rsidP="00807606">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bCs/>
                <w:sz w:val="22"/>
                <w:szCs w:val="22"/>
              </w:rPr>
            </w:pPr>
          </w:p>
        </w:tc>
      </w:tr>
      <w:tr w:rsidR="00D06D33" w:rsidRPr="003023EA" w:rsidTr="00BC1D0A">
        <w:trPr>
          <w:trHeight w:val="79"/>
        </w:trPr>
        <w:tc>
          <w:tcPr>
            <w:tcW w:w="629" w:type="dxa"/>
            <w:vMerge w:val="restart"/>
            <w:tcBorders>
              <w:left w:val="single" w:sz="4" w:space="0" w:color="000000"/>
            </w:tcBorders>
            <w:shd w:val="clear" w:color="auto" w:fill="auto"/>
          </w:tcPr>
          <w:p w:rsidR="00D06D33" w:rsidRPr="003023EA" w:rsidRDefault="00D06D33" w:rsidP="00A424A2">
            <w:pPr>
              <w:jc w:val="center"/>
              <w:rPr>
                <w:bCs/>
                <w:sz w:val="22"/>
                <w:szCs w:val="22"/>
              </w:rPr>
            </w:pPr>
            <w:r w:rsidRPr="003023EA">
              <w:rPr>
                <w:bCs/>
                <w:sz w:val="22"/>
                <w:szCs w:val="22"/>
              </w:rPr>
              <w:t>5.</w:t>
            </w:r>
          </w:p>
        </w:tc>
        <w:tc>
          <w:tcPr>
            <w:tcW w:w="5608" w:type="dxa"/>
            <w:vMerge w:val="restart"/>
            <w:tcBorders>
              <w:left w:val="single" w:sz="4" w:space="0" w:color="000000"/>
            </w:tcBorders>
            <w:shd w:val="clear" w:color="auto" w:fill="auto"/>
          </w:tcPr>
          <w:p w:rsidR="00D06D33" w:rsidRPr="003023EA" w:rsidRDefault="00D06D33" w:rsidP="00807606">
            <w:pPr>
              <w:jc w:val="both"/>
              <w:rPr>
                <w:bCs/>
                <w:sz w:val="22"/>
                <w:szCs w:val="22"/>
                <w:u w:val="single"/>
                <w:lang w:val="ru-RU"/>
              </w:rPr>
            </w:pPr>
            <w:r w:rsidRPr="003023EA">
              <w:rPr>
                <w:sz w:val="22"/>
                <w:szCs w:val="22"/>
                <w:lang w:val="ru-RU"/>
              </w:rPr>
              <w:t>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FD6563" w:rsidP="00A424A2">
            <w:pPr>
              <w:jc w:val="center"/>
              <w:rPr>
                <w:bCs/>
                <w:sz w:val="22"/>
                <w:szCs w:val="22"/>
              </w:rPr>
            </w:pPr>
            <w:r w:rsidRPr="003023EA">
              <w:rPr>
                <w:bCs/>
                <w:sz w:val="22"/>
                <w:szCs w:val="22"/>
              </w:rPr>
              <w:t>504</w:t>
            </w:r>
            <w:r w:rsidR="00D06D33" w:rsidRPr="003023EA">
              <w:rPr>
                <w:bCs/>
                <w:sz w:val="22"/>
                <w:szCs w:val="22"/>
              </w:rPr>
              <w:t>00,000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bCs/>
                <w:sz w:val="22"/>
                <w:szCs w:val="22"/>
              </w:rPr>
            </w:pPr>
            <w:r w:rsidRPr="003023EA">
              <w:rPr>
                <w:bCs/>
                <w:sz w:val="22"/>
                <w:szCs w:val="22"/>
              </w:rPr>
              <w:t>50000,000</w:t>
            </w:r>
          </w:p>
        </w:tc>
      </w:tr>
      <w:tr w:rsidR="00D06D33" w:rsidRPr="003023EA" w:rsidTr="00BC1D0A">
        <w:trPr>
          <w:trHeight w:val="79"/>
        </w:trPr>
        <w:tc>
          <w:tcPr>
            <w:tcW w:w="629" w:type="dxa"/>
            <w:vMerge/>
            <w:tcBorders>
              <w:left w:val="single" w:sz="4" w:space="0" w:color="000000"/>
            </w:tcBorders>
            <w:shd w:val="clear" w:color="auto" w:fill="auto"/>
          </w:tcPr>
          <w:p w:rsidR="00D06D33" w:rsidRPr="003023EA" w:rsidRDefault="00D06D33" w:rsidP="00A424A2">
            <w:pPr>
              <w:jc w:val="center"/>
              <w:rPr>
                <w:bCs/>
                <w:sz w:val="22"/>
                <w:szCs w:val="22"/>
              </w:rPr>
            </w:pPr>
          </w:p>
        </w:tc>
        <w:tc>
          <w:tcPr>
            <w:tcW w:w="5608" w:type="dxa"/>
            <w:vMerge/>
            <w:tcBorders>
              <w:left w:val="single" w:sz="4" w:space="0" w:color="000000"/>
            </w:tcBorders>
            <w:shd w:val="clear" w:color="auto" w:fill="auto"/>
          </w:tcPr>
          <w:p w:rsidR="00D06D33" w:rsidRPr="003023EA" w:rsidRDefault="00D06D33" w:rsidP="00807606">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bCs/>
                <w:sz w:val="22"/>
                <w:szCs w:val="22"/>
              </w:rPr>
            </w:pPr>
            <w:r w:rsidRPr="003023EA">
              <w:rPr>
                <w:bCs/>
                <w:sz w:val="22"/>
                <w:szCs w:val="22"/>
              </w:rPr>
              <w:t>50000,000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bCs/>
                <w:sz w:val="22"/>
                <w:szCs w:val="22"/>
              </w:rPr>
            </w:pPr>
            <w:r w:rsidRPr="003023EA">
              <w:rPr>
                <w:bCs/>
                <w:sz w:val="22"/>
                <w:szCs w:val="22"/>
              </w:rPr>
              <w:t>50000,000</w:t>
            </w:r>
          </w:p>
        </w:tc>
      </w:tr>
      <w:tr w:rsidR="00D06D33" w:rsidRPr="003023EA" w:rsidTr="00BC1D0A">
        <w:trPr>
          <w:trHeight w:val="79"/>
        </w:trPr>
        <w:tc>
          <w:tcPr>
            <w:tcW w:w="629" w:type="dxa"/>
            <w:vMerge/>
            <w:tcBorders>
              <w:left w:val="single" w:sz="4" w:space="0" w:color="000000"/>
            </w:tcBorders>
            <w:shd w:val="clear" w:color="auto" w:fill="auto"/>
          </w:tcPr>
          <w:p w:rsidR="00D06D33" w:rsidRPr="003023EA" w:rsidRDefault="00D06D33" w:rsidP="00A424A2">
            <w:pPr>
              <w:jc w:val="center"/>
              <w:rPr>
                <w:bCs/>
                <w:sz w:val="22"/>
                <w:szCs w:val="22"/>
              </w:rPr>
            </w:pPr>
          </w:p>
        </w:tc>
        <w:tc>
          <w:tcPr>
            <w:tcW w:w="5608" w:type="dxa"/>
            <w:vMerge/>
            <w:tcBorders>
              <w:left w:val="single" w:sz="4" w:space="0" w:color="000000"/>
            </w:tcBorders>
            <w:shd w:val="clear" w:color="auto" w:fill="auto"/>
          </w:tcPr>
          <w:p w:rsidR="00D06D33" w:rsidRPr="003023EA" w:rsidRDefault="00D06D33" w:rsidP="00807606">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bCs/>
                <w:sz w:val="22"/>
                <w:szCs w:val="22"/>
              </w:rPr>
            </w:pPr>
            <w:r w:rsidRPr="003023EA">
              <w:rPr>
                <w:bCs/>
                <w:sz w:val="22"/>
                <w:szCs w:val="22"/>
              </w:rPr>
              <w:t>0</w:t>
            </w:r>
          </w:p>
        </w:tc>
      </w:tr>
      <w:tr w:rsidR="00D06D33" w:rsidRPr="003023EA" w:rsidTr="00BC1D0A">
        <w:trPr>
          <w:trHeight w:val="79"/>
        </w:trPr>
        <w:tc>
          <w:tcPr>
            <w:tcW w:w="629" w:type="dxa"/>
            <w:vMerge/>
            <w:tcBorders>
              <w:left w:val="single" w:sz="4" w:space="0" w:color="000000"/>
            </w:tcBorders>
            <w:shd w:val="clear" w:color="auto" w:fill="auto"/>
          </w:tcPr>
          <w:p w:rsidR="00D06D33" w:rsidRPr="003023EA" w:rsidRDefault="00D06D33" w:rsidP="00A424A2">
            <w:pPr>
              <w:jc w:val="center"/>
              <w:rPr>
                <w:bCs/>
                <w:sz w:val="22"/>
                <w:szCs w:val="22"/>
              </w:rPr>
            </w:pPr>
          </w:p>
        </w:tc>
        <w:tc>
          <w:tcPr>
            <w:tcW w:w="5608" w:type="dxa"/>
            <w:vMerge/>
            <w:tcBorders>
              <w:left w:val="single" w:sz="4" w:space="0" w:color="000000"/>
            </w:tcBorders>
            <w:shd w:val="clear" w:color="auto" w:fill="auto"/>
          </w:tcPr>
          <w:p w:rsidR="00D06D33" w:rsidRPr="003023EA" w:rsidRDefault="00D06D33" w:rsidP="00807606">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FD6563" w:rsidP="00A424A2">
            <w:pPr>
              <w:jc w:val="center"/>
              <w:rPr>
                <w:bCs/>
                <w:sz w:val="22"/>
                <w:szCs w:val="22"/>
                <w:lang w:val="ru-RU"/>
              </w:rPr>
            </w:pPr>
            <w:r w:rsidRPr="003023EA">
              <w:rPr>
                <w:bCs/>
                <w:sz w:val="22"/>
                <w:szCs w:val="22"/>
              </w:rPr>
              <w:t>400</w:t>
            </w:r>
            <w:r w:rsidRPr="003023EA">
              <w:rPr>
                <w:bCs/>
                <w:sz w:val="22"/>
                <w:szCs w:val="22"/>
                <w:lang w:val="ru-RU"/>
              </w:rPr>
              <w:t>,000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bCs/>
                <w:sz w:val="22"/>
                <w:szCs w:val="22"/>
              </w:rPr>
            </w:pPr>
            <w:r w:rsidRPr="003023EA">
              <w:rPr>
                <w:bCs/>
                <w:sz w:val="22"/>
                <w:szCs w:val="22"/>
              </w:rPr>
              <w:t>0</w:t>
            </w:r>
          </w:p>
        </w:tc>
      </w:tr>
      <w:tr w:rsidR="00D06D33" w:rsidRPr="003023EA" w:rsidTr="00BC1D0A">
        <w:trPr>
          <w:trHeight w:val="79"/>
        </w:trPr>
        <w:tc>
          <w:tcPr>
            <w:tcW w:w="629" w:type="dxa"/>
            <w:vMerge/>
            <w:tcBorders>
              <w:left w:val="single" w:sz="4" w:space="0" w:color="000000"/>
              <w:bottom w:val="single" w:sz="4" w:space="0" w:color="000000"/>
            </w:tcBorders>
            <w:shd w:val="clear" w:color="auto" w:fill="auto"/>
          </w:tcPr>
          <w:p w:rsidR="00D06D33" w:rsidRPr="003023EA" w:rsidRDefault="00D06D33" w:rsidP="00A424A2">
            <w:pPr>
              <w:jc w:val="center"/>
              <w:rPr>
                <w:bCs/>
                <w:sz w:val="22"/>
                <w:szCs w:val="22"/>
              </w:rPr>
            </w:pPr>
          </w:p>
        </w:tc>
        <w:tc>
          <w:tcPr>
            <w:tcW w:w="5608" w:type="dxa"/>
            <w:vMerge/>
            <w:tcBorders>
              <w:left w:val="single" w:sz="4" w:space="0" w:color="000000"/>
              <w:bottom w:val="single" w:sz="4" w:space="0" w:color="000000"/>
            </w:tcBorders>
            <w:shd w:val="clear" w:color="auto" w:fill="auto"/>
          </w:tcPr>
          <w:p w:rsidR="00D06D33" w:rsidRPr="003023EA" w:rsidRDefault="00D06D33" w:rsidP="00807606">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bCs/>
                <w:sz w:val="22"/>
                <w:szCs w:val="22"/>
              </w:rPr>
            </w:pPr>
            <w:r w:rsidRPr="003023EA">
              <w:rPr>
                <w:bCs/>
                <w:sz w:val="22"/>
                <w:szCs w:val="22"/>
              </w:rPr>
              <w:t>0</w:t>
            </w:r>
          </w:p>
        </w:tc>
      </w:tr>
      <w:tr w:rsidR="0041782C" w:rsidRPr="003023EA" w:rsidTr="00BC1D0A">
        <w:trPr>
          <w:trHeight w:val="79"/>
        </w:trPr>
        <w:tc>
          <w:tcPr>
            <w:tcW w:w="629" w:type="dxa"/>
            <w:vMerge w:val="restart"/>
            <w:tcBorders>
              <w:top w:val="single" w:sz="4" w:space="0" w:color="000000"/>
              <w:left w:val="single" w:sz="4" w:space="0" w:color="000000"/>
            </w:tcBorders>
            <w:shd w:val="clear" w:color="auto" w:fill="auto"/>
          </w:tcPr>
          <w:p w:rsidR="0041782C" w:rsidRPr="003023EA" w:rsidRDefault="0041782C" w:rsidP="0041782C">
            <w:pPr>
              <w:jc w:val="center"/>
              <w:rPr>
                <w:bCs/>
                <w:sz w:val="22"/>
                <w:szCs w:val="22"/>
                <w:lang w:eastAsia="ru-RU"/>
              </w:rPr>
            </w:pPr>
            <w:r w:rsidRPr="003023EA">
              <w:rPr>
                <w:bCs/>
                <w:sz w:val="22"/>
                <w:szCs w:val="22"/>
              </w:rPr>
              <w:t>6.</w:t>
            </w:r>
          </w:p>
        </w:tc>
        <w:tc>
          <w:tcPr>
            <w:tcW w:w="5608" w:type="dxa"/>
            <w:vMerge w:val="restart"/>
            <w:tcBorders>
              <w:top w:val="single" w:sz="4" w:space="0" w:color="000000"/>
              <w:left w:val="single" w:sz="4" w:space="0" w:color="000000"/>
            </w:tcBorders>
            <w:shd w:val="clear" w:color="auto" w:fill="auto"/>
          </w:tcPr>
          <w:p w:rsidR="0041782C" w:rsidRPr="003023EA" w:rsidRDefault="0041782C" w:rsidP="00807606">
            <w:pPr>
              <w:jc w:val="both"/>
              <w:rPr>
                <w:sz w:val="22"/>
                <w:szCs w:val="22"/>
                <w:lang w:val="ru-RU"/>
              </w:rPr>
            </w:pPr>
            <w:r w:rsidRPr="003023EA">
              <w:rPr>
                <w:bCs/>
                <w:sz w:val="22"/>
                <w:szCs w:val="22"/>
                <w:lang w:val="ru-RU"/>
              </w:rPr>
              <w:t>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color w:val="000000"/>
                <w:sz w:val="22"/>
                <w:szCs w:val="22"/>
              </w:rPr>
            </w:pPr>
            <w:r w:rsidRPr="003023EA">
              <w:rPr>
                <w:bCs/>
                <w:color w:val="000000"/>
                <w:sz w:val="22"/>
                <w:szCs w:val="22"/>
                <w:lang w:val="ru-RU"/>
              </w:rPr>
              <w:t>3544,344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color w:val="000000"/>
                <w:sz w:val="22"/>
                <w:szCs w:val="22"/>
                <w:lang w:val="ru-RU"/>
              </w:rPr>
            </w:pPr>
            <w:r w:rsidRPr="003023EA">
              <w:rPr>
                <w:bCs/>
                <w:color w:val="000000"/>
                <w:sz w:val="22"/>
                <w:szCs w:val="22"/>
                <w:lang w:val="ru-RU"/>
              </w:rPr>
              <w:t>3544,344</w:t>
            </w:r>
          </w:p>
        </w:tc>
      </w:tr>
      <w:tr w:rsidR="0041782C" w:rsidRPr="003023EA" w:rsidTr="00BC1D0A">
        <w:trPr>
          <w:trHeight w:val="79"/>
        </w:trPr>
        <w:tc>
          <w:tcPr>
            <w:tcW w:w="629" w:type="dxa"/>
            <w:vMerge/>
            <w:tcBorders>
              <w:left w:val="single" w:sz="4" w:space="0" w:color="000000"/>
            </w:tcBorders>
            <w:shd w:val="clear" w:color="auto" w:fill="auto"/>
          </w:tcPr>
          <w:p w:rsidR="0041782C" w:rsidRPr="003023EA" w:rsidRDefault="0041782C" w:rsidP="0041782C">
            <w:pPr>
              <w:rPr>
                <w:bCs/>
                <w:sz w:val="22"/>
                <w:szCs w:val="22"/>
              </w:rPr>
            </w:pPr>
          </w:p>
        </w:tc>
        <w:tc>
          <w:tcPr>
            <w:tcW w:w="5608" w:type="dxa"/>
            <w:vMerge/>
            <w:tcBorders>
              <w:left w:val="single" w:sz="4" w:space="0" w:color="000000"/>
            </w:tcBorders>
            <w:shd w:val="clear" w:color="auto" w:fill="auto"/>
          </w:tcPr>
          <w:p w:rsidR="0041782C" w:rsidRPr="003023EA" w:rsidRDefault="0041782C" w:rsidP="00807606">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color w:val="000000"/>
                <w:sz w:val="22"/>
                <w:szCs w:val="22"/>
                <w:lang w:val="ru-RU"/>
              </w:rPr>
            </w:pPr>
            <w:r w:rsidRPr="003023EA">
              <w:rPr>
                <w:color w:val="000000"/>
                <w:sz w:val="22"/>
                <w:szCs w:val="22"/>
                <w:lang w:val="ru-RU"/>
              </w:rPr>
              <w:t>3361,684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color w:val="000000"/>
                <w:sz w:val="22"/>
                <w:szCs w:val="22"/>
                <w:lang w:val="ru-RU"/>
              </w:rPr>
            </w:pPr>
            <w:r w:rsidRPr="003023EA">
              <w:rPr>
                <w:color w:val="000000"/>
                <w:sz w:val="22"/>
                <w:szCs w:val="22"/>
                <w:lang w:val="ru-RU"/>
              </w:rPr>
              <w:t>3361,684</w:t>
            </w:r>
          </w:p>
        </w:tc>
      </w:tr>
      <w:tr w:rsidR="0041782C" w:rsidRPr="003023EA" w:rsidTr="00BC1D0A">
        <w:trPr>
          <w:trHeight w:val="79"/>
        </w:trPr>
        <w:tc>
          <w:tcPr>
            <w:tcW w:w="629" w:type="dxa"/>
            <w:vMerge/>
            <w:tcBorders>
              <w:left w:val="single" w:sz="4" w:space="0" w:color="000000"/>
            </w:tcBorders>
            <w:shd w:val="clear" w:color="auto" w:fill="auto"/>
          </w:tcPr>
          <w:p w:rsidR="0041782C" w:rsidRPr="003023EA" w:rsidRDefault="0041782C" w:rsidP="0041782C">
            <w:pPr>
              <w:rPr>
                <w:bCs/>
                <w:sz w:val="22"/>
                <w:szCs w:val="22"/>
              </w:rPr>
            </w:pPr>
          </w:p>
        </w:tc>
        <w:tc>
          <w:tcPr>
            <w:tcW w:w="5608" w:type="dxa"/>
            <w:vMerge/>
            <w:tcBorders>
              <w:left w:val="single" w:sz="4" w:space="0" w:color="000000"/>
            </w:tcBorders>
            <w:shd w:val="clear" w:color="auto" w:fill="auto"/>
          </w:tcPr>
          <w:p w:rsidR="0041782C" w:rsidRPr="003023EA" w:rsidRDefault="0041782C" w:rsidP="00807606">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color w:val="000000"/>
                <w:sz w:val="22"/>
                <w:szCs w:val="22"/>
                <w:lang w:val="ru-RU"/>
              </w:rPr>
            </w:pPr>
            <w:r w:rsidRPr="003023EA">
              <w:rPr>
                <w:color w:val="000000"/>
                <w:sz w:val="22"/>
                <w:szCs w:val="22"/>
                <w:lang w:val="ru-RU"/>
              </w:rPr>
              <w:t>147,199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color w:val="000000"/>
                <w:sz w:val="22"/>
                <w:szCs w:val="22"/>
                <w:lang w:val="ru-RU"/>
              </w:rPr>
            </w:pPr>
            <w:r w:rsidRPr="003023EA">
              <w:rPr>
                <w:color w:val="000000"/>
                <w:sz w:val="22"/>
                <w:szCs w:val="22"/>
                <w:lang w:val="ru-RU"/>
              </w:rPr>
              <w:t>147,199</w:t>
            </w:r>
          </w:p>
        </w:tc>
      </w:tr>
      <w:tr w:rsidR="0041782C" w:rsidRPr="003023EA" w:rsidTr="00BC1D0A">
        <w:trPr>
          <w:trHeight w:val="79"/>
        </w:trPr>
        <w:tc>
          <w:tcPr>
            <w:tcW w:w="629" w:type="dxa"/>
            <w:vMerge/>
            <w:tcBorders>
              <w:left w:val="single" w:sz="4" w:space="0" w:color="000000"/>
            </w:tcBorders>
            <w:shd w:val="clear" w:color="auto" w:fill="auto"/>
          </w:tcPr>
          <w:p w:rsidR="0041782C" w:rsidRPr="003023EA" w:rsidRDefault="0041782C" w:rsidP="0041782C">
            <w:pPr>
              <w:rPr>
                <w:bCs/>
                <w:sz w:val="22"/>
                <w:szCs w:val="22"/>
              </w:rPr>
            </w:pPr>
          </w:p>
        </w:tc>
        <w:tc>
          <w:tcPr>
            <w:tcW w:w="5608" w:type="dxa"/>
            <w:vMerge/>
            <w:tcBorders>
              <w:left w:val="single" w:sz="4" w:space="0" w:color="000000"/>
            </w:tcBorders>
            <w:shd w:val="clear" w:color="auto" w:fill="auto"/>
          </w:tcPr>
          <w:p w:rsidR="0041782C" w:rsidRPr="003023EA" w:rsidRDefault="0041782C" w:rsidP="00807606">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color w:val="000000"/>
                <w:sz w:val="22"/>
                <w:szCs w:val="22"/>
                <w:lang w:val="ru-RU"/>
              </w:rPr>
            </w:pPr>
            <w:r w:rsidRPr="003023EA">
              <w:rPr>
                <w:color w:val="000000"/>
                <w:sz w:val="22"/>
                <w:szCs w:val="22"/>
                <w:lang w:val="ru-RU"/>
              </w:rPr>
              <w:t>35,461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1782C" w:rsidRPr="003023EA" w:rsidRDefault="0041782C" w:rsidP="0041782C">
            <w:pPr>
              <w:jc w:val="center"/>
              <w:rPr>
                <w:color w:val="000000"/>
                <w:sz w:val="22"/>
                <w:szCs w:val="22"/>
                <w:lang w:val="ru-RU"/>
              </w:rPr>
            </w:pPr>
            <w:r w:rsidRPr="003023EA">
              <w:rPr>
                <w:color w:val="000000"/>
                <w:sz w:val="22"/>
                <w:szCs w:val="22"/>
                <w:lang w:val="ru-RU"/>
              </w:rPr>
              <w:t>35,461</w:t>
            </w:r>
          </w:p>
        </w:tc>
      </w:tr>
      <w:tr w:rsidR="00D06D33" w:rsidRPr="003023EA" w:rsidTr="00BC1D0A">
        <w:trPr>
          <w:trHeight w:val="79"/>
        </w:trPr>
        <w:tc>
          <w:tcPr>
            <w:tcW w:w="629" w:type="dxa"/>
            <w:vMerge/>
            <w:tcBorders>
              <w:left w:val="single" w:sz="4" w:space="0" w:color="000000"/>
              <w:bottom w:val="single" w:sz="4" w:space="0" w:color="000000"/>
            </w:tcBorders>
            <w:shd w:val="clear" w:color="auto" w:fill="auto"/>
          </w:tcPr>
          <w:p w:rsidR="00D06D33" w:rsidRPr="003023EA" w:rsidRDefault="00D06D33" w:rsidP="00A424A2">
            <w:pPr>
              <w:rPr>
                <w:bCs/>
                <w:sz w:val="22"/>
                <w:szCs w:val="22"/>
              </w:rPr>
            </w:pPr>
          </w:p>
        </w:tc>
        <w:tc>
          <w:tcPr>
            <w:tcW w:w="5608" w:type="dxa"/>
            <w:vMerge/>
            <w:tcBorders>
              <w:left w:val="single" w:sz="4" w:space="0" w:color="000000"/>
              <w:bottom w:val="single" w:sz="4" w:space="0" w:color="000000"/>
            </w:tcBorders>
            <w:shd w:val="clear" w:color="auto" w:fill="auto"/>
          </w:tcPr>
          <w:p w:rsidR="00D06D33" w:rsidRPr="003023EA" w:rsidRDefault="00D06D33" w:rsidP="00807606">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06D33" w:rsidRPr="003023EA" w:rsidRDefault="00D06D33" w:rsidP="00A424A2">
            <w:pPr>
              <w:jc w:val="center"/>
              <w:rPr>
                <w:sz w:val="22"/>
                <w:szCs w:val="22"/>
              </w:rPr>
            </w:pPr>
            <w:r w:rsidRPr="003023EA">
              <w:rPr>
                <w:sz w:val="22"/>
                <w:szCs w:val="22"/>
              </w:rPr>
              <w:t>0</w:t>
            </w:r>
          </w:p>
        </w:tc>
      </w:tr>
      <w:tr w:rsidR="00431E96" w:rsidRPr="003023EA" w:rsidTr="00BC1D0A">
        <w:tc>
          <w:tcPr>
            <w:tcW w:w="629"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sz w:val="22"/>
                <w:szCs w:val="22"/>
                <w:lang w:eastAsia="ru-RU"/>
              </w:rPr>
            </w:pPr>
            <w:r w:rsidRPr="003023EA">
              <w:rPr>
                <w:bCs/>
                <w:sz w:val="22"/>
                <w:szCs w:val="22"/>
              </w:rPr>
              <w:t>7.</w:t>
            </w:r>
          </w:p>
        </w:tc>
        <w:tc>
          <w:tcPr>
            <w:tcW w:w="5608" w:type="dxa"/>
            <w:tcBorders>
              <w:top w:val="single" w:sz="4" w:space="0" w:color="000000"/>
              <w:left w:val="single" w:sz="4" w:space="0" w:color="000000"/>
              <w:bottom w:val="single" w:sz="4" w:space="0" w:color="000000"/>
            </w:tcBorders>
            <w:shd w:val="clear" w:color="auto" w:fill="auto"/>
          </w:tcPr>
          <w:p w:rsidR="00431E96" w:rsidRPr="003023EA" w:rsidRDefault="00431E96" w:rsidP="00807606">
            <w:pPr>
              <w:jc w:val="both"/>
              <w:rPr>
                <w:bCs/>
                <w:sz w:val="22"/>
                <w:szCs w:val="22"/>
                <w:lang w:val="ru-RU"/>
              </w:rPr>
            </w:pPr>
            <w:r w:rsidRPr="003023EA">
              <w:rPr>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ind w:right="-108"/>
              <w:rPr>
                <w:sz w:val="22"/>
                <w:szCs w:val="22"/>
              </w:rPr>
            </w:pPr>
            <w:proofErr w:type="spellStart"/>
            <w:r w:rsidRPr="003023EA">
              <w:rPr>
                <w:bCs/>
                <w:sz w:val="22"/>
                <w:szCs w:val="22"/>
              </w:rPr>
              <w:t>Без</w:t>
            </w:r>
            <w:proofErr w:type="spellEnd"/>
            <w:r w:rsidRPr="003023EA">
              <w:rPr>
                <w:bCs/>
                <w:sz w:val="22"/>
                <w:szCs w:val="22"/>
              </w:rPr>
              <w:t xml:space="preserve"> </w:t>
            </w:r>
            <w:proofErr w:type="spellStart"/>
            <w:r w:rsidRPr="003023EA">
              <w:rPr>
                <w:bCs/>
                <w:sz w:val="22"/>
                <w:szCs w:val="22"/>
              </w:rPr>
              <w:t>финансирования</w:t>
            </w:r>
            <w:proofErr w:type="spellEnd"/>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sz w:val="22"/>
                <w:szCs w:val="22"/>
              </w:rPr>
            </w:pPr>
            <w:r w:rsidRPr="003023EA">
              <w:rPr>
                <w:bCs/>
                <w:sz w:val="22"/>
                <w:szCs w:val="22"/>
              </w:rPr>
              <w:t>-</w:t>
            </w:r>
          </w:p>
        </w:tc>
      </w:tr>
      <w:tr w:rsidR="00431E96" w:rsidRPr="003023EA" w:rsidTr="00BC1D0A">
        <w:tc>
          <w:tcPr>
            <w:tcW w:w="629"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sz w:val="22"/>
                <w:szCs w:val="22"/>
                <w:lang w:eastAsia="ru-RU"/>
              </w:rPr>
            </w:pPr>
            <w:r w:rsidRPr="003023EA">
              <w:rPr>
                <w:bCs/>
                <w:sz w:val="22"/>
                <w:szCs w:val="22"/>
              </w:rPr>
              <w:t>8.</w:t>
            </w:r>
          </w:p>
        </w:tc>
        <w:tc>
          <w:tcPr>
            <w:tcW w:w="5608" w:type="dxa"/>
            <w:tcBorders>
              <w:top w:val="single" w:sz="4" w:space="0" w:color="000000"/>
              <w:left w:val="single" w:sz="4" w:space="0" w:color="000000"/>
              <w:bottom w:val="single" w:sz="4" w:space="0" w:color="000000"/>
            </w:tcBorders>
            <w:shd w:val="clear" w:color="auto" w:fill="auto"/>
          </w:tcPr>
          <w:p w:rsidR="00431E96" w:rsidRPr="003023EA" w:rsidRDefault="00431E96" w:rsidP="00807606">
            <w:pPr>
              <w:jc w:val="both"/>
              <w:rPr>
                <w:sz w:val="22"/>
                <w:szCs w:val="22"/>
                <w:lang w:val="ru-RU" w:eastAsia="ru-RU"/>
              </w:rPr>
            </w:pPr>
            <w:r w:rsidRPr="003023EA">
              <w:rPr>
                <w:bCs/>
                <w:sz w:val="22"/>
                <w:szCs w:val="22"/>
                <w:lang w:val="ru-RU"/>
              </w:rPr>
              <w:t>Увеличение доли граждан</w:t>
            </w:r>
            <w:r w:rsidRPr="003023EA">
              <w:rPr>
                <w:rFonts w:ascii="yandex-sans" w:hAnsi="yandex-sans"/>
                <w:bCs/>
                <w:color w:val="000000"/>
                <w:kern w:val="0"/>
                <w:sz w:val="22"/>
                <w:szCs w:val="22"/>
                <w:lang w:val="ru-RU" w:eastAsia="ru-RU"/>
              </w:rPr>
              <w:t xml:space="preserve">,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w:t>
            </w:r>
            <w:r w:rsidR="004206F7" w:rsidRPr="003023EA">
              <w:rPr>
                <w:rFonts w:ascii="yandex-sans" w:hAnsi="yandex-sans"/>
                <w:bCs/>
                <w:color w:val="000000"/>
                <w:kern w:val="0"/>
                <w:sz w:val="22"/>
                <w:szCs w:val="22"/>
                <w:lang w:val="ru-RU" w:eastAsia="ru-RU"/>
              </w:rPr>
              <w:t>городской среды</w:t>
            </w:r>
          </w:p>
        </w:tc>
        <w:tc>
          <w:tcPr>
            <w:tcW w:w="2034"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ind w:right="-108"/>
              <w:rPr>
                <w:sz w:val="22"/>
                <w:szCs w:val="22"/>
              </w:rPr>
            </w:pPr>
            <w:proofErr w:type="spellStart"/>
            <w:r w:rsidRPr="003023EA">
              <w:rPr>
                <w:bCs/>
                <w:sz w:val="22"/>
                <w:szCs w:val="22"/>
              </w:rPr>
              <w:t>Без</w:t>
            </w:r>
            <w:proofErr w:type="spellEnd"/>
            <w:r w:rsidRPr="003023EA">
              <w:rPr>
                <w:bCs/>
                <w:sz w:val="22"/>
                <w:szCs w:val="22"/>
              </w:rPr>
              <w:t xml:space="preserve"> </w:t>
            </w:r>
            <w:proofErr w:type="spellStart"/>
            <w:r w:rsidRPr="003023EA">
              <w:rPr>
                <w:bCs/>
                <w:sz w:val="22"/>
                <w:szCs w:val="22"/>
              </w:rPr>
              <w:t>финансирования</w:t>
            </w:r>
            <w:proofErr w:type="spellEnd"/>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bCs/>
                <w:sz w:val="22"/>
                <w:szCs w:val="22"/>
                <w:lang w:val="ru-RU"/>
              </w:rPr>
            </w:pPr>
            <w:r w:rsidRPr="003023EA">
              <w:rPr>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bCs/>
                <w:sz w:val="22"/>
                <w:szCs w:val="22"/>
                <w:lang w:val="ru-RU"/>
              </w:rPr>
            </w:pPr>
            <w:r w:rsidRPr="003023EA">
              <w:rPr>
                <w:bCs/>
                <w:sz w:val="22"/>
                <w:szCs w:val="22"/>
                <w:lang w:val="ru-RU"/>
              </w:rPr>
              <w:t>-</w:t>
            </w:r>
          </w:p>
          <w:p w:rsidR="00431E96" w:rsidRPr="003023EA" w:rsidRDefault="00431E96" w:rsidP="00431E96">
            <w:pPr>
              <w:jc w:val="center"/>
              <w:rPr>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bCs/>
                <w:sz w:val="22"/>
                <w:szCs w:val="22"/>
                <w:lang w:val="ru-RU"/>
              </w:rPr>
            </w:pPr>
            <w:r w:rsidRPr="003023EA">
              <w:rPr>
                <w:bCs/>
                <w:sz w:val="22"/>
                <w:szCs w:val="22"/>
                <w:lang w:val="ru-RU"/>
              </w:rPr>
              <w:t>-</w:t>
            </w:r>
          </w:p>
        </w:tc>
      </w:tr>
      <w:tr w:rsidR="00431E96" w:rsidRPr="003023EA" w:rsidTr="00BC1D0A">
        <w:tc>
          <w:tcPr>
            <w:tcW w:w="629"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bCs/>
                <w:sz w:val="22"/>
                <w:szCs w:val="22"/>
              </w:rPr>
            </w:pPr>
          </w:p>
        </w:tc>
        <w:tc>
          <w:tcPr>
            <w:tcW w:w="14652" w:type="dxa"/>
            <w:gridSpan w:val="7"/>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ind w:right="-108"/>
              <w:jc w:val="center"/>
              <w:rPr>
                <w:sz w:val="22"/>
                <w:szCs w:val="22"/>
                <w:highlight w:val="green"/>
              </w:rPr>
            </w:pPr>
            <w:r w:rsidRPr="003023EA">
              <w:rPr>
                <w:bCs/>
                <w:sz w:val="22"/>
                <w:szCs w:val="22"/>
                <w:lang w:eastAsia="ru-RU"/>
              </w:rPr>
              <w:t xml:space="preserve">Нязепетровское </w:t>
            </w:r>
            <w:proofErr w:type="spellStart"/>
            <w:r w:rsidRPr="003023EA">
              <w:rPr>
                <w:bCs/>
                <w:sz w:val="22"/>
                <w:szCs w:val="22"/>
                <w:lang w:eastAsia="ru-RU"/>
              </w:rPr>
              <w:t>городское</w:t>
            </w:r>
            <w:proofErr w:type="spellEnd"/>
            <w:r w:rsidRPr="003023EA">
              <w:rPr>
                <w:bCs/>
                <w:sz w:val="22"/>
                <w:szCs w:val="22"/>
                <w:lang w:eastAsia="ru-RU"/>
              </w:rPr>
              <w:t xml:space="preserve"> </w:t>
            </w:r>
            <w:proofErr w:type="spellStart"/>
            <w:r w:rsidRPr="003023EA">
              <w:rPr>
                <w:bCs/>
                <w:sz w:val="22"/>
                <w:szCs w:val="22"/>
                <w:lang w:eastAsia="ru-RU"/>
              </w:rPr>
              <w:t>поселение</w:t>
            </w:r>
            <w:proofErr w:type="spellEnd"/>
          </w:p>
        </w:tc>
      </w:tr>
      <w:tr w:rsidR="004278E2" w:rsidRPr="003023EA" w:rsidTr="00BC1D0A">
        <w:tc>
          <w:tcPr>
            <w:tcW w:w="629" w:type="dxa"/>
            <w:vMerge w:val="restart"/>
            <w:tcBorders>
              <w:top w:val="single" w:sz="4" w:space="0" w:color="000000"/>
              <w:left w:val="single" w:sz="4" w:space="0" w:color="000000"/>
            </w:tcBorders>
            <w:shd w:val="clear" w:color="auto" w:fill="auto"/>
          </w:tcPr>
          <w:p w:rsidR="004278E2" w:rsidRPr="003023EA" w:rsidRDefault="004278E2" w:rsidP="004278E2">
            <w:pPr>
              <w:jc w:val="center"/>
              <w:rPr>
                <w:bCs/>
                <w:sz w:val="22"/>
                <w:szCs w:val="22"/>
              </w:rPr>
            </w:pPr>
          </w:p>
        </w:tc>
        <w:tc>
          <w:tcPr>
            <w:tcW w:w="5608" w:type="dxa"/>
            <w:vMerge w:val="restart"/>
            <w:tcBorders>
              <w:top w:val="single" w:sz="4" w:space="0" w:color="000000"/>
              <w:left w:val="single" w:sz="4" w:space="0" w:color="000000"/>
            </w:tcBorders>
            <w:shd w:val="clear" w:color="auto" w:fill="auto"/>
          </w:tcPr>
          <w:p w:rsidR="004278E2" w:rsidRPr="003023EA" w:rsidRDefault="004278E2" w:rsidP="00807606">
            <w:pPr>
              <w:jc w:val="both"/>
              <w:rPr>
                <w:bCs/>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tcBorders>
            <w:shd w:val="clear" w:color="auto" w:fill="auto"/>
          </w:tcPr>
          <w:p w:rsidR="004278E2" w:rsidRPr="003023EA" w:rsidRDefault="004278E2" w:rsidP="004278E2">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4278E2" w:rsidRPr="003023EA" w:rsidRDefault="00FD6563" w:rsidP="004278E2">
            <w:pPr>
              <w:jc w:val="center"/>
              <w:rPr>
                <w:color w:val="000000"/>
                <w:sz w:val="22"/>
                <w:szCs w:val="22"/>
              </w:rPr>
            </w:pPr>
            <w:r w:rsidRPr="003023EA">
              <w:rPr>
                <w:bCs/>
                <w:color w:val="000000"/>
                <w:sz w:val="22"/>
                <w:szCs w:val="22"/>
              </w:rPr>
              <w:t>549</w:t>
            </w:r>
            <w:r w:rsidR="004278E2" w:rsidRPr="003023EA">
              <w:rPr>
                <w:bCs/>
                <w:color w:val="000000"/>
                <w:sz w:val="22"/>
                <w:szCs w:val="22"/>
              </w:rPr>
              <w:t>67,700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78E2" w:rsidRPr="003023EA" w:rsidRDefault="004278E2" w:rsidP="004278E2">
            <w:pPr>
              <w:ind w:left="-47" w:right="-54"/>
              <w:jc w:val="center"/>
              <w:rPr>
                <w:color w:val="000000"/>
                <w:sz w:val="22"/>
                <w:szCs w:val="22"/>
              </w:rPr>
            </w:pPr>
            <w:r w:rsidRPr="003023EA">
              <w:rPr>
                <w:bCs/>
                <w:color w:val="000000"/>
                <w:sz w:val="22"/>
                <w:szCs w:val="22"/>
              </w:rPr>
              <w:t>15443,150</w:t>
            </w:r>
          </w:p>
        </w:tc>
        <w:tc>
          <w:tcPr>
            <w:tcW w:w="1402" w:type="dxa"/>
            <w:tcBorders>
              <w:top w:val="single" w:sz="4" w:space="0" w:color="000000"/>
              <w:left w:val="single" w:sz="4" w:space="0" w:color="000000"/>
              <w:bottom w:val="single" w:sz="4" w:space="0" w:color="000000"/>
            </w:tcBorders>
            <w:shd w:val="clear" w:color="auto" w:fill="auto"/>
            <w:vAlign w:val="bottom"/>
          </w:tcPr>
          <w:p w:rsidR="004278E2" w:rsidRPr="003023EA" w:rsidRDefault="004278E2" w:rsidP="004278E2">
            <w:pPr>
              <w:jc w:val="center"/>
              <w:rPr>
                <w:color w:val="000000"/>
                <w:sz w:val="22"/>
                <w:szCs w:val="22"/>
              </w:rPr>
            </w:pPr>
            <w:r w:rsidRPr="003023EA">
              <w:rPr>
                <w:bCs/>
                <w:color w:val="000000"/>
                <w:sz w:val="22"/>
                <w:szCs w:val="22"/>
              </w:rPr>
              <w:t>12878,650</w:t>
            </w:r>
          </w:p>
        </w:tc>
        <w:tc>
          <w:tcPr>
            <w:tcW w:w="1402" w:type="dxa"/>
            <w:tcBorders>
              <w:top w:val="single" w:sz="4" w:space="0" w:color="000000"/>
              <w:left w:val="single" w:sz="4" w:space="0" w:color="000000"/>
              <w:bottom w:val="single" w:sz="4" w:space="0" w:color="000000"/>
            </w:tcBorders>
            <w:shd w:val="clear" w:color="auto" w:fill="auto"/>
            <w:vAlign w:val="bottom"/>
          </w:tcPr>
          <w:p w:rsidR="004278E2" w:rsidRPr="003023EA" w:rsidRDefault="004278E2" w:rsidP="004278E2">
            <w:pPr>
              <w:jc w:val="center"/>
              <w:rPr>
                <w:color w:val="000000"/>
                <w:sz w:val="22"/>
                <w:szCs w:val="22"/>
                <w:lang w:val="ru-RU"/>
              </w:rPr>
            </w:pPr>
            <w:r w:rsidRPr="003023EA">
              <w:rPr>
                <w:bCs/>
                <w:color w:val="000000"/>
                <w:sz w:val="22"/>
                <w:szCs w:val="22"/>
                <w:lang w:val="ru-RU"/>
              </w:rPr>
              <w:t>6062,850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8E2" w:rsidRPr="003023EA" w:rsidRDefault="004278E2" w:rsidP="004278E2">
            <w:pPr>
              <w:ind w:left="-108"/>
              <w:jc w:val="center"/>
              <w:rPr>
                <w:sz w:val="22"/>
                <w:szCs w:val="22"/>
                <w:lang w:val="ru-RU"/>
              </w:rPr>
            </w:pPr>
            <w:r w:rsidRPr="003023EA">
              <w:rPr>
                <w:sz w:val="22"/>
                <w:szCs w:val="22"/>
                <w:lang w:val="ru-RU"/>
              </w:rPr>
              <w:t xml:space="preserve"> 88952,350</w:t>
            </w:r>
          </w:p>
        </w:tc>
      </w:tr>
      <w:tr w:rsidR="004278E2" w:rsidRPr="003023EA" w:rsidTr="00B71E7D">
        <w:tc>
          <w:tcPr>
            <w:tcW w:w="629" w:type="dxa"/>
            <w:vMerge/>
            <w:tcBorders>
              <w:left w:val="single" w:sz="4" w:space="0" w:color="000000"/>
            </w:tcBorders>
            <w:shd w:val="clear" w:color="auto" w:fill="auto"/>
          </w:tcPr>
          <w:p w:rsidR="004278E2" w:rsidRPr="003023EA" w:rsidRDefault="004278E2" w:rsidP="004278E2">
            <w:pPr>
              <w:rPr>
                <w:bCs/>
                <w:sz w:val="22"/>
                <w:szCs w:val="22"/>
              </w:rPr>
            </w:pPr>
          </w:p>
        </w:tc>
        <w:tc>
          <w:tcPr>
            <w:tcW w:w="5608" w:type="dxa"/>
            <w:vMerge/>
            <w:tcBorders>
              <w:left w:val="single" w:sz="4" w:space="0" w:color="000000"/>
            </w:tcBorders>
            <w:shd w:val="clear" w:color="auto" w:fill="auto"/>
          </w:tcPr>
          <w:p w:rsidR="004278E2" w:rsidRPr="003023EA" w:rsidRDefault="004278E2" w:rsidP="00807606">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4278E2" w:rsidRPr="003023EA" w:rsidRDefault="004278E2" w:rsidP="004278E2">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4278E2" w:rsidRPr="003023EA" w:rsidRDefault="004278E2" w:rsidP="004278E2">
            <w:pPr>
              <w:jc w:val="center"/>
              <w:rPr>
                <w:color w:val="000000"/>
                <w:sz w:val="22"/>
                <w:szCs w:val="22"/>
              </w:rPr>
            </w:pPr>
            <w:r w:rsidRPr="003023EA">
              <w:rPr>
                <w:bCs/>
                <w:color w:val="000000"/>
                <w:sz w:val="22"/>
                <w:szCs w:val="22"/>
              </w:rPr>
              <w:t>54332,300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78E2" w:rsidRPr="003023EA" w:rsidRDefault="004278E2" w:rsidP="004278E2">
            <w:pPr>
              <w:ind w:left="-47" w:right="-54"/>
              <w:jc w:val="center"/>
              <w:rPr>
                <w:color w:val="000000"/>
                <w:sz w:val="22"/>
                <w:szCs w:val="22"/>
              </w:rPr>
            </w:pPr>
            <w:r w:rsidRPr="003023EA">
              <w:rPr>
                <w:bCs/>
                <w:color w:val="000000"/>
                <w:sz w:val="22"/>
                <w:szCs w:val="22"/>
              </w:rPr>
              <w:t>5482,500</w:t>
            </w:r>
          </w:p>
        </w:tc>
        <w:tc>
          <w:tcPr>
            <w:tcW w:w="1402" w:type="dxa"/>
            <w:tcBorders>
              <w:top w:val="single" w:sz="4" w:space="0" w:color="000000"/>
              <w:left w:val="single" w:sz="4" w:space="0" w:color="000000"/>
              <w:bottom w:val="single" w:sz="4" w:space="0" w:color="000000"/>
            </w:tcBorders>
            <w:shd w:val="clear" w:color="auto" w:fill="auto"/>
            <w:vAlign w:val="bottom"/>
          </w:tcPr>
          <w:p w:rsidR="004278E2" w:rsidRPr="003023EA" w:rsidRDefault="004278E2" w:rsidP="004278E2">
            <w:pPr>
              <w:jc w:val="center"/>
              <w:rPr>
                <w:color w:val="000000"/>
                <w:sz w:val="22"/>
                <w:szCs w:val="22"/>
              </w:rPr>
            </w:pPr>
            <w:r w:rsidRPr="003023EA">
              <w:rPr>
                <w:bCs/>
                <w:color w:val="000000"/>
                <w:sz w:val="22"/>
                <w:szCs w:val="22"/>
              </w:rPr>
              <w:t>5482,500</w:t>
            </w:r>
          </w:p>
        </w:tc>
        <w:tc>
          <w:tcPr>
            <w:tcW w:w="1402" w:type="dxa"/>
            <w:tcBorders>
              <w:top w:val="single" w:sz="4" w:space="0" w:color="000000"/>
              <w:left w:val="single" w:sz="4" w:space="0" w:color="000000"/>
              <w:bottom w:val="single" w:sz="4" w:space="0" w:color="000000"/>
            </w:tcBorders>
            <w:shd w:val="clear" w:color="auto" w:fill="auto"/>
            <w:vAlign w:val="bottom"/>
          </w:tcPr>
          <w:p w:rsidR="004278E2" w:rsidRPr="003023EA" w:rsidRDefault="004278E2" w:rsidP="004278E2">
            <w:pPr>
              <w:jc w:val="center"/>
              <w:rPr>
                <w:color w:val="000000"/>
                <w:sz w:val="22"/>
                <w:szCs w:val="22"/>
              </w:rPr>
            </w:pPr>
            <w:r w:rsidRPr="003023EA">
              <w:rPr>
                <w:bCs/>
                <w:color w:val="000000"/>
                <w:sz w:val="22"/>
                <w:szCs w:val="22"/>
              </w:rPr>
              <w:t>5482,500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8E2" w:rsidRPr="003023EA" w:rsidRDefault="004278E2" w:rsidP="004278E2">
            <w:pPr>
              <w:jc w:val="center"/>
              <w:rPr>
                <w:sz w:val="22"/>
                <w:szCs w:val="22"/>
                <w:lang w:val="ru-RU"/>
              </w:rPr>
            </w:pPr>
            <w:r w:rsidRPr="003023EA">
              <w:rPr>
                <w:sz w:val="22"/>
                <w:szCs w:val="22"/>
                <w:lang w:val="ru-RU"/>
              </w:rPr>
              <w:t>70779,800</w:t>
            </w:r>
          </w:p>
        </w:tc>
      </w:tr>
      <w:tr w:rsidR="004278E2" w:rsidRPr="003023EA" w:rsidTr="00B71E7D">
        <w:tc>
          <w:tcPr>
            <w:tcW w:w="629" w:type="dxa"/>
            <w:vMerge/>
            <w:tcBorders>
              <w:left w:val="single" w:sz="4" w:space="0" w:color="000000"/>
            </w:tcBorders>
            <w:shd w:val="clear" w:color="auto" w:fill="auto"/>
          </w:tcPr>
          <w:p w:rsidR="004278E2" w:rsidRPr="003023EA" w:rsidRDefault="004278E2" w:rsidP="004278E2">
            <w:pPr>
              <w:rPr>
                <w:bCs/>
                <w:sz w:val="22"/>
                <w:szCs w:val="22"/>
              </w:rPr>
            </w:pPr>
          </w:p>
        </w:tc>
        <w:tc>
          <w:tcPr>
            <w:tcW w:w="5608" w:type="dxa"/>
            <w:vMerge/>
            <w:tcBorders>
              <w:left w:val="single" w:sz="4" w:space="0" w:color="000000"/>
            </w:tcBorders>
            <w:shd w:val="clear" w:color="auto" w:fill="auto"/>
          </w:tcPr>
          <w:p w:rsidR="004278E2" w:rsidRPr="003023EA" w:rsidRDefault="004278E2" w:rsidP="00807606">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4278E2" w:rsidRPr="003023EA" w:rsidRDefault="004278E2" w:rsidP="004278E2">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4278E2" w:rsidRPr="003023EA" w:rsidRDefault="004278E2" w:rsidP="004278E2">
            <w:pPr>
              <w:jc w:val="center"/>
              <w:rPr>
                <w:bCs/>
                <w:color w:val="000000"/>
                <w:sz w:val="22"/>
                <w:szCs w:val="22"/>
              </w:rPr>
            </w:pPr>
            <w:r w:rsidRPr="003023EA">
              <w:rPr>
                <w:bCs/>
                <w:color w:val="000000"/>
                <w:sz w:val="22"/>
                <w:szCs w:val="22"/>
              </w:rPr>
              <w:t>189,700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78E2" w:rsidRPr="003023EA" w:rsidRDefault="004278E2" w:rsidP="004278E2">
            <w:pPr>
              <w:jc w:val="center"/>
              <w:rPr>
                <w:color w:val="000000"/>
                <w:sz w:val="22"/>
                <w:szCs w:val="22"/>
              </w:rPr>
            </w:pPr>
            <w:r w:rsidRPr="003023EA">
              <w:rPr>
                <w:bCs/>
                <w:color w:val="000000"/>
                <w:sz w:val="22"/>
                <w:szCs w:val="22"/>
              </w:rPr>
              <w:t>9657,500</w:t>
            </w:r>
          </w:p>
        </w:tc>
        <w:tc>
          <w:tcPr>
            <w:tcW w:w="1402" w:type="dxa"/>
            <w:tcBorders>
              <w:top w:val="single" w:sz="4" w:space="0" w:color="000000"/>
              <w:left w:val="single" w:sz="4" w:space="0" w:color="000000"/>
              <w:bottom w:val="single" w:sz="4" w:space="0" w:color="000000"/>
            </w:tcBorders>
            <w:shd w:val="clear" w:color="auto" w:fill="auto"/>
            <w:vAlign w:val="bottom"/>
          </w:tcPr>
          <w:p w:rsidR="004278E2" w:rsidRPr="003023EA" w:rsidRDefault="004278E2" w:rsidP="004278E2">
            <w:pPr>
              <w:jc w:val="center"/>
              <w:rPr>
                <w:color w:val="000000"/>
                <w:sz w:val="22"/>
                <w:szCs w:val="22"/>
              </w:rPr>
            </w:pPr>
            <w:r w:rsidRPr="003023EA">
              <w:rPr>
                <w:bCs/>
                <w:color w:val="000000"/>
                <w:sz w:val="22"/>
                <w:szCs w:val="22"/>
              </w:rPr>
              <w:t>7093,000</w:t>
            </w:r>
          </w:p>
        </w:tc>
        <w:tc>
          <w:tcPr>
            <w:tcW w:w="1402" w:type="dxa"/>
            <w:tcBorders>
              <w:top w:val="single" w:sz="4" w:space="0" w:color="000000"/>
              <w:left w:val="single" w:sz="4" w:space="0" w:color="000000"/>
              <w:bottom w:val="single" w:sz="4" w:space="0" w:color="000000"/>
            </w:tcBorders>
            <w:shd w:val="clear" w:color="auto" w:fill="auto"/>
            <w:vAlign w:val="bottom"/>
          </w:tcPr>
          <w:p w:rsidR="004278E2" w:rsidRPr="003023EA" w:rsidRDefault="004278E2" w:rsidP="004278E2">
            <w:pPr>
              <w:jc w:val="center"/>
              <w:rPr>
                <w:color w:val="000000"/>
                <w:sz w:val="22"/>
                <w:szCs w:val="22"/>
                <w:lang w:val="ru-RU"/>
              </w:rPr>
            </w:pPr>
            <w:r w:rsidRPr="003023EA">
              <w:rPr>
                <w:bCs/>
                <w:color w:val="000000"/>
                <w:sz w:val="22"/>
                <w:szCs w:val="22"/>
                <w:lang w:val="ru-RU"/>
              </w:rPr>
              <w:t>277,200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8E2" w:rsidRPr="003023EA" w:rsidRDefault="004278E2" w:rsidP="004278E2">
            <w:pPr>
              <w:jc w:val="center"/>
              <w:rPr>
                <w:sz w:val="22"/>
                <w:szCs w:val="22"/>
                <w:lang w:val="ru-RU"/>
              </w:rPr>
            </w:pPr>
            <w:r w:rsidRPr="003023EA">
              <w:rPr>
                <w:sz w:val="22"/>
                <w:szCs w:val="22"/>
                <w:lang w:val="ru-RU"/>
              </w:rPr>
              <w:t>17217,400</w:t>
            </w:r>
          </w:p>
        </w:tc>
      </w:tr>
      <w:tr w:rsidR="004278E2" w:rsidRPr="003023EA" w:rsidTr="00B71E7D">
        <w:tc>
          <w:tcPr>
            <w:tcW w:w="629" w:type="dxa"/>
            <w:vMerge/>
            <w:tcBorders>
              <w:left w:val="single" w:sz="4" w:space="0" w:color="000000"/>
            </w:tcBorders>
            <w:shd w:val="clear" w:color="auto" w:fill="auto"/>
          </w:tcPr>
          <w:p w:rsidR="004278E2" w:rsidRPr="003023EA" w:rsidRDefault="004278E2" w:rsidP="004278E2">
            <w:pPr>
              <w:rPr>
                <w:bCs/>
                <w:sz w:val="22"/>
                <w:szCs w:val="22"/>
              </w:rPr>
            </w:pPr>
          </w:p>
        </w:tc>
        <w:tc>
          <w:tcPr>
            <w:tcW w:w="5608" w:type="dxa"/>
            <w:vMerge/>
            <w:tcBorders>
              <w:left w:val="single" w:sz="4" w:space="0" w:color="000000"/>
            </w:tcBorders>
            <w:shd w:val="clear" w:color="auto" w:fill="auto"/>
          </w:tcPr>
          <w:p w:rsidR="004278E2" w:rsidRPr="003023EA" w:rsidRDefault="004278E2" w:rsidP="00807606">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4278E2" w:rsidRPr="003023EA" w:rsidRDefault="004278E2" w:rsidP="004278E2">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4278E2" w:rsidRPr="003023EA" w:rsidRDefault="004278E2" w:rsidP="004278E2">
            <w:pPr>
              <w:jc w:val="center"/>
              <w:rPr>
                <w:color w:val="000000"/>
                <w:sz w:val="22"/>
                <w:szCs w:val="22"/>
              </w:rPr>
            </w:pPr>
            <w:r w:rsidRPr="003023EA">
              <w:rPr>
                <w:bCs/>
                <w:color w:val="000000"/>
                <w:sz w:val="22"/>
                <w:szCs w:val="22"/>
              </w:rPr>
              <w:t>4</w:t>
            </w:r>
            <w:r w:rsidR="00FD6563" w:rsidRPr="003023EA">
              <w:rPr>
                <w:bCs/>
                <w:color w:val="000000"/>
                <w:sz w:val="22"/>
                <w:szCs w:val="22"/>
                <w:lang w:val="ru-RU"/>
              </w:rPr>
              <w:t>4</w:t>
            </w:r>
            <w:r w:rsidRPr="003023EA">
              <w:rPr>
                <w:bCs/>
                <w:color w:val="000000"/>
                <w:sz w:val="22"/>
                <w:szCs w:val="22"/>
              </w:rPr>
              <w:t>5,700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78E2" w:rsidRPr="003023EA" w:rsidRDefault="004278E2" w:rsidP="004278E2">
            <w:pPr>
              <w:ind w:left="-104" w:right="-138"/>
              <w:jc w:val="center"/>
              <w:rPr>
                <w:color w:val="000000"/>
                <w:sz w:val="22"/>
                <w:szCs w:val="22"/>
                <w:vertAlign w:val="superscript"/>
              </w:rPr>
            </w:pPr>
            <w:r w:rsidRPr="003023EA">
              <w:rPr>
                <w:bCs/>
                <w:color w:val="000000"/>
                <w:sz w:val="22"/>
                <w:szCs w:val="22"/>
              </w:rPr>
              <w:t>303,150</w:t>
            </w:r>
          </w:p>
        </w:tc>
        <w:tc>
          <w:tcPr>
            <w:tcW w:w="1402" w:type="dxa"/>
            <w:tcBorders>
              <w:top w:val="single" w:sz="4" w:space="0" w:color="000000"/>
              <w:left w:val="single" w:sz="4" w:space="0" w:color="000000"/>
              <w:bottom w:val="single" w:sz="4" w:space="0" w:color="000000"/>
            </w:tcBorders>
            <w:shd w:val="clear" w:color="auto" w:fill="auto"/>
            <w:vAlign w:val="bottom"/>
          </w:tcPr>
          <w:p w:rsidR="004278E2" w:rsidRPr="003023EA" w:rsidRDefault="004278E2" w:rsidP="004278E2">
            <w:pPr>
              <w:ind w:left="-80" w:right="-162"/>
              <w:jc w:val="center"/>
              <w:rPr>
                <w:color w:val="000000"/>
                <w:sz w:val="22"/>
                <w:szCs w:val="22"/>
              </w:rPr>
            </w:pPr>
            <w:r w:rsidRPr="003023EA">
              <w:rPr>
                <w:bCs/>
                <w:color w:val="000000"/>
                <w:sz w:val="22"/>
                <w:szCs w:val="22"/>
              </w:rPr>
              <w:t>303,150</w:t>
            </w:r>
          </w:p>
        </w:tc>
        <w:tc>
          <w:tcPr>
            <w:tcW w:w="1402" w:type="dxa"/>
            <w:tcBorders>
              <w:top w:val="single" w:sz="4" w:space="0" w:color="000000"/>
              <w:left w:val="single" w:sz="4" w:space="0" w:color="000000"/>
              <w:bottom w:val="single" w:sz="4" w:space="0" w:color="000000"/>
            </w:tcBorders>
            <w:shd w:val="clear" w:color="auto" w:fill="auto"/>
            <w:vAlign w:val="bottom"/>
          </w:tcPr>
          <w:p w:rsidR="004278E2" w:rsidRPr="003023EA" w:rsidRDefault="004278E2" w:rsidP="004278E2">
            <w:pPr>
              <w:jc w:val="center"/>
              <w:rPr>
                <w:color w:val="000000"/>
                <w:sz w:val="22"/>
                <w:szCs w:val="22"/>
              </w:rPr>
            </w:pPr>
            <w:r w:rsidRPr="003023EA">
              <w:rPr>
                <w:bCs/>
                <w:color w:val="000000"/>
                <w:sz w:val="22"/>
                <w:szCs w:val="22"/>
              </w:rPr>
              <w:t>303,150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8E2" w:rsidRPr="003023EA" w:rsidRDefault="004278E2" w:rsidP="004278E2">
            <w:pPr>
              <w:jc w:val="center"/>
              <w:outlineLvl w:val="1"/>
              <w:rPr>
                <w:kern w:val="0"/>
                <w:sz w:val="22"/>
                <w:szCs w:val="22"/>
                <w:lang w:val="ru-RU" w:eastAsia="ru-RU"/>
              </w:rPr>
            </w:pPr>
            <w:r w:rsidRPr="003023EA">
              <w:rPr>
                <w:kern w:val="0"/>
                <w:sz w:val="22"/>
                <w:szCs w:val="22"/>
                <w:lang w:val="ru-RU" w:eastAsia="ru-RU"/>
              </w:rPr>
              <w:t>955,150</w:t>
            </w:r>
          </w:p>
        </w:tc>
      </w:tr>
      <w:tr w:rsidR="00431E96" w:rsidRPr="003023EA" w:rsidTr="00BC1D0A">
        <w:tc>
          <w:tcPr>
            <w:tcW w:w="629" w:type="dxa"/>
            <w:vMerge/>
            <w:tcBorders>
              <w:left w:val="single" w:sz="4" w:space="0" w:color="000000"/>
              <w:bottom w:val="single" w:sz="4" w:space="0" w:color="000000"/>
            </w:tcBorders>
            <w:shd w:val="clear" w:color="auto" w:fill="auto"/>
          </w:tcPr>
          <w:p w:rsidR="00431E96" w:rsidRPr="003023EA" w:rsidRDefault="00431E96" w:rsidP="00431E96">
            <w:pPr>
              <w:rPr>
                <w:bCs/>
                <w:sz w:val="22"/>
                <w:szCs w:val="22"/>
              </w:rPr>
            </w:pPr>
          </w:p>
        </w:tc>
        <w:tc>
          <w:tcPr>
            <w:tcW w:w="5608" w:type="dxa"/>
            <w:vMerge/>
            <w:tcBorders>
              <w:left w:val="single" w:sz="4" w:space="0" w:color="000000"/>
              <w:bottom w:val="single" w:sz="4" w:space="0" w:color="000000"/>
            </w:tcBorders>
            <w:shd w:val="clear" w:color="auto" w:fill="auto"/>
          </w:tcPr>
          <w:p w:rsidR="00431E96" w:rsidRPr="003023EA" w:rsidRDefault="00431E96" w:rsidP="00807606">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E96" w:rsidRPr="003023EA" w:rsidRDefault="00431E96" w:rsidP="00431E96">
            <w:pPr>
              <w:ind w:left="-108"/>
              <w:jc w:val="center"/>
              <w:rPr>
                <w:sz w:val="22"/>
                <w:szCs w:val="22"/>
                <w:highlight w:val="yellow"/>
              </w:rPr>
            </w:pPr>
            <w:r w:rsidRPr="003023EA">
              <w:rPr>
                <w:sz w:val="22"/>
                <w:szCs w:val="22"/>
              </w:rPr>
              <w:t>0</w:t>
            </w:r>
          </w:p>
        </w:tc>
      </w:tr>
      <w:tr w:rsidR="00431E96" w:rsidRPr="003023EA" w:rsidTr="00945270">
        <w:trPr>
          <w:trHeight w:val="280"/>
        </w:trPr>
        <w:tc>
          <w:tcPr>
            <w:tcW w:w="629" w:type="dxa"/>
            <w:vMerge w:val="restart"/>
            <w:tcBorders>
              <w:top w:val="single" w:sz="4" w:space="0" w:color="000000"/>
              <w:left w:val="single" w:sz="4" w:space="0" w:color="000000"/>
            </w:tcBorders>
            <w:shd w:val="clear" w:color="auto" w:fill="auto"/>
          </w:tcPr>
          <w:p w:rsidR="00431E96" w:rsidRPr="003023EA" w:rsidRDefault="00431E96" w:rsidP="00431E96">
            <w:pPr>
              <w:jc w:val="center"/>
              <w:rPr>
                <w:sz w:val="22"/>
                <w:szCs w:val="22"/>
              </w:rPr>
            </w:pPr>
            <w:r w:rsidRPr="003023EA">
              <w:rPr>
                <w:bCs/>
                <w:sz w:val="22"/>
                <w:szCs w:val="22"/>
              </w:rPr>
              <w:t>1.</w:t>
            </w:r>
          </w:p>
        </w:tc>
        <w:tc>
          <w:tcPr>
            <w:tcW w:w="5608" w:type="dxa"/>
            <w:vMerge w:val="restart"/>
            <w:tcBorders>
              <w:top w:val="single" w:sz="4" w:space="0" w:color="000000"/>
              <w:left w:val="single" w:sz="4" w:space="0" w:color="000000"/>
            </w:tcBorders>
            <w:shd w:val="clear" w:color="auto" w:fill="auto"/>
          </w:tcPr>
          <w:p w:rsidR="00431E96" w:rsidRPr="003023EA" w:rsidRDefault="00431E96" w:rsidP="00807606">
            <w:pPr>
              <w:jc w:val="both"/>
              <w:rPr>
                <w:bCs/>
                <w:sz w:val="22"/>
                <w:szCs w:val="22"/>
                <w:lang w:val="ru-RU"/>
              </w:rPr>
            </w:pPr>
            <w:r w:rsidRPr="003023EA">
              <w:rPr>
                <w:bCs/>
                <w:sz w:val="22"/>
                <w:szCs w:val="22"/>
                <w:lang w:val="ru-RU"/>
              </w:rPr>
              <w:t>из общего объема по направлению благоустройство дворовых территорий:</w:t>
            </w:r>
          </w:p>
          <w:p w:rsidR="00431E96" w:rsidRPr="003023EA" w:rsidRDefault="00431E96" w:rsidP="00807606">
            <w:pPr>
              <w:jc w:val="both"/>
              <w:rPr>
                <w:bCs/>
                <w:sz w:val="22"/>
                <w:szCs w:val="22"/>
                <w:lang w:val="ru-RU"/>
              </w:rPr>
            </w:pPr>
          </w:p>
        </w:tc>
        <w:tc>
          <w:tcPr>
            <w:tcW w:w="2034" w:type="dxa"/>
            <w:tcBorders>
              <w:top w:val="single" w:sz="4" w:space="0" w:color="000000"/>
              <w:left w:val="single" w:sz="4" w:space="0" w:color="000000"/>
            </w:tcBorders>
            <w:shd w:val="clear" w:color="auto" w:fill="auto"/>
          </w:tcPr>
          <w:p w:rsidR="00431E96" w:rsidRPr="003023EA" w:rsidRDefault="00431E96" w:rsidP="00431E96">
            <w:pPr>
              <w:ind w:right="-108"/>
              <w:rPr>
                <w:sz w:val="22"/>
                <w:szCs w:val="22"/>
              </w:rPr>
            </w:pPr>
            <w:r w:rsidRPr="003023EA">
              <w:rPr>
                <w:bCs/>
                <w:sz w:val="22"/>
                <w:szCs w:val="22"/>
              </w:rPr>
              <w:t>Итого</w:t>
            </w:r>
          </w:p>
        </w:tc>
        <w:tc>
          <w:tcPr>
            <w:tcW w:w="1402" w:type="dxa"/>
            <w:tcBorders>
              <w:top w:val="single" w:sz="4" w:space="0" w:color="000000"/>
              <w:left w:val="single" w:sz="4" w:space="0" w:color="000000"/>
            </w:tcBorders>
            <w:shd w:val="clear" w:color="auto" w:fill="auto"/>
            <w:vAlign w:val="center"/>
          </w:tcPr>
          <w:p w:rsidR="00431E96" w:rsidRPr="003023EA" w:rsidRDefault="00DB2C52" w:rsidP="00945270">
            <w:pPr>
              <w:jc w:val="center"/>
              <w:rPr>
                <w:color w:val="000000"/>
                <w:sz w:val="22"/>
                <w:szCs w:val="22"/>
                <w:lang w:val="ru-RU"/>
              </w:rPr>
            </w:pPr>
            <w:r w:rsidRPr="003023EA">
              <w:rPr>
                <w:color w:val="000000"/>
                <w:sz w:val="22"/>
                <w:szCs w:val="22"/>
                <w:lang w:val="ru-RU"/>
              </w:rPr>
              <w:t>3544,344</w:t>
            </w:r>
          </w:p>
        </w:tc>
        <w:tc>
          <w:tcPr>
            <w:tcW w:w="1402" w:type="dxa"/>
            <w:tcBorders>
              <w:top w:val="single" w:sz="4" w:space="0" w:color="000000"/>
              <w:left w:val="single" w:sz="4" w:space="0" w:color="000000"/>
              <w:right w:val="single" w:sz="4" w:space="0" w:color="000000"/>
            </w:tcBorders>
            <w:shd w:val="clear" w:color="auto" w:fill="auto"/>
            <w:vAlign w:val="center"/>
          </w:tcPr>
          <w:p w:rsidR="00431E96" w:rsidRPr="003023EA" w:rsidRDefault="00431E96" w:rsidP="00945270">
            <w:pPr>
              <w:ind w:left="-108" w:right="-108"/>
              <w:jc w:val="center"/>
              <w:rPr>
                <w:color w:val="000000"/>
                <w:sz w:val="22"/>
                <w:szCs w:val="22"/>
              </w:rPr>
            </w:pPr>
            <w:r w:rsidRPr="003023EA">
              <w:rPr>
                <w:color w:val="000000"/>
                <w:sz w:val="22"/>
                <w:szCs w:val="22"/>
              </w:rPr>
              <w:t>4248,040</w:t>
            </w:r>
          </w:p>
        </w:tc>
        <w:tc>
          <w:tcPr>
            <w:tcW w:w="1402" w:type="dxa"/>
            <w:tcBorders>
              <w:top w:val="single" w:sz="4" w:space="0" w:color="000000"/>
              <w:left w:val="single" w:sz="4" w:space="0" w:color="000000"/>
            </w:tcBorders>
            <w:shd w:val="clear" w:color="auto" w:fill="auto"/>
            <w:vAlign w:val="center"/>
          </w:tcPr>
          <w:p w:rsidR="00431E96" w:rsidRPr="003023EA" w:rsidRDefault="00431E96" w:rsidP="00945270">
            <w:pPr>
              <w:ind w:left="-108" w:right="-108"/>
              <w:jc w:val="center"/>
              <w:rPr>
                <w:color w:val="000000"/>
                <w:sz w:val="22"/>
                <w:szCs w:val="22"/>
              </w:rPr>
            </w:pPr>
            <w:r w:rsidRPr="003023EA">
              <w:rPr>
                <w:bCs/>
                <w:color w:val="000000"/>
                <w:sz w:val="22"/>
                <w:szCs w:val="22"/>
              </w:rPr>
              <w:t>3046,500</w:t>
            </w:r>
          </w:p>
        </w:tc>
        <w:tc>
          <w:tcPr>
            <w:tcW w:w="1402" w:type="dxa"/>
            <w:tcBorders>
              <w:top w:val="single" w:sz="4" w:space="0" w:color="000000"/>
              <w:left w:val="single" w:sz="4" w:space="0" w:color="000000"/>
            </w:tcBorders>
            <w:shd w:val="clear" w:color="auto" w:fill="auto"/>
            <w:vAlign w:val="center"/>
          </w:tcPr>
          <w:p w:rsidR="00431E96" w:rsidRPr="003023EA" w:rsidRDefault="00431E96" w:rsidP="00945270">
            <w:pPr>
              <w:ind w:left="-108" w:right="-108"/>
              <w:jc w:val="center"/>
              <w:rPr>
                <w:color w:val="000000"/>
                <w:sz w:val="22"/>
                <w:szCs w:val="22"/>
              </w:rPr>
            </w:pPr>
            <w:r w:rsidRPr="003023EA">
              <w:rPr>
                <w:bCs/>
                <w:color w:val="000000"/>
                <w:sz w:val="22"/>
                <w:szCs w:val="22"/>
              </w:rPr>
              <w:t>3046,500</w:t>
            </w:r>
          </w:p>
        </w:tc>
        <w:tc>
          <w:tcPr>
            <w:tcW w:w="1402" w:type="dxa"/>
            <w:tcBorders>
              <w:top w:val="single" w:sz="4" w:space="0" w:color="000000"/>
              <w:left w:val="single" w:sz="4" w:space="0" w:color="000000"/>
              <w:right w:val="single" w:sz="4" w:space="0" w:color="000000"/>
            </w:tcBorders>
            <w:shd w:val="clear" w:color="auto" w:fill="auto"/>
          </w:tcPr>
          <w:p w:rsidR="00431E96" w:rsidRPr="003023EA" w:rsidRDefault="00055AB6" w:rsidP="00431E96">
            <w:pPr>
              <w:ind w:left="-108" w:right="-149"/>
              <w:jc w:val="center"/>
              <w:outlineLvl w:val="1"/>
              <w:rPr>
                <w:kern w:val="0"/>
                <w:sz w:val="22"/>
                <w:szCs w:val="22"/>
                <w:lang w:val="ru-RU" w:eastAsia="ru-RU"/>
              </w:rPr>
            </w:pPr>
            <w:r w:rsidRPr="003023EA">
              <w:rPr>
                <w:kern w:val="0"/>
                <w:sz w:val="22"/>
                <w:szCs w:val="22"/>
                <w:lang w:val="ru-RU" w:eastAsia="ru-RU"/>
              </w:rPr>
              <w:t>13885,384</w:t>
            </w:r>
          </w:p>
        </w:tc>
      </w:tr>
      <w:tr w:rsidR="00055AB6" w:rsidRPr="003023EA" w:rsidTr="00BC1D0A">
        <w:tc>
          <w:tcPr>
            <w:tcW w:w="629" w:type="dxa"/>
            <w:vMerge/>
            <w:tcBorders>
              <w:left w:val="single" w:sz="4" w:space="0" w:color="000000"/>
            </w:tcBorders>
            <w:shd w:val="clear" w:color="auto" w:fill="auto"/>
          </w:tcPr>
          <w:p w:rsidR="00055AB6" w:rsidRPr="003023EA" w:rsidRDefault="00055AB6" w:rsidP="00055AB6">
            <w:pPr>
              <w:rPr>
                <w:bCs/>
                <w:sz w:val="22"/>
                <w:szCs w:val="22"/>
              </w:rPr>
            </w:pPr>
          </w:p>
        </w:tc>
        <w:tc>
          <w:tcPr>
            <w:tcW w:w="5608" w:type="dxa"/>
            <w:vMerge/>
            <w:tcBorders>
              <w:left w:val="single" w:sz="4" w:space="0" w:color="000000"/>
            </w:tcBorders>
            <w:shd w:val="clear" w:color="auto" w:fill="auto"/>
          </w:tcPr>
          <w:p w:rsidR="00055AB6" w:rsidRPr="003023EA" w:rsidRDefault="00055AB6" w:rsidP="00055AB6">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055AB6" w:rsidRPr="003023EA" w:rsidRDefault="00055AB6" w:rsidP="00055AB6">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055AB6" w:rsidRPr="003023EA" w:rsidRDefault="00055AB6" w:rsidP="00055AB6">
            <w:pPr>
              <w:jc w:val="center"/>
              <w:rPr>
                <w:color w:val="000000"/>
                <w:sz w:val="22"/>
                <w:szCs w:val="22"/>
                <w:lang w:val="ru-RU"/>
              </w:rPr>
            </w:pPr>
            <w:r w:rsidRPr="003023EA">
              <w:rPr>
                <w:color w:val="000000"/>
                <w:sz w:val="22"/>
                <w:szCs w:val="22"/>
                <w:lang w:val="ru-RU"/>
              </w:rPr>
              <w:t>3361,684</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5AB6" w:rsidRPr="003023EA" w:rsidRDefault="00055AB6" w:rsidP="00055AB6">
            <w:pPr>
              <w:ind w:left="-108" w:right="-108"/>
              <w:jc w:val="center"/>
              <w:rPr>
                <w:color w:val="000000"/>
                <w:sz w:val="22"/>
                <w:szCs w:val="22"/>
                <w:lang w:val="ru-RU"/>
              </w:rPr>
            </w:pPr>
            <w:r w:rsidRPr="003023EA">
              <w:rPr>
                <w:color w:val="000000"/>
                <w:sz w:val="22"/>
                <w:szCs w:val="22"/>
              </w:rPr>
              <w:t>3841,</w:t>
            </w:r>
            <w:r w:rsidRPr="003023EA">
              <w:rPr>
                <w:color w:val="000000"/>
                <w:sz w:val="22"/>
                <w:szCs w:val="22"/>
                <w:lang w:val="ru-RU"/>
              </w:rPr>
              <w:t>408</w:t>
            </w:r>
          </w:p>
        </w:tc>
        <w:tc>
          <w:tcPr>
            <w:tcW w:w="1402" w:type="dxa"/>
            <w:tcBorders>
              <w:top w:val="single" w:sz="4" w:space="0" w:color="000000"/>
              <w:left w:val="single" w:sz="4" w:space="0" w:color="000000"/>
              <w:bottom w:val="single" w:sz="4" w:space="0" w:color="000000"/>
            </w:tcBorders>
            <w:shd w:val="clear" w:color="auto" w:fill="auto"/>
            <w:vAlign w:val="bottom"/>
          </w:tcPr>
          <w:p w:rsidR="00055AB6" w:rsidRPr="003023EA" w:rsidRDefault="00055AB6" w:rsidP="00055AB6">
            <w:pPr>
              <w:ind w:left="-108" w:right="-108"/>
              <w:jc w:val="center"/>
              <w:rPr>
                <w:color w:val="000000"/>
                <w:sz w:val="22"/>
                <w:szCs w:val="22"/>
                <w:lang w:val="ru-RU"/>
              </w:rPr>
            </w:pPr>
            <w:r w:rsidRPr="003023EA">
              <w:rPr>
                <w:color w:val="000000"/>
                <w:sz w:val="22"/>
                <w:szCs w:val="22"/>
                <w:lang w:val="ru-RU"/>
              </w:rPr>
              <w:t>2754,882</w:t>
            </w:r>
          </w:p>
        </w:tc>
        <w:tc>
          <w:tcPr>
            <w:tcW w:w="1402" w:type="dxa"/>
            <w:tcBorders>
              <w:top w:val="single" w:sz="4" w:space="0" w:color="000000"/>
              <w:left w:val="single" w:sz="4" w:space="0" w:color="000000"/>
              <w:bottom w:val="single" w:sz="4" w:space="0" w:color="000000"/>
            </w:tcBorders>
            <w:shd w:val="clear" w:color="auto" w:fill="auto"/>
            <w:vAlign w:val="bottom"/>
          </w:tcPr>
          <w:p w:rsidR="00055AB6" w:rsidRPr="003023EA" w:rsidRDefault="00055AB6" w:rsidP="00055AB6">
            <w:pPr>
              <w:ind w:left="-108" w:right="-108"/>
              <w:jc w:val="center"/>
              <w:rPr>
                <w:color w:val="000000"/>
                <w:sz w:val="22"/>
                <w:szCs w:val="22"/>
                <w:lang w:val="ru-RU"/>
              </w:rPr>
            </w:pPr>
            <w:r w:rsidRPr="003023EA">
              <w:rPr>
                <w:color w:val="000000"/>
                <w:sz w:val="22"/>
                <w:szCs w:val="22"/>
                <w:lang w:val="ru-RU"/>
              </w:rPr>
              <w:t>2754,882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5AB6" w:rsidRPr="003023EA" w:rsidRDefault="00055AB6" w:rsidP="00055AB6">
            <w:pPr>
              <w:jc w:val="center"/>
              <w:rPr>
                <w:color w:val="000000"/>
                <w:sz w:val="22"/>
                <w:szCs w:val="22"/>
                <w:lang w:val="ru-RU"/>
              </w:rPr>
            </w:pPr>
            <w:r w:rsidRPr="003023EA">
              <w:rPr>
                <w:color w:val="000000"/>
                <w:sz w:val="22"/>
                <w:szCs w:val="22"/>
                <w:lang w:val="ru-RU"/>
              </w:rPr>
              <w:t>12712,856</w:t>
            </w:r>
          </w:p>
        </w:tc>
      </w:tr>
      <w:tr w:rsidR="00055AB6" w:rsidRPr="003023EA" w:rsidTr="00BC1D0A">
        <w:tc>
          <w:tcPr>
            <w:tcW w:w="629" w:type="dxa"/>
            <w:vMerge/>
            <w:tcBorders>
              <w:left w:val="single" w:sz="4" w:space="0" w:color="000000"/>
            </w:tcBorders>
            <w:shd w:val="clear" w:color="auto" w:fill="auto"/>
          </w:tcPr>
          <w:p w:rsidR="00055AB6" w:rsidRPr="003023EA" w:rsidRDefault="00055AB6" w:rsidP="00055AB6">
            <w:pPr>
              <w:rPr>
                <w:bCs/>
                <w:sz w:val="22"/>
                <w:szCs w:val="22"/>
              </w:rPr>
            </w:pPr>
          </w:p>
        </w:tc>
        <w:tc>
          <w:tcPr>
            <w:tcW w:w="5608" w:type="dxa"/>
            <w:vMerge/>
            <w:tcBorders>
              <w:left w:val="single" w:sz="4" w:space="0" w:color="000000"/>
            </w:tcBorders>
            <w:shd w:val="clear" w:color="auto" w:fill="auto"/>
          </w:tcPr>
          <w:p w:rsidR="00055AB6" w:rsidRPr="003023EA" w:rsidRDefault="00055AB6" w:rsidP="00055AB6">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055AB6" w:rsidRPr="003023EA" w:rsidRDefault="00055AB6" w:rsidP="00055AB6">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055AB6" w:rsidRPr="003023EA" w:rsidRDefault="00055AB6" w:rsidP="00055AB6">
            <w:pPr>
              <w:jc w:val="center"/>
              <w:rPr>
                <w:color w:val="000000"/>
                <w:sz w:val="22"/>
                <w:szCs w:val="22"/>
                <w:lang w:val="ru-RU"/>
              </w:rPr>
            </w:pPr>
            <w:r w:rsidRPr="003023EA">
              <w:rPr>
                <w:color w:val="000000"/>
                <w:sz w:val="22"/>
                <w:szCs w:val="22"/>
                <w:lang w:val="ru-RU"/>
              </w:rPr>
              <w:t>147,199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5AB6" w:rsidRPr="003023EA" w:rsidRDefault="00055AB6" w:rsidP="00055AB6">
            <w:pPr>
              <w:ind w:left="-108" w:right="-108"/>
              <w:jc w:val="center"/>
              <w:rPr>
                <w:color w:val="000000"/>
                <w:sz w:val="22"/>
                <w:szCs w:val="22"/>
                <w:lang w:val="ru-RU"/>
              </w:rPr>
            </w:pPr>
            <w:r w:rsidRPr="003023EA">
              <w:rPr>
                <w:color w:val="000000"/>
                <w:sz w:val="22"/>
                <w:szCs w:val="22"/>
              </w:rPr>
              <w:t>194,22</w:t>
            </w:r>
            <w:r w:rsidRPr="003023EA">
              <w:rPr>
                <w:color w:val="000000"/>
                <w:sz w:val="22"/>
                <w:szCs w:val="22"/>
                <w:lang w:val="ru-RU"/>
              </w:rPr>
              <w:t>5</w:t>
            </w:r>
          </w:p>
        </w:tc>
        <w:tc>
          <w:tcPr>
            <w:tcW w:w="1402" w:type="dxa"/>
            <w:tcBorders>
              <w:top w:val="single" w:sz="4" w:space="0" w:color="000000"/>
              <w:left w:val="single" w:sz="4" w:space="0" w:color="000000"/>
              <w:bottom w:val="single" w:sz="4" w:space="0" w:color="000000"/>
            </w:tcBorders>
            <w:shd w:val="clear" w:color="auto" w:fill="auto"/>
            <w:vAlign w:val="bottom"/>
          </w:tcPr>
          <w:p w:rsidR="00055AB6" w:rsidRPr="003023EA" w:rsidRDefault="00055AB6" w:rsidP="00055AB6">
            <w:pPr>
              <w:ind w:left="-108" w:right="-108"/>
              <w:jc w:val="center"/>
              <w:rPr>
                <w:color w:val="000000"/>
                <w:sz w:val="22"/>
                <w:szCs w:val="22"/>
                <w:lang w:val="ru-RU"/>
              </w:rPr>
            </w:pPr>
            <w:r w:rsidRPr="003023EA">
              <w:rPr>
                <w:color w:val="000000"/>
                <w:sz w:val="22"/>
                <w:szCs w:val="22"/>
                <w:lang w:val="ru-RU"/>
              </w:rPr>
              <w:t>139,289</w:t>
            </w:r>
          </w:p>
        </w:tc>
        <w:tc>
          <w:tcPr>
            <w:tcW w:w="1402" w:type="dxa"/>
            <w:tcBorders>
              <w:top w:val="single" w:sz="4" w:space="0" w:color="000000"/>
              <w:left w:val="single" w:sz="4" w:space="0" w:color="000000"/>
              <w:bottom w:val="single" w:sz="4" w:space="0" w:color="000000"/>
            </w:tcBorders>
            <w:shd w:val="clear" w:color="auto" w:fill="auto"/>
            <w:vAlign w:val="bottom"/>
          </w:tcPr>
          <w:p w:rsidR="00055AB6" w:rsidRPr="003023EA" w:rsidRDefault="00055AB6" w:rsidP="00055AB6">
            <w:pPr>
              <w:ind w:left="-108" w:right="-108"/>
              <w:jc w:val="center"/>
              <w:rPr>
                <w:color w:val="000000"/>
                <w:sz w:val="22"/>
                <w:szCs w:val="22"/>
                <w:lang w:val="ru-RU"/>
              </w:rPr>
            </w:pPr>
            <w:r w:rsidRPr="003023EA">
              <w:rPr>
                <w:color w:val="000000"/>
                <w:sz w:val="22"/>
                <w:szCs w:val="22"/>
                <w:lang w:val="ru-RU"/>
              </w:rPr>
              <w:t>139,289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5AB6" w:rsidRPr="003023EA" w:rsidRDefault="00055AB6" w:rsidP="00055AB6">
            <w:pPr>
              <w:jc w:val="center"/>
              <w:rPr>
                <w:color w:val="000000"/>
                <w:sz w:val="22"/>
                <w:szCs w:val="22"/>
                <w:lang w:val="ru-RU"/>
              </w:rPr>
            </w:pPr>
            <w:r w:rsidRPr="003023EA">
              <w:rPr>
                <w:color w:val="000000"/>
                <w:sz w:val="22"/>
                <w:szCs w:val="22"/>
                <w:lang w:val="ru-RU"/>
              </w:rPr>
              <w:t>620,002</w:t>
            </w:r>
          </w:p>
        </w:tc>
      </w:tr>
      <w:tr w:rsidR="00055AB6" w:rsidRPr="003023EA" w:rsidTr="00BC1D0A">
        <w:tc>
          <w:tcPr>
            <w:tcW w:w="629" w:type="dxa"/>
            <w:vMerge/>
            <w:tcBorders>
              <w:left w:val="single" w:sz="4" w:space="0" w:color="000000"/>
            </w:tcBorders>
            <w:shd w:val="clear" w:color="auto" w:fill="auto"/>
          </w:tcPr>
          <w:p w:rsidR="00055AB6" w:rsidRPr="003023EA" w:rsidRDefault="00055AB6" w:rsidP="00055AB6">
            <w:pPr>
              <w:rPr>
                <w:bCs/>
                <w:sz w:val="22"/>
                <w:szCs w:val="22"/>
              </w:rPr>
            </w:pPr>
          </w:p>
        </w:tc>
        <w:tc>
          <w:tcPr>
            <w:tcW w:w="5608" w:type="dxa"/>
            <w:vMerge/>
            <w:tcBorders>
              <w:left w:val="single" w:sz="4" w:space="0" w:color="000000"/>
            </w:tcBorders>
            <w:shd w:val="clear" w:color="auto" w:fill="auto"/>
          </w:tcPr>
          <w:p w:rsidR="00055AB6" w:rsidRPr="003023EA" w:rsidRDefault="00055AB6" w:rsidP="00055AB6">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055AB6" w:rsidRPr="003023EA" w:rsidRDefault="00055AB6" w:rsidP="00055AB6">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055AB6" w:rsidRPr="003023EA" w:rsidRDefault="00055AB6" w:rsidP="00055AB6">
            <w:pPr>
              <w:jc w:val="center"/>
              <w:rPr>
                <w:color w:val="000000"/>
                <w:sz w:val="22"/>
                <w:szCs w:val="22"/>
                <w:lang w:val="ru-RU"/>
              </w:rPr>
            </w:pPr>
            <w:r w:rsidRPr="003023EA">
              <w:rPr>
                <w:color w:val="000000"/>
                <w:sz w:val="22"/>
                <w:szCs w:val="22"/>
                <w:lang w:val="ru-RU"/>
              </w:rPr>
              <w:t>35,461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5AB6" w:rsidRPr="003023EA" w:rsidRDefault="00055AB6" w:rsidP="00055AB6">
            <w:pPr>
              <w:ind w:left="-108" w:right="-108"/>
              <w:jc w:val="center"/>
              <w:rPr>
                <w:color w:val="000000"/>
                <w:sz w:val="22"/>
                <w:szCs w:val="22"/>
                <w:lang w:val="ru-RU"/>
              </w:rPr>
            </w:pPr>
            <w:r w:rsidRPr="003023EA">
              <w:rPr>
                <w:color w:val="000000"/>
                <w:sz w:val="22"/>
                <w:szCs w:val="22"/>
              </w:rPr>
              <w:t>212,4</w:t>
            </w:r>
            <w:r w:rsidRPr="003023EA">
              <w:rPr>
                <w:color w:val="000000"/>
                <w:sz w:val="22"/>
                <w:szCs w:val="22"/>
                <w:lang w:val="ru-RU"/>
              </w:rPr>
              <w:t>07</w:t>
            </w:r>
          </w:p>
        </w:tc>
        <w:tc>
          <w:tcPr>
            <w:tcW w:w="1402" w:type="dxa"/>
            <w:tcBorders>
              <w:top w:val="single" w:sz="4" w:space="0" w:color="000000"/>
              <w:left w:val="single" w:sz="4" w:space="0" w:color="000000"/>
              <w:bottom w:val="single" w:sz="4" w:space="0" w:color="000000"/>
            </w:tcBorders>
            <w:shd w:val="clear" w:color="auto" w:fill="auto"/>
            <w:vAlign w:val="bottom"/>
          </w:tcPr>
          <w:p w:rsidR="00055AB6" w:rsidRPr="003023EA" w:rsidRDefault="00055AB6" w:rsidP="00055AB6">
            <w:pPr>
              <w:ind w:left="-108" w:right="-108"/>
              <w:jc w:val="center"/>
              <w:rPr>
                <w:color w:val="000000"/>
                <w:sz w:val="22"/>
                <w:szCs w:val="22"/>
                <w:lang w:val="ru-RU"/>
              </w:rPr>
            </w:pPr>
            <w:r w:rsidRPr="003023EA">
              <w:rPr>
                <w:color w:val="000000"/>
                <w:sz w:val="22"/>
                <w:szCs w:val="22"/>
                <w:lang w:val="ru-RU"/>
              </w:rPr>
              <w:t>152,329</w:t>
            </w:r>
          </w:p>
        </w:tc>
        <w:tc>
          <w:tcPr>
            <w:tcW w:w="1402" w:type="dxa"/>
            <w:tcBorders>
              <w:top w:val="single" w:sz="4" w:space="0" w:color="000000"/>
              <w:left w:val="single" w:sz="4" w:space="0" w:color="000000"/>
              <w:bottom w:val="single" w:sz="4" w:space="0" w:color="000000"/>
            </w:tcBorders>
            <w:shd w:val="clear" w:color="auto" w:fill="auto"/>
            <w:vAlign w:val="bottom"/>
          </w:tcPr>
          <w:p w:rsidR="00055AB6" w:rsidRPr="003023EA" w:rsidRDefault="00055AB6" w:rsidP="00055AB6">
            <w:pPr>
              <w:ind w:left="-108" w:right="-108"/>
              <w:jc w:val="center"/>
              <w:rPr>
                <w:color w:val="000000"/>
                <w:sz w:val="22"/>
                <w:szCs w:val="22"/>
                <w:lang w:val="ru-RU"/>
              </w:rPr>
            </w:pPr>
            <w:r w:rsidRPr="003023EA">
              <w:rPr>
                <w:color w:val="000000"/>
                <w:sz w:val="22"/>
                <w:szCs w:val="22"/>
                <w:lang w:val="ru-RU"/>
              </w:rPr>
              <w:t>152,329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5AB6" w:rsidRPr="003023EA" w:rsidRDefault="00055AB6" w:rsidP="00055AB6">
            <w:pPr>
              <w:jc w:val="center"/>
              <w:rPr>
                <w:color w:val="000000"/>
                <w:sz w:val="22"/>
                <w:szCs w:val="22"/>
                <w:lang w:val="ru-RU"/>
              </w:rPr>
            </w:pPr>
            <w:r w:rsidRPr="003023EA">
              <w:rPr>
                <w:color w:val="000000"/>
                <w:sz w:val="22"/>
                <w:szCs w:val="22"/>
                <w:lang w:val="ru-RU"/>
              </w:rPr>
              <w:t>552,526</w:t>
            </w:r>
          </w:p>
        </w:tc>
      </w:tr>
      <w:tr w:rsidR="00431E96" w:rsidRPr="003023EA" w:rsidTr="00BC1D0A">
        <w:tc>
          <w:tcPr>
            <w:tcW w:w="629" w:type="dxa"/>
            <w:vMerge/>
            <w:tcBorders>
              <w:left w:val="single" w:sz="4" w:space="0" w:color="000000"/>
              <w:bottom w:val="single" w:sz="4" w:space="0" w:color="000000"/>
            </w:tcBorders>
            <w:shd w:val="clear" w:color="auto" w:fill="auto"/>
          </w:tcPr>
          <w:p w:rsidR="00431E96" w:rsidRPr="003023EA" w:rsidRDefault="00431E96" w:rsidP="00431E96">
            <w:pPr>
              <w:rPr>
                <w:bCs/>
                <w:sz w:val="22"/>
                <w:szCs w:val="22"/>
              </w:rPr>
            </w:pPr>
          </w:p>
        </w:tc>
        <w:tc>
          <w:tcPr>
            <w:tcW w:w="5608" w:type="dxa"/>
            <w:vMerge/>
            <w:tcBorders>
              <w:left w:val="single" w:sz="4" w:space="0" w:color="000000"/>
              <w:bottom w:val="single" w:sz="4" w:space="0" w:color="000000"/>
            </w:tcBorders>
            <w:shd w:val="clear" w:color="auto" w:fill="auto"/>
          </w:tcPr>
          <w:p w:rsidR="00431E96" w:rsidRPr="003023EA" w:rsidRDefault="00431E96" w:rsidP="00431E96">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047DB9">
            <w:pPr>
              <w:jc w:val="center"/>
              <w:rPr>
                <w:bCs/>
                <w:sz w:val="22"/>
                <w:szCs w:val="22"/>
              </w:rPr>
            </w:pPr>
            <w:r w:rsidRPr="003023EA">
              <w:rPr>
                <w:bCs/>
                <w:sz w:val="22"/>
                <w:szCs w:val="22"/>
              </w:rPr>
              <w:t>0</w:t>
            </w:r>
          </w:p>
        </w:tc>
      </w:tr>
      <w:tr w:rsidR="00431E96" w:rsidRPr="004F3E91" w:rsidTr="00BC1D0A">
        <w:tc>
          <w:tcPr>
            <w:tcW w:w="629"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bCs/>
                <w:sz w:val="22"/>
                <w:szCs w:val="22"/>
              </w:rPr>
            </w:pPr>
          </w:p>
        </w:tc>
        <w:tc>
          <w:tcPr>
            <w:tcW w:w="5608"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rPr>
                <w:rFonts w:cs="Times New Roman"/>
                <w:sz w:val="22"/>
                <w:szCs w:val="22"/>
                <w:lang w:val="ru-RU"/>
              </w:rPr>
            </w:pPr>
            <w:r w:rsidRPr="003023EA">
              <w:rPr>
                <w:rFonts w:cs="Times New Roman"/>
                <w:bCs/>
                <w:sz w:val="22"/>
                <w:szCs w:val="22"/>
                <w:lang w:val="ru-RU"/>
              </w:rPr>
              <w:t>из них по мероприятиям (объектам):</w:t>
            </w:r>
          </w:p>
        </w:tc>
        <w:tc>
          <w:tcPr>
            <w:tcW w:w="2034"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ind w:right="-108"/>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bCs/>
                <w:sz w:val="22"/>
                <w:szCs w:val="22"/>
                <w:highlight w:val="green"/>
                <w:lang w:val="ru-RU"/>
              </w:rPr>
            </w:pPr>
          </w:p>
        </w:tc>
      </w:tr>
      <w:tr w:rsidR="00DB2C52" w:rsidRPr="007252C0" w:rsidTr="00BC1D0A">
        <w:tc>
          <w:tcPr>
            <w:tcW w:w="629" w:type="dxa"/>
            <w:vMerge w:val="restart"/>
            <w:tcBorders>
              <w:top w:val="single" w:sz="4" w:space="0" w:color="000000"/>
              <w:left w:val="single" w:sz="4" w:space="0" w:color="000000"/>
            </w:tcBorders>
            <w:shd w:val="clear" w:color="auto" w:fill="auto"/>
          </w:tcPr>
          <w:p w:rsidR="00DB2C52" w:rsidRPr="003023EA" w:rsidRDefault="00DB2C52" w:rsidP="004206F7">
            <w:pPr>
              <w:jc w:val="center"/>
              <w:rPr>
                <w:rFonts w:cs="Times New Roman"/>
                <w:sz w:val="22"/>
                <w:szCs w:val="22"/>
                <w:lang w:val="ru-RU"/>
              </w:rPr>
            </w:pPr>
            <w:r w:rsidRPr="003023EA">
              <w:rPr>
                <w:rFonts w:cs="Times New Roman"/>
                <w:bCs/>
                <w:sz w:val="22"/>
                <w:szCs w:val="22"/>
              </w:rPr>
              <w:t>1.</w:t>
            </w:r>
            <w:r w:rsidR="004206F7" w:rsidRPr="003023EA">
              <w:rPr>
                <w:rFonts w:cs="Times New Roman"/>
                <w:bCs/>
                <w:sz w:val="22"/>
                <w:szCs w:val="22"/>
                <w:lang w:val="ru-RU"/>
              </w:rPr>
              <w:t>1</w:t>
            </w:r>
          </w:p>
        </w:tc>
        <w:tc>
          <w:tcPr>
            <w:tcW w:w="5608" w:type="dxa"/>
            <w:vMerge w:val="restart"/>
            <w:tcBorders>
              <w:top w:val="single" w:sz="4" w:space="0" w:color="000000"/>
              <w:left w:val="single" w:sz="4" w:space="0" w:color="000000"/>
            </w:tcBorders>
            <w:shd w:val="clear" w:color="auto" w:fill="auto"/>
          </w:tcPr>
          <w:p w:rsidR="00DB2C52" w:rsidRPr="003023EA" w:rsidRDefault="00DB2C52" w:rsidP="00514D26">
            <w:pPr>
              <w:jc w:val="both"/>
              <w:rPr>
                <w:rFonts w:cs="Times New Roman"/>
                <w:sz w:val="22"/>
                <w:szCs w:val="22"/>
                <w:lang w:val="ru-RU" w:eastAsia="ru-RU"/>
              </w:rPr>
            </w:pPr>
            <w:r w:rsidRPr="003023EA">
              <w:rPr>
                <w:rFonts w:cs="Times New Roman"/>
                <w:bCs/>
                <w:sz w:val="22"/>
                <w:szCs w:val="22"/>
                <w:lang w:val="ru-RU"/>
              </w:rPr>
              <w:t>Благоустройство дворовой территории многоквартирного дома № 10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rPr>
              <w:t>360,8</w:t>
            </w:r>
            <w:r w:rsidRPr="003023EA">
              <w:rPr>
                <w:rFonts w:cs="Times New Roman"/>
                <w:bCs/>
                <w:sz w:val="22"/>
                <w:szCs w:val="22"/>
                <w:lang w:val="ru-RU"/>
              </w:rPr>
              <w:t>14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rPr>
              <w:t>360,8</w:t>
            </w:r>
            <w:r w:rsidRPr="003023EA">
              <w:rPr>
                <w:rFonts w:cs="Times New Roman"/>
                <w:bCs/>
                <w:sz w:val="22"/>
                <w:szCs w:val="22"/>
                <w:lang w:val="ru-RU"/>
              </w:rPr>
              <w:t>14</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342,219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342,219</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14,985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14,985</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rPr>
              <w:t>3,6</w:t>
            </w:r>
            <w:r w:rsidRPr="003023EA">
              <w:rPr>
                <w:rFonts w:cs="Times New Roman"/>
                <w:bCs/>
                <w:sz w:val="22"/>
                <w:szCs w:val="22"/>
                <w:lang w:val="ru-RU"/>
              </w:rPr>
              <w:t>10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rPr>
              <w:t>3,6</w:t>
            </w:r>
            <w:r w:rsidRPr="003023EA">
              <w:rPr>
                <w:rFonts w:cs="Times New Roman"/>
                <w:bCs/>
                <w:sz w:val="22"/>
                <w:szCs w:val="22"/>
                <w:lang w:val="ru-RU"/>
              </w:rPr>
              <w:t>10</w:t>
            </w:r>
          </w:p>
        </w:tc>
      </w:tr>
      <w:tr w:rsidR="00431E96" w:rsidRPr="009D7098" w:rsidTr="00BC1D0A">
        <w:tc>
          <w:tcPr>
            <w:tcW w:w="629" w:type="dxa"/>
            <w:vMerge/>
            <w:tcBorders>
              <w:left w:val="single" w:sz="4" w:space="0" w:color="000000"/>
              <w:bottom w:val="single" w:sz="4" w:space="0" w:color="000000"/>
            </w:tcBorders>
            <w:shd w:val="clear" w:color="auto" w:fill="auto"/>
          </w:tcPr>
          <w:p w:rsidR="00431E96" w:rsidRPr="003023EA" w:rsidRDefault="00431E96" w:rsidP="00431E96">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431E96" w:rsidRPr="003023EA" w:rsidRDefault="00431E96"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431E96" w:rsidRPr="003023EA" w:rsidRDefault="00431E96" w:rsidP="009D7098">
            <w:pPr>
              <w:ind w:right="-108"/>
              <w:rPr>
                <w:rFonts w:cs="Times New Roman"/>
                <w:sz w:val="22"/>
                <w:szCs w:val="22"/>
                <w:lang w:val="ru-RU"/>
              </w:rPr>
            </w:pPr>
            <w:r w:rsidRPr="003023EA">
              <w:rPr>
                <w:rFonts w:cs="Times New Roman"/>
                <w:bCs/>
                <w:sz w:val="22"/>
                <w:szCs w:val="22"/>
                <w:lang w:val="ru-RU"/>
              </w:rPr>
              <w:t>Внебюдж.</w:t>
            </w:r>
            <w:r w:rsidR="009D7098" w:rsidRPr="003023EA">
              <w:rPr>
                <w:rFonts w:cs="Times New Roman"/>
                <w:bCs/>
                <w:sz w:val="22"/>
                <w:szCs w:val="22"/>
                <w:lang w:val="ru-RU"/>
              </w:rPr>
              <w:t xml:space="preserve"> </w:t>
            </w:r>
            <w:r w:rsidRPr="003023EA">
              <w:rPr>
                <w:rFonts w:cs="Times New Roman"/>
                <w:bCs/>
                <w:sz w:val="22"/>
                <w:szCs w:val="22"/>
                <w:lang w:val="ru-RU"/>
              </w:rPr>
              <w:t>средства</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bCs/>
                <w:sz w:val="22"/>
                <w:szCs w:val="22"/>
                <w:lang w:val="ru-RU"/>
              </w:rPr>
            </w:pPr>
            <w:r w:rsidRPr="003023EA">
              <w:rPr>
                <w:rFonts w:cs="Times New Roman"/>
                <w:bCs/>
                <w:sz w:val="22"/>
                <w:szCs w:val="22"/>
                <w:lang w:val="ru-RU"/>
              </w:rPr>
              <w:t>0</w:t>
            </w:r>
          </w:p>
        </w:tc>
      </w:tr>
      <w:tr w:rsidR="00DB2C52" w:rsidRPr="007252C0" w:rsidTr="00BC1D0A">
        <w:tc>
          <w:tcPr>
            <w:tcW w:w="629" w:type="dxa"/>
            <w:vMerge w:val="restart"/>
            <w:tcBorders>
              <w:top w:val="single" w:sz="4" w:space="0" w:color="000000"/>
              <w:left w:val="single" w:sz="4" w:space="0" w:color="000000"/>
            </w:tcBorders>
            <w:shd w:val="clear" w:color="auto" w:fill="auto"/>
          </w:tcPr>
          <w:p w:rsidR="00DB2C52" w:rsidRPr="003023EA" w:rsidRDefault="00DB2C52" w:rsidP="004206F7">
            <w:pPr>
              <w:rPr>
                <w:rFonts w:cs="Times New Roman"/>
                <w:sz w:val="22"/>
                <w:szCs w:val="22"/>
                <w:lang w:val="ru-RU"/>
              </w:rPr>
            </w:pPr>
            <w:r w:rsidRPr="003023EA">
              <w:rPr>
                <w:rFonts w:cs="Times New Roman"/>
                <w:bCs/>
                <w:sz w:val="22"/>
                <w:szCs w:val="22"/>
                <w:lang w:val="ru-RU"/>
              </w:rPr>
              <w:t>1.</w:t>
            </w:r>
            <w:r w:rsidR="004206F7" w:rsidRPr="003023EA">
              <w:rPr>
                <w:rFonts w:cs="Times New Roman"/>
                <w:bCs/>
                <w:sz w:val="22"/>
                <w:szCs w:val="22"/>
                <w:lang w:val="ru-RU"/>
              </w:rPr>
              <w:t>2</w:t>
            </w:r>
          </w:p>
        </w:tc>
        <w:tc>
          <w:tcPr>
            <w:tcW w:w="5608" w:type="dxa"/>
            <w:vMerge w:val="restart"/>
            <w:tcBorders>
              <w:top w:val="single" w:sz="4" w:space="0" w:color="000000"/>
              <w:left w:val="single" w:sz="4" w:space="0" w:color="000000"/>
              <w:bottom w:val="single" w:sz="4" w:space="0" w:color="000000"/>
            </w:tcBorders>
            <w:shd w:val="clear" w:color="auto" w:fill="auto"/>
          </w:tcPr>
          <w:p w:rsidR="00DB2C52" w:rsidRPr="003023EA" w:rsidRDefault="00DB2C52" w:rsidP="00514D26">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12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p w:rsidR="00DB2C52" w:rsidRPr="003023EA" w:rsidRDefault="00DB2C52" w:rsidP="00514D2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rPr>
              <w:t>224,1</w:t>
            </w:r>
            <w:r w:rsidRPr="003023EA">
              <w:rPr>
                <w:rFonts w:cs="Times New Roman"/>
                <w:bCs/>
                <w:sz w:val="22"/>
                <w:szCs w:val="22"/>
                <w:lang w:val="ru-RU"/>
              </w:rPr>
              <w:t>13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rPr>
              <w:t>224,1</w:t>
            </w:r>
            <w:r w:rsidRPr="003023EA">
              <w:rPr>
                <w:rFonts w:cs="Times New Roman"/>
                <w:bCs/>
                <w:sz w:val="22"/>
                <w:szCs w:val="22"/>
                <w:lang w:val="ru-RU"/>
              </w:rPr>
              <w:t>13</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514D2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212,563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212,563</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514D2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9,308</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9,308</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514D2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rPr>
              <w:t>2,2</w:t>
            </w:r>
            <w:r w:rsidRPr="003023EA">
              <w:rPr>
                <w:rFonts w:cs="Times New Roman"/>
                <w:bCs/>
                <w:sz w:val="22"/>
                <w:szCs w:val="22"/>
                <w:lang w:val="ru-RU"/>
              </w:rPr>
              <w:t>42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rPr>
              <w:t>2,2</w:t>
            </w:r>
            <w:r w:rsidRPr="003023EA">
              <w:rPr>
                <w:rFonts w:cs="Times New Roman"/>
                <w:bCs/>
                <w:sz w:val="22"/>
                <w:szCs w:val="22"/>
                <w:lang w:val="ru-RU"/>
              </w:rPr>
              <w:t>42</w:t>
            </w:r>
          </w:p>
        </w:tc>
      </w:tr>
      <w:tr w:rsidR="00431E96" w:rsidRPr="009D7098" w:rsidTr="00BC1D0A">
        <w:tc>
          <w:tcPr>
            <w:tcW w:w="629" w:type="dxa"/>
            <w:vMerge/>
            <w:tcBorders>
              <w:left w:val="single" w:sz="4" w:space="0" w:color="000000"/>
              <w:bottom w:val="single" w:sz="4" w:space="0" w:color="000000"/>
            </w:tcBorders>
            <w:shd w:val="clear" w:color="auto" w:fill="auto"/>
          </w:tcPr>
          <w:p w:rsidR="00431E96" w:rsidRPr="003023EA" w:rsidRDefault="00431E96" w:rsidP="00431E96">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431E96" w:rsidRPr="003023EA" w:rsidRDefault="00431E96" w:rsidP="00514D2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431E96" w:rsidRPr="003023EA" w:rsidRDefault="00431E96" w:rsidP="009D7098">
            <w:pPr>
              <w:ind w:right="-108"/>
              <w:rPr>
                <w:rFonts w:cs="Times New Roman"/>
                <w:sz w:val="22"/>
                <w:szCs w:val="22"/>
                <w:lang w:val="ru-RU"/>
              </w:rPr>
            </w:pPr>
            <w:r w:rsidRPr="003023EA">
              <w:rPr>
                <w:rFonts w:cs="Times New Roman"/>
                <w:bCs/>
                <w:sz w:val="22"/>
                <w:szCs w:val="22"/>
                <w:lang w:val="ru-RU"/>
              </w:rPr>
              <w:t>Внебюдж.</w:t>
            </w:r>
            <w:r w:rsidR="009D7098" w:rsidRPr="003023EA">
              <w:rPr>
                <w:rFonts w:cs="Times New Roman"/>
                <w:bCs/>
                <w:sz w:val="22"/>
                <w:szCs w:val="22"/>
                <w:lang w:val="ru-RU"/>
              </w:rPr>
              <w:t xml:space="preserve"> </w:t>
            </w:r>
            <w:r w:rsidRPr="003023EA">
              <w:rPr>
                <w:rFonts w:cs="Times New Roman"/>
                <w:bCs/>
                <w:sz w:val="22"/>
                <w:szCs w:val="22"/>
                <w:lang w:val="ru-RU"/>
              </w:rPr>
              <w:t>средства</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bCs/>
                <w:sz w:val="22"/>
                <w:szCs w:val="22"/>
                <w:lang w:val="ru-RU"/>
              </w:rPr>
            </w:pPr>
            <w:r w:rsidRPr="003023EA">
              <w:rPr>
                <w:rFonts w:cs="Times New Roman"/>
                <w:bCs/>
                <w:sz w:val="22"/>
                <w:szCs w:val="22"/>
                <w:lang w:val="ru-RU"/>
              </w:rPr>
              <w:t>0</w:t>
            </w:r>
          </w:p>
        </w:tc>
      </w:tr>
      <w:tr w:rsidR="00DB2C52" w:rsidRPr="007252C0" w:rsidTr="00BC1D0A">
        <w:tc>
          <w:tcPr>
            <w:tcW w:w="629" w:type="dxa"/>
            <w:vMerge w:val="restart"/>
            <w:tcBorders>
              <w:top w:val="single" w:sz="4" w:space="0" w:color="000000"/>
              <w:left w:val="single" w:sz="4" w:space="0" w:color="000000"/>
            </w:tcBorders>
            <w:shd w:val="clear" w:color="auto" w:fill="auto"/>
          </w:tcPr>
          <w:p w:rsidR="00DB2C52" w:rsidRPr="003023EA" w:rsidRDefault="00DB2C52" w:rsidP="004206F7">
            <w:pPr>
              <w:rPr>
                <w:rFonts w:cs="Times New Roman"/>
                <w:sz w:val="22"/>
                <w:szCs w:val="22"/>
                <w:lang w:val="ru-RU"/>
              </w:rPr>
            </w:pPr>
            <w:r w:rsidRPr="003023EA">
              <w:rPr>
                <w:rFonts w:cs="Times New Roman"/>
                <w:bCs/>
                <w:sz w:val="22"/>
                <w:szCs w:val="22"/>
                <w:lang w:val="ru-RU"/>
              </w:rPr>
              <w:t>1.3</w:t>
            </w:r>
          </w:p>
        </w:tc>
        <w:tc>
          <w:tcPr>
            <w:tcW w:w="5608" w:type="dxa"/>
            <w:vMerge w:val="restart"/>
            <w:tcBorders>
              <w:top w:val="single" w:sz="4" w:space="0" w:color="000000"/>
              <w:left w:val="single" w:sz="4" w:space="0" w:color="000000"/>
            </w:tcBorders>
            <w:shd w:val="clear" w:color="auto" w:fill="auto"/>
          </w:tcPr>
          <w:p w:rsidR="00DB2C52" w:rsidRPr="003023EA" w:rsidRDefault="00DB2C52" w:rsidP="00514D26">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14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rPr>
              <w:t>303,9</w:t>
            </w:r>
            <w:r w:rsidRPr="003023EA">
              <w:rPr>
                <w:rFonts w:cs="Times New Roman"/>
                <w:bCs/>
                <w:sz w:val="22"/>
                <w:szCs w:val="22"/>
                <w:lang w:val="ru-RU"/>
              </w:rPr>
              <w:t>24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rPr>
              <w:t>303,9</w:t>
            </w:r>
            <w:r w:rsidRPr="003023EA">
              <w:rPr>
                <w:rFonts w:cs="Times New Roman"/>
                <w:bCs/>
                <w:sz w:val="22"/>
                <w:szCs w:val="22"/>
                <w:lang w:val="ru-RU"/>
              </w:rPr>
              <w:t>24</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288,261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288,261</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12,622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12,622</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rPr>
              <w:t>3,0</w:t>
            </w:r>
            <w:r w:rsidRPr="003023EA">
              <w:rPr>
                <w:rFonts w:cs="Times New Roman"/>
                <w:bCs/>
                <w:sz w:val="22"/>
                <w:szCs w:val="22"/>
                <w:lang w:val="ru-RU"/>
              </w:rPr>
              <w:t>41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rPr>
              <w:t>3,0</w:t>
            </w:r>
            <w:r w:rsidRPr="003023EA">
              <w:rPr>
                <w:rFonts w:cs="Times New Roman"/>
                <w:bCs/>
                <w:sz w:val="22"/>
                <w:szCs w:val="22"/>
                <w:lang w:val="ru-RU"/>
              </w:rPr>
              <w:t>41</w:t>
            </w:r>
          </w:p>
        </w:tc>
      </w:tr>
      <w:tr w:rsidR="00431E96" w:rsidRPr="009D7098" w:rsidTr="00BC1D0A">
        <w:tc>
          <w:tcPr>
            <w:tcW w:w="629" w:type="dxa"/>
            <w:vMerge/>
            <w:tcBorders>
              <w:left w:val="single" w:sz="4" w:space="0" w:color="000000"/>
              <w:bottom w:val="single" w:sz="4" w:space="0" w:color="000000"/>
            </w:tcBorders>
            <w:shd w:val="clear" w:color="auto" w:fill="auto"/>
          </w:tcPr>
          <w:p w:rsidR="00431E96" w:rsidRPr="003023EA" w:rsidRDefault="00431E96" w:rsidP="00431E96">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431E96" w:rsidRPr="003023EA" w:rsidRDefault="00431E96"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431E96" w:rsidRPr="003023EA" w:rsidRDefault="00431E96" w:rsidP="009D7098">
            <w:pPr>
              <w:ind w:right="-108"/>
              <w:rPr>
                <w:rFonts w:cs="Times New Roman"/>
                <w:sz w:val="22"/>
                <w:szCs w:val="22"/>
                <w:lang w:val="ru-RU"/>
              </w:rPr>
            </w:pPr>
            <w:r w:rsidRPr="003023EA">
              <w:rPr>
                <w:rFonts w:cs="Times New Roman"/>
                <w:bCs/>
                <w:sz w:val="22"/>
                <w:szCs w:val="22"/>
                <w:lang w:val="ru-RU"/>
              </w:rPr>
              <w:t>Внебюдж.</w:t>
            </w:r>
            <w:r w:rsidR="009D7098" w:rsidRPr="003023EA">
              <w:rPr>
                <w:rFonts w:cs="Times New Roman"/>
                <w:bCs/>
                <w:sz w:val="22"/>
                <w:szCs w:val="22"/>
                <w:lang w:val="ru-RU"/>
              </w:rPr>
              <w:t xml:space="preserve"> </w:t>
            </w:r>
            <w:r w:rsidRPr="003023EA">
              <w:rPr>
                <w:rFonts w:cs="Times New Roman"/>
                <w:bCs/>
                <w:sz w:val="22"/>
                <w:szCs w:val="22"/>
                <w:lang w:val="ru-RU"/>
              </w:rPr>
              <w:t>средства</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bCs/>
                <w:sz w:val="22"/>
                <w:szCs w:val="22"/>
                <w:lang w:val="ru-RU"/>
              </w:rPr>
            </w:pPr>
            <w:r w:rsidRPr="003023EA">
              <w:rPr>
                <w:rFonts w:cs="Times New Roman"/>
                <w:bCs/>
                <w:sz w:val="22"/>
                <w:szCs w:val="22"/>
                <w:lang w:val="ru-RU"/>
              </w:rPr>
              <w:t>0</w:t>
            </w:r>
          </w:p>
        </w:tc>
      </w:tr>
      <w:tr w:rsidR="00DB2C52" w:rsidRPr="007252C0" w:rsidTr="00DB2C52">
        <w:tc>
          <w:tcPr>
            <w:tcW w:w="629" w:type="dxa"/>
            <w:vMerge w:val="restart"/>
            <w:tcBorders>
              <w:top w:val="single" w:sz="4" w:space="0" w:color="000000"/>
              <w:left w:val="single" w:sz="4" w:space="0" w:color="000000"/>
            </w:tcBorders>
            <w:shd w:val="clear" w:color="auto" w:fill="auto"/>
          </w:tcPr>
          <w:p w:rsidR="00DB2C52" w:rsidRPr="003023EA" w:rsidRDefault="004206F7" w:rsidP="00DB2C52">
            <w:pPr>
              <w:rPr>
                <w:rFonts w:cs="Times New Roman"/>
                <w:sz w:val="22"/>
                <w:szCs w:val="22"/>
                <w:lang w:val="ru-RU"/>
              </w:rPr>
            </w:pPr>
            <w:r w:rsidRPr="003023EA">
              <w:rPr>
                <w:rFonts w:cs="Times New Roman"/>
                <w:bCs/>
                <w:sz w:val="22"/>
                <w:szCs w:val="22"/>
                <w:lang w:val="ru-RU"/>
              </w:rPr>
              <w:t>1.4</w:t>
            </w:r>
          </w:p>
        </w:tc>
        <w:tc>
          <w:tcPr>
            <w:tcW w:w="5608" w:type="dxa"/>
            <w:vMerge w:val="restart"/>
            <w:tcBorders>
              <w:top w:val="single" w:sz="4" w:space="0" w:color="000000"/>
              <w:left w:val="single" w:sz="4" w:space="0" w:color="000000"/>
            </w:tcBorders>
            <w:shd w:val="clear" w:color="auto" w:fill="auto"/>
          </w:tcPr>
          <w:p w:rsidR="00DB2C52" w:rsidRPr="003023EA" w:rsidRDefault="00DB2C52" w:rsidP="00514D26">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23 по ул. Свердлова, в том числе: предоставления субсидий на</w:t>
            </w:r>
            <w:r w:rsidR="00514D26" w:rsidRPr="003023EA">
              <w:rPr>
                <w:rFonts w:cs="Times New Roman"/>
                <w:bCs/>
                <w:sz w:val="22"/>
                <w:szCs w:val="22"/>
                <w:lang w:val="ru-RU"/>
              </w:rPr>
              <w:t xml:space="preserve"> </w:t>
            </w:r>
            <w:r w:rsidRPr="003023EA">
              <w:rPr>
                <w:rFonts w:cs="Times New Roman"/>
                <w:bCs/>
                <w:sz w:val="22"/>
                <w:szCs w:val="22"/>
                <w:lang w:val="ru-RU"/>
              </w:rPr>
              <w:t>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color w:val="000000"/>
                <w:sz w:val="22"/>
                <w:szCs w:val="22"/>
                <w:lang w:val="ru-RU"/>
              </w:rPr>
            </w:pPr>
            <w:r w:rsidRPr="003023EA">
              <w:rPr>
                <w:rFonts w:cs="Times New Roman"/>
                <w:bCs/>
                <w:color w:val="000000"/>
                <w:sz w:val="22"/>
                <w:szCs w:val="22"/>
              </w:rPr>
              <w:t>437,7</w:t>
            </w:r>
            <w:r w:rsidRPr="003023EA">
              <w:rPr>
                <w:rFonts w:cs="Times New Roman"/>
                <w:bCs/>
                <w:color w:val="000000"/>
                <w:sz w:val="22"/>
                <w:szCs w:val="22"/>
                <w:lang w:val="ru-RU"/>
              </w:rPr>
              <w:t>16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color w:val="000000"/>
                <w:sz w:val="22"/>
                <w:szCs w:val="22"/>
                <w:lang w:val="ru-RU"/>
              </w:rPr>
            </w:pPr>
            <w:r w:rsidRPr="003023EA">
              <w:rPr>
                <w:rFonts w:cs="Times New Roman"/>
                <w:bCs/>
                <w:color w:val="000000"/>
                <w:sz w:val="22"/>
                <w:szCs w:val="22"/>
              </w:rPr>
              <w:t>437,7</w:t>
            </w:r>
            <w:r w:rsidRPr="003023EA">
              <w:rPr>
                <w:rFonts w:cs="Times New Roman"/>
                <w:bCs/>
                <w:color w:val="000000"/>
                <w:sz w:val="22"/>
                <w:szCs w:val="22"/>
                <w:lang w:val="ru-RU"/>
              </w:rPr>
              <w:t>16</w:t>
            </w:r>
          </w:p>
        </w:tc>
      </w:tr>
      <w:tr w:rsidR="00DB2C52" w:rsidRPr="007252C0" w:rsidTr="00DB2C52">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514D2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color w:val="000000"/>
                <w:sz w:val="22"/>
                <w:szCs w:val="22"/>
                <w:lang w:val="ru-RU"/>
              </w:rPr>
            </w:pPr>
            <w:r w:rsidRPr="003023EA">
              <w:rPr>
                <w:rFonts w:cs="Times New Roman"/>
                <w:bCs/>
                <w:color w:val="000000"/>
                <w:sz w:val="22"/>
                <w:szCs w:val="22"/>
                <w:lang w:val="ru-RU"/>
              </w:rPr>
              <w:t>415,158</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color w:val="000000"/>
                <w:sz w:val="22"/>
                <w:szCs w:val="22"/>
                <w:lang w:val="ru-RU"/>
              </w:rPr>
            </w:pPr>
            <w:r w:rsidRPr="003023EA">
              <w:rPr>
                <w:rFonts w:cs="Times New Roman"/>
                <w:bCs/>
                <w:color w:val="000000"/>
                <w:sz w:val="22"/>
                <w:szCs w:val="22"/>
                <w:lang w:val="ru-RU"/>
              </w:rPr>
              <w:t>415,158</w:t>
            </w:r>
          </w:p>
        </w:tc>
      </w:tr>
      <w:tr w:rsidR="00DB2C52" w:rsidRPr="007252C0" w:rsidTr="00DB2C52">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514D2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color w:val="000000"/>
                <w:sz w:val="22"/>
                <w:szCs w:val="22"/>
                <w:lang w:val="ru-RU"/>
              </w:rPr>
            </w:pPr>
            <w:r w:rsidRPr="003023EA">
              <w:rPr>
                <w:rFonts w:cs="Times New Roman"/>
                <w:bCs/>
                <w:color w:val="000000"/>
                <w:sz w:val="22"/>
                <w:szCs w:val="22"/>
                <w:lang w:val="ru-RU"/>
              </w:rPr>
              <w:t>18,179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color w:val="000000"/>
                <w:sz w:val="22"/>
                <w:szCs w:val="22"/>
                <w:lang w:val="ru-RU"/>
              </w:rPr>
            </w:pPr>
            <w:r w:rsidRPr="003023EA">
              <w:rPr>
                <w:rFonts w:cs="Times New Roman"/>
                <w:bCs/>
                <w:color w:val="000000"/>
                <w:sz w:val="22"/>
                <w:szCs w:val="22"/>
                <w:lang w:val="ru-RU"/>
              </w:rPr>
              <w:t>18,179</w:t>
            </w:r>
          </w:p>
        </w:tc>
      </w:tr>
      <w:tr w:rsidR="00DB2C52" w:rsidRPr="007252C0" w:rsidTr="00DB2C52">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514D2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color w:val="000000"/>
                <w:sz w:val="22"/>
                <w:szCs w:val="22"/>
                <w:lang w:val="ru-RU"/>
              </w:rPr>
            </w:pPr>
            <w:r w:rsidRPr="003023EA">
              <w:rPr>
                <w:rFonts w:cs="Times New Roman"/>
                <w:bCs/>
                <w:color w:val="000000"/>
                <w:sz w:val="22"/>
                <w:szCs w:val="22"/>
              </w:rPr>
              <w:t>4,</w:t>
            </w:r>
            <w:r w:rsidRPr="003023EA">
              <w:rPr>
                <w:rFonts w:cs="Times New Roman"/>
                <w:bCs/>
                <w:color w:val="000000"/>
                <w:sz w:val="22"/>
                <w:szCs w:val="22"/>
                <w:lang w:val="ru-RU"/>
              </w:rPr>
              <w:t>379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color w:val="000000"/>
                <w:sz w:val="22"/>
                <w:szCs w:val="22"/>
                <w:lang w:val="ru-RU"/>
              </w:rPr>
            </w:pPr>
            <w:r w:rsidRPr="003023EA">
              <w:rPr>
                <w:rFonts w:cs="Times New Roman"/>
                <w:bCs/>
                <w:color w:val="000000"/>
                <w:sz w:val="22"/>
                <w:szCs w:val="22"/>
              </w:rPr>
              <w:t>4,</w:t>
            </w:r>
            <w:r w:rsidRPr="003023EA">
              <w:rPr>
                <w:rFonts w:cs="Times New Roman"/>
                <w:bCs/>
                <w:color w:val="000000"/>
                <w:sz w:val="22"/>
                <w:szCs w:val="22"/>
                <w:lang w:val="ru-RU"/>
              </w:rPr>
              <w:t>379</w:t>
            </w:r>
          </w:p>
        </w:tc>
      </w:tr>
      <w:tr w:rsidR="00431E96" w:rsidRPr="009D7098" w:rsidTr="00BC1D0A">
        <w:tc>
          <w:tcPr>
            <w:tcW w:w="629" w:type="dxa"/>
            <w:vMerge/>
            <w:tcBorders>
              <w:left w:val="single" w:sz="4" w:space="0" w:color="000000"/>
              <w:bottom w:val="single" w:sz="4" w:space="0" w:color="000000"/>
            </w:tcBorders>
            <w:shd w:val="clear" w:color="auto" w:fill="auto"/>
          </w:tcPr>
          <w:p w:rsidR="00431E96" w:rsidRPr="003023EA" w:rsidRDefault="00431E96" w:rsidP="00431E96">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431E96" w:rsidRPr="003023EA" w:rsidRDefault="00431E96" w:rsidP="00514D2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431E96" w:rsidRPr="003023EA" w:rsidRDefault="00431E96" w:rsidP="009D7098">
            <w:pPr>
              <w:ind w:right="-108"/>
              <w:rPr>
                <w:rFonts w:cs="Times New Roman"/>
                <w:sz w:val="22"/>
                <w:szCs w:val="22"/>
                <w:lang w:val="ru-RU"/>
              </w:rPr>
            </w:pPr>
            <w:r w:rsidRPr="003023EA">
              <w:rPr>
                <w:rFonts w:cs="Times New Roman"/>
                <w:bCs/>
                <w:sz w:val="22"/>
                <w:szCs w:val="22"/>
                <w:lang w:val="ru-RU"/>
              </w:rPr>
              <w:t>Внебюдж.</w:t>
            </w:r>
            <w:r w:rsidR="009D7098" w:rsidRPr="003023EA">
              <w:rPr>
                <w:rFonts w:cs="Times New Roman"/>
                <w:bCs/>
                <w:sz w:val="22"/>
                <w:szCs w:val="22"/>
                <w:lang w:val="ru-RU"/>
              </w:rPr>
              <w:t xml:space="preserve"> </w:t>
            </w:r>
            <w:r w:rsidRPr="003023EA">
              <w:rPr>
                <w:rFonts w:cs="Times New Roman"/>
                <w:bCs/>
                <w:sz w:val="22"/>
                <w:szCs w:val="22"/>
                <w:lang w:val="ru-RU"/>
              </w:rPr>
              <w:t>средства</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r>
      <w:tr w:rsidR="00DB2C52" w:rsidRPr="007252C0" w:rsidTr="00DB2C52">
        <w:tc>
          <w:tcPr>
            <w:tcW w:w="629" w:type="dxa"/>
            <w:vMerge w:val="restart"/>
            <w:tcBorders>
              <w:top w:val="single" w:sz="4" w:space="0" w:color="000000"/>
              <w:left w:val="single" w:sz="4" w:space="0" w:color="000000"/>
            </w:tcBorders>
            <w:shd w:val="clear" w:color="auto" w:fill="auto"/>
          </w:tcPr>
          <w:p w:rsidR="00DB2C52" w:rsidRPr="003023EA" w:rsidRDefault="004206F7" w:rsidP="00DB2C52">
            <w:pPr>
              <w:rPr>
                <w:rFonts w:cs="Times New Roman"/>
                <w:sz w:val="22"/>
                <w:szCs w:val="22"/>
                <w:lang w:val="ru-RU"/>
              </w:rPr>
            </w:pPr>
            <w:r w:rsidRPr="003023EA">
              <w:rPr>
                <w:rFonts w:cs="Times New Roman"/>
                <w:bCs/>
                <w:sz w:val="22"/>
                <w:szCs w:val="22"/>
                <w:lang w:val="ru-RU"/>
              </w:rPr>
              <w:t>1.5</w:t>
            </w:r>
          </w:p>
        </w:tc>
        <w:tc>
          <w:tcPr>
            <w:tcW w:w="5608" w:type="dxa"/>
            <w:vMerge w:val="restart"/>
            <w:tcBorders>
              <w:top w:val="single" w:sz="4" w:space="0" w:color="000000"/>
              <w:left w:val="single" w:sz="4" w:space="0" w:color="000000"/>
              <w:bottom w:val="single" w:sz="4" w:space="0" w:color="000000"/>
            </w:tcBorders>
            <w:shd w:val="clear" w:color="auto" w:fill="auto"/>
          </w:tcPr>
          <w:p w:rsidR="00DB2C52" w:rsidRPr="003023EA" w:rsidRDefault="00DB2C52" w:rsidP="00514D26">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25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color w:val="000000"/>
                <w:sz w:val="22"/>
                <w:szCs w:val="22"/>
                <w:lang w:val="ru-RU"/>
              </w:rPr>
            </w:pPr>
            <w:r w:rsidRPr="003023EA">
              <w:rPr>
                <w:rFonts w:cs="Times New Roman"/>
                <w:bCs/>
                <w:color w:val="000000"/>
                <w:sz w:val="22"/>
                <w:szCs w:val="22"/>
              </w:rPr>
              <w:t>361,</w:t>
            </w:r>
            <w:r w:rsidRPr="003023EA">
              <w:rPr>
                <w:rFonts w:cs="Times New Roman"/>
                <w:bCs/>
                <w:color w:val="000000"/>
                <w:sz w:val="22"/>
                <w:szCs w:val="22"/>
                <w:lang w:val="ru-RU"/>
              </w:rPr>
              <w:t>296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color w:val="000000"/>
                <w:sz w:val="22"/>
                <w:szCs w:val="22"/>
                <w:lang w:val="ru-RU"/>
              </w:rPr>
            </w:pPr>
            <w:r w:rsidRPr="003023EA">
              <w:rPr>
                <w:rFonts w:cs="Times New Roman"/>
                <w:bCs/>
                <w:color w:val="000000"/>
                <w:sz w:val="22"/>
                <w:szCs w:val="22"/>
              </w:rPr>
              <w:t>361,</w:t>
            </w:r>
            <w:r w:rsidRPr="003023EA">
              <w:rPr>
                <w:rFonts w:cs="Times New Roman"/>
                <w:bCs/>
                <w:color w:val="000000"/>
                <w:sz w:val="22"/>
                <w:szCs w:val="22"/>
                <w:lang w:val="ru-RU"/>
              </w:rPr>
              <w:t>296</w:t>
            </w:r>
          </w:p>
        </w:tc>
      </w:tr>
      <w:tr w:rsidR="00DB2C52" w:rsidRPr="007252C0" w:rsidTr="00DB2C52">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color w:val="000000"/>
                <w:sz w:val="22"/>
                <w:szCs w:val="22"/>
                <w:lang w:val="ru-RU"/>
              </w:rPr>
            </w:pPr>
            <w:r w:rsidRPr="003023EA">
              <w:rPr>
                <w:rFonts w:cs="Times New Roman"/>
                <w:bCs/>
                <w:color w:val="000000"/>
                <w:sz w:val="22"/>
                <w:szCs w:val="22"/>
                <w:lang w:val="ru-RU"/>
              </w:rPr>
              <w:t>342,677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color w:val="000000"/>
                <w:sz w:val="22"/>
                <w:szCs w:val="22"/>
                <w:lang w:val="ru-RU"/>
              </w:rPr>
            </w:pPr>
            <w:r w:rsidRPr="003023EA">
              <w:rPr>
                <w:rFonts w:cs="Times New Roman"/>
                <w:bCs/>
                <w:color w:val="000000"/>
                <w:sz w:val="22"/>
                <w:szCs w:val="22"/>
                <w:lang w:val="ru-RU"/>
              </w:rPr>
              <w:t>342,677</w:t>
            </w:r>
          </w:p>
        </w:tc>
      </w:tr>
      <w:tr w:rsidR="00DB2C52" w:rsidRPr="007252C0" w:rsidTr="00DB2C52">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color w:val="000000"/>
                <w:sz w:val="22"/>
                <w:szCs w:val="22"/>
                <w:lang w:val="ru-RU"/>
              </w:rPr>
            </w:pPr>
            <w:r w:rsidRPr="003023EA">
              <w:rPr>
                <w:rFonts w:cs="Times New Roman"/>
                <w:bCs/>
                <w:color w:val="000000"/>
                <w:sz w:val="22"/>
                <w:szCs w:val="22"/>
                <w:lang w:val="ru-RU"/>
              </w:rPr>
              <w:t>15,005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color w:val="000000"/>
                <w:sz w:val="22"/>
                <w:szCs w:val="22"/>
                <w:lang w:val="ru-RU"/>
              </w:rPr>
            </w:pPr>
            <w:r w:rsidRPr="003023EA">
              <w:rPr>
                <w:rFonts w:cs="Times New Roman"/>
                <w:bCs/>
                <w:color w:val="000000"/>
                <w:sz w:val="22"/>
                <w:szCs w:val="22"/>
                <w:lang w:val="ru-RU"/>
              </w:rPr>
              <w:t>15,005</w:t>
            </w:r>
          </w:p>
        </w:tc>
      </w:tr>
      <w:tr w:rsidR="00DB2C52" w:rsidRPr="007252C0" w:rsidTr="00DB2C52">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color w:val="000000"/>
                <w:sz w:val="22"/>
                <w:szCs w:val="22"/>
                <w:lang w:val="ru-RU"/>
              </w:rPr>
            </w:pPr>
            <w:r w:rsidRPr="003023EA">
              <w:rPr>
                <w:rFonts w:cs="Times New Roman"/>
                <w:bCs/>
                <w:color w:val="000000"/>
                <w:sz w:val="22"/>
                <w:szCs w:val="22"/>
              </w:rPr>
              <w:t>3,6</w:t>
            </w:r>
            <w:r w:rsidRPr="003023EA">
              <w:rPr>
                <w:rFonts w:cs="Times New Roman"/>
                <w:bCs/>
                <w:color w:val="000000"/>
                <w:sz w:val="22"/>
                <w:szCs w:val="22"/>
                <w:lang w:val="ru-RU"/>
              </w:rPr>
              <w:t>14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color w:val="000000"/>
                <w:sz w:val="22"/>
                <w:szCs w:val="22"/>
                <w:lang w:val="ru-RU"/>
              </w:rPr>
            </w:pPr>
            <w:r w:rsidRPr="003023EA">
              <w:rPr>
                <w:rFonts w:cs="Times New Roman"/>
                <w:bCs/>
                <w:color w:val="000000"/>
                <w:sz w:val="22"/>
                <w:szCs w:val="22"/>
              </w:rPr>
              <w:t>3,6</w:t>
            </w:r>
            <w:r w:rsidRPr="003023EA">
              <w:rPr>
                <w:rFonts w:cs="Times New Roman"/>
                <w:bCs/>
                <w:color w:val="000000"/>
                <w:sz w:val="22"/>
                <w:szCs w:val="22"/>
                <w:lang w:val="ru-RU"/>
              </w:rPr>
              <w:t>14</w:t>
            </w:r>
          </w:p>
        </w:tc>
      </w:tr>
      <w:tr w:rsidR="00431E96" w:rsidRPr="009D7098" w:rsidTr="00BC1D0A">
        <w:tc>
          <w:tcPr>
            <w:tcW w:w="629" w:type="dxa"/>
            <w:vMerge/>
            <w:tcBorders>
              <w:left w:val="single" w:sz="4" w:space="0" w:color="000000"/>
              <w:bottom w:val="single" w:sz="4" w:space="0" w:color="000000"/>
            </w:tcBorders>
            <w:shd w:val="clear" w:color="auto" w:fill="auto"/>
          </w:tcPr>
          <w:p w:rsidR="00431E96" w:rsidRPr="003023EA" w:rsidRDefault="00431E96" w:rsidP="00431E96">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431E96" w:rsidRPr="003023EA" w:rsidRDefault="00431E96"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431E96" w:rsidRPr="003023EA" w:rsidRDefault="00431E96" w:rsidP="009D7098">
            <w:pPr>
              <w:ind w:right="-108"/>
              <w:rPr>
                <w:rFonts w:cs="Times New Roman"/>
                <w:sz w:val="22"/>
                <w:szCs w:val="22"/>
                <w:lang w:val="ru-RU"/>
              </w:rPr>
            </w:pPr>
            <w:r w:rsidRPr="003023EA">
              <w:rPr>
                <w:rFonts w:cs="Times New Roman"/>
                <w:bCs/>
                <w:sz w:val="22"/>
                <w:szCs w:val="22"/>
                <w:lang w:val="ru-RU"/>
              </w:rPr>
              <w:t>Внебюдж.</w:t>
            </w:r>
            <w:r w:rsidR="009D7098" w:rsidRPr="003023EA">
              <w:rPr>
                <w:rFonts w:cs="Times New Roman"/>
                <w:bCs/>
                <w:sz w:val="22"/>
                <w:szCs w:val="22"/>
                <w:lang w:val="ru-RU"/>
              </w:rPr>
              <w:t xml:space="preserve"> </w:t>
            </w:r>
            <w:r w:rsidRPr="003023EA">
              <w:rPr>
                <w:rFonts w:cs="Times New Roman"/>
                <w:bCs/>
                <w:sz w:val="22"/>
                <w:szCs w:val="22"/>
                <w:lang w:val="ru-RU"/>
              </w:rPr>
              <w:t>средства</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r>
      <w:tr w:rsidR="00DB2C52" w:rsidRPr="007252C0" w:rsidTr="00BC1D0A">
        <w:tc>
          <w:tcPr>
            <w:tcW w:w="629" w:type="dxa"/>
            <w:vMerge w:val="restart"/>
            <w:tcBorders>
              <w:top w:val="single" w:sz="4" w:space="0" w:color="000000"/>
              <w:left w:val="single" w:sz="4" w:space="0" w:color="000000"/>
            </w:tcBorders>
            <w:shd w:val="clear" w:color="auto" w:fill="auto"/>
          </w:tcPr>
          <w:p w:rsidR="00DB2C52" w:rsidRPr="003023EA" w:rsidRDefault="004206F7" w:rsidP="00DB2C52">
            <w:pPr>
              <w:rPr>
                <w:rFonts w:cs="Times New Roman"/>
                <w:sz w:val="22"/>
                <w:szCs w:val="22"/>
                <w:lang w:val="ru-RU"/>
              </w:rPr>
            </w:pPr>
            <w:r w:rsidRPr="003023EA">
              <w:rPr>
                <w:rFonts w:cs="Times New Roman"/>
                <w:bCs/>
                <w:sz w:val="22"/>
                <w:szCs w:val="22"/>
                <w:lang w:val="ru-RU"/>
              </w:rPr>
              <w:t>1.6</w:t>
            </w:r>
          </w:p>
        </w:tc>
        <w:tc>
          <w:tcPr>
            <w:tcW w:w="5608" w:type="dxa"/>
            <w:vMerge w:val="restart"/>
            <w:tcBorders>
              <w:top w:val="single" w:sz="4" w:space="0" w:color="000000"/>
              <w:left w:val="single" w:sz="4" w:space="0" w:color="000000"/>
              <w:bottom w:val="single" w:sz="4" w:space="0" w:color="000000"/>
            </w:tcBorders>
            <w:shd w:val="clear" w:color="auto" w:fill="auto"/>
          </w:tcPr>
          <w:p w:rsidR="00DB2C52" w:rsidRPr="003023EA" w:rsidRDefault="00DB2C52" w:rsidP="00807606">
            <w:pPr>
              <w:jc w:val="both"/>
              <w:rPr>
                <w:rFonts w:cs="Times New Roman"/>
                <w:bCs/>
                <w:sz w:val="22"/>
                <w:szCs w:val="22"/>
                <w:lang w:val="ru-RU"/>
              </w:rPr>
            </w:pPr>
            <w:r w:rsidRPr="003023EA">
              <w:rPr>
                <w:rFonts w:cs="Times New Roman"/>
                <w:bCs/>
                <w:sz w:val="22"/>
                <w:szCs w:val="22"/>
                <w:lang w:val="ru-RU"/>
              </w:rPr>
              <w:t xml:space="preserve">Благоустройство дворовой территории многоквартирного дома № 3 по ул. Советская, в том числе: предоставления субсидий на возмещение затрат по благоустройству территории многоквартирных домов юридическим </w:t>
            </w:r>
            <w:r w:rsidRPr="003023EA">
              <w:rPr>
                <w:rFonts w:cs="Times New Roman"/>
                <w:bCs/>
                <w:sz w:val="22"/>
                <w:szCs w:val="22"/>
                <w:lang w:val="ru-RU"/>
              </w:rPr>
              <w:lastRenderedPageBreak/>
              <w:t>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lastRenderedPageBreak/>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rPr>
              <w:t>829,</w:t>
            </w:r>
            <w:r w:rsidRPr="003023EA">
              <w:rPr>
                <w:rFonts w:cs="Times New Roman"/>
                <w:bCs/>
                <w:sz w:val="22"/>
                <w:szCs w:val="22"/>
                <w:lang w:val="ru-RU"/>
              </w:rPr>
              <w:t>172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rPr>
              <w:t>829,</w:t>
            </w:r>
            <w:r w:rsidRPr="003023EA">
              <w:rPr>
                <w:rFonts w:cs="Times New Roman"/>
                <w:bCs/>
                <w:sz w:val="22"/>
                <w:szCs w:val="22"/>
                <w:lang w:val="ru-RU"/>
              </w:rPr>
              <w:t>172</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786,440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786,440</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34,436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34,436</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rPr>
              <w:t>8,</w:t>
            </w:r>
            <w:r w:rsidRPr="003023EA">
              <w:rPr>
                <w:rFonts w:cs="Times New Roman"/>
                <w:bCs/>
                <w:sz w:val="22"/>
                <w:szCs w:val="22"/>
                <w:lang w:val="ru-RU"/>
              </w:rPr>
              <w:t>296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rPr>
              <w:t>8,</w:t>
            </w:r>
            <w:r w:rsidRPr="003023EA">
              <w:rPr>
                <w:rFonts w:cs="Times New Roman"/>
                <w:bCs/>
                <w:sz w:val="22"/>
                <w:szCs w:val="22"/>
                <w:lang w:val="ru-RU"/>
              </w:rPr>
              <w:t>296</w:t>
            </w:r>
          </w:p>
        </w:tc>
      </w:tr>
      <w:tr w:rsidR="00431E96" w:rsidRPr="009D7098" w:rsidTr="00BC1D0A">
        <w:tc>
          <w:tcPr>
            <w:tcW w:w="629" w:type="dxa"/>
            <w:vMerge/>
            <w:tcBorders>
              <w:left w:val="single" w:sz="4" w:space="0" w:color="000000"/>
              <w:bottom w:val="single" w:sz="4" w:space="0" w:color="000000"/>
            </w:tcBorders>
            <w:shd w:val="clear" w:color="auto" w:fill="auto"/>
          </w:tcPr>
          <w:p w:rsidR="00431E96" w:rsidRPr="003023EA" w:rsidRDefault="00431E96" w:rsidP="00431E96">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431E96" w:rsidRPr="003023EA" w:rsidRDefault="00431E96"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431E96" w:rsidRPr="003023EA" w:rsidRDefault="00431E96" w:rsidP="009D7098">
            <w:pPr>
              <w:ind w:right="-108"/>
              <w:rPr>
                <w:rFonts w:cs="Times New Roman"/>
                <w:sz w:val="22"/>
                <w:szCs w:val="22"/>
                <w:lang w:val="ru-RU"/>
              </w:rPr>
            </w:pPr>
            <w:r w:rsidRPr="003023EA">
              <w:rPr>
                <w:rFonts w:cs="Times New Roman"/>
                <w:bCs/>
                <w:sz w:val="22"/>
                <w:szCs w:val="22"/>
                <w:lang w:val="ru-RU"/>
              </w:rPr>
              <w:t>Внебюдж.</w:t>
            </w:r>
            <w:r w:rsidR="009D7098" w:rsidRPr="003023EA">
              <w:rPr>
                <w:rFonts w:cs="Times New Roman"/>
                <w:bCs/>
                <w:sz w:val="22"/>
                <w:szCs w:val="22"/>
                <w:lang w:val="ru-RU"/>
              </w:rPr>
              <w:t xml:space="preserve"> </w:t>
            </w:r>
            <w:r w:rsidRPr="003023EA">
              <w:rPr>
                <w:rFonts w:cs="Times New Roman"/>
                <w:bCs/>
                <w:sz w:val="22"/>
                <w:szCs w:val="22"/>
                <w:lang w:val="ru-RU"/>
              </w:rPr>
              <w:t>средства</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bCs/>
                <w:sz w:val="22"/>
                <w:szCs w:val="22"/>
                <w:lang w:val="ru-RU"/>
              </w:rPr>
            </w:pPr>
            <w:r w:rsidRPr="003023EA">
              <w:rPr>
                <w:rFonts w:cs="Times New Roman"/>
                <w:bCs/>
                <w:sz w:val="22"/>
                <w:szCs w:val="22"/>
                <w:lang w:val="ru-RU"/>
              </w:rPr>
              <w:t>0</w:t>
            </w:r>
          </w:p>
        </w:tc>
      </w:tr>
      <w:tr w:rsidR="00DB2C52" w:rsidRPr="007252C0" w:rsidTr="00BC1D0A">
        <w:tc>
          <w:tcPr>
            <w:tcW w:w="629" w:type="dxa"/>
            <w:vMerge w:val="restart"/>
            <w:tcBorders>
              <w:top w:val="single" w:sz="4" w:space="0" w:color="000000"/>
              <w:left w:val="single" w:sz="4" w:space="0" w:color="000000"/>
            </w:tcBorders>
            <w:shd w:val="clear" w:color="auto" w:fill="auto"/>
          </w:tcPr>
          <w:p w:rsidR="00DB2C52" w:rsidRPr="003023EA" w:rsidRDefault="004206F7" w:rsidP="00DB2C52">
            <w:pPr>
              <w:rPr>
                <w:rFonts w:cs="Times New Roman"/>
                <w:sz w:val="22"/>
                <w:szCs w:val="22"/>
                <w:lang w:val="ru-RU"/>
              </w:rPr>
            </w:pPr>
            <w:r w:rsidRPr="003023EA">
              <w:rPr>
                <w:rFonts w:cs="Times New Roman"/>
                <w:bCs/>
                <w:sz w:val="22"/>
                <w:szCs w:val="22"/>
                <w:lang w:val="ru-RU"/>
              </w:rPr>
              <w:lastRenderedPageBreak/>
              <w:t>1.7</w:t>
            </w:r>
          </w:p>
        </w:tc>
        <w:tc>
          <w:tcPr>
            <w:tcW w:w="5608" w:type="dxa"/>
            <w:vMerge w:val="restart"/>
            <w:tcBorders>
              <w:top w:val="single" w:sz="4" w:space="0" w:color="000000"/>
              <w:left w:val="single" w:sz="4" w:space="0" w:color="000000"/>
              <w:bottom w:val="single" w:sz="4" w:space="0" w:color="000000"/>
            </w:tcBorders>
            <w:shd w:val="clear" w:color="auto" w:fill="auto"/>
          </w:tcPr>
          <w:p w:rsidR="00DB2C52" w:rsidRPr="003023EA" w:rsidRDefault="00DB2C52" w:rsidP="00807606">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7 по ул. Советская,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rPr>
              <w:t>1027,30</w:t>
            </w:r>
            <w:r w:rsidRPr="003023EA">
              <w:rPr>
                <w:rFonts w:cs="Times New Roman"/>
                <w:bCs/>
                <w:sz w:val="22"/>
                <w:szCs w:val="22"/>
                <w:lang w:val="ru-RU"/>
              </w:rPr>
              <w:t>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rPr>
              <w:t>1027,30</w:t>
            </w:r>
            <w:r w:rsidRPr="003023EA">
              <w:rPr>
                <w:rFonts w:cs="Times New Roman"/>
                <w:bCs/>
                <w:sz w:val="22"/>
                <w:szCs w:val="22"/>
                <w:lang w:val="ru-RU"/>
              </w:rPr>
              <w:t>9</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974,366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974,366</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42,664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42,664</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bCs/>
                <w:sz w:val="22"/>
                <w:szCs w:val="22"/>
                <w:lang w:val="ru-RU"/>
              </w:rPr>
            </w:pPr>
            <w:r w:rsidRPr="003023EA">
              <w:rPr>
                <w:rFonts w:cs="Times New Roman"/>
                <w:bCs/>
                <w:sz w:val="22"/>
                <w:szCs w:val="22"/>
                <w:lang w:val="ru-RU"/>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10,279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10,279</w:t>
            </w:r>
          </w:p>
        </w:tc>
      </w:tr>
      <w:tr w:rsidR="00431E96" w:rsidRPr="009D7098" w:rsidTr="00BC1D0A">
        <w:tc>
          <w:tcPr>
            <w:tcW w:w="629" w:type="dxa"/>
            <w:vMerge/>
            <w:tcBorders>
              <w:left w:val="single" w:sz="4" w:space="0" w:color="000000"/>
              <w:bottom w:val="single" w:sz="4" w:space="0" w:color="000000"/>
            </w:tcBorders>
            <w:shd w:val="clear" w:color="auto" w:fill="auto"/>
          </w:tcPr>
          <w:p w:rsidR="00431E96" w:rsidRPr="003023EA" w:rsidRDefault="00431E96" w:rsidP="00431E96">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431E96" w:rsidRPr="003023EA" w:rsidRDefault="00431E96"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431E96" w:rsidRPr="003023EA" w:rsidRDefault="00431E96" w:rsidP="009D7098">
            <w:pPr>
              <w:ind w:right="-108"/>
              <w:rPr>
                <w:rFonts w:cs="Times New Roman"/>
                <w:sz w:val="22"/>
                <w:szCs w:val="22"/>
                <w:lang w:val="ru-RU"/>
              </w:rPr>
            </w:pPr>
            <w:r w:rsidRPr="003023EA">
              <w:rPr>
                <w:rFonts w:cs="Times New Roman"/>
                <w:bCs/>
                <w:sz w:val="22"/>
                <w:szCs w:val="22"/>
                <w:lang w:val="ru-RU"/>
              </w:rPr>
              <w:t>Внебюдж.</w:t>
            </w:r>
            <w:r w:rsidR="009D7098" w:rsidRPr="003023EA">
              <w:rPr>
                <w:rFonts w:cs="Times New Roman"/>
                <w:bCs/>
                <w:sz w:val="22"/>
                <w:szCs w:val="22"/>
                <w:lang w:val="ru-RU"/>
              </w:rPr>
              <w:t xml:space="preserve"> </w:t>
            </w:r>
            <w:r w:rsidRPr="003023EA">
              <w:rPr>
                <w:rFonts w:cs="Times New Roman"/>
                <w:bCs/>
                <w:sz w:val="22"/>
                <w:szCs w:val="22"/>
                <w:lang w:val="ru-RU"/>
              </w:rPr>
              <w:t>средства</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r>
      <w:tr w:rsidR="00DB2C52" w:rsidRPr="007252C0" w:rsidTr="00BC1D0A">
        <w:tc>
          <w:tcPr>
            <w:tcW w:w="629" w:type="dxa"/>
            <w:vMerge w:val="restart"/>
            <w:tcBorders>
              <w:left w:val="single" w:sz="4" w:space="0" w:color="000000"/>
            </w:tcBorders>
            <w:shd w:val="clear" w:color="auto" w:fill="auto"/>
          </w:tcPr>
          <w:p w:rsidR="00DB2C52" w:rsidRPr="003023EA" w:rsidRDefault="004206F7" w:rsidP="00DB2C52">
            <w:pPr>
              <w:rPr>
                <w:rFonts w:cs="Times New Roman"/>
                <w:bCs/>
                <w:sz w:val="22"/>
                <w:szCs w:val="22"/>
                <w:lang w:val="ru-RU"/>
              </w:rPr>
            </w:pPr>
            <w:r w:rsidRPr="003023EA">
              <w:rPr>
                <w:rFonts w:cs="Times New Roman"/>
                <w:bCs/>
                <w:sz w:val="22"/>
                <w:szCs w:val="22"/>
                <w:lang w:val="ru-RU"/>
              </w:rPr>
              <w:t>1.8</w:t>
            </w:r>
          </w:p>
        </w:tc>
        <w:tc>
          <w:tcPr>
            <w:tcW w:w="5608" w:type="dxa"/>
            <w:vMerge w:val="restart"/>
            <w:tcBorders>
              <w:left w:val="single" w:sz="4" w:space="0" w:color="000000"/>
            </w:tcBorders>
            <w:shd w:val="clear" w:color="auto" w:fill="auto"/>
          </w:tcPr>
          <w:p w:rsidR="00DB2C52" w:rsidRPr="003023EA" w:rsidRDefault="00DB2C52" w:rsidP="00D56632">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 по ул. Комсомольская,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jc w:val="center"/>
              <w:rPr>
                <w:rFonts w:cs="Times New Roman"/>
                <w:color w:val="000000"/>
                <w:sz w:val="22"/>
                <w:szCs w:val="22"/>
                <w:lang w:val="ru-RU"/>
              </w:rPr>
            </w:pPr>
            <w:r w:rsidRPr="003023EA">
              <w:rPr>
                <w:rFonts w:cs="Times New Roman"/>
                <w:color w:val="000000"/>
                <w:sz w:val="22"/>
                <w:szCs w:val="22"/>
                <w:lang w:val="ru-RU"/>
              </w:rPr>
              <w:t>771,640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jc w:val="center"/>
              <w:rPr>
                <w:rFonts w:cs="Times New Roman"/>
                <w:color w:val="000000"/>
                <w:sz w:val="22"/>
                <w:szCs w:val="22"/>
                <w:lang w:val="ru-RU"/>
              </w:rPr>
            </w:pPr>
            <w:r w:rsidRPr="003023EA">
              <w:rPr>
                <w:rFonts w:cs="Times New Roman"/>
                <w:color w:val="000000"/>
                <w:sz w:val="22"/>
                <w:szCs w:val="22"/>
                <w:lang w:val="ru-RU"/>
              </w:rPr>
              <w:t>771,640</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jc w:val="center"/>
              <w:rPr>
                <w:rFonts w:cs="Times New Roman"/>
                <w:color w:val="000000"/>
                <w:sz w:val="22"/>
                <w:szCs w:val="22"/>
                <w:lang w:val="ru-RU"/>
              </w:rPr>
            </w:pPr>
            <w:r w:rsidRPr="003023EA">
              <w:rPr>
                <w:rFonts w:cs="Times New Roman"/>
                <w:color w:val="000000"/>
                <w:sz w:val="22"/>
                <w:szCs w:val="22"/>
                <w:lang w:val="ru-RU"/>
              </w:rPr>
              <w:t>697,777</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jc w:val="center"/>
              <w:rPr>
                <w:rFonts w:cs="Times New Roman"/>
                <w:color w:val="000000"/>
                <w:sz w:val="22"/>
                <w:szCs w:val="22"/>
                <w:lang w:val="ru-RU"/>
              </w:rPr>
            </w:pPr>
            <w:r w:rsidRPr="003023EA">
              <w:rPr>
                <w:rFonts w:cs="Times New Roman"/>
                <w:color w:val="000000"/>
                <w:sz w:val="22"/>
                <w:szCs w:val="22"/>
                <w:lang w:val="ru-RU"/>
              </w:rPr>
              <w:t>697,777</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jc w:val="center"/>
              <w:rPr>
                <w:rFonts w:cs="Times New Roman"/>
                <w:color w:val="000000"/>
                <w:sz w:val="22"/>
                <w:szCs w:val="22"/>
                <w:lang w:val="ru-RU"/>
              </w:rPr>
            </w:pPr>
            <w:r w:rsidRPr="003023EA">
              <w:rPr>
                <w:rFonts w:cs="Times New Roman"/>
                <w:color w:val="000000"/>
                <w:sz w:val="22"/>
                <w:szCs w:val="22"/>
                <w:lang w:val="ru-RU"/>
              </w:rPr>
              <w:t>35,280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jc w:val="center"/>
              <w:rPr>
                <w:rFonts w:cs="Times New Roman"/>
                <w:color w:val="000000"/>
                <w:sz w:val="22"/>
                <w:szCs w:val="22"/>
                <w:lang w:val="ru-RU"/>
              </w:rPr>
            </w:pPr>
            <w:r w:rsidRPr="003023EA">
              <w:rPr>
                <w:rFonts w:cs="Times New Roman"/>
                <w:color w:val="000000"/>
                <w:sz w:val="22"/>
                <w:szCs w:val="22"/>
                <w:lang w:val="ru-RU"/>
              </w:rPr>
              <w:t>35,280</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jc w:val="center"/>
              <w:rPr>
                <w:rFonts w:cs="Times New Roman"/>
                <w:color w:val="000000"/>
                <w:sz w:val="22"/>
                <w:szCs w:val="22"/>
                <w:lang w:val="ru-RU"/>
              </w:rPr>
            </w:pPr>
            <w:r w:rsidRPr="003023EA">
              <w:rPr>
                <w:rFonts w:cs="Times New Roman"/>
                <w:color w:val="000000"/>
                <w:sz w:val="22"/>
                <w:szCs w:val="22"/>
                <w:lang w:val="ru-RU"/>
              </w:rPr>
              <w:t>38,583</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jc w:val="center"/>
              <w:rPr>
                <w:rFonts w:cs="Times New Roman"/>
                <w:color w:val="000000"/>
                <w:sz w:val="22"/>
                <w:szCs w:val="22"/>
                <w:lang w:val="ru-RU"/>
              </w:rPr>
            </w:pPr>
            <w:r w:rsidRPr="003023EA">
              <w:rPr>
                <w:rFonts w:cs="Times New Roman"/>
                <w:color w:val="000000"/>
                <w:sz w:val="22"/>
                <w:szCs w:val="22"/>
                <w:lang w:val="ru-RU"/>
              </w:rPr>
              <w:t>38,583</w:t>
            </w:r>
          </w:p>
        </w:tc>
      </w:tr>
      <w:tr w:rsidR="00DB2C52" w:rsidRPr="009D7098" w:rsidTr="00BC1D0A">
        <w:tc>
          <w:tcPr>
            <w:tcW w:w="629" w:type="dxa"/>
            <w:vMerge/>
            <w:tcBorders>
              <w:left w:val="single" w:sz="4" w:space="0" w:color="000000"/>
              <w:bottom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9D7098">
            <w:pPr>
              <w:ind w:right="-108"/>
              <w:rPr>
                <w:rFonts w:cs="Times New Roman"/>
                <w:sz w:val="22"/>
                <w:szCs w:val="22"/>
                <w:lang w:val="ru-RU"/>
              </w:rPr>
            </w:pPr>
            <w:r w:rsidRPr="003023EA">
              <w:rPr>
                <w:rFonts w:cs="Times New Roman"/>
                <w:bCs/>
                <w:sz w:val="22"/>
                <w:szCs w:val="22"/>
                <w:lang w:val="ru-RU"/>
              </w:rPr>
              <w:t>Внебюдж.</w:t>
            </w:r>
            <w:r w:rsidR="009D7098" w:rsidRPr="003023EA">
              <w:rPr>
                <w:rFonts w:cs="Times New Roman"/>
                <w:bCs/>
                <w:sz w:val="22"/>
                <w:szCs w:val="22"/>
                <w:lang w:val="ru-RU"/>
              </w:rPr>
              <w:t xml:space="preserve"> </w:t>
            </w:r>
            <w:r w:rsidRPr="003023EA">
              <w:rPr>
                <w:rFonts w:cs="Times New Roman"/>
                <w:bCs/>
                <w:sz w:val="22"/>
                <w:szCs w:val="22"/>
                <w:lang w:val="ru-RU"/>
              </w:rPr>
              <w:t>средства</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0</w:t>
            </w:r>
          </w:p>
        </w:tc>
      </w:tr>
      <w:tr w:rsidR="00DB2C52" w:rsidRPr="007252C0" w:rsidTr="00BC1D0A">
        <w:tc>
          <w:tcPr>
            <w:tcW w:w="629" w:type="dxa"/>
            <w:vMerge w:val="restart"/>
            <w:tcBorders>
              <w:left w:val="single" w:sz="4" w:space="0" w:color="000000"/>
            </w:tcBorders>
            <w:shd w:val="clear" w:color="auto" w:fill="auto"/>
          </w:tcPr>
          <w:p w:rsidR="00DB2C52" w:rsidRPr="003023EA" w:rsidRDefault="004206F7" w:rsidP="00DB2C52">
            <w:pPr>
              <w:rPr>
                <w:rFonts w:cs="Times New Roman"/>
                <w:bCs/>
                <w:sz w:val="22"/>
                <w:szCs w:val="22"/>
                <w:lang w:val="ru-RU"/>
              </w:rPr>
            </w:pPr>
            <w:r w:rsidRPr="003023EA">
              <w:rPr>
                <w:rFonts w:cs="Times New Roman"/>
                <w:bCs/>
                <w:sz w:val="22"/>
                <w:szCs w:val="22"/>
                <w:lang w:val="ru-RU"/>
              </w:rPr>
              <w:t>1.9</w:t>
            </w:r>
          </w:p>
        </w:tc>
        <w:tc>
          <w:tcPr>
            <w:tcW w:w="5608" w:type="dxa"/>
            <w:vMerge w:val="restart"/>
            <w:tcBorders>
              <w:left w:val="single" w:sz="4" w:space="0" w:color="000000"/>
            </w:tcBorders>
            <w:shd w:val="clear" w:color="auto" w:fill="auto"/>
          </w:tcPr>
          <w:p w:rsidR="00DB2C52" w:rsidRPr="003023EA" w:rsidRDefault="00DB2C52" w:rsidP="00807606">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3 по ул. Комсомольская,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281,600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281,600</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264,645</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264,645</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12,875</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12,875</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14,080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14,080</w:t>
            </w:r>
          </w:p>
        </w:tc>
      </w:tr>
      <w:tr w:rsidR="00431E96" w:rsidRPr="009D7098" w:rsidTr="00BC1D0A">
        <w:tc>
          <w:tcPr>
            <w:tcW w:w="629" w:type="dxa"/>
            <w:vMerge/>
            <w:tcBorders>
              <w:left w:val="single" w:sz="4" w:space="0" w:color="000000"/>
              <w:bottom w:val="single" w:sz="4" w:space="0" w:color="000000"/>
            </w:tcBorders>
            <w:shd w:val="clear" w:color="auto" w:fill="auto"/>
          </w:tcPr>
          <w:p w:rsidR="00431E96" w:rsidRPr="003023EA" w:rsidRDefault="00431E96" w:rsidP="00431E96">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431E96" w:rsidRPr="003023EA" w:rsidRDefault="00431E96"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431E96" w:rsidRPr="003023EA" w:rsidRDefault="00431E96" w:rsidP="009D7098">
            <w:pPr>
              <w:ind w:right="-108"/>
              <w:rPr>
                <w:rFonts w:cs="Times New Roman"/>
                <w:sz w:val="22"/>
                <w:szCs w:val="22"/>
                <w:lang w:val="ru-RU"/>
              </w:rPr>
            </w:pPr>
            <w:r w:rsidRPr="003023EA">
              <w:rPr>
                <w:rFonts w:cs="Times New Roman"/>
                <w:bCs/>
                <w:sz w:val="22"/>
                <w:szCs w:val="22"/>
                <w:lang w:val="ru-RU"/>
              </w:rPr>
              <w:t>Внебюдж.</w:t>
            </w:r>
            <w:r w:rsidR="009D7098" w:rsidRPr="003023EA">
              <w:rPr>
                <w:rFonts w:cs="Times New Roman"/>
                <w:bCs/>
                <w:sz w:val="22"/>
                <w:szCs w:val="22"/>
                <w:lang w:val="ru-RU"/>
              </w:rPr>
              <w:t xml:space="preserve"> </w:t>
            </w:r>
            <w:r w:rsidRPr="003023EA">
              <w:rPr>
                <w:rFonts w:cs="Times New Roman"/>
                <w:bCs/>
                <w:sz w:val="22"/>
                <w:szCs w:val="22"/>
                <w:lang w:val="ru-RU"/>
              </w:rPr>
              <w:t>средства</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DC68D4" w:rsidP="00431E96">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bCs/>
                <w:sz w:val="22"/>
                <w:szCs w:val="22"/>
                <w:lang w:val="ru-RU"/>
              </w:rPr>
            </w:pPr>
            <w:r w:rsidRPr="003023EA">
              <w:rPr>
                <w:rFonts w:cs="Times New Roman"/>
                <w:bCs/>
                <w:sz w:val="22"/>
                <w:szCs w:val="22"/>
                <w:lang w:val="ru-RU"/>
              </w:rPr>
              <w:t>0</w:t>
            </w:r>
          </w:p>
        </w:tc>
      </w:tr>
      <w:tr w:rsidR="00DB2C52" w:rsidRPr="007252C0" w:rsidTr="00BC1D0A">
        <w:tc>
          <w:tcPr>
            <w:tcW w:w="629" w:type="dxa"/>
            <w:vMerge w:val="restart"/>
            <w:tcBorders>
              <w:left w:val="single" w:sz="4" w:space="0" w:color="000000"/>
            </w:tcBorders>
            <w:shd w:val="clear" w:color="auto" w:fill="auto"/>
          </w:tcPr>
          <w:p w:rsidR="00DB2C52" w:rsidRPr="003023EA" w:rsidRDefault="004206F7" w:rsidP="00DB2C52">
            <w:pPr>
              <w:rPr>
                <w:rFonts w:cs="Times New Roman"/>
                <w:sz w:val="22"/>
                <w:szCs w:val="22"/>
                <w:lang w:val="ru-RU"/>
              </w:rPr>
            </w:pPr>
            <w:r w:rsidRPr="003023EA">
              <w:rPr>
                <w:rFonts w:cs="Times New Roman"/>
                <w:bCs/>
                <w:sz w:val="22"/>
                <w:szCs w:val="22"/>
                <w:lang w:val="ru-RU"/>
              </w:rPr>
              <w:t>1.10</w:t>
            </w:r>
          </w:p>
        </w:tc>
        <w:tc>
          <w:tcPr>
            <w:tcW w:w="5608" w:type="dxa"/>
            <w:vMerge w:val="restart"/>
            <w:tcBorders>
              <w:left w:val="single" w:sz="4" w:space="0" w:color="000000"/>
            </w:tcBorders>
            <w:shd w:val="clear" w:color="auto" w:fill="auto"/>
          </w:tcPr>
          <w:p w:rsidR="00DB2C52" w:rsidRPr="003023EA" w:rsidRDefault="00DB2C52" w:rsidP="00D56632">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17 по ул. Южная,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p w:rsidR="00DB2C52" w:rsidRPr="003023EA" w:rsidRDefault="00DB2C52" w:rsidP="00D56632">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148,300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148,300</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D56632">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134,104</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134,104</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D56632">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6,781</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6,781</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D56632">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7,415</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7,415</w:t>
            </w:r>
          </w:p>
        </w:tc>
      </w:tr>
      <w:tr w:rsidR="00431E96" w:rsidRPr="009D7098" w:rsidTr="00BC1D0A">
        <w:tc>
          <w:tcPr>
            <w:tcW w:w="629" w:type="dxa"/>
            <w:vMerge/>
            <w:tcBorders>
              <w:left w:val="single" w:sz="4" w:space="0" w:color="000000"/>
              <w:bottom w:val="single" w:sz="4" w:space="0" w:color="000000"/>
            </w:tcBorders>
            <w:shd w:val="clear" w:color="auto" w:fill="auto"/>
          </w:tcPr>
          <w:p w:rsidR="00431E96" w:rsidRPr="003023EA" w:rsidRDefault="00431E96" w:rsidP="00431E96">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431E96" w:rsidRPr="003023EA" w:rsidRDefault="00431E96" w:rsidP="00D56632">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431E96" w:rsidRPr="003023EA" w:rsidRDefault="00431E96" w:rsidP="009D7098">
            <w:pPr>
              <w:ind w:right="-108"/>
              <w:rPr>
                <w:rFonts w:cs="Times New Roman"/>
                <w:sz w:val="22"/>
                <w:szCs w:val="22"/>
                <w:lang w:val="ru-RU"/>
              </w:rPr>
            </w:pPr>
            <w:r w:rsidRPr="003023EA">
              <w:rPr>
                <w:rFonts w:cs="Times New Roman"/>
                <w:bCs/>
                <w:sz w:val="22"/>
                <w:szCs w:val="22"/>
                <w:lang w:val="ru-RU"/>
              </w:rPr>
              <w:t>Внебюдж.</w:t>
            </w:r>
            <w:r w:rsidR="009D7098" w:rsidRPr="003023EA">
              <w:rPr>
                <w:rFonts w:cs="Times New Roman"/>
                <w:bCs/>
                <w:sz w:val="22"/>
                <w:szCs w:val="22"/>
                <w:lang w:val="ru-RU"/>
              </w:rPr>
              <w:t xml:space="preserve"> </w:t>
            </w:r>
            <w:r w:rsidRPr="003023EA">
              <w:rPr>
                <w:rFonts w:cs="Times New Roman"/>
                <w:bCs/>
                <w:sz w:val="22"/>
                <w:szCs w:val="22"/>
                <w:lang w:val="ru-RU"/>
              </w:rPr>
              <w:t>средства</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DC68D4" w:rsidP="00431E96">
            <w:pPr>
              <w:jc w:val="center"/>
              <w:rPr>
                <w:rFonts w:cs="Times New Roman"/>
                <w:sz w:val="22"/>
                <w:szCs w:val="22"/>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sz w:val="22"/>
                <w:szCs w:val="22"/>
                <w:lang w:val="ru-RU"/>
              </w:rPr>
            </w:pPr>
            <w:r w:rsidRPr="003023EA">
              <w:rPr>
                <w:rFonts w:cs="Times New Roman"/>
                <w:bCs/>
                <w:sz w:val="22"/>
                <w:szCs w:val="22"/>
                <w:lang w:val="ru-RU"/>
              </w:rPr>
              <w:t>0</w:t>
            </w:r>
          </w:p>
        </w:tc>
      </w:tr>
      <w:tr w:rsidR="00DB2C52" w:rsidRPr="007252C0" w:rsidTr="00BC1D0A">
        <w:tc>
          <w:tcPr>
            <w:tcW w:w="629" w:type="dxa"/>
            <w:vMerge w:val="restart"/>
            <w:tcBorders>
              <w:top w:val="single" w:sz="4" w:space="0" w:color="000000"/>
              <w:left w:val="single" w:sz="4" w:space="0" w:color="000000"/>
            </w:tcBorders>
            <w:shd w:val="clear" w:color="auto" w:fill="auto"/>
          </w:tcPr>
          <w:p w:rsidR="00DB2C52" w:rsidRPr="003023EA" w:rsidRDefault="004206F7" w:rsidP="00DB2C52">
            <w:pPr>
              <w:rPr>
                <w:rFonts w:cs="Times New Roman"/>
                <w:sz w:val="22"/>
                <w:szCs w:val="22"/>
                <w:lang w:val="ru-RU"/>
              </w:rPr>
            </w:pPr>
            <w:r w:rsidRPr="003023EA">
              <w:rPr>
                <w:rFonts w:cs="Times New Roman"/>
                <w:bCs/>
                <w:sz w:val="22"/>
                <w:szCs w:val="22"/>
                <w:lang w:val="ru-RU"/>
              </w:rPr>
              <w:t>1.11</w:t>
            </w:r>
          </w:p>
        </w:tc>
        <w:tc>
          <w:tcPr>
            <w:tcW w:w="5608" w:type="dxa"/>
            <w:vMerge w:val="restart"/>
            <w:tcBorders>
              <w:top w:val="single" w:sz="4" w:space="0" w:color="000000"/>
              <w:left w:val="single" w:sz="4" w:space="0" w:color="000000"/>
              <w:bottom w:val="single" w:sz="4" w:space="0" w:color="000000"/>
            </w:tcBorders>
            <w:shd w:val="clear" w:color="auto" w:fill="auto"/>
          </w:tcPr>
          <w:p w:rsidR="00DB2C52" w:rsidRPr="003023EA" w:rsidRDefault="00D56632" w:rsidP="00D56632">
            <w:pPr>
              <w:jc w:val="both"/>
              <w:rPr>
                <w:rFonts w:cs="Times New Roman"/>
                <w:bCs/>
                <w:sz w:val="22"/>
                <w:szCs w:val="22"/>
                <w:lang w:val="ru-RU"/>
              </w:rPr>
            </w:pPr>
            <w:r w:rsidRPr="003023EA">
              <w:rPr>
                <w:rFonts w:cs="Times New Roman"/>
                <w:bCs/>
                <w:sz w:val="22"/>
                <w:szCs w:val="22"/>
                <w:lang w:val="ru-RU"/>
              </w:rPr>
              <w:t xml:space="preserve">Благоустройство </w:t>
            </w:r>
            <w:r w:rsidR="00DB2C52" w:rsidRPr="003023EA">
              <w:rPr>
                <w:rFonts w:cs="Times New Roman"/>
                <w:bCs/>
                <w:sz w:val="22"/>
                <w:szCs w:val="22"/>
                <w:lang w:val="ru-RU"/>
              </w:rPr>
              <w:t xml:space="preserve">дворовой территории многоквартирного дома № 22 по ул. </w:t>
            </w:r>
            <w:proofErr w:type="spellStart"/>
            <w:r w:rsidR="00DB2C52" w:rsidRPr="003023EA">
              <w:rPr>
                <w:rFonts w:cs="Times New Roman"/>
                <w:bCs/>
                <w:sz w:val="22"/>
                <w:szCs w:val="22"/>
                <w:lang w:val="ru-RU"/>
              </w:rPr>
              <w:t>Вайнера</w:t>
            </w:r>
            <w:proofErr w:type="spellEnd"/>
            <w:r w:rsidR="00DB2C52" w:rsidRPr="003023EA">
              <w:rPr>
                <w:rFonts w:cs="Times New Roman"/>
                <w:bCs/>
                <w:sz w:val="22"/>
                <w:szCs w:val="22"/>
                <w:lang w:val="ru-RU"/>
              </w:rPr>
              <w:t>,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765,000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765,000</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691,772</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691,772</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34,977</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34,977</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38,251</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38,251</w:t>
            </w:r>
          </w:p>
        </w:tc>
      </w:tr>
      <w:tr w:rsidR="00431E96" w:rsidRPr="007252C0" w:rsidTr="00BC1D0A">
        <w:tc>
          <w:tcPr>
            <w:tcW w:w="629" w:type="dxa"/>
            <w:vMerge/>
            <w:tcBorders>
              <w:left w:val="single" w:sz="4" w:space="0" w:color="000000"/>
              <w:bottom w:val="single" w:sz="4" w:space="0" w:color="000000"/>
            </w:tcBorders>
            <w:shd w:val="clear" w:color="auto" w:fill="auto"/>
          </w:tcPr>
          <w:p w:rsidR="00431E96" w:rsidRPr="003023EA" w:rsidRDefault="00431E96" w:rsidP="00431E96">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431E96" w:rsidRPr="003023EA" w:rsidRDefault="00431E96"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431E96" w:rsidRPr="003023EA" w:rsidRDefault="009D7098" w:rsidP="00431E96">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DC68D4" w:rsidP="00431E96">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bCs/>
                <w:sz w:val="22"/>
                <w:szCs w:val="22"/>
              </w:rPr>
            </w:pPr>
            <w:r w:rsidRPr="003023EA">
              <w:rPr>
                <w:rFonts w:cs="Times New Roman"/>
                <w:bCs/>
                <w:sz w:val="22"/>
                <w:szCs w:val="22"/>
              </w:rPr>
              <w:t>0</w:t>
            </w:r>
          </w:p>
        </w:tc>
      </w:tr>
      <w:tr w:rsidR="00DB2C52" w:rsidRPr="007252C0" w:rsidTr="00BC1D0A">
        <w:tc>
          <w:tcPr>
            <w:tcW w:w="629" w:type="dxa"/>
            <w:vMerge w:val="restart"/>
            <w:tcBorders>
              <w:top w:val="single" w:sz="4" w:space="0" w:color="000000"/>
              <w:left w:val="single" w:sz="4" w:space="0" w:color="000000"/>
            </w:tcBorders>
            <w:shd w:val="clear" w:color="auto" w:fill="auto"/>
          </w:tcPr>
          <w:p w:rsidR="00DB2C52" w:rsidRPr="003023EA" w:rsidRDefault="004206F7" w:rsidP="00DB2C52">
            <w:pPr>
              <w:rPr>
                <w:rFonts w:cs="Times New Roman"/>
                <w:sz w:val="22"/>
                <w:szCs w:val="22"/>
              </w:rPr>
            </w:pPr>
            <w:r w:rsidRPr="003023EA">
              <w:rPr>
                <w:rFonts w:cs="Times New Roman"/>
                <w:bCs/>
                <w:sz w:val="22"/>
                <w:szCs w:val="22"/>
              </w:rPr>
              <w:t>1.12</w:t>
            </w:r>
          </w:p>
        </w:tc>
        <w:tc>
          <w:tcPr>
            <w:tcW w:w="5608" w:type="dxa"/>
            <w:vMerge w:val="restart"/>
            <w:tcBorders>
              <w:top w:val="single" w:sz="4" w:space="0" w:color="000000"/>
              <w:left w:val="single" w:sz="4" w:space="0" w:color="000000"/>
              <w:bottom w:val="single" w:sz="4" w:space="0" w:color="000000"/>
            </w:tcBorders>
            <w:shd w:val="clear" w:color="auto" w:fill="auto"/>
          </w:tcPr>
          <w:p w:rsidR="00DB2C52" w:rsidRPr="003023EA" w:rsidRDefault="00DB2C52" w:rsidP="00D56632">
            <w:pPr>
              <w:jc w:val="both"/>
              <w:rPr>
                <w:rFonts w:cs="Times New Roman"/>
                <w:sz w:val="22"/>
                <w:szCs w:val="22"/>
                <w:lang w:val="ru-RU"/>
              </w:rPr>
            </w:pPr>
            <w:r w:rsidRPr="003023EA">
              <w:rPr>
                <w:rFonts w:cs="Times New Roman"/>
                <w:bCs/>
                <w:sz w:val="22"/>
                <w:szCs w:val="22"/>
                <w:lang w:val="ru-RU"/>
              </w:rPr>
              <w:t xml:space="preserve">Благоустройство дворовой территории многоквартирного дома № 24 по ул. </w:t>
            </w:r>
            <w:proofErr w:type="spellStart"/>
            <w:r w:rsidRPr="003023EA">
              <w:rPr>
                <w:rFonts w:cs="Times New Roman"/>
                <w:bCs/>
                <w:sz w:val="22"/>
                <w:szCs w:val="22"/>
                <w:lang w:val="ru-RU"/>
              </w:rPr>
              <w:t>Вайнера</w:t>
            </w:r>
            <w:proofErr w:type="spellEnd"/>
            <w:r w:rsidRPr="003023EA">
              <w:rPr>
                <w:rFonts w:cs="Times New Roman"/>
                <w:bCs/>
                <w:sz w:val="22"/>
                <w:szCs w:val="22"/>
                <w:lang w:val="ru-RU"/>
              </w:rPr>
              <w:t xml:space="preserve">, в том числе: предоставления субсидий на возмещение затрат по благоустройству </w:t>
            </w:r>
            <w:r w:rsidRPr="003023EA">
              <w:rPr>
                <w:rFonts w:cs="Times New Roman"/>
                <w:bCs/>
                <w:sz w:val="22"/>
                <w:szCs w:val="22"/>
                <w:lang w:val="ru-RU"/>
              </w:rPr>
              <w:lastRenderedPageBreak/>
              <w:t>территории многоквартирных домов юридическим лицам, индивидуальным предпринимателям и физическим лицам</w:t>
            </w:r>
          </w:p>
          <w:p w:rsidR="00DB2C52" w:rsidRPr="003023EA" w:rsidRDefault="00DB2C52" w:rsidP="00D56632">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lastRenderedPageBreak/>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1035,000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1035,000</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D56632">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935,928</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935,928</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D56632">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47,321</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47,321</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D56632">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51,751</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51,751</w:t>
            </w:r>
          </w:p>
        </w:tc>
      </w:tr>
      <w:tr w:rsidR="00DB2C52" w:rsidRPr="007252C0" w:rsidTr="00BC1D0A">
        <w:tc>
          <w:tcPr>
            <w:tcW w:w="629" w:type="dxa"/>
            <w:vMerge/>
            <w:tcBorders>
              <w:left w:val="single" w:sz="4" w:space="0" w:color="000000"/>
              <w:bottom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D56632">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9D7098" w:rsidP="00DB2C52">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0</w:t>
            </w:r>
          </w:p>
        </w:tc>
      </w:tr>
      <w:tr w:rsidR="00DB2C52" w:rsidRPr="007252C0" w:rsidTr="00BC1D0A">
        <w:tc>
          <w:tcPr>
            <w:tcW w:w="629" w:type="dxa"/>
            <w:vMerge w:val="restart"/>
            <w:tcBorders>
              <w:top w:val="single" w:sz="4" w:space="0" w:color="000000"/>
              <w:left w:val="single" w:sz="4" w:space="0" w:color="000000"/>
            </w:tcBorders>
            <w:shd w:val="clear" w:color="auto" w:fill="auto"/>
          </w:tcPr>
          <w:p w:rsidR="00DB2C52" w:rsidRPr="003023EA" w:rsidRDefault="004206F7" w:rsidP="00DB2C52">
            <w:pPr>
              <w:rPr>
                <w:rFonts w:cs="Times New Roman"/>
                <w:sz w:val="22"/>
                <w:szCs w:val="22"/>
              </w:rPr>
            </w:pPr>
            <w:r w:rsidRPr="003023EA">
              <w:rPr>
                <w:rFonts w:cs="Times New Roman"/>
                <w:bCs/>
                <w:sz w:val="22"/>
                <w:szCs w:val="22"/>
              </w:rPr>
              <w:t>1.13</w:t>
            </w:r>
          </w:p>
        </w:tc>
        <w:tc>
          <w:tcPr>
            <w:tcW w:w="5608" w:type="dxa"/>
            <w:vMerge w:val="restart"/>
            <w:tcBorders>
              <w:top w:val="single" w:sz="4" w:space="0" w:color="000000"/>
              <w:left w:val="single" w:sz="4" w:space="0" w:color="000000"/>
            </w:tcBorders>
            <w:shd w:val="clear" w:color="auto" w:fill="auto"/>
          </w:tcPr>
          <w:p w:rsidR="00DB2C52" w:rsidRPr="003023EA" w:rsidRDefault="00DB2C52" w:rsidP="00D56632">
            <w:pPr>
              <w:jc w:val="both"/>
              <w:rPr>
                <w:rFonts w:cs="Times New Roman"/>
                <w:bCs/>
                <w:sz w:val="22"/>
                <w:szCs w:val="22"/>
                <w:lang w:val="ru-RU"/>
              </w:rPr>
            </w:pPr>
            <w:r w:rsidRPr="003023EA">
              <w:rPr>
                <w:rFonts w:cs="Times New Roman"/>
                <w:bCs/>
                <w:sz w:val="22"/>
                <w:szCs w:val="22"/>
                <w:lang w:val="ru-RU"/>
              </w:rPr>
              <w:t xml:space="preserve">Благоустройство дворовой территории многоквартирного дома № 47 по ул. </w:t>
            </w:r>
            <w:proofErr w:type="spellStart"/>
            <w:r w:rsidRPr="003023EA">
              <w:rPr>
                <w:rFonts w:cs="Times New Roman"/>
                <w:bCs/>
                <w:sz w:val="22"/>
                <w:szCs w:val="22"/>
                <w:lang w:val="ru-RU"/>
              </w:rPr>
              <w:t>Вайнера</w:t>
            </w:r>
            <w:proofErr w:type="spellEnd"/>
            <w:r w:rsidRPr="003023EA">
              <w:rPr>
                <w:rFonts w:cs="Times New Roman"/>
                <w:bCs/>
                <w:sz w:val="22"/>
                <w:szCs w:val="22"/>
                <w:lang w:val="ru-RU"/>
              </w:rPr>
              <w:t>,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675,000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675,000</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D56632">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610,387</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610,387</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D56632">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30,862</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30,862</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D56632">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33,751</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33,751</w:t>
            </w:r>
          </w:p>
        </w:tc>
      </w:tr>
      <w:tr w:rsidR="00DB2C52" w:rsidRPr="007252C0" w:rsidTr="00BC1D0A">
        <w:tc>
          <w:tcPr>
            <w:tcW w:w="629" w:type="dxa"/>
            <w:vMerge/>
            <w:tcBorders>
              <w:left w:val="single" w:sz="4" w:space="0" w:color="000000"/>
              <w:bottom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D56632">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9D7098" w:rsidP="00DB2C52">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0</w:t>
            </w:r>
          </w:p>
        </w:tc>
      </w:tr>
      <w:tr w:rsidR="00DB2C52" w:rsidRPr="007252C0" w:rsidTr="00BC1D0A">
        <w:tc>
          <w:tcPr>
            <w:tcW w:w="629" w:type="dxa"/>
            <w:vMerge w:val="restart"/>
            <w:tcBorders>
              <w:left w:val="single" w:sz="4" w:space="0" w:color="000000"/>
            </w:tcBorders>
            <w:shd w:val="clear" w:color="auto" w:fill="auto"/>
          </w:tcPr>
          <w:p w:rsidR="00DB2C52" w:rsidRPr="003023EA" w:rsidRDefault="004206F7" w:rsidP="00DB2C52">
            <w:pPr>
              <w:rPr>
                <w:rFonts w:cs="Times New Roman"/>
                <w:sz w:val="22"/>
                <w:szCs w:val="22"/>
              </w:rPr>
            </w:pPr>
            <w:r w:rsidRPr="003023EA">
              <w:rPr>
                <w:rFonts w:cs="Times New Roman"/>
                <w:bCs/>
                <w:sz w:val="22"/>
                <w:szCs w:val="22"/>
              </w:rPr>
              <w:t>1.14</w:t>
            </w:r>
          </w:p>
        </w:tc>
        <w:tc>
          <w:tcPr>
            <w:tcW w:w="5608" w:type="dxa"/>
            <w:vMerge w:val="restart"/>
            <w:tcBorders>
              <w:left w:val="single" w:sz="4" w:space="0" w:color="000000"/>
            </w:tcBorders>
            <w:shd w:val="clear" w:color="auto" w:fill="auto"/>
          </w:tcPr>
          <w:p w:rsidR="00DB2C52" w:rsidRPr="003023EA" w:rsidRDefault="00DB2C52" w:rsidP="00D56632">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76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571,</w:t>
            </w:r>
            <w:r w:rsidRPr="003023EA">
              <w:rPr>
                <w:rFonts w:cs="Times New Roman"/>
                <w:bCs/>
                <w:sz w:val="22"/>
                <w:szCs w:val="22"/>
                <w:lang w:val="ru-RU"/>
              </w:rPr>
              <w:t>5</w:t>
            </w:r>
            <w:r w:rsidRPr="003023EA">
              <w:rPr>
                <w:rFonts w:cs="Times New Roman"/>
                <w:bCs/>
                <w:sz w:val="22"/>
                <w:szCs w:val="22"/>
              </w:rPr>
              <w:t>00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571,</w:t>
            </w:r>
            <w:r w:rsidRPr="003023EA">
              <w:rPr>
                <w:rFonts w:cs="Times New Roman"/>
                <w:bCs/>
                <w:sz w:val="22"/>
                <w:szCs w:val="22"/>
                <w:lang w:val="ru-RU"/>
              </w:rPr>
              <w:t>5</w:t>
            </w:r>
            <w:r w:rsidRPr="003023EA">
              <w:rPr>
                <w:rFonts w:cs="Times New Roman"/>
                <w:bCs/>
                <w:sz w:val="22"/>
                <w:szCs w:val="22"/>
              </w:rPr>
              <w:t>00</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516,795</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516,795</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26,129</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26,129</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28,576</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28,576</w:t>
            </w:r>
          </w:p>
        </w:tc>
      </w:tr>
      <w:tr w:rsidR="00DB2C52" w:rsidRPr="00D70C05" w:rsidTr="00BC1D0A">
        <w:tc>
          <w:tcPr>
            <w:tcW w:w="629" w:type="dxa"/>
            <w:vMerge/>
            <w:tcBorders>
              <w:left w:val="single" w:sz="4" w:space="0" w:color="000000"/>
              <w:bottom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70C05">
            <w:pPr>
              <w:ind w:right="-108"/>
              <w:rPr>
                <w:rFonts w:cs="Times New Roman"/>
                <w:sz w:val="22"/>
                <w:szCs w:val="22"/>
                <w:lang w:val="ru-RU"/>
              </w:rPr>
            </w:pPr>
            <w:r w:rsidRPr="003023EA">
              <w:rPr>
                <w:rFonts w:cs="Times New Roman"/>
                <w:bCs/>
                <w:sz w:val="22"/>
                <w:szCs w:val="22"/>
                <w:lang w:val="ru-RU"/>
              </w:rPr>
              <w:t>Внебюдж.</w:t>
            </w:r>
            <w:r w:rsidR="00D70C05" w:rsidRPr="003023EA">
              <w:rPr>
                <w:rFonts w:cs="Times New Roman"/>
                <w:bCs/>
                <w:sz w:val="22"/>
                <w:szCs w:val="22"/>
                <w:lang w:val="ru-RU"/>
              </w:rPr>
              <w:t xml:space="preserve"> </w:t>
            </w:r>
            <w:r w:rsidRPr="003023EA">
              <w:rPr>
                <w:rFonts w:cs="Times New Roman"/>
                <w:bCs/>
                <w:sz w:val="22"/>
                <w:szCs w:val="22"/>
                <w:lang w:val="ru-RU"/>
              </w:rPr>
              <w:t>средства</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0</w:t>
            </w:r>
          </w:p>
        </w:tc>
      </w:tr>
      <w:tr w:rsidR="00DB2C52" w:rsidRPr="007252C0" w:rsidTr="00BC1D0A">
        <w:tc>
          <w:tcPr>
            <w:tcW w:w="629" w:type="dxa"/>
            <w:vMerge w:val="restart"/>
            <w:tcBorders>
              <w:top w:val="single" w:sz="4" w:space="0" w:color="000000"/>
              <w:left w:val="single" w:sz="4" w:space="0" w:color="000000"/>
            </w:tcBorders>
            <w:shd w:val="clear" w:color="auto" w:fill="auto"/>
          </w:tcPr>
          <w:p w:rsidR="00DB2C52" w:rsidRPr="003023EA" w:rsidRDefault="004206F7" w:rsidP="00DB2C52">
            <w:pPr>
              <w:jc w:val="center"/>
              <w:rPr>
                <w:rFonts w:cs="Times New Roman"/>
                <w:sz w:val="22"/>
                <w:szCs w:val="22"/>
                <w:lang w:val="ru-RU"/>
              </w:rPr>
            </w:pPr>
            <w:r w:rsidRPr="003023EA">
              <w:rPr>
                <w:rFonts w:cs="Times New Roman"/>
                <w:bCs/>
                <w:sz w:val="22"/>
                <w:szCs w:val="22"/>
                <w:lang w:val="ru-RU"/>
              </w:rPr>
              <w:t>1.15</w:t>
            </w:r>
          </w:p>
        </w:tc>
        <w:tc>
          <w:tcPr>
            <w:tcW w:w="5608" w:type="dxa"/>
            <w:vMerge w:val="restart"/>
            <w:tcBorders>
              <w:top w:val="single" w:sz="4" w:space="0" w:color="000000"/>
              <w:left w:val="single" w:sz="4" w:space="0" w:color="000000"/>
            </w:tcBorders>
            <w:shd w:val="clear" w:color="auto" w:fill="auto"/>
          </w:tcPr>
          <w:p w:rsidR="00DB2C52" w:rsidRPr="003023EA" w:rsidRDefault="00DB2C52" w:rsidP="00807606">
            <w:pPr>
              <w:jc w:val="both"/>
              <w:rPr>
                <w:rFonts w:cs="Times New Roman"/>
                <w:sz w:val="22"/>
                <w:szCs w:val="22"/>
                <w:lang w:val="ru-RU" w:eastAsia="ru-RU"/>
              </w:rPr>
            </w:pPr>
            <w:r w:rsidRPr="003023EA">
              <w:rPr>
                <w:rFonts w:cs="Times New Roman"/>
                <w:bCs/>
                <w:sz w:val="22"/>
                <w:szCs w:val="22"/>
                <w:lang w:val="ru-RU"/>
              </w:rPr>
              <w:t>Благоустройство дворовой территории многоквартирного дома № 2 по ул. Бычкова,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rPr>
            </w:pPr>
            <w:r w:rsidRPr="003023EA">
              <w:rPr>
                <w:rFonts w:cs="Times New Roman"/>
                <w:bCs/>
                <w:color w:val="000000"/>
                <w:sz w:val="22"/>
                <w:szCs w:val="22"/>
              </w:rPr>
              <w:t>675,000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rPr>
            </w:pPr>
            <w:r w:rsidRPr="003023EA">
              <w:rPr>
                <w:rFonts w:cs="Times New Roman"/>
                <w:bCs/>
                <w:color w:val="000000"/>
                <w:sz w:val="22"/>
                <w:szCs w:val="22"/>
              </w:rPr>
              <w:t>675,000</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lang w:val="ru-RU"/>
              </w:rPr>
            </w:pPr>
            <w:r w:rsidRPr="003023EA">
              <w:rPr>
                <w:rFonts w:cs="Times New Roman"/>
                <w:color w:val="000000"/>
                <w:sz w:val="22"/>
                <w:szCs w:val="22"/>
                <w:lang w:val="ru-RU"/>
              </w:rPr>
              <w:t>610,387</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lang w:val="ru-RU"/>
              </w:rPr>
            </w:pPr>
            <w:r w:rsidRPr="003023EA">
              <w:rPr>
                <w:rFonts w:cs="Times New Roman"/>
                <w:color w:val="000000"/>
                <w:sz w:val="22"/>
                <w:szCs w:val="22"/>
                <w:lang w:val="ru-RU"/>
              </w:rPr>
              <w:t>610,387</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lang w:val="ru-RU"/>
              </w:rPr>
            </w:pPr>
            <w:r w:rsidRPr="003023EA">
              <w:rPr>
                <w:rFonts w:cs="Times New Roman"/>
                <w:color w:val="000000"/>
                <w:sz w:val="22"/>
                <w:szCs w:val="22"/>
                <w:lang w:val="ru-RU"/>
              </w:rPr>
              <w:t>30,862</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lang w:val="ru-RU"/>
              </w:rPr>
            </w:pPr>
            <w:r w:rsidRPr="003023EA">
              <w:rPr>
                <w:rFonts w:cs="Times New Roman"/>
                <w:color w:val="000000"/>
                <w:sz w:val="22"/>
                <w:szCs w:val="22"/>
                <w:lang w:val="ru-RU"/>
              </w:rPr>
              <w:t>30,862</w:t>
            </w:r>
          </w:p>
        </w:tc>
      </w:tr>
      <w:tr w:rsidR="00DB2C52" w:rsidRPr="007252C0" w:rsidTr="00BC1D0A">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lang w:val="ru-RU"/>
              </w:rPr>
            </w:pPr>
            <w:r w:rsidRPr="003023EA">
              <w:rPr>
                <w:rFonts w:cs="Times New Roman"/>
                <w:color w:val="000000"/>
                <w:sz w:val="22"/>
                <w:szCs w:val="22"/>
                <w:lang w:val="ru-RU"/>
              </w:rPr>
              <w:t>33,751</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lang w:val="ru-RU"/>
              </w:rPr>
            </w:pPr>
            <w:r w:rsidRPr="003023EA">
              <w:rPr>
                <w:rFonts w:cs="Times New Roman"/>
                <w:color w:val="000000"/>
                <w:sz w:val="22"/>
                <w:szCs w:val="22"/>
                <w:lang w:val="ru-RU"/>
              </w:rPr>
              <w:t>33,751</w:t>
            </w:r>
          </w:p>
        </w:tc>
      </w:tr>
      <w:tr w:rsidR="00DB2C52" w:rsidRPr="007252C0" w:rsidTr="00BC1D0A">
        <w:trPr>
          <w:trHeight w:val="523"/>
        </w:trPr>
        <w:tc>
          <w:tcPr>
            <w:tcW w:w="629" w:type="dxa"/>
            <w:vMerge/>
            <w:tcBorders>
              <w:left w:val="single" w:sz="4" w:space="0" w:color="000000"/>
              <w:bottom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0</w:t>
            </w:r>
          </w:p>
        </w:tc>
      </w:tr>
      <w:tr w:rsidR="00DB2C52" w:rsidRPr="007252C0" w:rsidTr="00BC1D0A">
        <w:trPr>
          <w:trHeight w:val="236"/>
        </w:trPr>
        <w:tc>
          <w:tcPr>
            <w:tcW w:w="629" w:type="dxa"/>
            <w:vMerge w:val="restart"/>
            <w:tcBorders>
              <w:top w:val="single" w:sz="4" w:space="0" w:color="000000"/>
              <w:left w:val="single" w:sz="4" w:space="0" w:color="000000"/>
            </w:tcBorders>
            <w:shd w:val="clear" w:color="auto" w:fill="auto"/>
          </w:tcPr>
          <w:p w:rsidR="00DB2C52" w:rsidRPr="003023EA" w:rsidRDefault="004206F7" w:rsidP="00DB2C52">
            <w:pPr>
              <w:jc w:val="center"/>
              <w:rPr>
                <w:rFonts w:cs="Times New Roman"/>
                <w:bCs/>
                <w:sz w:val="22"/>
                <w:szCs w:val="22"/>
              </w:rPr>
            </w:pPr>
            <w:r w:rsidRPr="003023EA">
              <w:rPr>
                <w:rFonts w:cs="Times New Roman"/>
                <w:bCs/>
                <w:sz w:val="22"/>
                <w:szCs w:val="22"/>
              </w:rPr>
              <w:t>1.16</w:t>
            </w:r>
          </w:p>
        </w:tc>
        <w:tc>
          <w:tcPr>
            <w:tcW w:w="5608" w:type="dxa"/>
            <w:vMerge w:val="restart"/>
            <w:tcBorders>
              <w:top w:val="single" w:sz="4" w:space="0" w:color="000000"/>
              <w:left w:val="single" w:sz="4" w:space="0" w:color="000000"/>
            </w:tcBorders>
            <w:shd w:val="clear" w:color="auto" w:fill="auto"/>
          </w:tcPr>
          <w:p w:rsidR="00DB2C52" w:rsidRPr="003023EA" w:rsidRDefault="00DB2C52" w:rsidP="00807606">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 по ул. Гагарина,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rPr>
            </w:pPr>
            <w:r w:rsidRPr="003023EA">
              <w:rPr>
                <w:rFonts w:cs="Times New Roman"/>
                <w:bCs/>
                <w:color w:val="000000"/>
                <w:sz w:val="22"/>
                <w:szCs w:val="22"/>
              </w:rPr>
              <w:t>675,000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rPr>
            </w:pPr>
            <w:r w:rsidRPr="003023EA">
              <w:rPr>
                <w:rFonts w:cs="Times New Roman"/>
                <w:bCs/>
                <w:color w:val="000000"/>
                <w:sz w:val="22"/>
                <w:szCs w:val="22"/>
              </w:rPr>
              <w:t>675,000</w:t>
            </w:r>
          </w:p>
        </w:tc>
      </w:tr>
      <w:tr w:rsidR="00DB2C52" w:rsidRPr="007252C0"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lang w:val="ru-RU"/>
              </w:rPr>
            </w:pPr>
            <w:r w:rsidRPr="003023EA">
              <w:rPr>
                <w:rFonts w:cs="Times New Roman"/>
                <w:color w:val="000000"/>
                <w:sz w:val="22"/>
                <w:szCs w:val="22"/>
                <w:lang w:val="ru-RU"/>
              </w:rPr>
              <w:t>610,387</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lang w:val="ru-RU"/>
              </w:rPr>
            </w:pPr>
            <w:r w:rsidRPr="003023EA">
              <w:rPr>
                <w:rFonts w:cs="Times New Roman"/>
                <w:color w:val="000000"/>
                <w:sz w:val="22"/>
                <w:szCs w:val="22"/>
                <w:lang w:val="ru-RU"/>
              </w:rPr>
              <w:t>610,387</w:t>
            </w:r>
          </w:p>
        </w:tc>
      </w:tr>
      <w:tr w:rsidR="00DB2C52" w:rsidRPr="007252C0"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lang w:val="ru-RU"/>
              </w:rPr>
            </w:pPr>
            <w:r w:rsidRPr="003023EA">
              <w:rPr>
                <w:rFonts w:cs="Times New Roman"/>
                <w:color w:val="000000"/>
                <w:sz w:val="22"/>
                <w:szCs w:val="22"/>
                <w:lang w:val="ru-RU"/>
              </w:rPr>
              <w:t>30,862</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lang w:val="ru-RU"/>
              </w:rPr>
            </w:pPr>
            <w:r w:rsidRPr="003023EA">
              <w:rPr>
                <w:rFonts w:cs="Times New Roman"/>
                <w:color w:val="000000"/>
                <w:sz w:val="22"/>
                <w:szCs w:val="22"/>
                <w:lang w:val="ru-RU"/>
              </w:rPr>
              <w:t>30,862</w:t>
            </w:r>
          </w:p>
        </w:tc>
      </w:tr>
      <w:tr w:rsidR="00DB2C52" w:rsidRPr="007252C0"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lang w:val="ru-RU"/>
              </w:rPr>
            </w:pPr>
            <w:r w:rsidRPr="003023EA">
              <w:rPr>
                <w:rFonts w:cs="Times New Roman"/>
                <w:color w:val="000000"/>
                <w:sz w:val="22"/>
                <w:szCs w:val="22"/>
                <w:lang w:val="ru-RU"/>
              </w:rPr>
              <w:t>33,751</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lang w:val="ru-RU"/>
              </w:rPr>
            </w:pPr>
            <w:r w:rsidRPr="003023EA">
              <w:rPr>
                <w:rFonts w:cs="Times New Roman"/>
                <w:color w:val="000000"/>
                <w:sz w:val="22"/>
                <w:szCs w:val="22"/>
                <w:lang w:val="ru-RU"/>
              </w:rPr>
              <w:t>33,751</w:t>
            </w:r>
          </w:p>
        </w:tc>
      </w:tr>
      <w:tr w:rsidR="00DB2C52" w:rsidRPr="007252C0"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9D7098" w:rsidP="00DB2C52">
            <w:pPr>
              <w:ind w:right="-108"/>
              <w:rPr>
                <w:rFonts w:cs="Times New Roman"/>
                <w:bCs/>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sz w:val="22"/>
                <w:szCs w:val="22"/>
                <w:lang w:val="ru-RU"/>
              </w:rPr>
              <w:t>0</w:t>
            </w:r>
          </w:p>
        </w:tc>
      </w:tr>
      <w:tr w:rsidR="00DB2C52" w:rsidRPr="007252C0" w:rsidTr="00BC1D0A">
        <w:trPr>
          <w:trHeight w:val="236"/>
        </w:trPr>
        <w:tc>
          <w:tcPr>
            <w:tcW w:w="629" w:type="dxa"/>
            <w:vMerge w:val="restart"/>
            <w:tcBorders>
              <w:top w:val="single" w:sz="4" w:space="0" w:color="000000"/>
              <w:left w:val="single" w:sz="4" w:space="0" w:color="000000"/>
            </w:tcBorders>
            <w:shd w:val="clear" w:color="auto" w:fill="auto"/>
          </w:tcPr>
          <w:p w:rsidR="00DB2C52" w:rsidRPr="003023EA" w:rsidRDefault="004206F7" w:rsidP="00DB2C52">
            <w:pPr>
              <w:jc w:val="center"/>
              <w:rPr>
                <w:rFonts w:cs="Times New Roman"/>
                <w:bCs/>
                <w:sz w:val="22"/>
                <w:szCs w:val="22"/>
              </w:rPr>
            </w:pPr>
            <w:r w:rsidRPr="003023EA">
              <w:rPr>
                <w:rFonts w:cs="Times New Roman"/>
                <w:bCs/>
                <w:sz w:val="22"/>
                <w:szCs w:val="22"/>
              </w:rPr>
              <w:t>1.17</w:t>
            </w:r>
          </w:p>
        </w:tc>
        <w:tc>
          <w:tcPr>
            <w:tcW w:w="5608" w:type="dxa"/>
            <w:vMerge w:val="restart"/>
            <w:tcBorders>
              <w:top w:val="single" w:sz="4" w:space="0" w:color="000000"/>
              <w:left w:val="single" w:sz="4" w:space="0" w:color="000000"/>
            </w:tcBorders>
            <w:shd w:val="clear" w:color="auto" w:fill="auto"/>
          </w:tcPr>
          <w:p w:rsidR="00DB2C52" w:rsidRPr="003023EA" w:rsidRDefault="00DB2C52" w:rsidP="00807606">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22 по ул. Ленина,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r w:rsidRPr="003023EA">
              <w:rPr>
                <w:rFonts w:cs="Times New Roman"/>
                <w:bCs/>
                <w:sz w:val="22"/>
                <w:szCs w:val="22"/>
              </w:rPr>
              <w:t>571,000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rPr>
            </w:pPr>
            <w:r w:rsidRPr="003023EA">
              <w:rPr>
                <w:rFonts w:cs="Times New Roman"/>
                <w:bCs/>
                <w:sz w:val="22"/>
                <w:szCs w:val="22"/>
              </w:rPr>
              <w:t>571,000</w:t>
            </w:r>
          </w:p>
        </w:tc>
      </w:tr>
      <w:tr w:rsidR="00DB2C52" w:rsidRPr="007252C0"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516,343</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516,343</w:t>
            </w:r>
          </w:p>
        </w:tc>
      </w:tr>
      <w:tr w:rsidR="00DB2C52" w:rsidRPr="007252C0"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26,106</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26,106</w:t>
            </w:r>
          </w:p>
        </w:tc>
      </w:tr>
      <w:tr w:rsidR="00DB2C52" w:rsidRPr="007252C0"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28,551</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28,551</w:t>
            </w:r>
          </w:p>
        </w:tc>
      </w:tr>
      <w:tr w:rsidR="00DB2C52" w:rsidRPr="007252C0"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9D7098" w:rsidP="00DB2C52">
            <w:pPr>
              <w:ind w:right="-108"/>
              <w:rPr>
                <w:rFonts w:cs="Times New Roman"/>
                <w:bCs/>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rPr>
            </w:pPr>
            <w:r w:rsidRPr="003023EA">
              <w:rPr>
                <w:rFonts w:cs="Times New Roman"/>
                <w:bCs/>
                <w:sz w:val="22"/>
                <w:szCs w:val="22"/>
              </w:rPr>
              <w:t>0</w:t>
            </w:r>
          </w:p>
        </w:tc>
      </w:tr>
      <w:tr w:rsidR="00DB2C52" w:rsidRPr="007252C0" w:rsidTr="00BC1D0A">
        <w:trPr>
          <w:trHeight w:val="236"/>
        </w:trPr>
        <w:tc>
          <w:tcPr>
            <w:tcW w:w="629" w:type="dxa"/>
            <w:vMerge w:val="restart"/>
            <w:tcBorders>
              <w:top w:val="single" w:sz="4" w:space="0" w:color="000000"/>
              <w:left w:val="single" w:sz="4" w:space="0" w:color="000000"/>
            </w:tcBorders>
            <w:shd w:val="clear" w:color="auto" w:fill="auto"/>
          </w:tcPr>
          <w:p w:rsidR="00DB2C52" w:rsidRPr="003023EA" w:rsidRDefault="004206F7" w:rsidP="00DB2C52">
            <w:pPr>
              <w:jc w:val="center"/>
              <w:rPr>
                <w:rFonts w:cs="Times New Roman"/>
                <w:bCs/>
                <w:sz w:val="22"/>
                <w:szCs w:val="22"/>
              </w:rPr>
            </w:pPr>
            <w:r w:rsidRPr="003023EA">
              <w:rPr>
                <w:rFonts w:cs="Times New Roman"/>
                <w:bCs/>
                <w:sz w:val="22"/>
                <w:szCs w:val="22"/>
              </w:rPr>
              <w:t>1.18</w:t>
            </w:r>
          </w:p>
        </w:tc>
        <w:tc>
          <w:tcPr>
            <w:tcW w:w="5608" w:type="dxa"/>
            <w:vMerge w:val="restart"/>
            <w:tcBorders>
              <w:top w:val="single" w:sz="4" w:space="0" w:color="000000"/>
              <w:left w:val="single" w:sz="4" w:space="0" w:color="000000"/>
            </w:tcBorders>
            <w:shd w:val="clear" w:color="auto" w:fill="auto"/>
          </w:tcPr>
          <w:p w:rsidR="00DB2C52" w:rsidRPr="003023EA" w:rsidRDefault="00DB2C52" w:rsidP="00047DB9">
            <w:pPr>
              <w:jc w:val="both"/>
              <w:rPr>
                <w:rFonts w:cs="Times New Roman"/>
                <w:bCs/>
                <w:sz w:val="22"/>
                <w:szCs w:val="22"/>
                <w:lang w:val="ru-RU"/>
              </w:rPr>
            </w:pPr>
            <w:r w:rsidRPr="003023EA">
              <w:rPr>
                <w:rFonts w:cs="Times New Roman"/>
                <w:bCs/>
                <w:sz w:val="22"/>
                <w:szCs w:val="22"/>
                <w:lang w:val="ru-RU"/>
              </w:rPr>
              <w:t xml:space="preserve">Благоустройство дворовой территории многоквартирного дома № 35 по ул. Ленина, в том числе: предоставления </w:t>
            </w:r>
            <w:r w:rsidRPr="003023EA">
              <w:rPr>
                <w:rFonts w:cs="Times New Roman"/>
                <w:bCs/>
                <w:sz w:val="22"/>
                <w:szCs w:val="22"/>
                <w:lang w:val="ru-RU"/>
              </w:rPr>
              <w:lastRenderedPageBreak/>
              <w:t>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lastRenderedPageBreak/>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r w:rsidRPr="003023EA">
              <w:rPr>
                <w:rFonts w:cs="Times New Roman"/>
                <w:bCs/>
                <w:sz w:val="22"/>
                <w:szCs w:val="22"/>
              </w:rPr>
              <w:t>472,260</w:t>
            </w:r>
          </w:p>
        </w:tc>
        <w:tc>
          <w:tcPr>
            <w:tcW w:w="1402" w:type="dxa"/>
            <w:tcBorders>
              <w:top w:val="single" w:sz="4" w:space="0" w:color="000000"/>
              <w:left w:val="single" w:sz="4" w:space="0" w:color="000000"/>
              <w:bottom w:val="single" w:sz="4" w:space="0" w:color="000000"/>
            </w:tcBorders>
            <w:shd w:val="clear" w:color="auto" w:fill="auto"/>
            <w:vAlign w:val="bottom"/>
          </w:tcPr>
          <w:p w:rsidR="00DB2C52" w:rsidRPr="003023EA" w:rsidRDefault="00DB2C52" w:rsidP="00DB2C52">
            <w:pPr>
              <w:ind w:left="-108" w:right="-108"/>
              <w:jc w:val="center"/>
              <w:rPr>
                <w:rFonts w:cs="Times New Roman"/>
                <w:bCs/>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rPr>
            </w:pPr>
            <w:r w:rsidRPr="003023EA">
              <w:rPr>
                <w:rFonts w:cs="Times New Roman"/>
                <w:bCs/>
                <w:sz w:val="22"/>
                <w:szCs w:val="22"/>
              </w:rPr>
              <w:t>472,260</w:t>
            </w:r>
          </w:p>
        </w:tc>
      </w:tr>
      <w:tr w:rsidR="00DB2C52" w:rsidRPr="007252C0"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427,054</w:t>
            </w:r>
          </w:p>
        </w:tc>
        <w:tc>
          <w:tcPr>
            <w:tcW w:w="1402" w:type="dxa"/>
            <w:tcBorders>
              <w:top w:val="single" w:sz="4" w:space="0" w:color="000000"/>
              <w:left w:val="single" w:sz="4" w:space="0" w:color="000000"/>
              <w:bottom w:val="single" w:sz="4" w:space="0" w:color="000000"/>
            </w:tcBorders>
            <w:shd w:val="clear" w:color="auto" w:fill="auto"/>
            <w:vAlign w:val="bottom"/>
          </w:tcPr>
          <w:p w:rsidR="00DB2C52" w:rsidRPr="003023EA" w:rsidRDefault="00DB2C52" w:rsidP="00DB2C52">
            <w:pPr>
              <w:ind w:left="-108" w:right="-108"/>
              <w:jc w:val="center"/>
              <w:rPr>
                <w:rFonts w:cs="Times New Roman"/>
                <w:bCs/>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427,054</w:t>
            </w:r>
          </w:p>
        </w:tc>
      </w:tr>
      <w:tr w:rsidR="00DB2C52" w:rsidRPr="007252C0"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21,592</w:t>
            </w:r>
          </w:p>
        </w:tc>
        <w:tc>
          <w:tcPr>
            <w:tcW w:w="1402" w:type="dxa"/>
            <w:tcBorders>
              <w:top w:val="single" w:sz="4" w:space="0" w:color="000000"/>
              <w:left w:val="single" w:sz="4" w:space="0" w:color="000000"/>
              <w:bottom w:val="single" w:sz="4" w:space="0" w:color="000000"/>
            </w:tcBorders>
            <w:shd w:val="clear" w:color="auto" w:fill="auto"/>
            <w:vAlign w:val="bottom"/>
          </w:tcPr>
          <w:p w:rsidR="00DB2C52" w:rsidRPr="003023EA" w:rsidRDefault="00DB2C52" w:rsidP="00DB2C52">
            <w:pPr>
              <w:ind w:left="-108" w:right="-108"/>
              <w:jc w:val="center"/>
              <w:rPr>
                <w:rFonts w:cs="Times New Roman"/>
                <w:bCs/>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21,592</w:t>
            </w:r>
          </w:p>
        </w:tc>
      </w:tr>
      <w:tr w:rsidR="00DB2C52" w:rsidRPr="007252C0"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23,614</w:t>
            </w:r>
          </w:p>
        </w:tc>
        <w:tc>
          <w:tcPr>
            <w:tcW w:w="1402" w:type="dxa"/>
            <w:tcBorders>
              <w:top w:val="single" w:sz="4" w:space="0" w:color="000000"/>
              <w:left w:val="single" w:sz="4" w:space="0" w:color="000000"/>
              <w:bottom w:val="single" w:sz="4" w:space="0" w:color="000000"/>
            </w:tcBorders>
            <w:shd w:val="clear" w:color="auto" w:fill="auto"/>
            <w:vAlign w:val="bottom"/>
          </w:tcPr>
          <w:p w:rsidR="00DB2C52" w:rsidRPr="003023EA" w:rsidRDefault="00DB2C52" w:rsidP="00DB2C52">
            <w:pPr>
              <w:ind w:left="-108" w:right="-108"/>
              <w:jc w:val="center"/>
              <w:rPr>
                <w:rFonts w:cs="Times New Roman"/>
                <w:bCs/>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23,614</w:t>
            </w:r>
          </w:p>
        </w:tc>
      </w:tr>
      <w:tr w:rsidR="00DB2C52" w:rsidRPr="007252C0"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9D7098" w:rsidP="00DB2C52">
            <w:pPr>
              <w:ind w:right="-108"/>
              <w:rPr>
                <w:rFonts w:cs="Times New Roman"/>
                <w:bCs/>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rsidR="00DB2C52" w:rsidRPr="003023EA" w:rsidRDefault="00DB2C52" w:rsidP="00DB2C52">
            <w:pPr>
              <w:ind w:left="-108" w:right="-108"/>
              <w:jc w:val="center"/>
              <w:rPr>
                <w:rFonts w:cs="Times New Roman"/>
                <w:bCs/>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0</w:t>
            </w:r>
          </w:p>
        </w:tc>
      </w:tr>
      <w:tr w:rsidR="00DB2C52" w:rsidRPr="007252C0" w:rsidTr="00BC1D0A">
        <w:trPr>
          <w:trHeight w:val="236"/>
        </w:trPr>
        <w:tc>
          <w:tcPr>
            <w:tcW w:w="629" w:type="dxa"/>
            <w:vMerge w:val="restart"/>
            <w:tcBorders>
              <w:top w:val="single" w:sz="4" w:space="0" w:color="000000"/>
              <w:left w:val="single" w:sz="4" w:space="0" w:color="000000"/>
            </w:tcBorders>
            <w:shd w:val="clear" w:color="auto" w:fill="auto"/>
          </w:tcPr>
          <w:p w:rsidR="00DB2C52" w:rsidRPr="003023EA" w:rsidRDefault="004206F7" w:rsidP="00DB2C52">
            <w:pPr>
              <w:jc w:val="center"/>
              <w:rPr>
                <w:rFonts w:cs="Times New Roman"/>
                <w:bCs/>
                <w:sz w:val="22"/>
                <w:szCs w:val="22"/>
              </w:rPr>
            </w:pPr>
            <w:r w:rsidRPr="003023EA">
              <w:rPr>
                <w:rFonts w:cs="Times New Roman"/>
                <w:sz w:val="22"/>
                <w:szCs w:val="22"/>
              </w:rPr>
              <w:t>1.19</w:t>
            </w:r>
          </w:p>
        </w:tc>
        <w:tc>
          <w:tcPr>
            <w:tcW w:w="5608" w:type="dxa"/>
            <w:vMerge w:val="restart"/>
            <w:tcBorders>
              <w:top w:val="single" w:sz="4" w:space="0" w:color="000000"/>
              <w:left w:val="single" w:sz="4" w:space="0" w:color="000000"/>
            </w:tcBorders>
            <w:shd w:val="clear" w:color="auto" w:fill="auto"/>
          </w:tcPr>
          <w:p w:rsidR="00DB2C52" w:rsidRPr="003023EA" w:rsidRDefault="00DB2C52" w:rsidP="00807606">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3 по ул. 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r w:rsidRPr="003023EA">
              <w:rPr>
                <w:rFonts w:cs="Times New Roman"/>
                <w:bCs/>
                <w:sz w:val="22"/>
                <w:szCs w:val="22"/>
              </w:rPr>
              <w:t>371,640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rPr>
            </w:pPr>
            <w:r w:rsidRPr="003023EA">
              <w:rPr>
                <w:rFonts w:cs="Times New Roman"/>
                <w:bCs/>
                <w:sz w:val="22"/>
                <w:szCs w:val="22"/>
              </w:rPr>
              <w:t>371,640</w:t>
            </w:r>
          </w:p>
        </w:tc>
      </w:tr>
      <w:tr w:rsidR="00DB2C52" w:rsidRPr="007252C0"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336,066</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336,066</w:t>
            </w:r>
          </w:p>
        </w:tc>
      </w:tr>
      <w:tr w:rsidR="00DB2C52" w:rsidRPr="007252C0"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16,992</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16,992</w:t>
            </w:r>
          </w:p>
        </w:tc>
      </w:tr>
      <w:tr w:rsidR="00DB2C52" w:rsidRPr="007252C0"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18,582</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18,582</w:t>
            </w:r>
          </w:p>
        </w:tc>
      </w:tr>
      <w:tr w:rsidR="00DB2C52" w:rsidRPr="009D7098"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9D7098">
            <w:pPr>
              <w:ind w:right="-108"/>
              <w:rPr>
                <w:rFonts w:cs="Times New Roman"/>
                <w:bCs/>
                <w:sz w:val="22"/>
                <w:szCs w:val="22"/>
                <w:lang w:val="ru-RU"/>
              </w:rPr>
            </w:pPr>
            <w:r w:rsidRPr="003023EA">
              <w:rPr>
                <w:rFonts w:cs="Times New Roman"/>
                <w:bCs/>
                <w:sz w:val="22"/>
                <w:szCs w:val="22"/>
                <w:lang w:val="ru-RU"/>
              </w:rPr>
              <w:t>Внебюдж.</w:t>
            </w:r>
            <w:r w:rsidR="009D7098" w:rsidRPr="003023EA">
              <w:rPr>
                <w:rFonts w:cs="Times New Roman"/>
                <w:bCs/>
                <w:sz w:val="22"/>
                <w:szCs w:val="22"/>
                <w:lang w:val="ru-RU"/>
              </w:rPr>
              <w:t xml:space="preserve"> </w:t>
            </w:r>
            <w:r w:rsidRPr="003023EA">
              <w:rPr>
                <w:rFonts w:cs="Times New Roman"/>
                <w:bCs/>
                <w:sz w:val="22"/>
                <w:szCs w:val="22"/>
                <w:lang w:val="ru-RU"/>
              </w:rPr>
              <w:t>средства</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0</w:t>
            </w:r>
          </w:p>
        </w:tc>
      </w:tr>
      <w:tr w:rsidR="00DB2C52" w:rsidRPr="007252C0" w:rsidTr="00BC1D0A">
        <w:trPr>
          <w:trHeight w:val="236"/>
        </w:trPr>
        <w:tc>
          <w:tcPr>
            <w:tcW w:w="629" w:type="dxa"/>
            <w:vMerge w:val="restart"/>
            <w:tcBorders>
              <w:top w:val="single" w:sz="4" w:space="0" w:color="000000"/>
              <w:left w:val="single" w:sz="4" w:space="0" w:color="000000"/>
            </w:tcBorders>
            <w:shd w:val="clear" w:color="auto" w:fill="auto"/>
          </w:tcPr>
          <w:p w:rsidR="00DB2C52" w:rsidRPr="003023EA" w:rsidRDefault="004206F7" w:rsidP="00DB2C52">
            <w:pPr>
              <w:jc w:val="center"/>
              <w:rPr>
                <w:rFonts w:cs="Times New Roman"/>
                <w:bCs/>
                <w:sz w:val="22"/>
                <w:szCs w:val="22"/>
                <w:lang w:val="ru-RU"/>
              </w:rPr>
            </w:pPr>
            <w:r w:rsidRPr="003023EA">
              <w:rPr>
                <w:rFonts w:cs="Times New Roman"/>
                <w:bCs/>
                <w:sz w:val="22"/>
                <w:szCs w:val="22"/>
                <w:lang w:val="ru-RU"/>
              </w:rPr>
              <w:t>1.20</w:t>
            </w:r>
          </w:p>
        </w:tc>
        <w:tc>
          <w:tcPr>
            <w:tcW w:w="5608" w:type="dxa"/>
            <w:vMerge w:val="restart"/>
            <w:tcBorders>
              <w:top w:val="single" w:sz="4" w:space="0" w:color="000000"/>
              <w:left w:val="single" w:sz="4" w:space="0" w:color="000000"/>
            </w:tcBorders>
            <w:shd w:val="clear" w:color="auto" w:fill="auto"/>
          </w:tcPr>
          <w:p w:rsidR="00DB2C52" w:rsidRPr="003023EA" w:rsidRDefault="00DB2C52" w:rsidP="00807606">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5 по ул. 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r w:rsidRPr="003023EA">
              <w:rPr>
                <w:rFonts w:cs="Times New Roman"/>
                <w:bCs/>
                <w:sz w:val="22"/>
                <w:szCs w:val="22"/>
              </w:rPr>
              <w:t>281,600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rPr>
            </w:pPr>
            <w:r w:rsidRPr="003023EA">
              <w:rPr>
                <w:rFonts w:cs="Times New Roman"/>
                <w:bCs/>
                <w:sz w:val="22"/>
                <w:szCs w:val="22"/>
              </w:rPr>
              <w:t>281,600</w:t>
            </w:r>
          </w:p>
        </w:tc>
      </w:tr>
      <w:tr w:rsidR="00DB2C52" w:rsidRPr="007252C0"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254,645</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254,645</w:t>
            </w:r>
          </w:p>
        </w:tc>
      </w:tr>
      <w:tr w:rsidR="00DB2C52" w:rsidRPr="007252C0"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12,875</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12,875</w:t>
            </w:r>
          </w:p>
        </w:tc>
      </w:tr>
      <w:tr w:rsidR="00DB2C52" w:rsidRPr="007252C0"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14,080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14,080</w:t>
            </w:r>
          </w:p>
        </w:tc>
      </w:tr>
      <w:tr w:rsidR="00DB2C52" w:rsidRPr="009D7098" w:rsidTr="00BC1D0A">
        <w:trPr>
          <w:trHeight w:val="236"/>
        </w:trPr>
        <w:tc>
          <w:tcPr>
            <w:tcW w:w="629" w:type="dxa"/>
            <w:vMerge/>
            <w:tcBorders>
              <w:left w:val="single" w:sz="4" w:space="0" w:color="000000"/>
            </w:tcBorders>
            <w:shd w:val="clear" w:color="auto" w:fill="auto"/>
          </w:tcPr>
          <w:p w:rsidR="00DB2C52" w:rsidRPr="003023EA" w:rsidRDefault="00DB2C52" w:rsidP="00DB2C52">
            <w:pPr>
              <w:jc w:val="cente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9D7098">
            <w:pPr>
              <w:ind w:right="-108"/>
              <w:rPr>
                <w:rFonts w:cs="Times New Roman"/>
                <w:bCs/>
                <w:sz w:val="22"/>
                <w:szCs w:val="22"/>
                <w:lang w:val="ru-RU"/>
              </w:rPr>
            </w:pPr>
            <w:r w:rsidRPr="003023EA">
              <w:rPr>
                <w:rFonts w:cs="Times New Roman"/>
                <w:bCs/>
                <w:sz w:val="22"/>
                <w:szCs w:val="22"/>
                <w:lang w:val="ru-RU"/>
              </w:rPr>
              <w:t>Внебюдж.</w:t>
            </w:r>
            <w:r w:rsidR="009D7098" w:rsidRPr="003023EA">
              <w:rPr>
                <w:rFonts w:cs="Times New Roman"/>
                <w:bCs/>
                <w:sz w:val="22"/>
                <w:szCs w:val="22"/>
                <w:lang w:val="ru-RU"/>
              </w:rPr>
              <w:t xml:space="preserve"> </w:t>
            </w:r>
            <w:r w:rsidRPr="003023EA">
              <w:rPr>
                <w:rFonts w:cs="Times New Roman"/>
                <w:bCs/>
                <w:sz w:val="22"/>
                <w:szCs w:val="22"/>
                <w:lang w:val="ru-RU"/>
              </w:rPr>
              <w:t>средства</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lang w:val="ru-RU"/>
              </w:rPr>
            </w:pPr>
            <w:r w:rsidRPr="003023EA">
              <w:rPr>
                <w:rFonts w:cs="Times New Roman"/>
                <w:bCs/>
                <w:sz w:val="22"/>
                <w:szCs w:val="22"/>
                <w:lang w:val="ru-RU"/>
              </w:rPr>
              <w:t>0</w:t>
            </w:r>
          </w:p>
        </w:tc>
      </w:tr>
      <w:tr w:rsidR="00DB2C52" w:rsidRPr="007252C0" w:rsidTr="00BC1D0A">
        <w:trPr>
          <w:trHeight w:val="236"/>
        </w:trPr>
        <w:tc>
          <w:tcPr>
            <w:tcW w:w="629" w:type="dxa"/>
            <w:vMerge w:val="restart"/>
            <w:tcBorders>
              <w:top w:val="single" w:sz="4" w:space="0" w:color="000000"/>
              <w:left w:val="single" w:sz="4" w:space="0" w:color="000000"/>
            </w:tcBorders>
            <w:shd w:val="clear" w:color="auto" w:fill="auto"/>
          </w:tcPr>
          <w:p w:rsidR="00DB2C52" w:rsidRPr="003023EA" w:rsidRDefault="004206F7" w:rsidP="00DB2C52">
            <w:pPr>
              <w:jc w:val="center"/>
              <w:rPr>
                <w:rFonts w:cs="Times New Roman"/>
                <w:sz w:val="22"/>
                <w:szCs w:val="22"/>
                <w:lang w:val="ru-RU"/>
              </w:rPr>
            </w:pPr>
            <w:r w:rsidRPr="003023EA">
              <w:rPr>
                <w:rFonts w:cs="Times New Roman"/>
                <w:sz w:val="22"/>
                <w:szCs w:val="22"/>
                <w:lang w:val="ru-RU"/>
              </w:rPr>
              <w:t>1.21</w:t>
            </w:r>
          </w:p>
        </w:tc>
        <w:tc>
          <w:tcPr>
            <w:tcW w:w="5608" w:type="dxa"/>
            <w:vMerge w:val="restart"/>
            <w:tcBorders>
              <w:top w:val="single" w:sz="4" w:space="0" w:color="000000"/>
              <w:left w:val="single" w:sz="4" w:space="0" w:color="000000"/>
            </w:tcBorders>
            <w:shd w:val="clear" w:color="auto" w:fill="auto"/>
          </w:tcPr>
          <w:p w:rsidR="00DB2C52" w:rsidRPr="003023EA" w:rsidRDefault="00DB2C52" w:rsidP="00807606">
            <w:pPr>
              <w:jc w:val="both"/>
              <w:rPr>
                <w:rFonts w:cs="Times New Roman"/>
                <w:sz w:val="22"/>
                <w:szCs w:val="22"/>
              </w:rPr>
            </w:pPr>
            <w:r w:rsidRPr="003023EA">
              <w:rPr>
                <w:rFonts w:cs="Times New Roman"/>
                <w:bCs/>
                <w:sz w:val="22"/>
                <w:szCs w:val="22"/>
                <w:lang w:val="ru-RU"/>
              </w:rPr>
              <w:t xml:space="preserve">Благоустройство дворовой территории многоквартирных домов № 165А по ул. Свердлова, № 6А, 6Б по ул. Кооперативная, № 61 по ул. 30 лет ВЛКСМ, № 31, 33 по ул. </w:t>
            </w:r>
            <w:proofErr w:type="spellStart"/>
            <w:r w:rsidRPr="003023EA">
              <w:rPr>
                <w:rFonts w:cs="Times New Roman"/>
                <w:bCs/>
                <w:sz w:val="22"/>
                <w:szCs w:val="22"/>
              </w:rPr>
              <w:t>Свободы</w:t>
            </w:r>
            <w:proofErr w:type="spellEnd"/>
          </w:p>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rPr>
            </w:pPr>
            <w:r w:rsidRPr="003023EA">
              <w:rPr>
                <w:rFonts w:cs="Times New Roman"/>
                <w:bCs/>
                <w:color w:val="000000"/>
                <w:sz w:val="22"/>
                <w:szCs w:val="22"/>
              </w:rPr>
              <w:t>3046,500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rPr>
            </w:pPr>
            <w:r w:rsidRPr="003023EA">
              <w:rPr>
                <w:rFonts w:cs="Times New Roman"/>
                <w:bCs/>
                <w:color w:val="000000"/>
                <w:sz w:val="22"/>
                <w:szCs w:val="22"/>
              </w:rPr>
              <w:t>3046,500</w:t>
            </w:r>
          </w:p>
        </w:tc>
      </w:tr>
      <w:tr w:rsidR="00DB2C52" w:rsidRPr="007252C0" w:rsidTr="00BC1D0A">
        <w:trPr>
          <w:trHeight w:val="207"/>
        </w:trPr>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lang w:val="ru-RU"/>
              </w:rPr>
            </w:pPr>
            <w:r w:rsidRPr="003023EA">
              <w:rPr>
                <w:rFonts w:cs="Times New Roman"/>
                <w:bCs/>
                <w:color w:val="000000"/>
                <w:sz w:val="22"/>
                <w:szCs w:val="22"/>
                <w:lang w:val="ru-RU"/>
              </w:rPr>
              <w:t>2754,882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lang w:val="ru-RU"/>
              </w:rPr>
            </w:pPr>
            <w:r w:rsidRPr="003023EA">
              <w:rPr>
                <w:rFonts w:cs="Times New Roman"/>
                <w:bCs/>
                <w:color w:val="000000"/>
                <w:sz w:val="22"/>
                <w:szCs w:val="22"/>
                <w:lang w:val="ru-RU"/>
              </w:rPr>
              <w:t>2754,882</w:t>
            </w:r>
          </w:p>
        </w:tc>
      </w:tr>
      <w:tr w:rsidR="00DB2C52" w:rsidRPr="007252C0" w:rsidTr="00BC1D0A">
        <w:trPr>
          <w:trHeight w:val="207"/>
        </w:trPr>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bCs/>
                <w:sz w:val="22"/>
                <w:szCs w:val="22"/>
                <w:lang w:val="ru-RU"/>
              </w:rPr>
            </w:pPr>
            <w:r w:rsidRPr="003023EA">
              <w:rPr>
                <w:rFonts w:cs="Times New Roman"/>
                <w:bCs/>
                <w:sz w:val="22"/>
                <w:szCs w:val="22"/>
                <w:lang w:val="ru-RU"/>
              </w:rPr>
              <w:t>ОБ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bCs/>
                <w:sz w:val="22"/>
                <w:szCs w:val="22"/>
              </w:rPr>
            </w:pPr>
          </w:p>
        </w:tc>
        <w:tc>
          <w:tcPr>
            <w:tcW w:w="1402" w:type="dxa"/>
            <w:tcBorders>
              <w:top w:val="single" w:sz="4" w:space="0" w:color="000000"/>
              <w:left w:val="single" w:sz="4" w:space="0" w:color="000000"/>
              <w:bottom w:val="single" w:sz="4" w:space="0" w:color="000000"/>
            </w:tcBorders>
            <w:shd w:val="clear" w:color="auto" w:fill="auto"/>
            <w:vAlign w:val="bottom"/>
          </w:tcPr>
          <w:p w:rsidR="00DB2C52" w:rsidRPr="003023EA" w:rsidRDefault="00DB2C52" w:rsidP="00DB2C52">
            <w:pPr>
              <w:ind w:left="-108" w:right="-108"/>
              <w:jc w:val="center"/>
              <w:rPr>
                <w:rFonts w:cs="Times New Roman"/>
                <w:bCs/>
                <w:color w:val="000000"/>
                <w:sz w:val="22"/>
                <w:szCs w:val="22"/>
                <w:lang w:val="ru-RU"/>
              </w:rPr>
            </w:pPr>
            <w:r w:rsidRPr="003023EA">
              <w:rPr>
                <w:rFonts w:cs="Times New Roman"/>
                <w:bCs/>
                <w:color w:val="000000"/>
                <w:sz w:val="22"/>
                <w:szCs w:val="22"/>
                <w:lang w:val="ru-RU"/>
              </w:rPr>
              <w:t>139,289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ind w:left="-108" w:right="-108"/>
              <w:jc w:val="center"/>
              <w:rPr>
                <w:rFonts w:cs="Times New Roman"/>
                <w:bCs/>
                <w:color w:val="000000"/>
                <w:sz w:val="22"/>
                <w:szCs w:val="22"/>
                <w:lang w:val="ru-RU"/>
              </w:rPr>
            </w:pPr>
            <w:r w:rsidRPr="003023EA">
              <w:rPr>
                <w:rFonts w:cs="Times New Roman"/>
                <w:bCs/>
                <w:color w:val="000000"/>
                <w:sz w:val="22"/>
                <w:szCs w:val="22"/>
                <w:lang w:val="ru-RU"/>
              </w:rPr>
              <w:t>139,289</w:t>
            </w:r>
          </w:p>
        </w:tc>
      </w:tr>
      <w:tr w:rsidR="00DB2C52" w:rsidRPr="007252C0" w:rsidTr="00BC1D0A">
        <w:trPr>
          <w:trHeight w:val="225"/>
        </w:trPr>
        <w:tc>
          <w:tcPr>
            <w:tcW w:w="629" w:type="dxa"/>
            <w:vMerge/>
            <w:tcBorders>
              <w:left w:val="single" w:sz="4" w:space="0" w:color="000000"/>
            </w:tcBorders>
            <w:shd w:val="clear" w:color="auto" w:fill="auto"/>
          </w:tcPr>
          <w:p w:rsidR="00DB2C52" w:rsidRPr="003023EA" w:rsidRDefault="00DB2C52" w:rsidP="00DB2C52">
            <w:pPr>
              <w:rPr>
                <w:rFonts w:cs="Times New Roman"/>
                <w:bCs/>
                <w:sz w:val="22"/>
                <w:szCs w:val="22"/>
              </w:rPr>
            </w:pPr>
          </w:p>
        </w:tc>
        <w:tc>
          <w:tcPr>
            <w:tcW w:w="5608" w:type="dxa"/>
            <w:vMerge/>
            <w:tcBorders>
              <w:left w:val="single" w:sz="4" w:space="0" w:color="000000"/>
            </w:tcBorders>
            <w:shd w:val="clear" w:color="auto" w:fill="auto"/>
          </w:tcPr>
          <w:p w:rsidR="00DB2C52" w:rsidRPr="003023EA" w:rsidRDefault="00DB2C52"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DB2C52" w:rsidRPr="003023EA" w:rsidRDefault="00DB2C52" w:rsidP="00DB2C52">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lang w:val="ru-RU"/>
              </w:rPr>
            </w:pPr>
            <w:r w:rsidRPr="003023EA">
              <w:rPr>
                <w:rFonts w:cs="Times New Roman"/>
                <w:bCs/>
                <w:color w:val="000000"/>
                <w:sz w:val="22"/>
                <w:szCs w:val="22"/>
                <w:lang w:val="ru-RU"/>
              </w:rPr>
              <w:t>152,329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2C52" w:rsidRPr="003023EA" w:rsidRDefault="00DB2C52" w:rsidP="00DB2C52">
            <w:pPr>
              <w:ind w:left="-108" w:right="-108"/>
              <w:jc w:val="center"/>
              <w:rPr>
                <w:rFonts w:cs="Times New Roman"/>
                <w:color w:val="000000"/>
                <w:sz w:val="22"/>
                <w:szCs w:val="22"/>
                <w:lang w:val="ru-RU"/>
              </w:rPr>
            </w:pPr>
            <w:r w:rsidRPr="003023EA">
              <w:rPr>
                <w:rFonts w:cs="Times New Roman"/>
                <w:bCs/>
                <w:color w:val="000000"/>
                <w:sz w:val="22"/>
                <w:szCs w:val="22"/>
                <w:lang w:val="ru-RU"/>
              </w:rPr>
              <w:t>152,329</w:t>
            </w:r>
          </w:p>
        </w:tc>
      </w:tr>
      <w:tr w:rsidR="00431E96" w:rsidRPr="007252C0" w:rsidTr="00BC1D0A">
        <w:trPr>
          <w:trHeight w:val="523"/>
        </w:trPr>
        <w:tc>
          <w:tcPr>
            <w:tcW w:w="629" w:type="dxa"/>
            <w:vMerge/>
            <w:tcBorders>
              <w:left w:val="single" w:sz="4" w:space="0" w:color="000000"/>
              <w:bottom w:val="single" w:sz="4" w:space="0" w:color="000000"/>
            </w:tcBorders>
            <w:shd w:val="clear" w:color="auto" w:fill="auto"/>
          </w:tcPr>
          <w:p w:rsidR="00431E96" w:rsidRPr="003023EA" w:rsidRDefault="00431E96" w:rsidP="00431E96">
            <w:pPr>
              <w:jc w:val="cente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431E96" w:rsidRPr="003023EA" w:rsidRDefault="00431E96"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sz w:val="22"/>
                <w:szCs w:val="22"/>
              </w:rPr>
            </w:pPr>
            <w:r w:rsidRPr="003023EA">
              <w:rPr>
                <w:rFonts w:cs="Times New Roman"/>
                <w:bCs/>
                <w:sz w:val="22"/>
                <w:szCs w:val="22"/>
              </w:rPr>
              <w:t>0</w:t>
            </w:r>
          </w:p>
        </w:tc>
      </w:tr>
      <w:tr w:rsidR="00945270" w:rsidRPr="00295E23" w:rsidTr="00BC1D0A">
        <w:tc>
          <w:tcPr>
            <w:tcW w:w="629" w:type="dxa"/>
            <w:vMerge w:val="restart"/>
            <w:tcBorders>
              <w:top w:val="single" w:sz="4" w:space="0" w:color="000000"/>
              <w:left w:val="single" w:sz="4" w:space="0" w:color="000000"/>
            </w:tcBorders>
            <w:shd w:val="clear" w:color="auto" w:fill="auto"/>
          </w:tcPr>
          <w:p w:rsidR="00945270" w:rsidRPr="003023EA" w:rsidRDefault="00945270" w:rsidP="00945270">
            <w:pPr>
              <w:jc w:val="center"/>
              <w:rPr>
                <w:rFonts w:cs="Times New Roman"/>
                <w:sz w:val="22"/>
                <w:szCs w:val="22"/>
              </w:rPr>
            </w:pPr>
            <w:r w:rsidRPr="003023EA">
              <w:rPr>
                <w:rFonts w:cs="Times New Roman"/>
                <w:bCs/>
                <w:sz w:val="22"/>
                <w:szCs w:val="22"/>
              </w:rPr>
              <w:t>2.</w:t>
            </w:r>
          </w:p>
        </w:tc>
        <w:tc>
          <w:tcPr>
            <w:tcW w:w="5608" w:type="dxa"/>
            <w:vMerge w:val="restart"/>
            <w:tcBorders>
              <w:top w:val="single" w:sz="4" w:space="0" w:color="000000"/>
              <w:left w:val="single" w:sz="4" w:space="0" w:color="000000"/>
            </w:tcBorders>
            <w:shd w:val="clear" w:color="auto" w:fill="auto"/>
          </w:tcPr>
          <w:p w:rsidR="00945270" w:rsidRPr="003023EA" w:rsidRDefault="00945270" w:rsidP="00807606">
            <w:pPr>
              <w:jc w:val="both"/>
              <w:rPr>
                <w:rFonts w:cs="Times New Roman"/>
                <w:sz w:val="22"/>
                <w:szCs w:val="22"/>
                <w:lang w:val="ru-RU" w:eastAsia="ru-RU"/>
              </w:rPr>
            </w:pPr>
            <w:r w:rsidRPr="003023EA">
              <w:rPr>
                <w:rFonts w:cs="Times New Roman"/>
                <w:bCs/>
                <w:sz w:val="22"/>
                <w:szCs w:val="22"/>
                <w:lang w:val="ru-RU"/>
              </w:rPr>
              <w:t>из общего объема по направлению благоустройство</w:t>
            </w:r>
          </w:p>
          <w:p w:rsidR="00945270" w:rsidRPr="003023EA" w:rsidRDefault="00945270" w:rsidP="00807606">
            <w:pPr>
              <w:jc w:val="both"/>
              <w:rPr>
                <w:rFonts w:cs="Times New Roman"/>
                <w:sz w:val="22"/>
                <w:szCs w:val="22"/>
                <w:lang w:eastAsia="ru-RU"/>
              </w:rPr>
            </w:pPr>
            <w:proofErr w:type="spellStart"/>
            <w:r w:rsidRPr="003023EA">
              <w:rPr>
                <w:rFonts w:cs="Times New Roman"/>
                <w:bCs/>
                <w:sz w:val="22"/>
                <w:szCs w:val="22"/>
              </w:rPr>
              <w:t>общественных</w:t>
            </w:r>
            <w:proofErr w:type="spellEnd"/>
            <w:r w:rsidRPr="003023EA">
              <w:rPr>
                <w:rFonts w:cs="Times New Roman"/>
                <w:bCs/>
                <w:sz w:val="22"/>
                <w:szCs w:val="22"/>
              </w:rPr>
              <w:t xml:space="preserve"> </w:t>
            </w:r>
            <w:proofErr w:type="spellStart"/>
            <w:r w:rsidRPr="003023EA">
              <w:rPr>
                <w:rFonts w:cs="Times New Roman"/>
                <w:bCs/>
                <w:sz w:val="22"/>
                <w:szCs w:val="22"/>
              </w:rPr>
              <w:t>территорий</w:t>
            </w:r>
            <w:proofErr w:type="spellEnd"/>
            <w:r w:rsidRPr="003023EA">
              <w:rPr>
                <w:rFonts w:cs="Times New Roman"/>
                <w:bCs/>
                <w:sz w:val="22"/>
                <w:szCs w:val="22"/>
              </w:rPr>
              <w:t xml:space="preserve">, </w:t>
            </w:r>
          </w:p>
        </w:tc>
        <w:tc>
          <w:tcPr>
            <w:tcW w:w="2034" w:type="dxa"/>
            <w:tcBorders>
              <w:top w:val="single" w:sz="4" w:space="0" w:color="000000"/>
              <w:left w:val="single" w:sz="4" w:space="0" w:color="000000"/>
              <w:bottom w:val="single" w:sz="4" w:space="0" w:color="000000"/>
            </w:tcBorders>
            <w:shd w:val="clear" w:color="auto" w:fill="auto"/>
          </w:tcPr>
          <w:p w:rsidR="00945270" w:rsidRPr="003023EA" w:rsidRDefault="00945270" w:rsidP="00945270">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45270" w:rsidRPr="003023EA" w:rsidRDefault="00945270" w:rsidP="00945270">
            <w:pPr>
              <w:jc w:val="center"/>
              <w:rPr>
                <w:rFonts w:cs="Times New Roman"/>
                <w:color w:val="000000"/>
                <w:sz w:val="22"/>
                <w:szCs w:val="22"/>
                <w:lang w:val="ru-RU"/>
              </w:rPr>
            </w:pPr>
            <w:r w:rsidRPr="003023EA">
              <w:rPr>
                <w:rFonts w:cs="Times New Roman"/>
                <w:color w:val="000000"/>
                <w:sz w:val="22"/>
                <w:szCs w:val="22"/>
                <w:lang w:val="ru-RU"/>
              </w:rPr>
              <w:t>1023,356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270" w:rsidRPr="003023EA" w:rsidRDefault="00945270" w:rsidP="00945270">
            <w:pPr>
              <w:ind w:left="-108" w:right="-108"/>
              <w:jc w:val="center"/>
              <w:rPr>
                <w:rFonts w:cs="Times New Roman"/>
                <w:color w:val="000000"/>
                <w:sz w:val="22"/>
                <w:szCs w:val="22"/>
                <w:lang w:val="ru-RU"/>
              </w:rPr>
            </w:pPr>
            <w:r w:rsidRPr="003023EA">
              <w:rPr>
                <w:rFonts w:cs="Times New Roman"/>
                <w:bCs/>
                <w:color w:val="000000"/>
                <w:sz w:val="22"/>
                <w:szCs w:val="22"/>
                <w:lang w:val="ru-RU"/>
              </w:rPr>
              <w:t>1814,810</w:t>
            </w:r>
          </w:p>
        </w:tc>
        <w:tc>
          <w:tcPr>
            <w:tcW w:w="1402" w:type="dxa"/>
            <w:tcBorders>
              <w:top w:val="single" w:sz="4" w:space="0" w:color="000000"/>
              <w:left w:val="single" w:sz="4" w:space="0" w:color="000000"/>
              <w:bottom w:val="single" w:sz="4" w:space="0" w:color="000000"/>
            </w:tcBorders>
            <w:shd w:val="clear" w:color="auto" w:fill="auto"/>
            <w:vAlign w:val="center"/>
          </w:tcPr>
          <w:p w:rsidR="00945270" w:rsidRPr="003023EA" w:rsidRDefault="00945270" w:rsidP="00945270">
            <w:pPr>
              <w:ind w:left="-108" w:right="-108"/>
              <w:jc w:val="center"/>
              <w:rPr>
                <w:rFonts w:cs="Times New Roman"/>
                <w:color w:val="000000"/>
                <w:sz w:val="22"/>
                <w:szCs w:val="22"/>
                <w:lang w:val="ru-RU"/>
              </w:rPr>
            </w:pPr>
            <w:r w:rsidRPr="003023EA">
              <w:rPr>
                <w:rFonts w:cs="Times New Roman"/>
                <w:bCs/>
                <w:color w:val="000000"/>
                <w:sz w:val="22"/>
                <w:szCs w:val="22"/>
                <w:lang w:val="ru-RU"/>
              </w:rPr>
              <w:t>3016,350</w:t>
            </w:r>
          </w:p>
        </w:tc>
        <w:tc>
          <w:tcPr>
            <w:tcW w:w="1402" w:type="dxa"/>
            <w:tcBorders>
              <w:top w:val="single" w:sz="4" w:space="0" w:color="000000"/>
              <w:left w:val="single" w:sz="4" w:space="0" w:color="000000"/>
              <w:bottom w:val="single" w:sz="4" w:space="0" w:color="000000"/>
            </w:tcBorders>
            <w:shd w:val="clear" w:color="auto" w:fill="auto"/>
            <w:vAlign w:val="center"/>
          </w:tcPr>
          <w:p w:rsidR="00945270" w:rsidRPr="003023EA" w:rsidRDefault="00945270" w:rsidP="00945270">
            <w:pPr>
              <w:ind w:left="-108" w:right="-108"/>
              <w:jc w:val="center"/>
              <w:rPr>
                <w:rFonts w:cs="Times New Roman"/>
                <w:color w:val="000000"/>
                <w:sz w:val="22"/>
                <w:szCs w:val="22"/>
                <w:lang w:val="ru-RU"/>
              </w:rPr>
            </w:pPr>
            <w:r w:rsidRPr="003023EA">
              <w:rPr>
                <w:rFonts w:cs="Times New Roman"/>
                <w:bCs/>
                <w:color w:val="000000"/>
                <w:sz w:val="22"/>
                <w:szCs w:val="22"/>
                <w:lang w:val="ru-RU"/>
              </w:rPr>
              <w:t>3016,350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270" w:rsidRPr="003023EA" w:rsidRDefault="008A5945" w:rsidP="00945270">
            <w:pPr>
              <w:jc w:val="center"/>
              <w:rPr>
                <w:rFonts w:cs="Times New Roman"/>
                <w:color w:val="000000"/>
                <w:sz w:val="22"/>
                <w:szCs w:val="22"/>
                <w:lang w:val="ru-RU"/>
              </w:rPr>
            </w:pPr>
            <w:r w:rsidRPr="003023EA">
              <w:rPr>
                <w:rFonts w:cs="Times New Roman"/>
                <w:color w:val="000000"/>
                <w:sz w:val="22"/>
                <w:szCs w:val="22"/>
                <w:lang w:val="ru-RU"/>
              </w:rPr>
              <w:t>8870,866</w:t>
            </w:r>
          </w:p>
        </w:tc>
      </w:tr>
      <w:tr w:rsidR="00945270" w:rsidRPr="007252C0" w:rsidTr="00BC1D0A">
        <w:tc>
          <w:tcPr>
            <w:tcW w:w="629" w:type="dxa"/>
            <w:vMerge/>
            <w:tcBorders>
              <w:left w:val="single" w:sz="4" w:space="0" w:color="000000"/>
            </w:tcBorders>
            <w:shd w:val="clear" w:color="auto" w:fill="auto"/>
          </w:tcPr>
          <w:p w:rsidR="00945270" w:rsidRPr="003023EA" w:rsidRDefault="00945270" w:rsidP="00945270">
            <w:pPr>
              <w:rPr>
                <w:rFonts w:cs="Times New Roman"/>
                <w:bCs/>
                <w:sz w:val="22"/>
                <w:szCs w:val="22"/>
              </w:rPr>
            </w:pPr>
          </w:p>
        </w:tc>
        <w:tc>
          <w:tcPr>
            <w:tcW w:w="5608" w:type="dxa"/>
            <w:vMerge/>
            <w:tcBorders>
              <w:left w:val="single" w:sz="4" w:space="0" w:color="000000"/>
            </w:tcBorders>
            <w:shd w:val="clear" w:color="auto" w:fill="auto"/>
          </w:tcPr>
          <w:p w:rsidR="00945270" w:rsidRPr="003023EA" w:rsidRDefault="00945270"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45270" w:rsidRPr="003023EA" w:rsidRDefault="00945270" w:rsidP="00945270">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45270" w:rsidRPr="003023EA" w:rsidRDefault="00945270" w:rsidP="00945270">
            <w:pPr>
              <w:jc w:val="center"/>
              <w:rPr>
                <w:rFonts w:cs="Times New Roman"/>
                <w:color w:val="000000"/>
                <w:sz w:val="22"/>
                <w:szCs w:val="22"/>
                <w:lang w:val="ru-RU"/>
              </w:rPr>
            </w:pPr>
            <w:r w:rsidRPr="003023EA">
              <w:rPr>
                <w:rFonts w:cs="Times New Roman"/>
                <w:color w:val="000000"/>
                <w:sz w:val="22"/>
                <w:szCs w:val="22"/>
                <w:lang w:val="ru-RU"/>
              </w:rPr>
              <w:t>970,616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270" w:rsidRPr="003023EA" w:rsidRDefault="00945270" w:rsidP="00945270">
            <w:pPr>
              <w:ind w:left="-108" w:right="-108"/>
              <w:jc w:val="center"/>
              <w:rPr>
                <w:rFonts w:cs="Times New Roman"/>
                <w:color w:val="000000"/>
                <w:sz w:val="22"/>
                <w:szCs w:val="22"/>
                <w:lang w:val="ru-RU"/>
              </w:rPr>
            </w:pPr>
            <w:r w:rsidRPr="003023EA">
              <w:rPr>
                <w:rFonts w:cs="Times New Roman"/>
                <w:color w:val="000000"/>
                <w:sz w:val="22"/>
                <w:szCs w:val="22"/>
                <w:lang w:val="ru-RU"/>
              </w:rPr>
              <w:t>1641,092</w:t>
            </w:r>
          </w:p>
        </w:tc>
        <w:tc>
          <w:tcPr>
            <w:tcW w:w="1402" w:type="dxa"/>
            <w:tcBorders>
              <w:top w:val="single" w:sz="4" w:space="0" w:color="000000"/>
              <w:left w:val="single" w:sz="4" w:space="0" w:color="000000"/>
              <w:bottom w:val="single" w:sz="4" w:space="0" w:color="000000"/>
            </w:tcBorders>
            <w:shd w:val="clear" w:color="auto" w:fill="auto"/>
            <w:vAlign w:val="center"/>
          </w:tcPr>
          <w:p w:rsidR="00945270" w:rsidRPr="003023EA" w:rsidRDefault="00945270" w:rsidP="00945270">
            <w:pPr>
              <w:ind w:left="-108" w:right="-108"/>
              <w:jc w:val="center"/>
              <w:rPr>
                <w:rFonts w:cs="Times New Roman"/>
                <w:color w:val="000000"/>
                <w:sz w:val="22"/>
                <w:szCs w:val="22"/>
                <w:lang w:val="ru-RU"/>
              </w:rPr>
            </w:pPr>
            <w:r w:rsidRPr="003023EA">
              <w:rPr>
                <w:rFonts w:cs="Times New Roman"/>
                <w:color w:val="000000"/>
                <w:sz w:val="22"/>
                <w:szCs w:val="22"/>
                <w:lang w:val="ru-RU"/>
              </w:rPr>
              <w:t>2727,618</w:t>
            </w:r>
          </w:p>
        </w:tc>
        <w:tc>
          <w:tcPr>
            <w:tcW w:w="1402" w:type="dxa"/>
            <w:tcBorders>
              <w:top w:val="single" w:sz="4" w:space="0" w:color="000000"/>
              <w:left w:val="single" w:sz="4" w:space="0" w:color="000000"/>
              <w:bottom w:val="single" w:sz="4" w:space="0" w:color="000000"/>
            </w:tcBorders>
            <w:shd w:val="clear" w:color="auto" w:fill="auto"/>
            <w:vAlign w:val="center"/>
          </w:tcPr>
          <w:p w:rsidR="00945270" w:rsidRPr="003023EA" w:rsidRDefault="00945270" w:rsidP="00945270">
            <w:pPr>
              <w:ind w:left="-108" w:right="-108"/>
              <w:jc w:val="center"/>
              <w:rPr>
                <w:rFonts w:cs="Times New Roman"/>
                <w:color w:val="000000"/>
                <w:sz w:val="22"/>
                <w:szCs w:val="22"/>
                <w:lang w:val="ru-RU"/>
              </w:rPr>
            </w:pPr>
            <w:r w:rsidRPr="003023EA">
              <w:rPr>
                <w:rFonts w:cs="Times New Roman"/>
                <w:color w:val="000000"/>
                <w:sz w:val="22"/>
                <w:szCs w:val="22"/>
                <w:lang w:val="ru-RU"/>
              </w:rPr>
              <w:t>2727,618</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270" w:rsidRPr="003023EA" w:rsidRDefault="008A5945" w:rsidP="00945270">
            <w:pPr>
              <w:jc w:val="center"/>
              <w:rPr>
                <w:rFonts w:cs="Times New Roman"/>
                <w:color w:val="000000"/>
                <w:sz w:val="22"/>
                <w:szCs w:val="22"/>
                <w:lang w:val="ru-RU"/>
              </w:rPr>
            </w:pPr>
            <w:r w:rsidRPr="003023EA">
              <w:rPr>
                <w:rFonts w:cs="Times New Roman"/>
                <w:color w:val="000000"/>
                <w:sz w:val="22"/>
                <w:szCs w:val="22"/>
                <w:lang w:val="ru-RU"/>
              </w:rPr>
              <w:t>8066,944</w:t>
            </w:r>
          </w:p>
        </w:tc>
      </w:tr>
      <w:tr w:rsidR="00945270" w:rsidRPr="007252C0" w:rsidTr="00BC1D0A">
        <w:tc>
          <w:tcPr>
            <w:tcW w:w="629" w:type="dxa"/>
            <w:vMerge/>
            <w:tcBorders>
              <w:left w:val="single" w:sz="4" w:space="0" w:color="000000"/>
            </w:tcBorders>
            <w:shd w:val="clear" w:color="auto" w:fill="auto"/>
          </w:tcPr>
          <w:p w:rsidR="00945270" w:rsidRPr="003023EA" w:rsidRDefault="00945270" w:rsidP="00945270">
            <w:pPr>
              <w:rPr>
                <w:rFonts w:cs="Times New Roman"/>
                <w:bCs/>
                <w:sz w:val="22"/>
                <w:szCs w:val="22"/>
              </w:rPr>
            </w:pPr>
          </w:p>
        </w:tc>
        <w:tc>
          <w:tcPr>
            <w:tcW w:w="5608" w:type="dxa"/>
            <w:vMerge/>
            <w:tcBorders>
              <w:left w:val="single" w:sz="4" w:space="0" w:color="000000"/>
            </w:tcBorders>
            <w:shd w:val="clear" w:color="auto" w:fill="auto"/>
          </w:tcPr>
          <w:p w:rsidR="00945270" w:rsidRPr="003023EA" w:rsidRDefault="00945270"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45270" w:rsidRPr="003023EA" w:rsidRDefault="00945270" w:rsidP="00945270">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45270" w:rsidRPr="003023EA" w:rsidRDefault="00945270" w:rsidP="00945270">
            <w:pPr>
              <w:jc w:val="center"/>
              <w:rPr>
                <w:rFonts w:cs="Times New Roman"/>
                <w:color w:val="000000"/>
                <w:sz w:val="22"/>
                <w:szCs w:val="22"/>
                <w:lang w:val="ru-RU"/>
              </w:rPr>
            </w:pPr>
            <w:r w:rsidRPr="003023EA">
              <w:rPr>
                <w:rFonts w:cs="Times New Roman"/>
                <w:color w:val="000000"/>
                <w:sz w:val="22"/>
                <w:szCs w:val="22"/>
                <w:lang w:val="ru-RU"/>
              </w:rPr>
              <w:t>42,501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270" w:rsidRPr="003023EA" w:rsidRDefault="00945270" w:rsidP="00945270">
            <w:pPr>
              <w:ind w:left="-108" w:right="-108"/>
              <w:jc w:val="center"/>
              <w:rPr>
                <w:rFonts w:cs="Times New Roman"/>
                <w:color w:val="000000"/>
                <w:sz w:val="22"/>
                <w:szCs w:val="22"/>
                <w:lang w:val="ru-RU"/>
              </w:rPr>
            </w:pPr>
            <w:r w:rsidRPr="003023EA">
              <w:rPr>
                <w:rFonts w:cs="Times New Roman"/>
                <w:color w:val="000000"/>
                <w:sz w:val="22"/>
                <w:szCs w:val="22"/>
                <w:lang w:val="ru-RU"/>
              </w:rPr>
              <w:t>82,975</w:t>
            </w:r>
          </w:p>
        </w:tc>
        <w:tc>
          <w:tcPr>
            <w:tcW w:w="1402" w:type="dxa"/>
            <w:tcBorders>
              <w:top w:val="single" w:sz="4" w:space="0" w:color="000000"/>
              <w:left w:val="single" w:sz="4" w:space="0" w:color="000000"/>
              <w:bottom w:val="single" w:sz="4" w:space="0" w:color="000000"/>
            </w:tcBorders>
            <w:shd w:val="clear" w:color="auto" w:fill="auto"/>
            <w:vAlign w:val="center"/>
          </w:tcPr>
          <w:p w:rsidR="00945270" w:rsidRPr="003023EA" w:rsidRDefault="00945270" w:rsidP="00945270">
            <w:pPr>
              <w:ind w:left="-108" w:right="-108"/>
              <w:jc w:val="center"/>
              <w:rPr>
                <w:rFonts w:cs="Times New Roman"/>
                <w:color w:val="000000"/>
                <w:sz w:val="22"/>
                <w:szCs w:val="22"/>
                <w:lang w:val="ru-RU"/>
              </w:rPr>
            </w:pPr>
            <w:r w:rsidRPr="003023EA">
              <w:rPr>
                <w:rFonts w:cs="Times New Roman"/>
                <w:color w:val="000000"/>
                <w:sz w:val="22"/>
                <w:szCs w:val="22"/>
                <w:lang w:val="ru-RU"/>
              </w:rPr>
              <w:t>137,911</w:t>
            </w:r>
          </w:p>
        </w:tc>
        <w:tc>
          <w:tcPr>
            <w:tcW w:w="1402" w:type="dxa"/>
            <w:tcBorders>
              <w:top w:val="single" w:sz="4" w:space="0" w:color="000000"/>
              <w:left w:val="single" w:sz="4" w:space="0" w:color="000000"/>
              <w:bottom w:val="single" w:sz="4" w:space="0" w:color="000000"/>
            </w:tcBorders>
            <w:shd w:val="clear" w:color="auto" w:fill="auto"/>
            <w:vAlign w:val="center"/>
          </w:tcPr>
          <w:p w:rsidR="00945270" w:rsidRPr="003023EA" w:rsidRDefault="00945270" w:rsidP="00945270">
            <w:pPr>
              <w:ind w:left="-108" w:right="-108"/>
              <w:jc w:val="center"/>
              <w:rPr>
                <w:rFonts w:cs="Times New Roman"/>
                <w:color w:val="000000"/>
                <w:sz w:val="22"/>
                <w:szCs w:val="22"/>
                <w:lang w:val="ru-RU"/>
              </w:rPr>
            </w:pPr>
            <w:r w:rsidRPr="003023EA">
              <w:rPr>
                <w:rFonts w:cs="Times New Roman"/>
                <w:color w:val="000000"/>
                <w:sz w:val="22"/>
                <w:szCs w:val="22"/>
                <w:lang w:val="ru-RU"/>
              </w:rPr>
              <w:t>137,911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270" w:rsidRPr="003023EA" w:rsidRDefault="008A5945" w:rsidP="00945270">
            <w:pPr>
              <w:jc w:val="center"/>
              <w:rPr>
                <w:rFonts w:cs="Times New Roman"/>
                <w:color w:val="000000"/>
                <w:sz w:val="22"/>
                <w:szCs w:val="22"/>
                <w:lang w:val="ru-RU"/>
              </w:rPr>
            </w:pPr>
            <w:r w:rsidRPr="003023EA">
              <w:rPr>
                <w:rFonts w:cs="Times New Roman"/>
                <w:color w:val="000000"/>
                <w:sz w:val="22"/>
                <w:szCs w:val="22"/>
                <w:lang w:val="ru-RU"/>
              </w:rPr>
              <w:t>401,298</w:t>
            </w:r>
          </w:p>
        </w:tc>
      </w:tr>
      <w:tr w:rsidR="00945270" w:rsidRPr="007252C0" w:rsidTr="00BC1D0A">
        <w:tc>
          <w:tcPr>
            <w:tcW w:w="629" w:type="dxa"/>
            <w:vMerge/>
            <w:tcBorders>
              <w:left w:val="single" w:sz="4" w:space="0" w:color="000000"/>
            </w:tcBorders>
            <w:shd w:val="clear" w:color="auto" w:fill="auto"/>
          </w:tcPr>
          <w:p w:rsidR="00945270" w:rsidRPr="003023EA" w:rsidRDefault="00945270" w:rsidP="00945270">
            <w:pPr>
              <w:jc w:val="center"/>
              <w:rPr>
                <w:rFonts w:cs="Times New Roman"/>
                <w:bCs/>
                <w:sz w:val="22"/>
                <w:szCs w:val="22"/>
              </w:rPr>
            </w:pPr>
          </w:p>
        </w:tc>
        <w:tc>
          <w:tcPr>
            <w:tcW w:w="5608" w:type="dxa"/>
            <w:vMerge/>
            <w:tcBorders>
              <w:left w:val="single" w:sz="4" w:space="0" w:color="000000"/>
            </w:tcBorders>
            <w:shd w:val="clear" w:color="auto" w:fill="auto"/>
          </w:tcPr>
          <w:p w:rsidR="00945270" w:rsidRPr="003023EA" w:rsidRDefault="00945270"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45270" w:rsidRPr="003023EA" w:rsidRDefault="00945270" w:rsidP="00945270">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45270" w:rsidRPr="003023EA" w:rsidRDefault="00945270" w:rsidP="00945270">
            <w:pPr>
              <w:jc w:val="center"/>
              <w:rPr>
                <w:rFonts w:cs="Times New Roman"/>
                <w:color w:val="000000"/>
                <w:sz w:val="22"/>
                <w:szCs w:val="22"/>
                <w:lang w:val="ru-RU"/>
              </w:rPr>
            </w:pPr>
            <w:r w:rsidRPr="003023EA">
              <w:rPr>
                <w:rFonts w:cs="Times New Roman"/>
                <w:color w:val="000000"/>
                <w:sz w:val="22"/>
                <w:szCs w:val="22"/>
                <w:lang w:val="ru-RU"/>
              </w:rPr>
              <w:t>10,239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270" w:rsidRPr="003023EA" w:rsidRDefault="00945270" w:rsidP="00945270">
            <w:pPr>
              <w:ind w:left="-108" w:right="-108"/>
              <w:jc w:val="center"/>
              <w:rPr>
                <w:rFonts w:cs="Times New Roman"/>
                <w:color w:val="000000"/>
                <w:sz w:val="22"/>
                <w:szCs w:val="22"/>
                <w:lang w:val="ru-RU"/>
              </w:rPr>
            </w:pPr>
            <w:r w:rsidRPr="003023EA">
              <w:rPr>
                <w:rFonts w:cs="Times New Roman"/>
                <w:color w:val="000000"/>
                <w:sz w:val="22"/>
                <w:szCs w:val="22"/>
                <w:lang w:val="ru-RU"/>
              </w:rPr>
              <w:t>90,743</w:t>
            </w:r>
          </w:p>
        </w:tc>
        <w:tc>
          <w:tcPr>
            <w:tcW w:w="1402" w:type="dxa"/>
            <w:tcBorders>
              <w:top w:val="single" w:sz="4" w:space="0" w:color="000000"/>
              <w:left w:val="single" w:sz="4" w:space="0" w:color="000000"/>
              <w:bottom w:val="single" w:sz="4" w:space="0" w:color="000000"/>
            </w:tcBorders>
            <w:shd w:val="clear" w:color="auto" w:fill="auto"/>
            <w:vAlign w:val="center"/>
          </w:tcPr>
          <w:p w:rsidR="00945270" w:rsidRPr="003023EA" w:rsidRDefault="00945270" w:rsidP="00945270">
            <w:pPr>
              <w:ind w:left="-108" w:right="-108"/>
              <w:jc w:val="center"/>
              <w:rPr>
                <w:rFonts w:cs="Times New Roman"/>
                <w:color w:val="000000"/>
                <w:sz w:val="22"/>
                <w:szCs w:val="22"/>
                <w:lang w:val="ru-RU"/>
              </w:rPr>
            </w:pPr>
            <w:r w:rsidRPr="003023EA">
              <w:rPr>
                <w:rFonts w:cs="Times New Roman"/>
                <w:color w:val="000000"/>
                <w:sz w:val="22"/>
                <w:szCs w:val="22"/>
                <w:lang w:val="ru-RU"/>
              </w:rPr>
              <w:t>150,821</w:t>
            </w:r>
          </w:p>
        </w:tc>
        <w:tc>
          <w:tcPr>
            <w:tcW w:w="1402" w:type="dxa"/>
            <w:tcBorders>
              <w:top w:val="single" w:sz="4" w:space="0" w:color="000000"/>
              <w:left w:val="single" w:sz="4" w:space="0" w:color="000000"/>
              <w:bottom w:val="single" w:sz="4" w:space="0" w:color="000000"/>
            </w:tcBorders>
            <w:shd w:val="clear" w:color="auto" w:fill="auto"/>
            <w:vAlign w:val="center"/>
          </w:tcPr>
          <w:p w:rsidR="00945270" w:rsidRPr="003023EA" w:rsidRDefault="00945270" w:rsidP="00945270">
            <w:pPr>
              <w:ind w:left="-108" w:right="-108"/>
              <w:jc w:val="center"/>
              <w:rPr>
                <w:rFonts w:cs="Times New Roman"/>
                <w:color w:val="000000"/>
                <w:sz w:val="22"/>
                <w:szCs w:val="22"/>
                <w:lang w:val="ru-RU"/>
              </w:rPr>
            </w:pPr>
            <w:r w:rsidRPr="003023EA">
              <w:rPr>
                <w:rFonts w:cs="Times New Roman"/>
                <w:color w:val="000000"/>
                <w:sz w:val="22"/>
                <w:szCs w:val="22"/>
                <w:lang w:val="ru-RU"/>
              </w:rPr>
              <w:t>150,821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945" w:rsidRPr="003023EA" w:rsidRDefault="008A5945" w:rsidP="008A5945">
            <w:pPr>
              <w:jc w:val="center"/>
              <w:rPr>
                <w:rFonts w:cs="Times New Roman"/>
                <w:color w:val="000000"/>
                <w:sz w:val="22"/>
                <w:szCs w:val="22"/>
                <w:lang w:val="ru-RU"/>
              </w:rPr>
            </w:pPr>
            <w:r w:rsidRPr="003023EA">
              <w:rPr>
                <w:rFonts w:cs="Times New Roman"/>
                <w:color w:val="000000"/>
                <w:sz w:val="22"/>
                <w:szCs w:val="22"/>
                <w:lang w:val="ru-RU"/>
              </w:rPr>
              <w:t>402,624</w:t>
            </w:r>
          </w:p>
        </w:tc>
      </w:tr>
      <w:tr w:rsidR="00431E96" w:rsidRPr="007252C0" w:rsidTr="00BC1D0A">
        <w:trPr>
          <w:trHeight w:val="330"/>
        </w:trPr>
        <w:tc>
          <w:tcPr>
            <w:tcW w:w="629" w:type="dxa"/>
            <w:vMerge/>
            <w:tcBorders>
              <w:left w:val="single" w:sz="4" w:space="0" w:color="000000"/>
              <w:bottom w:val="single" w:sz="4" w:space="0" w:color="000000"/>
            </w:tcBorders>
            <w:shd w:val="clear" w:color="auto" w:fill="auto"/>
          </w:tcPr>
          <w:p w:rsidR="00431E96" w:rsidRPr="003023EA" w:rsidRDefault="00431E96" w:rsidP="00431E96">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431E96" w:rsidRPr="003023EA" w:rsidRDefault="00431E96"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ind w:left="-108" w:right="-149"/>
              <w:jc w:val="center"/>
              <w:outlineLvl w:val="1"/>
              <w:rPr>
                <w:rFonts w:cs="Times New Roman"/>
                <w:kern w:val="0"/>
                <w:sz w:val="22"/>
                <w:szCs w:val="22"/>
                <w:lang w:eastAsia="ru-RU"/>
              </w:rPr>
            </w:pPr>
            <w:r w:rsidRPr="003023E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sz w:val="22"/>
                <w:szCs w:val="22"/>
              </w:rPr>
            </w:pPr>
            <w:r w:rsidRPr="003023EA">
              <w:rPr>
                <w:rFonts w:cs="Times New Roman"/>
                <w:sz w:val="22"/>
                <w:szCs w:val="22"/>
              </w:rPr>
              <w:t>0</w:t>
            </w:r>
          </w:p>
        </w:tc>
      </w:tr>
      <w:tr w:rsidR="00431E96" w:rsidRPr="004F3E91" w:rsidTr="00BC1D0A">
        <w:trPr>
          <w:trHeight w:val="330"/>
        </w:trPr>
        <w:tc>
          <w:tcPr>
            <w:tcW w:w="629" w:type="dxa"/>
            <w:tcBorders>
              <w:left w:val="single" w:sz="4" w:space="0" w:color="000000"/>
              <w:bottom w:val="single" w:sz="4" w:space="0" w:color="000000"/>
            </w:tcBorders>
            <w:shd w:val="clear" w:color="auto" w:fill="auto"/>
          </w:tcPr>
          <w:p w:rsidR="00431E96" w:rsidRPr="003023EA" w:rsidRDefault="00431E96" w:rsidP="00431E96">
            <w:pPr>
              <w:rPr>
                <w:rFonts w:cs="Times New Roman"/>
                <w:bCs/>
                <w:sz w:val="22"/>
                <w:szCs w:val="22"/>
              </w:rPr>
            </w:pPr>
          </w:p>
        </w:tc>
        <w:tc>
          <w:tcPr>
            <w:tcW w:w="5608" w:type="dxa"/>
            <w:tcBorders>
              <w:left w:val="single" w:sz="4" w:space="0" w:color="000000"/>
              <w:bottom w:val="single" w:sz="4" w:space="0" w:color="000000"/>
            </w:tcBorders>
            <w:shd w:val="clear" w:color="auto" w:fill="auto"/>
          </w:tcPr>
          <w:p w:rsidR="00431E96" w:rsidRPr="003023EA" w:rsidRDefault="00431E96" w:rsidP="00807606">
            <w:pPr>
              <w:jc w:val="both"/>
              <w:rPr>
                <w:rFonts w:cs="Times New Roman"/>
                <w:bCs/>
                <w:sz w:val="22"/>
                <w:szCs w:val="22"/>
                <w:lang w:val="ru-RU"/>
              </w:rPr>
            </w:pPr>
            <w:r w:rsidRPr="003023EA">
              <w:rPr>
                <w:rFonts w:cs="Times New Roman"/>
                <w:bCs/>
                <w:sz w:val="22"/>
                <w:szCs w:val="22"/>
                <w:lang w:val="ru-RU"/>
              </w:rPr>
              <w:t>из них по мероприятиям (объектам)</w:t>
            </w:r>
          </w:p>
        </w:tc>
        <w:tc>
          <w:tcPr>
            <w:tcW w:w="2034"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ind w:right="-108"/>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ind w:left="-108" w:right="-149"/>
              <w:jc w:val="center"/>
              <w:outlineLvl w:val="1"/>
              <w:rPr>
                <w:rFonts w:cs="Times New Roman"/>
                <w:kern w:val="0"/>
                <w:sz w:val="22"/>
                <w:szCs w:val="22"/>
                <w:lang w:val="ru-RU" w:eastAsia="ru-RU"/>
              </w:rPr>
            </w:pP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431E96" w:rsidRPr="003023EA" w:rsidRDefault="00431E96" w:rsidP="00431E96">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31E96" w:rsidRPr="003023EA" w:rsidRDefault="00431E96" w:rsidP="00431E96">
            <w:pPr>
              <w:jc w:val="center"/>
              <w:rPr>
                <w:rFonts w:cs="Times New Roman"/>
                <w:sz w:val="22"/>
                <w:szCs w:val="22"/>
                <w:lang w:val="ru-RU"/>
              </w:rPr>
            </w:pPr>
          </w:p>
        </w:tc>
      </w:tr>
      <w:tr w:rsidR="008A5945" w:rsidRPr="007252C0" w:rsidTr="00B71E7D">
        <w:tc>
          <w:tcPr>
            <w:tcW w:w="629" w:type="dxa"/>
            <w:vMerge w:val="restart"/>
            <w:tcBorders>
              <w:top w:val="single" w:sz="4" w:space="0" w:color="000000"/>
              <w:left w:val="single" w:sz="4" w:space="0" w:color="000000"/>
            </w:tcBorders>
            <w:shd w:val="clear" w:color="auto" w:fill="auto"/>
          </w:tcPr>
          <w:p w:rsidR="008A5945" w:rsidRPr="003023EA" w:rsidRDefault="008A5945" w:rsidP="004206F7">
            <w:pPr>
              <w:jc w:val="center"/>
              <w:rPr>
                <w:rFonts w:cs="Times New Roman"/>
                <w:sz w:val="22"/>
                <w:szCs w:val="22"/>
                <w:lang w:val="ru-RU"/>
              </w:rPr>
            </w:pPr>
            <w:r w:rsidRPr="003023EA">
              <w:rPr>
                <w:rFonts w:cs="Times New Roman"/>
                <w:bCs/>
                <w:sz w:val="22"/>
                <w:szCs w:val="22"/>
              </w:rPr>
              <w:t>2.</w:t>
            </w:r>
            <w:r w:rsidR="004206F7" w:rsidRPr="003023EA">
              <w:rPr>
                <w:rFonts w:cs="Times New Roman"/>
                <w:bCs/>
                <w:sz w:val="22"/>
                <w:szCs w:val="22"/>
                <w:lang w:val="ru-RU"/>
              </w:rPr>
              <w:t>1</w:t>
            </w:r>
          </w:p>
        </w:tc>
        <w:tc>
          <w:tcPr>
            <w:tcW w:w="5608" w:type="dxa"/>
            <w:vMerge w:val="restart"/>
            <w:tcBorders>
              <w:top w:val="single" w:sz="4" w:space="0" w:color="000000"/>
              <w:left w:val="single" w:sz="4" w:space="0" w:color="000000"/>
            </w:tcBorders>
            <w:shd w:val="clear" w:color="auto" w:fill="auto"/>
          </w:tcPr>
          <w:p w:rsidR="008A5945" w:rsidRPr="003023EA" w:rsidRDefault="00FD6563" w:rsidP="00BC3050">
            <w:pPr>
              <w:jc w:val="both"/>
              <w:rPr>
                <w:rFonts w:cs="Times New Roman"/>
                <w:bCs/>
                <w:sz w:val="22"/>
                <w:szCs w:val="22"/>
                <w:lang w:val="ru-RU" w:eastAsia="ru-RU"/>
              </w:rPr>
            </w:pPr>
            <w:r w:rsidRPr="003023EA">
              <w:rPr>
                <w:rFonts w:cs="Times New Roman"/>
                <w:bCs/>
                <w:sz w:val="22"/>
                <w:szCs w:val="22"/>
                <w:lang w:val="ru-RU" w:eastAsia="ru-RU"/>
              </w:rPr>
              <w:t>Благоустройство прилегающей территории к физкультурно-спортивному комплексу в г. Нязепетровске</w:t>
            </w:r>
          </w:p>
        </w:tc>
        <w:tc>
          <w:tcPr>
            <w:tcW w:w="2034" w:type="dxa"/>
            <w:tcBorders>
              <w:top w:val="single" w:sz="4" w:space="0" w:color="000000"/>
              <w:left w:val="single" w:sz="4" w:space="0" w:color="000000"/>
              <w:bottom w:val="single" w:sz="4" w:space="0" w:color="000000"/>
            </w:tcBorders>
            <w:shd w:val="clear" w:color="auto" w:fill="auto"/>
          </w:tcPr>
          <w:p w:rsidR="008A5945" w:rsidRPr="003023EA" w:rsidRDefault="008A5945" w:rsidP="008A5945">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8A5945" w:rsidRPr="003023EA" w:rsidRDefault="008A5945" w:rsidP="008A5945">
            <w:pPr>
              <w:jc w:val="center"/>
              <w:rPr>
                <w:rFonts w:cs="Times New Roman"/>
                <w:color w:val="000000"/>
                <w:sz w:val="22"/>
                <w:szCs w:val="22"/>
                <w:lang w:val="ru-RU"/>
              </w:rPr>
            </w:pPr>
            <w:r w:rsidRPr="003023EA">
              <w:rPr>
                <w:rFonts w:cs="Times New Roman"/>
                <w:color w:val="000000"/>
                <w:sz w:val="22"/>
                <w:szCs w:val="22"/>
                <w:lang w:val="ru-RU"/>
              </w:rPr>
              <w:t>1023,356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945" w:rsidRPr="003023EA" w:rsidRDefault="008A5945" w:rsidP="008A5945">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8A5945" w:rsidRPr="003023EA" w:rsidRDefault="008A5945" w:rsidP="008A5945">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945" w:rsidRPr="003023EA" w:rsidRDefault="008A5945" w:rsidP="008A5945">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945" w:rsidRPr="003023EA" w:rsidRDefault="008A5945" w:rsidP="008A5945">
            <w:pPr>
              <w:jc w:val="center"/>
              <w:rPr>
                <w:rFonts w:cs="Times New Roman"/>
                <w:color w:val="000000"/>
                <w:sz w:val="22"/>
                <w:szCs w:val="22"/>
                <w:lang w:val="ru-RU"/>
              </w:rPr>
            </w:pPr>
            <w:r w:rsidRPr="003023EA">
              <w:rPr>
                <w:rFonts w:cs="Times New Roman"/>
                <w:color w:val="000000"/>
                <w:sz w:val="22"/>
                <w:szCs w:val="22"/>
                <w:lang w:val="ru-RU"/>
              </w:rPr>
              <w:t>1023,356</w:t>
            </w:r>
          </w:p>
        </w:tc>
      </w:tr>
      <w:tr w:rsidR="008A5945" w:rsidRPr="007252C0" w:rsidTr="00B71E7D">
        <w:tc>
          <w:tcPr>
            <w:tcW w:w="629" w:type="dxa"/>
            <w:vMerge/>
            <w:tcBorders>
              <w:top w:val="single" w:sz="4" w:space="0" w:color="000000"/>
              <w:left w:val="single" w:sz="4" w:space="0" w:color="000000"/>
            </w:tcBorders>
            <w:shd w:val="clear" w:color="auto" w:fill="auto"/>
          </w:tcPr>
          <w:p w:rsidR="008A5945" w:rsidRPr="003023EA" w:rsidRDefault="008A5945" w:rsidP="008A5945">
            <w:pPr>
              <w:jc w:val="center"/>
              <w:rPr>
                <w:rFonts w:cs="Times New Roman"/>
                <w:bCs/>
                <w:sz w:val="22"/>
                <w:szCs w:val="22"/>
              </w:rPr>
            </w:pPr>
          </w:p>
        </w:tc>
        <w:tc>
          <w:tcPr>
            <w:tcW w:w="5608" w:type="dxa"/>
            <w:vMerge/>
            <w:tcBorders>
              <w:top w:val="single" w:sz="4" w:space="0" w:color="000000"/>
              <w:left w:val="single" w:sz="4" w:space="0" w:color="000000"/>
            </w:tcBorders>
            <w:shd w:val="clear" w:color="auto" w:fill="auto"/>
          </w:tcPr>
          <w:p w:rsidR="008A5945" w:rsidRPr="003023EA" w:rsidRDefault="008A5945" w:rsidP="00807606">
            <w:pPr>
              <w:jc w:val="both"/>
              <w:rPr>
                <w:rFonts w:cs="Times New Roman"/>
                <w:bCs/>
                <w:sz w:val="22"/>
                <w:szCs w:val="22"/>
                <w:lang w:val="ru-RU" w:eastAsia="ru-RU"/>
              </w:rPr>
            </w:pPr>
          </w:p>
        </w:tc>
        <w:tc>
          <w:tcPr>
            <w:tcW w:w="2034" w:type="dxa"/>
            <w:tcBorders>
              <w:top w:val="single" w:sz="4" w:space="0" w:color="000000"/>
              <w:left w:val="single" w:sz="4" w:space="0" w:color="000000"/>
              <w:bottom w:val="single" w:sz="4" w:space="0" w:color="000000"/>
            </w:tcBorders>
            <w:shd w:val="clear" w:color="auto" w:fill="auto"/>
          </w:tcPr>
          <w:p w:rsidR="008A5945" w:rsidRPr="003023EA" w:rsidRDefault="008A5945" w:rsidP="008A5945">
            <w:pPr>
              <w:ind w:right="-108"/>
              <w:rPr>
                <w:rFonts w:cs="Times New Roman"/>
                <w:bCs/>
                <w:sz w:val="22"/>
                <w:szCs w:val="22"/>
                <w:lang w:val="ru-RU"/>
              </w:rPr>
            </w:pPr>
            <w:r w:rsidRPr="003023EA">
              <w:rPr>
                <w:rFonts w:cs="Times New Roman"/>
                <w:bCs/>
                <w:sz w:val="22"/>
                <w:szCs w:val="22"/>
                <w:lang w:val="ru-RU"/>
              </w:rPr>
              <w:t>ФБ</w:t>
            </w:r>
          </w:p>
        </w:tc>
        <w:tc>
          <w:tcPr>
            <w:tcW w:w="1402" w:type="dxa"/>
            <w:tcBorders>
              <w:top w:val="single" w:sz="4" w:space="0" w:color="000000"/>
              <w:left w:val="single" w:sz="4" w:space="0" w:color="000000"/>
              <w:bottom w:val="single" w:sz="4" w:space="0" w:color="000000"/>
            </w:tcBorders>
            <w:shd w:val="clear" w:color="auto" w:fill="auto"/>
          </w:tcPr>
          <w:p w:rsidR="008A5945" w:rsidRPr="003023EA" w:rsidRDefault="008A5945" w:rsidP="008A5945">
            <w:pPr>
              <w:jc w:val="center"/>
              <w:rPr>
                <w:rFonts w:cs="Times New Roman"/>
                <w:color w:val="000000"/>
                <w:sz w:val="22"/>
                <w:szCs w:val="22"/>
                <w:lang w:val="ru-RU"/>
              </w:rPr>
            </w:pPr>
            <w:r w:rsidRPr="003023EA">
              <w:rPr>
                <w:rFonts w:cs="Times New Roman"/>
                <w:color w:val="000000"/>
                <w:sz w:val="22"/>
                <w:szCs w:val="22"/>
                <w:lang w:val="ru-RU"/>
              </w:rPr>
              <w:t>970,616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945" w:rsidRPr="003023EA" w:rsidRDefault="008A5945" w:rsidP="008A5945">
            <w:pPr>
              <w:jc w:val="center"/>
              <w:rPr>
                <w:rFonts w:cs="Times New Roman"/>
                <w:bCs/>
                <w:sz w:val="22"/>
                <w:szCs w:val="22"/>
              </w:rPr>
            </w:pPr>
          </w:p>
        </w:tc>
        <w:tc>
          <w:tcPr>
            <w:tcW w:w="1402" w:type="dxa"/>
            <w:tcBorders>
              <w:top w:val="single" w:sz="4" w:space="0" w:color="000000"/>
              <w:left w:val="single" w:sz="4" w:space="0" w:color="000000"/>
              <w:bottom w:val="single" w:sz="4" w:space="0" w:color="000000"/>
            </w:tcBorders>
            <w:shd w:val="clear" w:color="auto" w:fill="auto"/>
          </w:tcPr>
          <w:p w:rsidR="008A5945" w:rsidRPr="003023EA" w:rsidRDefault="008A5945" w:rsidP="008A5945">
            <w:pPr>
              <w:jc w:val="center"/>
              <w:rPr>
                <w:rFonts w:cs="Times New Roman"/>
                <w:bCs/>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945" w:rsidRPr="003023EA" w:rsidRDefault="008A5945" w:rsidP="008A5945">
            <w:pPr>
              <w:jc w:val="center"/>
              <w:rPr>
                <w:rFonts w:cs="Times New Roman"/>
                <w:bCs/>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945" w:rsidRPr="003023EA" w:rsidRDefault="008A5945" w:rsidP="008A5945">
            <w:pPr>
              <w:jc w:val="center"/>
              <w:rPr>
                <w:rFonts w:cs="Times New Roman"/>
                <w:color w:val="000000"/>
                <w:sz w:val="22"/>
                <w:szCs w:val="22"/>
                <w:lang w:val="ru-RU"/>
              </w:rPr>
            </w:pPr>
            <w:r w:rsidRPr="003023EA">
              <w:rPr>
                <w:rFonts w:cs="Times New Roman"/>
                <w:color w:val="000000"/>
                <w:sz w:val="22"/>
                <w:szCs w:val="22"/>
                <w:lang w:val="ru-RU"/>
              </w:rPr>
              <w:t>970,616</w:t>
            </w:r>
          </w:p>
        </w:tc>
      </w:tr>
      <w:tr w:rsidR="008A5945" w:rsidRPr="007252C0" w:rsidTr="00B71E7D">
        <w:tc>
          <w:tcPr>
            <w:tcW w:w="629" w:type="dxa"/>
            <w:vMerge/>
            <w:tcBorders>
              <w:left w:val="single" w:sz="4" w:space="0" w:color="000000"/>
            </w:tcBorders>
            <w:shd w:val="clear" w:color="auto" w:fill="auto"/>
          </w:tcPr>
          <w:p w:rsidR="008A5945" w:rsidRPr="003023EA" w:rsidRDefault="008A5945" w:rsidP="008A5945">
            <w:pPr>
              <w:rPr>
                <w:rFonts w:cs="Times New Roman"/>
                <w:bCs/>
                <w:sz w:val="22"/>
                <w:szCs w:val="22"/>
              </w:rPr>
            </w:pPr>
          </w:p>
        </w:tc>
        <w:tc>
          <w:tcPr>
            <w:tcW w:w="5608" w:type="dxa"/>
            <w:vMerge/>
            <w:tcBorders>
              <w:left w:val="single" w:sz="4" w:space="0" w:color="000000"/>
            </w:tcBorders>
            <w:shd w:val="clear" w:color="auto" w:fill="auto"/>
          </w:tcPr>
          <w:p w:rsidR="008A5945" w:rsidRPr="003023EA" w:rsidRDefault="008A5945"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8A5945" w:rsidRPr="003023EA" w:rsidRDefault="008A5945" w:rsidP="008A5945">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8A5945" w:rsidRPr="003023EA" w:rsidRDefault="008A5945" w:rsidP="008A5945">
            <w:pPr>
              <w:jc w:val="center"/>
              <w:rPr>
                <w:rFonts w:cs="Times New Roman"/>
                <w:color w:val="000000"/>
                <w:sz w:val="22"/>
                <w:szCs w:val="22"/>
                <w:lang w:val="ru-RU"/>
              </w:rPr>
            </w:pPr>
            <w:r w:rsidRPr="003023EA">
              <w:rPr>
                <w:rFonts w:cs="Times New Roman"/>
                <w:color w:val="000000"/>
                <w:sz w:val="22"/>
                <w:szCs w:val="22"/>
                <w:lang w:val="ru-RU"/>
              </w:rPr>
              <w:t>42,501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945" w:rsidRPr="003023EA" w:rsidRDefault="008A5945" w:rsidP="008A5945">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8A5945" w:rsidRPr="003023EA" w:rsidRDefault="008A5945" w:rsidP="008A5945">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8A5945" w:rsidRPr="003023EA" w:rsidRDefault="008A5945" w:rsidP="008A5945">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945" w:rsidRPr="003023EA" w:rsidRDefault="008A5945" w:rsidP="008A5945">
            <w:pPr>
              <w:jc w:val="center"/>
              <w:rPr>
                <w:rFonts w:cs="Times New Roman"/>
                <w:color w:val="000000"/>
                <w:sz w:val="22"/>
                <w:szCs w:val="22"/>
                <w:lang w:val="ru-RU"/>
              </w:rPr>
            </w:pPr>
            <w:r w:rsidRPr="003023EA">
              <w:rPr>
                <w:rFonts w:cs="Times New Roman"/>
                <w:color w:val="000000"/>
                <w:sz w:val="22"/>
                <w:szCs w:val="22"/>
                <w:lang w:val="ru-RU"/>
              </w:rPr>
              <w:t>42,501</w:t>
            </w:r>
          </w:p>
        </w:tc>
      </w:tr>
      <w:tr w:rsidR="008A5945" w:rsidRPr="007252C0" w:rsidTr="00B71E7D">
        <w:tc>
          <w:tcPr>
            <w:tcW w:w="629" w:type="dxa"/>
            <w:vMerge/>
            <w:tcBorders>
              <w:left w:val="single" w:sz="4" w:space="0" w:color="000000"/>
            </w:tcBorders>
            <w:shd w:val="clear" w:color="auto" w:fill="auto"/>
          </w:tcPr>
          <w:p w:rsidR="008A5945" w:rsidRPr="003023EA" w:rsidRDefault="008A5945" w:rsidP="008A5945">
            <w:pPr>
              <w:rPr>
                <w:rFonts w:cs="Times New Roman"/>
                <w:bCs/>
                <w:sz w:val="22"/>
                <w:szCs w:val="22"/>
              </w:rPr>
            </w:pPr>
          </w:p>
        </w:tc>
        <w:tc>
          <w:tcPr>
            <w:tcW w:w="5608" w:type="dxa"/>
            <w:vMerge/>
            <w:tcBorders>
              <w:left w:val="single" w:sz="4" w:space="0" w:color="000000"/>
            </w:tcBorders>
            <w:shd w:val="clear" w:color="auto" w:fill="auto"/>
          </w:tcPr>
          <w:p w:rsidR="008A5945" w:rsidRPr="003023EA" w:rsidRDefault="008A5945"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8A5945" w:rsidRPr="003023EA" w:rsidRDefault="008A5945" w:rsidP="008A5945">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8A5945" w:rsidRPr="003023EA" w:rsidRDefault="008A5945" w:rsidP="008A5945">
            <w:pPr>
              <w:jc w:val="center"/>
              <w:rPr>
                <w:rFonts w:cs="Times New Roman"/>
                <w:color w:val="000000"/>
                <w:sz w:val="22"/>
                <w:szCs w:val="22"/>
                <w:lang w:val="ru-RU"/>
              </w:rPr>
            </w:pPr>
            <w:r w:rsidRPr="003023EA">
              <w:rPr>
                <w:rFonts w:cs="Times New Roman"/>
                <w:color w:val="000000"/>
                <w:sz w:val="22"/>
                <w:szCs w:val="22"/>
                <w:lang w:val="ru-RU"/>
              </w:rPr>
              <w:t>10,239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945" w:rsidRPr="003023EA" w:rsidRDefault="008A5945" w:rsidP="008A5945">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8A5945" w:rsidRPr="003023EA" w:rsidRDefault="008A5945" w:rsidP="008A5945">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8A5945" w:rsidRPr="003023EA" w:rsidRDefault="008A5945" w:rsidP="008A5945">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945" w:rsidRPr="003023EA" w:rsidRDefault="008A5945" w:rsidP="008A5945">
            <w:pPr>
              <w:jc w:val="center"/>
              <w:rPr>
                <w:rFonts w:cs="Times New Roman"/>
                <w:color w:val="000000"/>
                <w:sz w:val="22"/>
                <w:szCs w:val="22"/>
                <w:lang w:val="ru-RU"/>
              </w:rPr>
            </w:pPr>
            <w:r w:rsidRPr="003023EA">
              <w:rPr>
                <w:rFonts w:cs="Times New Roman"/>
                <w:color w:val="000000"/>
                <w:sz w:val="22"/>
                <w:szCs w:val="22"/>
                <w:lang w:val="ru-RU"/>
              </w:rPr>
              <w:t>10,239</w:t>
            </w:r>
          </w:p>
        </w:tc>
      </w:tr>
      <w:tr w:rsidR="008A5945" w:rsidRPr="007252C0" w:rsidTr="00BC1D0A">
        <w:tc>
          <w:tcPr>
            <w:tcW w:w="629" w:type="dxa"/>
            <w:vMerge/>
            <w:tcBorders>
              <w:left w:val="single" w:sz="4" w:space="0" w:color="000000"/>
              <w:bottom w:val="single" w:sz="4" w:space="0" w:color="000000"/>
            </w:tcBorders>
            <w:shd w:val="clear" w:color="auto" w:fill="auto"/>
          </w:tcPr>
          <w:p w:rsidR="008A5945" w:rsidRPr="003023EA" w:rsidRDefault="008A5945" w:rsidP="008A5945">
            <w:pPr>
              <w:jc w:val="cente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8A5945" w:rsidRPr="003023EA" w:rsidRDefault="008A5945"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8A5945" w:rsidRPr="003023EA" w:rsidRDefault="008A5945" w:rsidP="008A5945">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8A5945" w:rsidRPr="003023EA" w:rsidRDefault="008A5945" w:rsidP="008A5945">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945" w:rsidRPr="003023EA" w:rsidRDefault="008A5945" w:rsidP="008A5945">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8A5945" w:rsidRPr="003023EA" w:rsidRDefault="008A5945" w:rsidP="008A5945">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8A5945" w:rsidRPr="003023EA" w:rsidRDefault="008A5945" w:rsidP="008A5945">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945" w:rsidRPr="003023EA" w:rsidRDefault="008A5945" w:rsidP="008A5945">
            <w:pPr>
              <w:jc w:val="center"/>
              <w:rPr>
                <w:rFonts w:cs="Times New Roman"/>
                <w:sz w:val="22"/>
                <w:szCs w:val="22"/>
              </w:rPr>
            </w:pPr>
            <w:r w:rsidRPr="003023EA">
              <w:rPr>
                <w:rFonts w:cs="Times New Roman"/>
                <w:bCs/>
                <w:sz w:val="22"/>
                <w:szCs w:val="22"/>
              </w:rPr>
              <w:t>0</w:t>
            </w:r>
          </w:p>
        </w:tc>
      </w:tr>
      <w:tr w:rsidR="00090537" w:rsidRPr="007252C0" w:rsidTr="00BC1D0A">
        <w:trPr>
          <w:trHeight w:val="285"/>
        </w:trPr>
        <w:tc>
          <w:tcPr>
            <w:tcW w:w="629" w:type="dxa"/>
            <w:vMerge w:val="restart"/>
            <w:tcBorders>
              <w:top w:val="single" w:sz="4" w:space="0" w:color="000000"/>
              <w:left w:val="single" w:sz="4" w:space="0" w:color="000000"/>
            </w:tcBorders>
            <w:shd w:val="clear" w:color="auto" w:fill="auto"/>
          </w:tcPr>
          <w:p w:rsidR="00090537" w:rsidRPr="003023EA" w:rsidRDefault="00090537" w:rsidP="00090537">
            <w:pPr>
              <w:jc w:val="center"/>
              <w:rPr>
                <w:rFonts w:cs="Times New Roman"/>
                <w:sz w:val="22"/>
                <w:szCs w:val="22"/>
                <w:lang w:val="ru-RU"/>
              </w:rPr>
            </w:pPr>
            <w:r w:rsidRPr="003023EA">
              <w:rPr>
                <w:rFonts w:cs="Times New Roman"/>
                <w:bCs/>
                <w:sz w:val="22"/>
                <w:szCs w:val="22"/>
                <w:lang w:val="ru-RU"/>
              </w:rPr>
              <w:t>3.</w:t>
            </w:r>
          </w:p>
        </w:tc>
        <w:tc>
          <w:tcPr>
            <w:tcW w:w="5608" w:type="dxa"/>
            <w:vMerge w:val="restart"/>
            <w:tcBorders>
              <w:top w:val="single" w:sz="4" w:space="0" w:color="000000"/>
              <w:left w:val="single" w:sz="4" w:space="0" w:color="000000"/>
            </w:tcBorders>
            <w:shd w:val="clear" w:color="auto" w:fill="auto"/>
          </w:tcPr>
          <w:p w:rsidR="00090537" w:rsidRPr="003023EA" w:rsidRDefault="00090537" w:rsidP="003921A2">
            <w:pPr>
              <w:jc w:val="both"/>
              <w:rPr>
                <w:rFonts w:cs="Times New Roman"/>
                <w:bCs/>
                <w:sz w:val="22"/>
                <w:szCs w:val="22"/>
                <w:lang w:val="ru-RU"/>
              </w:rPr>
            </w:pPr>
            <w:r w:rsidRPr="003023EA">
              <w:rPr>
                <w:rFonts w:cs="Times New Roman"/>
                <w:bCs/>
                <w:sz w:val="22"/>
                <w:szCs w:val="22"/>
                <w:lang w:val="ru-RU"/>
              </w:rPr>
              <w:t xml:space="preserve">из общего объема по направлению иные мероприятия (объекты) по благоустройству, в том числе </w:t>
            </w:r>
            <w:r w:rsidRPr="003023EA">
              <w:rPr>
                <w:rFonts w:cs="Times New Roman"/>
                <w:bCs/>
                <w:kern w:val="0"/>
                <w:sz w:val="22"/>
                <w:szCs w:val="22"/>
                <w:lang w:val="ru-RU" w:eastAsia="ru-RU"/>
              </w:rPr>
              <w:t>мест массового отдыха населения (парков)</w:t>
            </w: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r>
      <w:tr w:rsidR="00090537" w:rsidRPr="007252C0" w:rsidTr="00BC1D0A">
        <w:trPr>
          <w:trHeight w:val="270"/>
        </w:trPr>
        <w:tc>
          <w:tcPr>
            <w:tcW w:w="629" w:type="dxa"/>
            <w:vMerge/>
            <w:tcBorders>
              <w:left w:val="single" w:sz="4" w:space="0" w:color="000000"/>
            </w:tcBorders>
            <w:shd w:val="clear" w:color="auto" w:fill="auto"/>
          </w:tcPr>
          <w:p w:rsidR="00090537" w:rsidRPr="003023EA" w:rsidRDefault="00090537" w:rsidP="00090537">
            <w:pPr>
              <w:jc w:val="center"/>
              <w:rPr>
                <w:rFonts w:cs="Times New Roman"/>
                <w:bCs/>
                <w:sz w:val="22"/>
                <w:szCs w:val="22"/>
              </w:rPr>
            </w:pPr>
          </w:p>
        </w:tc>
        <w:tc>
          <w:tcPr>
            <w:tcW w:w="5608" w:type="dxa"/>
            <w:vMerge/>
            <w:tcBorders>
              <w:left w:val="single" w:sz="4" w:space="0" w:color="000000"/>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r>
      <w:tr w:rsidR="00090537" w:rsidRPr="007252C0" w:rsidTr="00BC1D0A">
        <w:trPr>
          <w:trHeight w:val="210"/>
        </w:trPr>
        <w:tc>
          <w:tcPr>
            <w:tcW w:w="629" w:type="dxa"/>
            <w:vMerge/>
            <w:tcBorders>
              <w:left w:val="single" w:sz="4" w:space="0" w:color="000000"/>
            </w:tcBorders>
            <w:shd w:val="clear" w:color="auto" w:fill="auto"/>
          </w:tcPr>
          <w:p w:rsidR="00090537" w:rsidRPr="003023EA" w:rsidRDefault="00090537" w:rsidP="00090537">
            <w:pPr>
              <w:jc w:val="center"/>
              <w:rPr>
                <w:rFonts w:cs="Times New Roman"/>
                <w:bCs/>
                <w:sz w:val="22"/>
                <w:szCs w:val="22"/>
              </w:rPr>
            </w:pPr>
          </w:p>
        </w:tc>
        <w:tc>
          <w:tcPr>
            <w:tcW w:w="5608" w:type="dxa"/>
            <w:vMerge/>
            <w:tcBorders>
              <w:left w:val="single" w:sz="4" w:space="0" w:color="000000"/>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r>
      <w:tr w:rsidR="00090537" w:rsidRPr="007252C0" w:rsidTr="00BC1D0A">
        <w:trPr>
          <w:trHeight w:val="255"/>
        </w:trPr>
        <w:tc>
          <w:tcPr>
            <w:tcW w:w="629" w:type="dxa"/>
            <w:vMerge/>
            <w:tcBorders>
              <w:left w:val="single" w:sz="4" w:space="0" w:color="000000"/>
            </w:tcBorders>
            <w:shd w:val="clear" w:color="auto" w:fill="auto"/>
          </w:tcPr>
          <w:p w:rsidR="00090537" w:rsidRPr="003023EA" w:rsidRDefault="00090537" w:rsidP="00090537">
            <w:pPr>
              <w:jc w:val="center"/>
              <w:rPr>
                <w:rFonts w:cs="Times New Roman"/>
                <w:bCs/>
                <w:sz w:val="22"/>
                <w:szCs w:val="22"/>
              </w:rPr>
            </w:pPr>
          </w:p>
        </w:tc>
        <w:tc>
          <w:tcPr>
            <w:tcW w:w="5608" w:type="dxa"/>
            <w:vMerge/>
            <w:tcBorders>
              <w:left w:val="single" w:sz="4" w:space="0" w:color="000000"/>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r>
      <w:tr w:rsidR="00090537" w:rsidRPr="007252C0" w:rsidTr="00BC1D0A">
        <w:trPr>
          <w:trHeight w:val="276"/>
        </w:trPr>
        <w:tc>
          <w:tcPr>
            <w:tcW w:w="629" w:type="dxa"/>
            <w:vMerge/>
            <w:tcBorders>
              <w:left w:val="single" w:sz="4" w:space="0" w:color="000000"/>
            </w:tcBorders>
            <w:shd w:val="clear" w:color="auto" w:fill="auto"/>
          </w:tcPr>
          <w:p w:rsidR="00090537" w:rsidRPr="003023EA" w:rsidRDefault="00090537" w:rsidP="00090537">
            <w:pPr>
              <w:jc w:val="center"/>
              <w:rPr>
                <w:rFonts w:cs="Times New Roman"/>
                <w:bCs/>
                <w:sz w:val="22"/>
                <w:szCs w:val="22"/>
              </w:rPr>
            </w:pPr>
          </w:p>
        </w:tc>
        <w:tc>
          <w:tcPr>
            <w:tcW w:w="5608" w:type="dxa"/>
            <w:vMerge/>
            <w:tcBorders>
              <w:left w:val="single" w:sz="4" w:space="0" w:color="000000"/>
            </w:tcBorders>
            <w:shd w:val="clear" w:color="auto" w:fill="auto"/>
          </w:tcPr>
          <w:p w:rsidR="00090537" w:rsidRPr="003023EA" w:rsidRDefault="00090537" w:rsidP="00807606">
            <w:pPr>
              <w:jc w:val="both"/>
              <w:rPr>
                <w:rFonts w:cs="Times New Roman"/>
                <w:bCs/>
                <w:sz w:val="22"/>
                <w:szCs w:val="22"/>
              </w:rPr>
            </w:pPr>
          </w:p>
        </w:tc>
        <w:tc>
          <w:tcPr>
            <w:tcW w:w="2034" w:type="dxa"/>
            <w:vMerge w:val="restart"/>
            <w:tcBorders>
              <w:top w:val="single" w:sz="4" w:space="0" w:color="000000"/>
              <w:left w:val="single" w:sz="4" w:space="0" w:color="000000"/>
            </w:tcBorders>
            <w:shd w:val="clear" w:color="auto" w:fill="auto"/>
          </w:tcPr>
          <w:p w:rsidR="00090537" w:rsidRPr="003023EA" w:rsidRDefault="00090537" w:rsidP="009D7098">
            <w:pPr>
              <w:ind w:right="-108"/>
              <w:rPr>
                <w:rFonts w:cs="Times New Roman"/>
                <w:sz w:val="22"/>
                <w:szCs w:val="22"/>
              </w:rPr>
            </w:pPr>
            <w:r w:rsidRPr="003023EA">
              <w:rPr>
                <w:rFonts w:cs="Times New Roman"/>
                <w:bCs/>
                <w:sz w:val="22"/>
                <w:szCs w:val="22"/>
              </w:rPr>
              <w:t>Внебюдж. средства</w:t>
            </w:r>
          </w:p>
        </w:tc>
        <w:tc>
          <w:tcPr>
            <w:tcW w:w="1402" w:type="dxa"/>
            <w:vMerge w:val="restart"/>
            <w:tcBorders>
              <w:top w:val="single" w:sz="4" w:space="0" w:color="000000"/>
              <w:lef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vMerge w:val="restart"/>
            <w:tcBorders>
              <w:top w:val="single" w:sz="4" w:space="0" w:color="000000"/>
              <w:left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vMerge w:val="restart"/>
            <w:tcBorders>
              <w:top w:val="single" w:sz="4" w:space="0" w:color="000000"/>
              <w:lef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vMerge w:val="restart"/>
            <w:tcBorders>
              <w:top w:val="single" w:sz="4" w:space="0" w:color="000000"/>
              <w:left w:val="single" w:sz="4" w:space="0" w:color="000000"/>
            </w:tcBorders>
            <w:shd w:val="clear" w:color="auto" w:fill="auto"/>
          </w:tcPr>
          <w:p w:rsidR="00090537" w:rsidRPr="003023EA" w:rsidRDefault="00090537" w:rsidP="00090537">
            <w:pPr>
              <w:jc w:val="center"/>
              <w:rPr>
                <w:rFonts w:cs="Times New Roman"/>
                <w:sz w:val="22"/>
                <w:szCs w:val="22"/>
                <w:highlight w:val="green"/>
              </w:rPr>
            </w:pPr>
            <w:r w:rsidRPr="003023EA">
              <w:rPr>
                <w:rFonts w:cs="Times New Roman"/>
                <w:bCs/>
                <w:sz w:val="22"/>
                <w:szCs w:val="22"/>
              </w:rPr>
              <w:t>0</w:t>
            </w:r>
          </w:p>
        </w:tc>
        <w:tc>
          <w:tcPr>
            <w:tcW w:w="1402" w:type="dxa"/>
            <w:vMerge w:val="restart"/>
            <w:tcBorders>
              <w:top w:val="single" w:sz="4" w:space="0" w:color="000000"/>
              <w:left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r>
      <w:tr w:rsidR="00090537" w:rsidRPr="007252C0" w:rsidTr="00047DB9">
        <w:trPr>
          <w:trHeight w:val="80"/>
        </w:trPr>
        <w:tc>
          <w:tcPr>
            <w:tcW w:w="629" w:type="dxa"/>
            <w:tcBorders>
              <w:left w:val="single" w:sz="4" w:space="0" w:color="000000"/>
              <w:bottom w:val="single" w:sz="4" w:space="0" w:color="auto"/>
            </w:tcBorders>
            <w:shd w:val="clear" w:color="auto" w:fill="auto"/>
          </w:tcPr>
          <w:p w:rsidR="00090537" w:rsidRPr="003023EA" w:rsidRDefault="00090537" w:rsidP="00090537">
            <w:pPr>
              <w:jc w:val="center"/>
              <w:rPr>
                <w:rFonts w:cs="Times New Roman"/>
                <w:bCs/>
                <w:sz w:val="22"/>
                <w:szCs w:val="22"/>
              </w:rPr>
            </w:pPr>
          </w:p>
        </w:tc>
        <w:tc>
          <w:tcPr>
            <w:tcW w:w="5608" w:type="dxa"/>
            <w:tcBorders>
              <w:left w:val="single" w:sz="4" w:space="0" w:color="000000"/>
              <w:bottom w:val="single" w:sz="4" w:space="0" w:color="auto"/>
            </w:tcBorders>
            <w:shd w:val="clear" w:color="auto" w:fill="auto"/>
          </w:tcPr>
          <w:p w:rsidR="00090537" w:rsidRPr="003023EA" w:rsidRDefault="00090537" w:rsidP="00807606">
            <w:pPr>
              <w:jc w:val="both"/>
              <w:rPr>
                <w:rFonts w:cs="Times New Roman"/>
                <w:bCs/>
                <w:sz w:val="22"/>
                <w:szCs w:val="22"/>
              </w:rPr>
            </w:pPr>
          </w:p>
        </w:tc>
        <w:tc>
          <w:tcPr>
            <w:tcW w:w="2034" w:type="dxa"/>
            <w:vMerge/>
            <w:tcBorders>
              <w:left w:val="single" w:sz="4" w:space="0" w:color="000000"/>
            </w:tcBorders>
            <w:shd w:val="clear" w:color="auto" w:fill="auto"/>
          </w:tcPr>
          <w:p w:rsidR="00090537" w:rsidRPr="003023EA" w:rsidRDefault="00090537" w:rsidP="00090537">
            <w:pPr>
              <w:ind w:right="-108"/>
              <w:rPr>
                <w:rFonts w:cs="Times New Roman"/>
                <w:bCs/>
                <w:sz w:val="22"/>
                <w:szCs w:val="22"/>
              </w:rPr>
            </w:pPr>
          </w:p>
        </w:tc>
        <w:tc>
          <w:tcPr>
            <w:tcW w:w="1402" w:type="dxa"/>
            <w:vMerge/>
            <w:tcBorders>
              <w:left w:val="single" w:sz="4" w:space="0" w:color="000000"/>
            </w:tcBorders>
            <w:shd w:val="clear" w:color="auto" w:fill="auto"/>
          </w:tcPr>
          <w:p w:rsidR="00090537" w:rsidRPr="003023EA" w:rsidRDefault="00090537" w:rsidP="00090537">
            <w:pPr>
              <w:jc w:val="center"/>
              <w:rPr>
                <w:rFonts w:cs="Times New Roman"/>
                <w:bCs/>
                <w:sz w:val="22"/>
                <w:szCs w:val="22"/>
              </w:rPr>
            </w:pPr>
          </w:p>
        </w:tc>
        <w:tc>
          <w:tcPr>
            <w:tcW w:w="1402" w:type="dxa"/>
            <w:vMerge/>
            <w:tcBorders>
              <w:left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p>
        </w:tc>
        <w:tc>
          <w:tcPr>
            <w:tcW w:w="1402" w:type="dxa"/>
            <w:vMerge/>
            <w:tcBorders>
              <w:left w:val="single" w:sz="4" w:space="0" w:color="000000"/>
            </w:tcBorders>
            <w:shd w:val="clear" w:color="auto" w:fill="auto"/>
          </w:tcPr>
          <w:p w:rsidR="00090537" w:rsidRPr="003023EA" w:rsidRDefault="00090537" w:rsidP="00090537">
            <w:pPr>
              <w:jc w:val="center"/>
              <w:rPr>
                <w:rFonts w:cs="Times New Roman"/>
                <w:bCs/>
                <w:sz w:val="22"/>
                <w:szCs w:val="22"/>
              </w:rPr>
            </w:pPr>
          </w:p>
        </w:tc>
        <w:tc>
          <w:tcPr>
            <w:tcW w:w="1402" w:type="dxa"/>
            <w:vMerge/>
            <w:tcBorders>
              <w:left w:val="single" w:sz="4" w:space="0" w:color="000000"/>
            </w:tcBorders>
            <w:shd w:val="clear" w:color="auto" w:fill="auto"/>
          </w:tcPr>
          <w:p w:rsidR="00090537" w:rsidRPr="003023EA" w:rsidRDefault="00090537" w:rsidP="00090537">
            <w:pPr>
              <w:jc w:val="center"/>
              <w:rPr>
                <w:rFonts w:cs="Times New Roman"/>
                <w:bCs/>
                <w:sz w:val="22"/>
                <w:szCs w:val="22"/>
              </w:rPr>
            </w:pPr>
          </w:p>
        </w:tc>
        <w:tc>
          <w:tcPr>
            <w:tcW w:w="1402" w:type="dxa"/>
            <w:vMerge/>
            <w:tcBorders>
              <w:left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p>
        </w:tc>
      </w:tr>
      <w:tr w:rsidR="00090537" w:rsidRPr="007252C0" w:rsidTr="003921A2">
        <w:tc>
          <w:tcPr>
            <w:tcW w:w="629" w:type="dxa"/>
            <w:vMerge w:val="restart"/>
            <w:tcBorders>
              <w:top w:val="single" w:sz="4" w:space="0" w:color="auto"/>
              <w:lef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4.</w:t>
            </w:r>
          </w:p>
        </w:tc>
        <w:tc>
          <w:tcPr>
            <w:tcW w:w="5608" w:type="dxa"/>
            <w:vMerge w:val="restart"/>
            <w:tcBorders>
              <w:top w:val="single" w:sz="4" w:space="0" w:color="auto"/>
              <w:left w:val="single" w:sz="4" w:space="0" w:color="000000"/>
            </w:tcBorders>
            <w:shd w:val="clear" w:color="auto" w:fill="auto"/>
          </w:tcPr>
          <w:p w:rsidR="00090537" w:rsidRPr="003023EA" w:rsidRDefault="00090537" w:rsidP="00807606">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территорий рекреационного назначения</w:t>
            </w: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9380,300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6815,800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16196,100</w:t>
            </w:r>
          </w:p>
        </w:tc>
      </w:tr>
      <w:tr w:rsidR="00090537" w:rsidRPr="007252C0" w:rsidTr="00BC1D0A">
        <w:tc>
          <w:tcPr>
            <w:tcW w:w="629" w:type="dxa"/>
            <w:vMerge/>
            <w:tcBorders>
              <w:left w:val="single" w:sz="4" w:space="0" w:color="000000"/>
            </w:tcBorders>
            <w:shd w:val="clear" w:color="auto" w:fill="auto"/>
          </w:tcPr>
          <w:p w:rsidR="00090537" w:rsidRPr="003023EA" w:rsidRDefault="00090537" w:rsidP="00090537">
            <w:pPr>
              <w:jc w:val="center"/>
              <w:rPr>
                <w:rFonts w:cs="Times New Roman"/>
                <w:bCs/>
                <w:sz w:val="22"/>
                <w:szCs w:val="22"/>
              </w:rPr>
            </w:pPr>
          </w:p>
        </w:tc>
        <w:tc>
          <w:tcPr>
            <w:tcW w:w="5608" w:type="dxa"/>
            <w:vMerge/>
            <w:tcBorders>
              <w:left w:val="single" w:sz="4" w:space="0" w:color="000000"/>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0</w:t>
            </w:r>
          </w:p>
        </w:tc>
      </w:tr>
      <w:tr w:rsidR="00090537" w:rsidRPr="007252C0" w:rsidTr="00BC1D0A">
        <w:tc>
          <w:tcPr>
            <w:tcW w:w="629" w:type="dxa"/>
            <w:vMerge/>
            <w:tcBorders>
              <w:left w:val="single" w:sz="4" w:space="0" w:color="000000"/>
            </w:tcBorders>
            <w:shd w:val="clear" w:color="auto" w:fill="auto"/>
          </w:tcPr>
          <w:p w:rsidR="00090537" w:rsidRPr="003023EA" w:rsidRDefault="00090537" w:rsidP="00090537">
            <w:pPr>
              <w:jc w:val="center"/>
              <w:rPr>
                <w:rFonts w:cs="Times New Roman"/>
                <w:bCs/>
                <w:sz w:val="22"/>
                <w:szCs w:val="22"/>
              </w:rPr>
            </w:pPr>
          </w:p>
        </w:tc>
        <w:tc>
          <w:tcPr>
            <w:tcW w:w="5608" w:type="dxa"/>
            <w:vMerge/>
            <w:tcBorders>
              <w:left w:val="single" w:sz="4" w:space="0" w:color="000000"/>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9380,300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6815,800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16196,100</w:t>
            </w:r>
          </w:p>
        </w:tc>
      </w:tr>
      <w:tr w:rsidR="00090537" w:rsidRPr="007252C0" w:rsidTr="00BC1D0A">
        <w:tc>
          <w:tcPr>
            <w:tcW w:w="629" w:type="dxa"/>
            <w:vMerge/>
            <w:tcBorders>
              <w:left w:val="single" w:sz="4" w:space="0" w:color="000000"/>
            </w:tcBorders>
            <w:shd w:val="clear" w:color="auto" w:fill="auto"/>
          </w:tcPr>
          <w:p w:rsidR="00090537" w:rsidRPr="003023EA" w:rsidRDefault="00090537" w:rsidP="00090537">
            <w:pPr>
              <w:jc w:val="center"/>
              <w:rPr>
                <w:rFonts w:cs="Times New Roman"/>
                <w:bCs/>
                <w:sz w:val="22"/>
                <w:szCs w:val="22"/>
              </w:rPr>
            </w:pPr>
          </w:p>
        </w:tc>
        <w:tc>
          <w:tcPr>
            <w:tcW w:w="5608" w:type="dxa"/>
            <w:vMerge/>
            <w:tcBorders>
              <w:left w:val="single" w:sz="4" w:space="0" w:color="000000"/>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vertAlign w:val="superscript"/>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vertAlign w:val="superscript"/>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vertAlign w:val="superscript"/>
              </w:rPr>
            </w:pPr>
            <w:r w:rsidRPr="003023EA">
              <w:rPr>
                <w:rFonts w:cs="Times New Roman"/>
                <w:bCs/>
                <w:sz w:val="22"/>
                <w:szCs w:val="22"/>
              </w:rPr>
              <w:t>0</w:t>
            </w:r>
          </w:p>
        </w:tc>
      </w:tr>
      <w:tr w:rsidR="00090537" w:rsidRPr="007252C0" w:rsidTr="00BC1D0A">
        <w:tc>
          <w:tcPr>
            <w:tcW w:w="629" w:type="dxa"/>
            <w:vMerge/>
            <w:tcBorders>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9D7098">
            <w:pPr>
              <w:ind w:right="-108"/>
              <w:rPr>
                <w:rFonts w:cs="Times New Roman"/>
                <w:sz w:val="22"/>
                <w:szCs w:val="22"/>
              </w:rPr>
            </w:pPr>
            <w:r w:rsidRPr="003023EA">
              <w:rPr>
                <w:rFonts w:cs="Times New Roman"/>
                <w:bCs/>
                <w:sz w:val="22"/>
                <w:szCs w:val="22"/>
              </w:rPr>
              <w:t>Внебюдж.</w:t>
            </w:r>
            <w:r w:rsidR="009D7098" w:rsidRPr="003023EA">
              <w:rPr>
                <w:rFonts w:cs="Times New Roman"/>
                <w:bCs/>
                <w:sz w:val="22"/>
                <w:szCs w:val="22"/>
                <w:lang w:val="ru-RU"/>
              </w:rPr>
              <w:t xml:space="preserve"> </w:t>
            </w:r>
            <w:r w:rsidRPr="003023EA">
              <w:rPr>
                <w:rFonts w:cs="Times New Roman"/>
                <w:bCs/>
                <w:sz w:val="22"/>
                <w:szCs w:val="22"/>
              </w:rPr>
              <w:t>средства</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p>
        </w:tc>
      </w:tr>
      <w:tr w:rsidR="00090537" w:rsidRPr="007252C0" w:rsidTr="00BC1D0A">
        <w:tc>
          <w:tcPr>
            <w:tcW w:w="629" w:type="dxa"/>
            <w:vMerge/>
            <w:tcBorders>
              <w:left w:val="single" w:sz="4" w:space="0" w:color="000000"/>
            </w:tcBorders>
            <w:shd w:val="clear" w:color="auto" w:fill="auto"/>
          </w:tcPr>
          <w:p w:rsidR="00090537" w:rsidRPr="003023EA" w:rsidRDefault="00090537" w:rsidP="00090537">
            <w:pPr>
              <w:jc w:val="center"/>
              <w:rPr>
                <w:rFonts w:cs="Times New Roman"/>
                <w:bCs/>
                <w:sz w:val="22"/>
                <w:szCs w:val="22"/>
              </w:rPr>
            </w:pPr>
          </w:p>
        </w:tc>
        <w:tc>
          <w:tcPr>
            <w:tcW w:w="5608" w:type="dxa"/>
            <w:vMerge/>
            <w:tcBorders>
              <w:left w:val="single" w:sz="4" w:space="0" w:color="000000"/>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r>
      <w:tr w:rsidR="00090537" w:rsidRPr="007252C0" w:rsidTr="00BC1D0A">
        <w:tc>
          <w:tcPr>
            <w:tcW w:w="629" w:type="dxa"/>
            <w:vMerge/>
            <w:tcBorders>
              <w:left w:val="single" w:sz="4" w:space="0" w:color="000000"/>
            </w:tcBorders>
            <w:shd w:val="clear" w:color="auto" w:fill="auto"/>
          </w:tcPr>
          <w:p w:rsidR="00090537" w:rsidRPr="003023EA" w:rsidRDefault="00090537" w:rsidP="00090537">
            <w:pPr>
              <w:jc w:val="center"/>
              <w:rPr>
                <w:rFonts w:cs="Times New Roman"/>
                <w:bCs/>
                <w:sz w:val="22"/>
                <w:szCs w:val="22"/>
              </w:rPr>
            </w:pPr>
          </w:p>
        </w:tc>
        <w:tc>
          <w:tcPr>
            <w:tcW w:w="5608" w:type="dxa"/>
            <w:vMerge/>
            <w:tcBorders>
              <w:left w:val="single" w:sz="4" w:space="0" w:color="000000"/>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6815,800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6815,800</w:t>
            </w:r>
          </w:p>
        </w:tc>
      </w:tr>
      <w:tr w:rsidR="00090537" w:rsidRPr="007252C0" w:rsidTr="00BC1D0A">
        <w:tc>
          <w:tcPr>
            <w:tcW w:w="629" w:type="dxa"/>
            <w:vMerge/>
            <w:tcBorders>
              <w:left w:val="single" w:sz="4" w:space="0" w:color="000000"/>
            </w:tcBorders>
            <w:shd w:val="clear" w:color="auto" w:fill="auto"/>
          </w:tcPr>
          <w:p w:rsidR="00090537" w:rsidRPr="003023EA" w:rsidRDefault="00090537" w:rsidP="00090537">
            <w:pPr>
              <w:jc w:val="center"/>
              <w:rPr>
                <w:rFonts w:cs="Times New Roman"/>
                <w:bCs/>
                <w:sz w:val="22"/>
                <w:szCs w:val="22"/>
              </w:rPr>
            </w:pPr>
          </w:p>
        </w:tc>
        <w:tc>
          <w:tcPr>
            <w:tcW w:w="5608" w:type="dxa"/>
            <w:vMerge/>
            <w:tcBorders>
              <w:left w:val="single" w:sz="4" w:space="0" w:color="000000"/>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r>
      <w:tr w:rsidR="00090537" w:rsidRPr="007252C0" w:rsidTr="00BC1D0A">
        <w:tc>
          <w:tcPr>
            <w:tcW w:w="629" w:type="dxa"/>
            <w:vMerge/>
            <w:tcBorders>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9D7098">
            <w:pPr>
              <w:ind w:right="-108"/>
              <w:rPr>
                <w:rFonts w:cs="Times New Roman"/>
                <w:sz w:val="22"/>
                <w:szCs w:val="22"/>
              </w:rPr>
            </w:pPr>
            <w:r w:rsidRPr="003023EA">
              <w:rPr>
                <w:rFonts w:cs="Times New Roman"/>
                <w:bCs/>
                <w:sz w:val="22"/>
                <w:szCs w:val="22"/>
              </w:rPr>
              <w:t>Внебюдж.</w:t>
            </w:r>
            <w:r w:rsidR="009D7098" w:rsidRPr="003023EA">
              <w:rPr>
                <w:rFonts w:cs="Times New Roman"/>
                <w:bCs/>
                <w:sz w:val="22"/>
                <w:szCs w:val="22"/>
                <w:lang w:val="ru-RU"/>
              </w:rPr>
              <w:t xml:space="preserve"> </w:t>
            </w:r>
            <w:r w:rsidRPr="003023EA">
              <w:rPr>
                <w:rFonts w:cs="Times New Roman"/>
                <w:bCs/>
                <w:sz w:val="22"/>
                <w:szCs w:val="22"/>
              </w:rPr>
              <w:t>средства</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r>
      <w:tr w:rsidR="00090537" w:rsidRPr="007252C0" w:rsidTr="00BC1D0A">
        <w:tc>
          <w:tcPr>
            <w:tcW w:w="629" w:type="dxa"/>
            <w:vMerge w:val="restart"/>
            <w:tcBorders>
              <w:lef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5.</w:t>
            </w:r>
          </w:p>
        </w:tc>
        <w:tc>
          <w:tcPr>
            <w:tcW w:w="5608" w:type="dxa"/>
            <w:vMerge w:val="restart"/>
            <w:tcBorders>
              <w:left w:val="single" w:sz="4" w:space="0" w:color="000000"/>
            </w:tcBorders>
            <w:shd w:val="clear" w:color="auto" w:fill="auto"/>
          </w:tcPr>
          <w:p w:rsidR="00090537" w:rsidRPr="003023EA" w:rsidRDefault="00090537" w:rsidP="00807606">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F24458" w:rsidP="00090537">
            <w:pPr>
              <w:jc w:val="center"/>
              <w:rPr>
                <w:rFonts w:cs="Times New Roman"/>
                <w:bCs/>
                <w:sz w:val="22"/>
                <w:szCs w:val="22"/>
              </w:rPr>
            </w:pPr>
            <w:r w:rsidRPr="003023EA">
              <w:rPr>
                <w:rFonts w:cs="Times New Roman"/>
                <w:bCs/>
                <w:sz w:val="22"/>
                <w:szCs w:val="22"/>
              </w:rPr>
              <w:t>504</w:t>
            </w:r>
            <w:r w:rsidR="00090537" w:rsidRPr="003023EA">
              <w:rPr>
                <w:rFonts w:cs="Times New Roman"/>
                <w:bCs/>
                <w:sz w:val="22"/>
                <w:szCs w:val="22"/>
              </w:rPr>
              <w:t>00,000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50000,000</w:t>
            </w:r>
          </w:p>
        </w:tc>
      </w:tr>
      <w:tr w:rsidR="00090537" w:rsidRPr="007252C0" w:rsidTr="00BC1D0A">
        <w:tc>
          <w:tcPr>
            <w:tcW w:w="629" w:type="dxa"/>
            <w:vMerge/>
            <w:tcBorders>
              <w:left w:val="single" w:sz="4" w:space="0" w:color="000000"/>
            </w:tcBorders>
            <w:shd w:val="clear" w:color="auto" w:fill="auto"/>
          </w:tcPr>
          <w:p w:rsidR="00090537" w:rsidRPr="003023EA" w:rsidRDefault="00090537" w:rsidP="00090537">
            <w:pPr>
              <w:jc w:val="center"/>
              <w:rPr>
                <w:rFonts w:cs="Times New Roman"/>
                <w:bCs/>
                <w:sz w:val="22"/>
                <w:szCs w:val="22"/>
              </w:rPr>
            </w:pPr>
          </w:p>
        </w:tc>
        <w:tc>
          <w:tcPr>
            <w:tcW w:w="5608" w:type="dxa"/>
            <w:vMerge/>
            <w:tcBorders>
              <w:left w:val="single" w:sz="4" w:space="0" w:color="000000"/>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50000,000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50000,000</w:t>
            </w:r>
          </w:p>
        </w:tc>
      </w:tr>
      <w:tr w:rsidR="00090537" w:rsidRPr="007252C0" w:rsidTr="00BC1D0A">
        <w:tc>
          <w:tcPr>
            <w:tcW w:w="629" w:type="dxa"/>
            <w:vMerge/>
            <w:tcBorders>
              <w:left w:val="single" w:sz="4" w:space="0" w:color="000000"/>
            </w:tcBorders>
            <w:shd w:val="clear" w:color="auto" w:fill="auto"/>
          </w:tcPr>
          <w:p w:rsidR="00090537" w:rsidRPr="003023EA" w:rsidRDefault="00090537" w:rsidP="00090537">
            <w:pPr>
              <w:jc w:val="center"/>
              <w:rPr>
                <w:rFonts w:cs="Times New Roman"/>
                <w:bCs/>
                <w:sz w:val="22"/>
                <w:szCs w:val="22"/>
              </w:rPr>
            </w:pPr>
          </w:p>
        </w:tc>
        <w:tc>
          <w:tcPr>
            <w:tcW w:w="5608" w:type="dxa"/>
            <w:vMerge/>
            <w:tcBorders>
              <w:left w:val="single" w:sz="4" w:space="0" w:color="000000"/>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0</w:t>
            </w:r>
          </w:p>
        </w:tc>
      </w:tr>
      <w:tr w:rsidR="00090537" w:rsidRPr="007252C0" w:rsidTr="00BC1D0A">
        <w:tc>
          <w:tcPr>
            <w:tcW w:w="629" w:type="dxa"/>
            <w:vMerge/>
            <w:tcBorders>
              <w:left w:val="single" w:sz="4" w:space="0" w:color="000000"/>
            </w:tcBorders>
            <w:shd w:val="clear" w:color="auto" w:fill="auto"/>
          </w:tcPr>
          <w:p w:rsidR="00090537" w:rsidRPr="003023EA" w:rsidRDefault="00090537" w:rsidP="00090537">
            <w:pPr>
              <w:jc w:val="center"/>
              <w:rPr>
                <w:rFonts w:cs="Times New Roman"/>
                <w:bCs/>
                <w:sz w:val="22"/>
                <w:szCs w:val="22"/>
              </w:rPr>
            </w:pPr>
          </w:p>
        </w:tc>
        <w:tc>
          <w:tcPr>
            <w:tcW w:w="5608" w:type="dxa"/>
            <w:vMerge/>
            <w:tcBorders>
              <w:left w:val="single" w:sz="4" w:space="0" w:color="000000"/>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F24458" w:rsidP="00090537">
            <w:pPr>
              <w:jc w:val="center"/>
              <w:rPr>
                <w:rFonts w:cs="Times New Roman"/>
                <w:bCs/>
                <w:sz w:val="22"/>
                <w:szCs w:val="22"/>
                <w:lang w:val="ru-RU"/>
              </w:rPr>
            </w:pPr>
            <w:r w:rsidRPr="003023EA">
              <w:rPr>
                <w:rFonts w:cs="Times New Roman"/>
                <w:bCs/>
                <w:sz w:val="22"/>
                <w:szCs w:val="22"/>
              </w:rPr>
              <w:t>400</w:t>
            </w:r>
            <w:r w:rsidRPr="003023EA">
              <w:rPr>
                <w:rFonts w:cs="Times New Roman"/>
                <w:bCs/>
                <w:sz w:val="22"/>
                <w:szCs w:val="22"/>
                <w:lang w:val="ru-RU"/>
              </w:rPr>
              <w:t>,000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0</w:t>
            </w:r>
          </w:p>
        </w:tc>
      </w:tr>
      <w:tr w:rsidR="00090537" w:rsidRPr="007252C0" w:rsidTr="00BC1D0A">
        <w:tc>
          <w:tcPr>
            <w:tcW w:w="629" w:type="dxa"/>
            <w:vMerge/>
            <w:tcBorders>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9D7098">
            <w:pPr>
              <w:ind w:right="-108"/>
              <w:rPr>
                <w:rFonts w:cs="Times New Roman"/>
                <w:sz w:val="22"/>
                <w:szCs w:val="22"/>
              </w:rPr>
            </w:pPr>
            <w:r w:rsidRPr="003023EA">
              <w:rPr>
                <w:rFonts w:cs="Times New Roman"/>
                <w:bCs/>
                <w:sz w:val="22"/>
                <w:szCs w:val="22"/>
              </w:rPr>
              <w:t>Внебюдж.</w:t>
            </w:r>
            <w:r w:rsidR="009D7098" w:rsidRPr="003023EA">
              <w:rPr>
                <w:rFonts w:cs="Times New Roman"/>
                <w:bCs/>
                <w:sz w:val="22"/>
                <w:szCs w:val="22"/>
                <w:lang w:val="ru-RU"/>
              </w:rPr>
              <w:t xml:space="preserve"> </w:t>
            </w:r>
            <w:r w:rsidRPr="003023EA">
              <w:rPr>
                <w:rFonts w:cs="Times New Roman"/>
                <w:bCs/>
                <w:sz w:val="22"/>
                <w:szCs w:val="22"/>
              </w:rPr>
              <w:t>средства</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0</w:t>
            </w:r>
          </w:p>
        </w:tc>
      </w:tr>
      <w:tr w:rsidR="00090537" w:rsidRPr="004F3E91" w:rsidTr="00BC1D0A">
        <w:tc>
          <w:tcPr>
            <w:tcW w:w="629" w:type="dxa"/>
            <w:tcBorders>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rPr>
            </w:pPr>
          </w:p>
        </w:tc>
        <w:tc>
          <w:tcPr>
            <w:tcW w:w="5608" w:type="dxa"/>
            <w:tcBorders>
              <w:left w:val="single" w:sz="4" w:space="0" w:color="000000"/>
              <w:bottom w:val="single" w:sz="4" w:space="0" w:color="auto"/>
            </w:tcBorders>
            <w:shd w:val="clear" w:color="auto" w:fill="auto"/>
          </w:tcPr>
          <w:p w:rsidR="00090537" w:rsidRPr="003023EA" w:rsidRDefault="00090537" w:rsidP="00807606">
            <w:pPr>
              <w:jc w:val="both"/>
              <w:rPr>
                <w:rFonts w:cs="Times New Roman"/>
                <w:bCs/>
                <w:sz w:val="22"/>
                <w:szCs w:val="22"/>
                <w:lang w:val="ru-RU"/>
              </w:rPr>
            </w:pPr>
            <w:r w:rsidRPr="003023EA">
              <w:rPr>
                <w:rFonts w:cs="Times New Roman"/>
                <w:bCs/>
                <w:sz w:val="22"/>
                <w:szCs w:val="22"/>
                <w:lang w:val="ru-RU"/>
              </w:rPr>
              <w:t>из них по мероприятиям (объектам):</w:t>
            </w: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ind w:right="-108"/>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lang w:val="ru-RU"/>
              </w:rPr>
            </w:pPr>
          </w:p>
        </w:tc>
      </w:tr>
      <w:tr w:rsidR="00090537" w:rsidRPr="007252C0" w:rsidTr="0061053F">
        <w:tc>
          <w:tcPr>
            <w:tcW w:w="629" w:type="dxa"/>
            <w:vMerge w:val="restart"/>
            <w:tcBorders>
              <w:left w:val="single" w:sz="4" w:space="0" w:color="000000"/>
              <w:right w:val="single" w:sz="4" w:space="0" w:color="auto"/>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5.1</w:t>
            </w:r>
          </w:p>
        </w:tc>
        <w:tc>
          <w:tcPr>
            <w:tcW w:w="5608" w:type="dxa"/>
            <w:vMerge w:val="restart"/>
            <w:tcBorders>
              <w:top w:val="single" w:sz="4" w:space="0" w:color="auto"/>
              <w:left w:val="single" w:sz="4" w:space="0" w:color="auto"/>
              <w:bottom w:val="single" w:sz="4" w:space="0" w:color="auto"/>
              <w:right w:val="single" w:sz="4" w:space="0" w:color="auto"/>
            </w:tcBorders>
            <w:shd w:val="clear" w:color="auto" w:fill="auto"/>
          </w:tcPr>
          <w:p w:rsidR="00090537" w:rsidRPr="003023EA" w:rsidRDefault="00090537" w:rsidP="00807606">
            <w:pPr>
              <w:jc w:val="both"/>
              <w:rPr>
                <w:rFonts w:cs="Times New Roman"/>
                <w:bCs/>
                <w:sz w:val="22"/>
                <w:szCs w:val="22"/>
                <w:lang w:val="ru-RU"/>
              </w:rPr>
            </w:pPr>
            <w:r w:rsidRPr="003023EA">
              <w:rPr>
                <w:rFonts w:cs="Times New Roman"/>
                <w:bCs/>
                <w:sz w:val="22"/>
                <w:szCs w:val="22"/>
                <w:lang w:val="ru-RU"/>
              </w:rPr>
              <w:t>Родной берег. Концепция развития и благоустройства набережной города Нязепетровска</w:t>
            </w:r>
          </w:p>
          <w:p w:rsidR="00090537" w:rsidRPr="003023EA" w:rsidRDefault="00090537" w:rsidP="00807606">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auto"/>
            </w:tcBorders>
            <w:shd w:val="clear" w:color="auto" w:fill="auto"/>
          </w:tcPr>
          <w:p w:rsidR="00090537" w:rsidRPr="003023EA" w:rsidRDefault="00F24458" w:rsidP="00090537">
            <w:pPr>
              <w:jc w:val="center"/>
              <w:rPr>
                <w:rFonts w:cs="Times New Roman"/>
                <w:bCs/>
                <w:sz w:val="22"/>
                <w:szCs w:val="22"/>
              </w:rPr>
            </w:pPr>
            <w:r w:rsidRPr="003023EA">
              <w:rPr>
                <w:rFonts w:cs="Times New Roman"/>
                <w:bCs/>
                <w:sz w:val="22"/>
                <w:szCs w:val="22"/>
              </w:rPr>
              <w:t>504</w:t>
            </w:r>
            <w:r w:rsidR="00090537" w:rsidRPr="003023EA">
              <w:rPr>
                <w:rFonts w:cs="Times New Roman"/>
                <w:bCs/>
                <w:sz w:val="22"/>
                <w:szCs w:val="22"/>
              </w:rPr>
              <w:t>00,000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50000,000</w:t>
            </w:r>
          </w:p>
        </w:tc>
      </w:tr>
      <w:tr w:rsidR="00090537" w:rsidRPr="007252C0" w:rsidTr="0061053F">
        <w:tc>
          <w:tcPr>
            <w:tcW w:w="629" w:type="dxa"/>
            <w:vMerge/>
            <w:tcBorders>
              <w:left w:val="single" w:sz="4" w:space="0" w:color="000000"/>
              <w:right w:val="single" w:sz="4" w:space="0" w:color="auto"/>
            </w:tcBorders>
            <w:shd w:val="clear" w:color="auto" w:fill="auto"/>
          </w:tcPr>
          <w:p w:rsidR="00090537" w:rsidRPr="003023EA" w:rsidRDefault="00090537" w:rsidP="00090537">
            <w:pPr>
              <w:jc w:val="cente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ФБ</w:t>
            </w:r>
          </w:p>
        </w:tc>
        <w:tc>
          <w:tcPr>
            <w:tcW w:w="1402" w:type="dxa"/>
            <w:tcBorders>
              <w:top w:val="single" w:sz="4" w:space="0" w:color="auto"/>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50000,000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50000,000</w:t>
            </w:r>
          </w:p>
        </w:tc>
      </w:tr>
      <w:tr w:rsidR="00090537" w:rsidRPr="007252C0" w:rsidTr="00BC1D0A">
        <w:tc>
          <w:tcPr>
            <w:tcW w:w="629" w:type="dxa"/>
            <w:vMerge/>
            <w:tcBorders>
              <w:left w:val="single" w:sz="4" w:space="0" w:color="000000"/>
              <w:right w:val="single" w:sz="4" w:space="0" w:color="auto"/>
            </w:tcBorders>
            <w:shd w:val="clear" w:color="auto" w:fill="auto"/>
          </w:tcPr>
          <w:p w:rsidR="00090537" w:rsidRPr="003023EA" w:rsidRDefault="00090537" w:rsidP="00090537">
            <w:pPr>
              <w:jc w:val="cente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0</w:t>
            </w:r>
          </w:p>
        </w:tc>
      </w:tr>
      <w:tr w:rsidR="00090537" w:rsidRPr="007252C0" w:rsidTr="00BC1D0A">
        <w:tc>
          <w:tcPr>
            <w:tcW w:w="629" w:type="dxa"/>
            <w:vMerge/>
            <w:tcBorders>
              <w:left w:val="single" w:sz="4" w:space="0" w:color="000000"/>
              <w:right w:val="single" w:sz="4" w:space="0" w:color="auto"/>
            </w:tcBorders>
            <w:shd w:val="clear" w:color="auto" w:fill="auto"/>
          </w:tcPr>
          <w:p w:rsidR="00090537" w:rsidRPr="003023EA" w:rsidRDefault="00090537" w:rsidP="00090537">
            <w:pPr>
              <w:jc w:val="cente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rsidR="00090537" w:rsidRPr="003023EA" w:rsidRDefault="00090537" w:rsidP="00090537">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F24458" w:rsidP="00090537">
            <w:pPr>
              <w:jc w:val="center"/>
              <w:rPr>
                <w:rFonts w:cs="Times New Roman"/>
                <w:bCs/>
                <w:sz w:val="22"/>
                <w:szCs w:val="22"/>
                <w:lang w:val="ru-RU"/>
              </w:rPr>
            </w:pPr>
            <w:r w:rsidRPr="003023EA">
              <w:rPr>
                <w:rFonts w:cs="Times New Roman"/>
                <w:bCs/>
                <w:sz w:val="22"/>
                <w:szCs w:val="22"/>
              </w:rPr>
              <w:t>400</w:t>
            </w:r>
            <w:r w:rsidRPr="003023EA">
              <w:rPr>
                <w:rFonts w:cs="Times New Roman"/>
                <w:bCs/>
                <w:sz w:val="22"/>
                <w:szCs w:val="22"/>
                <w:lang w:val="ru-RU"/>
              </w:rPr>
              <w:t>,000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rPr>
            </w:pPr>
            <w:r w:rsidRPr="003023EA">
              <w:rPr>
                <w:rFonts w:cs="Times New Roman"/>
                <w:bCs/>
                <w:sz w:val="22"/>
                <w:szCs w:val="22"/>
              </w:rPr>
              <w:t>0</w:t>
            </w:r>
          </w:p>
        </w:tc>
      </w:tr>
      <w:tr w:rsidR="00090537" w:rsidRPr="009D7098" w:rsidTr="00BC1D0A">
        <w:tc>
          <w:tcPr>
            <w:tcW w:w="629" w:type="dxa"/>
            <w:vMerge/>
            <w:tcBorders>
              <w:left w:val="single" w:sz="4" w:space="0" w:color="000000"/>
              <w:bottom w:val="single" w:sz="4" w:space="0" w:color="000000"/>
              <w:right w:val="single" w:sz="4" w:space="0" w:color="auto"/>
            </w:tcBorders>
            <w:shd w:val="clear" w:color="auto" w:fill="auto"/>
          </w:tcPr>
          <w:p w:rsidR="00090537" w:rsidRPr="003023EA" w:rsidRDefault="00090537" w:rsidP="00090537">
            <w:pPr>
              <w:jc w:val="cente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rsidR="00090537" w:rsidRPr="003023EA" w:rsidRDefault="00090537" w:rsidP="0080760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rsidR="00090537" w:rsidRPr="003023EA" w:rsidRDefault="00090537" w:rsidP="009D7098">
            <w:pPr>
              <w:ind w:right="-108"/>
              <w:rPr>
                <w:rFonts w:cs="Times New Roman"/>
                <w:sz w:val="22"/>
                <w:szCs w:val="22"/>
                <w:lang w:val="ru-RU"/>
              </w:rPr>
            </w:pPr>
            <w:r w:rsidRPr="003023EA">
              <w:rPr>
                <w:rFonts w:cs="Times New Roman"/>
                <w:bCs/>
                <w:sz w:val="22"/>
                <w:szCs w:val="22"/>
                <w:lang w:val="ru-RU"/>
              </w:rPr>
              <w:t>Внебюдж.</w:t>
            </w:r>
            <w:r w:rsidR="009D7098" w:rsidRPr="003023EA">
              <w:rPr>
                <w:rFonts w:cs="Times New Roman"/>
                <w:bCs/>
                <w:sz w:val="22"/>
                <w:szCs w:val="22"/>
                <w:lang w:val="ru-RU"/>
              </w:rPr>
              <w:t xml:space="preserve"> </w:t>
            </w:r>
            <w:r w:rsidRPr="003023EA">
              <w:rPr>
                <w:rFonts w:cs="Times New Roman"/>
                <w:bCs/>
                <w:sz w:val="22"/>
                <w:szCs w:val="22"/>
                <w:lang w:val="ru-RU"/>
              </w:rPr>
              <w:t>средства</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lang w:val="ru-RU"/>
              </w:rPr>
            </w:pPr>
            <w:r w:rsidRPr="003023EA">
              <w:rPr>
                <w:rFonts w:cs="Times New Roman"/>
                <w:bCs/>
                <w:sz w:val="22"/>
                <w:szCs w:val="22"/>
                <w:lang w:val="ru-RU"/>
              </w:rPr>
              <w:t>0</w:t>
            </w:r>
          </w:p>
        </w:tc>
      </w:tr>
      <w:tr w:rsidR="00090537" w:rsidRPr="009D7098" w:rsidTr="00BC1D0A">
        <w:tc>
          <w:tcPr>
            <w:tcW w:w="629" w:type="dxa"/>
            <w:tcBorders>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lang w:val="ru-RU"/>
              </w:rPr>
            </w:pPr>
            <w:r w:rsidRPr="003023EA">
              <w:rPr>
                <w:rFonts w:cs="Times New Roman"/>
                <w:bCs/>
                <w:sz w:val="22"/>
                <w:szCs w:val="22"/>
                <w:lang w:val="ru-RU"/>
              </w:rPr>
              <w:t>6.</w:t>
            </w:r>
          </w:p>
        </w:tc>
        <w:tc>
          <w:tcPr>
            <w:tcW w:w="5608" w:type="dxa"/>
            <w:tcBorders>
              <w:top w:val="single" w:sz="4" w:space="0" w:color="auto"/>
              <w:left w:val="single" w:sz="4" w:space="0" w:color="000000"/>
              <w:bottom w:val="single" w:sz="4" w:space="0" w:color="000000"/>
            </w:tcBorders>
            <w:shd w:val="clear" w:color="auto" w:fill="auto"/>
          </w:tcPr>
          <w:p w:rsidR="00090537" w:rsidRPr="003023EA" w:rsidRDefault="00090537" w:rsidP="00807606">
            <w:pPr>
              <w:jc w:val="both"/>
              <w:rPr>
                <w:rFonts w:cs="Times New Roman"/>
                <w:bCs/>
                <w:sz w:val="22"/>
                <w:szCs w:val="22"/>
                <w:lang w:val="ru-RU"/>
              </w:rPr>
            </w:pPr>
            <w:r w:rsidRPr="003023EA">
              <w:rPr>
                <w:rFonts w:cs="Times New Roman"/>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rPr>
                <w:rFonts w:cs="Times New Roman"/>
                <w:sz w:val="22"/>
                <w:szCs w:val="22"/>
                <w:lang w:val="ru-RU"/>
              </w:rPr>
            </w:pPr>
            <w:r w:rsidRPr="003023EA">
              <w:rPr>
                <w:rFonts w:cs="Times New Roman"/>
                <w:bCs/>
                <w:sz w:val="22"/>
                <w:szCs w:val="22"/>
                <w:lang w:val="ru-RU"/>
              </w:rPr>
              <w:t>Без финансирования</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lang w:val="ru-RU"/>
              </w:rPr>
            </w:pPr>
            <w:r w:rsidRPr="003023EA">
              <w:rPr>
                <w:rFonts w:cs="Times New Roman"/>
                <w:bCs/>
                <w:sz w:val="22"/>
                <w:szCs w:val="22"/>
                <w:lang w:val="ru-RU"/>
              </w:rPr>
              <w:t>-</w:t>
            </w:r>
          </w:p>
        </w:tc>
      </w:tr>
      <w:tr w:rsidR="00090537" w:rsidRPr="007252C0" w:rsidTr="00BC1D0A">
        <w:tc>
          <w:tcPr>
            <w:tcW w:w="629"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sz w:val="22"/>
                <w:szCs w:val="22"/>
                <w:lang w:val="ru-RU"/>
              </w:rPr>
            </w:pPr>
            <w:r w:rsidRPr="003023EA">
              <w:rPr>
                <w:rFonts w:cs="Times New Roman"/>
                <w:bCs/>
                <w:sz w:val="22"/>
                <w:szCs w:val="22"/>
                <w:lang w:val="ru-RU"/>
              </w:rPr>
              <w:t>7.</w:t>
            </w:r>
          </w:p>
        </w:tc>
        <w:tc>
          <w:tcPr>
            <w:tcW w:w="5608" w:type="dxa"/>
            <w:tcBorders>
              <w:top w:val="single" w:sz="4" w:space="0" w:color="000000"/>
              <w:left w:val="single" w:sz="4" w:space="0" w:color="000000"/>
              <w:bottom w:val="single" w:sz="4" w:space="0" w:color="000000"/>
            </w:tcBorders>
            <w:shd w:val="clear" w:color="auto" w:fill="auto"/>
          </w:tcPr>
          <w:p w:rsidR="00090537" w:rsidRPr="003023EA" w:rsidRDefault="00090537" w:rsidP="00807606">
            <w:pPr>
              <w:shd w:val="clear" w:color="auto" w:fill="FFFFFF"/>
              <w:suppressAutoHyphens w:val="0"/>
              <w:jc w:val="both"/>
              <w:rPr>
                <w:rFonts w:cs="Times New Roman"/>
                <w:bCs/>
                <w:sz w:val="22"/>
                <w:szCs w:val="22"/>
                <w:lang w:val="ru-RU"/>
              </w:rPr>
            </w:pPr>
            <w:r w:rsidRPr="003023EA">
              <w:rPr>
                <w:rFonts w:cs="Times New Roman"/>
                <w:bCs/>
                <w:sz w:val="22"/>
                <w:szCs w:val="22"/>
                <w:lang w:val="ru-RU"/>
              </w:rPr>
              <w:t>Увеличение доли граждан</w:t>
            </w:r>
            <w:r w:rsidRPr="003023EA">
              <w:rPr>
                <w:rFonts w:cs="Times New Roman"/>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c>
          <w:tcPr>
            <w:tcW w:w="2034"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ind w:right="-108"/>
              <w:rPr>
                <w:rFonts w:cs="Times New Roman"/>
                <w:sz w:val="22"/>
                <w:szCs w:val="22"/>
              </w:rPr>
            </w:pPr>
            <w:proofErr w:type="spellStart"/>
            <w:r w:rsidRPr="003023EA">
              <w:rPr>
                <w:rFonts w:cs="Times New Roman"/>
                <w:bCs/>
                <w:sz w:val="22"/>
                <w:szCs w:val="22"/>
              </w:rPr>
              <w:t>Без</w:t>
            </w:r>
            <w:proofErr w:type="spellEnd"/>
            <w:r w:rsidRPr="003023EA">
              <w:rPr>
                <w:rFonts w:cs="Times New Roman"/>
                <w:bCs/>
                <w:sz w:val="22"/>
                <w:szCs w:val="22"/>
              </w:rPr>
              <w:t xml:space="preserve"> </w:t>
            </w:r>
            <w:proofErr w:type="spellStart"/>
            <w:r w:rsidRPr="003023EA">
              <w:rPr>
                <w:rFonts w:cs="Times New Roman"/>
                <w:bCs/>
                <w:sz w:val="22"/>
                <w:szCs w:val="22"/>
              </w:rPr>
              <w:t>финансирования</w:t>
            </w:r>
            <w:proofErr w:type="spellEnd"/>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rsidR="00090537" w:rsidRPr="003023EA" w:rsidRDefault="00090537" w:rsidP="00090537">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90537" w:rsidRPr="003023EA" w:rsidRDefault="00090537" w:rsidP="00090537">
            <w:pPr>
              <w:jc w:val="center"/>
              <w:rPr>
                <w:rFonts w:cs="Times New Roman"/>
                <w:bCs/>
                <w:sz w:val="22"/>
                <w:szCs w:val="22"/>
                <w:lang w:val="ru-RU"/>
              </w:rPr>
            </w:pPr>
            <w:r w:rsidRPr="003023EA">
              <w:rPr>
                <w:rFonts w:cs="Times New Roman"/>
                <w:bCs/>
                <w:sz w:val="22"/>
                <w:szCs w:val="22"/>
                <w:lang w:val="ru-RU"/>
              </w:rPr>
              <w:t>-</w:t>
            </w:r>
          </w:p>
        </w:tc>
      </w:tr>
    </w:tbl>
    <w:p w:rsidR="00B35973" w:rsidRPr="00B35973" w:rsidRDefault="00B35973" w:rsidP="00B35973">
      <w:pPr>
        <w:jc w:val="both"/>
        <w:rPr>
          <w:sz w:val="22"/>
          <w:szCs w:val="22"/>
          <w:lang w:val="ru-RU"/>
        </w:rPr>
      </w:pPr>
      <w:r w:rsidRPr="00B35973">
        <w:rPr>
          <w:bCs/>
          <w:sz w:val="22"/>
          <w:szCs w:val="22"/>
          <w:lang w:val="ru-RU"/>
        </w:rPr>
        <w:t>* - перечень мероприятий и объём финансирования на текущий финансовый может корректироваться по результатам общественного обсуждения, а также   исходя из возможностей бюджетов всех уровней.</w:t>
      </w:r>
    </w:p>
    <w:p w:rsidR="00B35973" w:rsidRDefault="00B35973" w:rsidP="00266CB2">
      <w:pPr>
        <w:jc w:val="both"/>
        <w:rPr>
          <w:rFonts w:cs="Times New Roman"/>
          <w:color w:val="00000A"/>
          <w:kern w:val="0"/>
          <w:szCs w:val="22"/>
          <w:lang w:val="ru-RU"/>
        </w:rPr>
      </w:pPr>
      <w:r w:rsidRPr="00B35973">
        <w:rPr>
          <w:bCs/>
          <w:sz w:val="22"/>
          <w:szCs w:val="22"/>
          <w:lang w:val="ru-RU"/>
        </w:rPr>
        <w:t xml:space="preserve">** - в соответствие с Соглашением от 00.01.2020 г. </w:t>
      </w:r>
      <w:r w:rsidRPr="00B35973">
        <w:rPr>
          <w:kern w:val="0"/>
          <w:sz w:val="22"/>
          <w:szCs w:val="22"/>
          <w:lang w:val="ru-RU" w:eastAsia="ru-RU"/>
        </w:rPr>
        <w:t>№ 75644000-1-2021-004.</w:t>
      </w:r>
      <w:r w:rsidR="004353B2">
        <w:rPr>
          <w:rFonts w:cs="Times New Roman"/>
          <w:color w:val="00000A"/>
          <w:kern w:val="0"/>
          <w:szCs w:val="22"/>
          <w:lang w:val="ru-RU"/>
        </w:rPr>
        <w:t xml:space="preserve">                        </w:t>
      </w:r>
    </w:p>
    <w:p w:rsidR="00B35973" w:rsidRDefault="00B35973">
      <w:pPr>
        <w:suppressAutoHyphens w:val="0"/>
        <w:textAlignment w:val="auto"/>
        <w:rPr>
          <w:rFonts w:cs="Times New Roman"/>
          <w:color w:val="00000A"/>
          <w:kern w:val="0"/>
          <w:szCs w:val="22"/>
          <w:lang w:val="ru-RU"/>
        </w:rPr>
      </w:pPr>
      <w:r>
        <w:rPr>
          <w:rFonts w:cs="Times New Roman"/>
          <w:color w:val="00000A"/>
          <w:kern w:val="0"/>
          <w:szCs w:val="22"/>
          <w:lang w:val="ru-RU"/>
        </w:rPr>
        <w:br w:type="page"/>
      </w:r>
    </w:p>
    <w:p w:rsidR="008C6E1B" w:rsidRDefault="00B35973" w:rsidP="004F71DE">
      <w:pPr>
        <w:suppressAutoHyphens w:val="0"/>
        <w:jc w:val="both"/>
        <w:textAlignment w:val="auto"/>
        <w:rPr>
          <w:rFonts w:cs="Times New Roman"/>
          <w:color w:val="00000A"/>
          <w:kern w:val="0"/>
          <w:szCs w:val="22"/>
          <w:lang w:val="ru-RU"/>
        </w:rPr>
      </w:pPr>
      <w:r>
        <w:rPr>
          <w:rFonts w:cs="Times New Roman"/>
          <w:color w:val="00000A"/>
          <w:kern w:val="0"/>
          <w:szCs w:val="22"/>
          <w:lang w:val="ru-RU"/>
        </w:rPr>
        <w:lastRenderedPageBreak/>
        <w:t xml:space="preserve">                                                                                                                                                                   </w:t>
      </w:r>
      <w:r w:rsidR="004F71DE">
        <w:rPr>
          <w:rFonts w:cs="Times New Roman"/>
          <w:color w:val="00000A"/>
          <w:kern w:val="0"/>
          <w:szCs w:val="22"/>
          <w:lang w:val="ru-RU"/>
        </w:rPr>
        <w:t xml:space="preserve">                         </w:t>
      </w:r>
      <w:r>
        <w:rPr>
          <w:rFonts w:cs="Times New Roman"/>
          <w:color w:val="00000A"/>
          <w:kern w:val="0"/>
          <w:szCs w:val="22"/>
          <w:lang w:val="ru-RU"/>
        </w:rPr>
        <w:t xml:space="preserve"> </w:t>
      </w:r>
      <w:r w:rsidR="004956F4">
        <w:rPr>
          <w:rFonts w:cs="Times New Roman"/>
          <w:color w:val="00000A"/>
          <w:kern w:val="0"/>
          <w:szCs w:val="22"/>
          <w:lang w:val="ru-RU"/>
        </w:rPr>
        <w:t xml:space="preserve">Приложение </w:t>
      </w:r>
      <w:r w:rsidR="008C6E1B">
        <w:rPr>
          <w:rFonts w:cs="Times New Roman"/>
          <w:color w:val="00000A"/>
          <w:kern w:val="0"/>
          <w:szCs w:val="22"/>
          <w:lang w:val="ru-RU"/>
        </w:rPr>
        <w:t xml:space="preserve"> 2</w:t>
      </w:r>
    </w:p>
    <w:p w:rsidR="008C6E1B" w:rsidRDefault="008C6E1B" w:rsidP="004F71DE">
      <w:pPr>
        <w:suppressAutoHyphens w:val="0"/>
        <w:ind w:left="11340"/>
        <w:jc w:val="both"/>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rsidR="008C6E1B" w:rsidRDefault="008C6E1B" w:rsidP="004F71DE">
      <w:pPr>
        <w:suppressAutoHyphens w:val="0"/>
        <w:ind w:left="11340"/>
        <w:jc w:val="both"/>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 xml:space="preserve">Формирование </w:t>
      </w:r>
      <w:r w:rsidR="0038699A">
        <w:rPr>
          <w:rFonts w:cs="Times New Roman"/>
          <w:color w:val="00000A"/>
          <w:kern w:val="0"/>
          <w:szCs w:val="22"/>
          <w:lang w:val="ru-RU"/>
        </w:rPr>
        <w:t>с</w:t>
      </w:r>
      <w:r>
        <w:rPr>
          <w:rFonts w:cs="Times New Roman"/>
          <w:color w:val="00000A"/>
          <w:kern w:val="0"/>
          <w:szCs w:val="22"/>
          <w:lang w:val="ru-RU"/>
        </w:rPr>
        <w:t xml:space="preserve">овременной городской среды в </w:t>
      </w:r>
      <w:r w:rsidR="0038699A">
        <w:rPr>
          <w:rFonts w:cs="Times New Roman"/>
          <w:color w:val="00000A"/>
          <w:kern w:val="0"/>
          <w:szCs w:val="22"/>
          <w:lang w:val="ru-RU"/>
        </w:rPr>
        <w:t>Н</w:t>
      </w:r>
      <w:r>
        <w:rPr>
          <w:rFonts w:cs="Times New Roman"/>
          <w:color w:val="00000A"/>
          <w:kern w:val="0"/>
          <w:szCs w:val="22"/>
          <w:lang w:val="ru-RU"/>
        </w:rPr>
        <w:t>язепетровском муниципальном районе»</w:t>
      </w:r>
    </w:p>
    <w:p w:rsidR="008C6E1B" w:rsidRDefault="008C6E1B">
      <w:pPr>
        <w:suppressAutoHyphens w:val="0"/>
        <w:jc w:val="right"/>
        <w:textAlignment w:val="auto"/>
        <w:rPr>
          <w:rFonts w:cs="Times New Roman"/>
          <w:color w:val="00000A"/>
          <w:kern w:val="0"/>
          <w:szCs w:val="22"/>
          <w:lang w:val="ru-RU"/>
        </w:rPr>
      </w:pPr>
    </w:p>
    <w:p w:rsidR="008C6E1B" w:rsidRDefault="008C6E1B" w:rsidP="003367CF">
      <w:pPr>
        <w:suppressAutoHyphens w:val="0"/>
        <w:jc w:val="center"/>
        <w:textAlignment w:val="auto"/>
        <w:rPr>
          <w:rFonts w:cs="Times New Roman"/>
          <w:b/>
          <w:kern w:val="0"/>
          <w:lang w:val="ru-RU"/>
        </w:rPr>
      </w:pPr>
      <w:r>
        <w:rPr>
          <w:rFonts w:cs="Times New Roman"/>
          <w:b/>
          <w:bCs/>
          <w:color w:val="00000A"/>
          <w:kern w:val="0"/>
          <w:szCs w:val="22"/>
          <w:lang w:val="ru-RU"/>
        </w:rPr>
        <w:t xml:space="preserve">Сведения о показателях (индикаторах) </w:t>
      </w:r>
      <w:r>
        <w:rPr>
          <w:rFonts w:cs="Times New Roman"/>
          <w:b/>
          <w:kern w:val="0"/>
          <w:lang w:val="ru-RU"/>
        </w:rPr>
        <w:t>муниципальной программы Нязепетровского муниципального района «Формирование современной городской среды в Нязепетровском муниципальном районе»</w:t>
      </w:r>
    </w:p>
    <w:p w:rsidR="001D1C3B" w:rsidRDefault="001D1C3B" w:rsidP="003367CF">
      <w:pPr>
        <w:suppressAutoHyphens w:val="0"/>
        <w:jc w:val="center"/>
        <w:textAlignment w:val="auto"/>
        <w:rPr>
          <w:rFonts w:cs="Times New Roman"/>
          <w:b/>
          <w:color w:val="00000A"/>
          <w:kern w:val="0"/>
          <w:szCs w:val="22"/>
          <w:lang w:val="ru-RU"/>
        </w:rPr>
      </w:pPr>
    </w:p>
    <w:tbl>
      <w:tblPr>
        <w:tblW w:w="13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7967"/>
        <w:gridCol w:w="1417"/>
        <w:gridCol w:w="993"/>
        <w:gridCol w:w="992"/>
        <w:gridCol w:w="992"/>
        <w:gridCol w:w="992"/>
      </w:tblGrid>
      <w:tr w:rsidR="00103C88" w:rsidRPr="004F3E91" w:rsidTr="00CF02EC">
        <w:trPr>
          <w:trHeight w:val="420"/>
        </w:trPr>
        <w:tc>
          <w:tcPr>
            <w:tcW w:w="641" w:type="dxa"/>
            <w:vMerge w:val="restart"/>
            <w:tcMar>
              <w:left w:w="108" w:type="dxa"/>
            </w:tcMar>
          </w:tcPr>
          <w:p w:rsidR="00103C88" w:rsidRPr="003023EA" w:rsidRDefault="00103C88" w:rsidP="00A237D0">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 п/п</w:t>
            </w:r>
          </w:p>
        </w:tc>
        <w:tc>
          <w:tcPr>
            <w:tcW w:w="7967" w:type="dxa"/>
            <w:vMerge w:val="restart"/>
          </w:tcPr>
          <w:p w:rsidR="00103C88" w:rsidRPr="003023EA" w:rsidRDefault="00103C88" w:rsidP="00A237D0">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 xml:space="preserve">Наименование показателя </w:t>
            </w:r>
          </w:p>
          <w:p w:rsidR="00103C88" w:rsidRPr="003023EA" w:rsidRDefault="00103C88" w:rsidP="00A237D0">
            <w:pPr>
              <w:suppressAutoHyphens w:val="0"/>
              <w:spacing w:line="276" w:lineRule="auto"/>
              <w:jc w:val="center"/>
              <w:textAlignment w:val="auto"/>
              <w:rPr>
                <w:rFonts w:cs="Times New Roman"/>
                <w:color w:val="00000A"/>
                <w:sz w:val="22"/>
                <w:szCs w:val="22"/>
              </w:rPr>
            </w:pPr>
          </w:p>
        </w:tc>
        <w:tc>
          <w:tcPr>
            <w:tcW w:w="1417" w:type="dxa"/>
            <w:vMerge w:val="restart"/>
          </w:tcPr>
          <w:p w:rsidR="00103C88" w:rsidRPr="003023EA" w:rsidRDefault="00103C88" w:rsidP="00A237D0">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Единица измерения</w:t>
            </w:r>
          </w:p>
        </w:tc>
        <w:tc>
          <w:tcPr>
            <w:tcW w:w="3969" w:type="dxa"/>
            <w:gridSpan w:val="4"/>
          </w:tcPr>
          <w:p w:rsidR="00103C88" w:rsidRPr="003023EA" w:rsidRDefault="00555837" w:rsidP="00A652A4">
            <w:pPr>
              <w:spacing w:line="276" w:lineRule="auto"/>
              <w:jc w:val="center"/>
              <w:rPr>
                <w:rFonts w:cs="Times New Roman"/>
                <w:color w:val="00000A"/>
                <w:kern w:val="0"/>
                <w:sz w:val="22"/>
                <w:szCs w:val="22"/>
                <w:lang w:val="ru-RU"/>
              </w:rPr>
            </w:pPr>
            <w:r w:rsidRPr="003023EA">
              <w:rPr>
                <w:rFonts w:cs="Times New Roman"/>
                <w:color w:val="00000A"/>
                <w:kern w:val="0"/>
                <w:sz w:val="22"/>
                <w:szCs w:val="22"/>
                <w:lang w:val="ru-RU"/>
              </w:rPr>
              <w:t>Значения показателя по годам реализации программы</w:t>
            </w:r>
          </w:p>
        </w:tc>
      </w:tr>
      <w:tr w:rsidR="00CF02EC" w:rsidRPr="00103C88" w:rsidTr="00CF02EC">
        <w:trPr>
          <w:trHeight w:val="228"/>
        </w:trPr>
        <w:tc>
          <w:tcPr>
            <w:tcW w:w="641" w:type="dxa"/>
            <w:vMerge/>
            <w:tcMar>
              <w:left w:w="108" w:type="dxa"/>
            </w:tcMar>
          </w:tcPr>
          <w:p w:rsidR="00555837" w:rsidRPr="003023EA" w:rsidRDefault="00555837" w:rsidP="00A237D0">
            <w:pPr>
              <w:suppressAutoHyphens w:val="0"/>
              <w:spacing w:line="276" w:lineRule="auto"/>
              <w:jc w:val="center"/>
              <w:textAlignment w:val="auto"/>
              <w:rPr>
                <w:rFonts w:cs="Times New Roman"/>
                <w:color w:val="00000A"/>
                <w:kern w:val="0"/>
                <w:sz w:val="22"/>
                <w:szCs w:val="22"/>
                <w:lang w:val="ru-RU"/>
              </w:rPr>
            </w:pPr>
          </w:p>
        </w:tc>
        <w:tc>
          <w:tcPr>
            <w:tcW w:w="7967" w:type="dxa"/>
            <w:vMerge/>
          </w:tcPr>
          <w:p w:rsidR="00555837" w:rsidRPr="003023EA" w:rsidRDefault="00555837" w:rsidP="00A237D0">
            <w:pPr>
              <w:suppressAutoHyphens w:val="0"/>
              <w:spacing w:line="276" w:lineRule="auto"/>
              <w:jc w:val="center"/>
              <w:textAlignment w:val="auto"/>
              <w:rPr>
                <w:rFonts w:cs="Times New Roman"/>
                <w:color w:val="00000A"/>
                <w:kern w:val="0"/>
                <w:sz w:val="22"/>
                <w:szCs w:val="22"/>
                <w:lang w:val="ru-RU"/>
              </w:rPr>
            </w:pPr>
          </w:p>
        </w:tc>
        <w:tc>
          <w:tcPr>
            <w:tcW w:w="1417" w:type="dxa"/>
            <w:vMerge/>
          </w:tcPr>
          <w:p w:rsidR="00555837" w:rsidRPr="003023EA" w:rsidRDefault="00555837" w:rsidP="00A237D0">
            <w:pPr>
              <w:suppressAutoHyphens w:val="0"/>
              <w:spacing w:line="276" w:lineRule="auto"/>
              <w:jc w:val="center"/>
              <w:textAlignment w:val="auto"/>
              <w:rPr>
                <w:rFonts w:cs="Times New Roman"/>
                <w:color w:val="00000A"/>
                <w:kern w:val="0"/>
                <w:sz w:val="22"/>
                <w:szCs w:val="22"/>
                <w:lang w:val="ru-RU"/>
              </w:rPr>
            </w:pPr>
          </w:p>
        </w:tc>
        <w:tc>
          <w:tcPr>
            <w:tcW w:w="993" w:type="dxa"/>
          </w:tcPr>
          <w:p w:rsidR="00555837" w:rsidRPr="003023EA" w:rsidRDefault="00555837" w:rsidP="00A237D0">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2021</w:t>
            </w:r>
          </w:p>
        </w:tc>
        <w:tc>
          <w:tcPr>
            <w:tcW w:w="992" w:type="dxa"/>
          </w:tcPr>
          <w:p w:rsidR="00555837" w:rsidRPr="003023EA" w:rsidRDefault="00555837" w:rsidP="00A237D0">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2022</w:t>
            </w:r>
          </w:p>
        </w:tc>
        <w:tc>
          <w:tcPr>
            <w:tcW w:w="992" w:type="dxa"/>
          </w:tcPr>
          <w:p w:rsidR="00555837" w:rsidRPr="003023EA" w:rsidRDefault="00555837" w:rsidP="00A237D0">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2023</w:t>
            </w:r>
          </w:p>
        </w:tc>
        <w:tc>
          <w:tcPr>
            <w:tcW w:w="992" w:type="dxa"/>
          </w:tcPr>
          <w:p w:rsidR="00555837" w:rsidRPr="003023EA" w:rsidRDefault="00555837" w:rsidP="00A652A4">
            <w:pPr>
              <w:suppressAutoHyphens w:val="0"/>
              <w:spacing w:line="276" w:lineRule="auto"/>
              <w:jc w:val="center"/>
              <w:textAlignment w:val="auto"/>
              <w:rPr>
                <w:rFonts w:cs="Times New Roman"/>
                <w:color w:val="00000A"/>
                <w:sz w:val="22"/>
                <w:szCs w:val="22"/>
                <w:lang w:val="ru-RU"/>
              </w:rPr>
            </w:pPr>
            <w:r w:rsidRPr="003023EA">
              <w:rPr>
                <w:rFonts w:cs="Times New Roman"/>
                <w:color w:val="00000A"/>
                <w:kern w:val="0"/>
                <w:sz w:val="22"/>
                <w:szCs w:val="22"/>
                <w:lang w:val="ru-RU"/>
              </w:rPr>
              <w:t>2024</w:t>
            </w:r>
          </w:p>
        </w:tc>
      </w:tr>
      <w:tr w:rsidR="00CF02EC" w:rsidRPr="00E3714F" w:rsidTr="00CF02EC">
        <w:trPr>
          <w:trHeight w:val="420"/>
        </w:trPr>
        <w:tc>
          <w:tcPr>
            <w:tcW w:w="641" w:type="dxa"/>
            <w:tcMar>
              <w:left w:w="108" w:type="dxa"/>
            </w:tcMar>
          </w:tcPr>
          <w:p w:rsidR="00555837" w:rsidRPr="003023EA" w:rsidRDefault="00555837"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w:t>
            </w:r>
            <w:r w:rsidR="00CF02EC" w:rsidRPr="003023EA">
              <w:rPr>
                <w:rFonts w:cs="Times New Roman"/>
                <w:color w:val="00000A"/>
                <w:kern w:val="0"/>
                <w:sz w:val="22"/>
                <w:szCs w:val="22"/>
                <w:lang w:val="ru-RU"/>
              </w:rPr>
              <w:t>.</w:t>
            </w:r>
          </w:p>
        </w:tc>
        <w:tc>
          <w:tcPr>
            <w:tcW w:w="7967" w:type="dxa"/>
          </w:tcPr>
          <w:p w:rsidR="00555837" w:rsidRPr="003023EA" w:rsidRDefault="00E3714F" w:rsidP="001D1C3B">
            <w:pPr>
              <w:suppressAutoHyphens w:val="0"/>
              <w:ind w:right="34"/>
              <w:jc w:val="both"/>
              <w:textAlignment w:val="auto"/>
              <w:rPr>
                <w:rFonts w:cs="Times New Roman"/>
                <w:color w:val="00000A"/>
                <w:kern w:val="0"/>
                <w:sz w:val="22"/>
                <w:szCs w:val="22"/>
                <w:lang w:val="ru-RU"/>
              </w:rPr>
            </w:pPr>
            <w:r w:rsidRPr="003023EA">
              <w:rPr>
                <w:rFonts w:cs="Times New Roman"/>
                <w:noProof/>
                <w:color w:val="00000A"/>
                <w:kern w:val="0"/>
                <w:sz w:val="22"/>
                <w:szCs w:val="22"/>
                <w:lang w:val="ru-RU" w:eastAsia="ru-RU"/>
              </w:rPr>
              <w:t>Реализованы проекты победителей Всероссийского конкурса лучших проектов созданиякомфортной городской среды в малых городах и исторических поселениях</w:t>
            </w:r>
          </w:p>
        </w:tc>
        <w:tc>
          <w:tcPr>
            <w:tcW w:w="1417" w:type="dxa"/>
          </w:tcPr>
          <w:p w:rsidR="00555837" w:rsidRPr="003023EA" w:rsidRDefault="00E3714F"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единица</w:t>
            </w:r>
          </w:p>
        </w:tc>
        <w:tc>
          <w:tcPr>
            <w:tcW w:w="993" w:type="dxa"/>
          </w:tcPr>
          <w:p w:rsidR="00555837" w:rsidRPr="003023EA" w:rsidRDefault="00E3714F"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w:t>
            </w:r>
          </w:p>
        </w:tc>
        <w:tc>
          <w:tcPr>
            <w:tcW w:w="992" w:type="dxa"/>
          </w:tcPr>
          <w:p w:rsidR="00555837" w:rsidRPr="003023EA" w:rsidRDefault="00E3714F"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w:t>
            </w:r>
          </w:p>
        </w:tc>
        <w:tc>
          <w:tcPr>
            <w:tcW w:w="992" w:type="dxa"/>
          </w:tcPr>
          <w:p w:rsidR="00555837" w:rsidRPr="003023EA" w:rsidRDefault="00E3714F" w:rsidP="00555837">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w:t>
            </w:r>
          </w:p>
        </w:tc>
        <w:tc>
          <w:tcPr>
            <w:tcW w:w="992" w:type="dxa"/>
          </w:tcPr>
          <w:p w:rsidR="00555837" w:rsidRPr="003023EA" w:rsidRDefault="00E3714F"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w:t>
            </w:r>
          </w:p>
        </w:tc>
      </w:tr>
      <w:tr w:rsidR="00CF02EC" w:rsidRPr="00E3714F" w:rsidTr="00CF02EC">
        <w:trPr>
          <w:trHeight w:val="420"/>
        </w:trPr>
        <w:tc>
          <w:tcPr>
            <w:tcW w:w="641" w:type="dxa"/>
            <w:tcMar>
              <w:left w:w="108" w:type="dxa"/>
            </w:tcMar>
          </w:tcPr>
          <w:p w:rsidR="00555837" w:rsidRPr="003023EA" w:rsidRDefault="00555837"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w:t>
            </w:r>
            <w:r w:rsidR="00CF02EC" w:rsidRPr="003023EA">
              <w:rPr>
                <w:rFonts w:cs="Times New Roman"/>
                <w:color w:val="00000A"/>
                <w:kern w:val="0"/>
                <w:sz w:val="22"/>
                <w:szCs w:val="22"/>
                <w:lang w:val="ru-RU"/>
              </w:rPr>
              <w:t>.</w:t>
            </w:r>
          </w:p>
        </w:tc>
        <w:tc>
          <w:tcPr>
            <w:tcW w:w="7967" w:type="dxa"/>
          </w:tcPr>
          <w:p w:rsidR="00555837" w:rsidRPr="003023EA" w:rsidRDefault="00E3714F" w:rsidP="001D1C3B">
            <w:pPr>
              <w:suppressAutoHyphens w:val="0"/>
              <w:ind w:right="34"/>
              <w:jc w:val="both"/>
              <w:textAlignment w:val="auto"/>
              <w:rPr>
                <w:rFonts w:cs="Times New Roman"/>
                <w:color w:val="00000A"/>
                <w:kern w:val="0"/>
                <w:sz w:val="22"/>
                <w:szCs w:val="22"/>
                <w:lang w:val="ru-RU"/>
              </w:rPr>
            </w:pPr>
            <w:r w:rsidRPr="003023EA">
              <w:rPr>
                <w:rFonts w:cs="Times New Roman"/>
                <w:color w:val="00000A"/>
                <w:kern w:val="0"/>
                <w:sz w:val="22"/>
                <w:szCs w:val="22"/>
                <w:lang w:val="ru-RU"/>
              </w:rPr>
              <w:t>Доля закупок объема оборудования, имеющего российское</w:t>
            </w:r>
            <w:r w:rsidR="00CF02EC" w:rsidRPr="003023EA">
              <w:rPr>
                <w:rFonts w:cs="Times New Roman"/>
                <w:color w:val="00000A"/>
                <w:kern w:val="0"/>
                <w:sz w:val="22"/>
                <w:szCs w:val="22"/>
                <w:lang w:val="ru-RU"/>
              </w:rPr>
              <w:t xml:space="preserve"> </w:t>
            </w:r>
            <w:r w:rsidRPr="003023EA">
              <w:rPr>
                <w:rFonts w:cs="Times New Roman"/>
                <w:color w:val="00000A"/>
                <w:kern w:val="0"/>
                <w:sz w:val="22"/>
                <w:szCs w:val="22"/>
                <w:lang w:val="ru-RU"/>
              </w:rPr>
              <w:t>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1417" w:type="dxa"/>
          </w:tcPr>
          <w:p w:rsidR="00555837" w:rsidRPr="003023EA" w:rsidRDefault="00E3714F"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rsidR="00555837" w:rsidRPr="003023EA" w:rsidRDefault="0055712B"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c>
          <w:tcPr>
            <w:tcW w:w="992" w:type="dxa"/>
          </w:tcPr>
          <w:p w:rsidR="00555837" w:rsidRPr="003023EA" w:rsidRDefault="0055712B"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c>
          <w:tcPr>
            <w:tcW w:w="992" w:type="dxa"/>
          </w:tcPr>
          <w:p w:rsidR="00555837" w:rsidRPr="003023EA" w:rsidRDefault="0055712B" w:rsidP="00555837">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90</w:t>
            </w:r>
          </w:p>
        </w:tc>
        <w:tc>
          <w:tcPr>
            <w:tcW w:w="992" w:type="dxa"/>
          </w:tcPr>
          <w:p w:rsidR="00555837" w:rsidRPr="003023EA" w:rsidRDefault="0055712B"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r>
      <w:tr w:rsidR="00CF02EC" w:rsidRPr="00103C88" w:rsidTr="00CF02EC">
        <w:trPr>
          <w:trHeight w:val="420"/>
        </w:trPr>
        <w:tc>
          <w:tcPr>
            <w:tcW w:w="641" w:type="dxa"/>
            <w:tcMar>
              <w:left w:w="108" w:type="dxa"/>
            </w:tcMar>
          </w:tcPr>
          <w:p w:rsidR="00555837" w:rsidRPr="003023EA" w:rsidRDefault="00555837"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3</w:t>
            </w:r>
            <w:r w:rsidR="00CF02EC" w:rsidRPr="003023EA">
              <w:rPr>
                <w:rFonts w:cs="Times New Roman"/>
                <w:color w:val="00000A"/>
                <w:kern w:val="0"/>
                <w:sz w:val="22"/>
                <w:szCs w:val="22"/>
                <w:lang w:val="ru-RU"/>
              </w:rPr>
              <w:t>.</w:t>
            </w:r>
          </w:p>
        </w:tc>
        <w:tc>
          <w:tcPr>
            <w:tcW w:w="7967" w:type="dxa"/>
          </w:tcPr>
          <w:p w:rsidR="00555837" w:rsidRPr="003023EA" w:rsidRDefault="00CF02EC" w:rsidP="001D1C3B">
            <w:pPr>
              <w:shd w:val="clear" w:color="auto" w:fill="FFFFFF"/>
              <w:suppressAutoHyphens w:val="0"/>
              <w:ind w:right="-108"/>
              <w:jc w:val="both"/>
              <w:textAlignment w:val="auto"/>
              <w:rPr>
                <w:rFonts w:cs="Times New Roman"/>
                <w:color w:val="00000A"/>
                <w:kern w:val="0"/>
                <w:sz w:val="22"/>
                <w:szCs w:val="22"/>
                <w:lang w:val="ru-RU"/>
              </w:rPr>
            </w:pPr>
            <w:r w:rsidRPr="003023EA">
              <w:rPr>
                <w:rFonts w:ascii="yandex-sans" w:eastAsia="Times New Roman" w:hAnsi="yandex-sans" w:cs="Times New Roman"/>
                <w:color w:val="000000"/>
                <w:kern w:val="0"/>
                <w:sz w:val="22"/>
                <w:szCs w:val="22"/>
                <w:lang w:val="ru-RU" w:eastAsia="ru-RU"/>
              </w:rPr>
              <w:t>К</w:t>
            </w:r>
            <w:r w:rsidR="00457402" w:rsidRPr="003023EA">
              <w:rPr>
                <w:rFonts w:ascii="yandex-sans" w:eastAsia="Times New Roman" w:hAnsi="yandex-sans" w:cs="Times New Roman"/>
                <w:color w:val="000000"/>
                <w:kern w:val="0"/>
                <w:sz w:val="22"/>
                <w:szCs w:val="22"/>
                <w:lang w:val="ru-RU" w:eastAsia="ru-RU"/>
              </w:rPr>
              <w:t xml:space="preserve">оличество городов с благоприятной городской средой </w:t>
            </w:r>
          </w:p>
        </w:tc>
        <w:tc>
          <w:tcPr>
            <w:tcW w:w="1417" w:type="dxa"/>
          </w:tcPr>
          <w:p w:rsidR="00555837" w:rsidRPr="003023EA" w:rsidRDefault="00457402"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единица</w:t>
            </w:r>
          </w:p>
        </w:tc>
        <w:tc>
          <w:tcPr>
            <w:tcW w:w="993" w:type="dxa"/>
          </w:tcPr>
          <w:p w:rsidR="00555837" w:rsidRPr="003023EA" w:rsidRDefault="0055712B"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c>
          <w:tcPr>
            <w:tcW w:w="992" w:type="dxa"/>
          </w:tcPr>
          <w:p w:rsidR="00555837" w:rsidRPr="003023EA" w:rsidRDefault="0055712B"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c>
          <w:tcPr>
            <w:tcW w:w="992" w:type="dxa"/>
          </w:tcPr>
          <w:p w:rsidR="00555837" w:rsidRPr="003023EA" w:rsidRDefault="0055712B" w:rsidP="00555837">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0</w:t>
            </w:r>
          </w:p>
        </w:tc>
        <w:tc>
          <w:tcPr>
            <w:tcW w:w="992" w:type="dxa"/>
          </w:tcPr>
          <w:p w:rsidR="00555837" w:rsidRPr="003023EA" w:rsidRDefault="0055712B"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r>
      <w:tr w:rsidR="00CF02EC" w:rsidRPr="00103C88" w:rsidTr="00CF02EC">
        <w:trPr>
          <w:trHeight w:val="420"/>
        </w:trPr>
        <w:tc>
          <w:tcPr>
            <w:tcW w:w="641" w:type="dxa"/>
            <w:tcMar>
              <w:left w:w="108" w:type="dxa"/>
            </w:tcMar>
          </w:tcPr>
          <w:p w:rsidR="001915D1" w:rsidRPr="003023EA" w:rsidRDefault="001915D1"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4</w:t>
            </w:r>
            <w:r w:rsidR="00CF02EC" w:rsidRPr="003023EA">
              <w:rPr>
                <w:rFonts w:cs="Times New Roman"/>
                <w:color w:val="00000A"/>
                <w:kern w:val="0"/>
                <w:sz w:val="22"/>
                <w:szCs w:val="22"/>
                <w:lang w:val="ru-RU"/>
              </w:rPr>
              <w:t>.</w:t>
            </w:r>
          </w:p>
        </w:tc>
        <w:tc>
          <w:tcPr>
            <w:tcW w:w="7967" w:type="dxa"/>
          </w:tcPr>
          <w:p w:rsidR="001915D1" w:rsidRPr="003023EA" w:rsidRDefault="00CF02EC" w:rsidP="001D1C3B">
            <w:pPr>
              <w:shd w:val="clear" w:color="auto" w:fill="FFFFFF"/>
              <w:suppressAutoHyphens w:val="0"/>
              <w:ind w:right="-108"/>
              <w:jc w:val="both"/>
              <w:textAlignment w:val="auto"/>
              <w:rPr>
                <w:rFonts w:cs="Times New Roman"/>
                <w:color w:val="00000A"/>
                <w:kern w:val="0"/>
                <w:sz w:val="22"/>
                <w:szCs w:val="22"/>
                <w:lang w:val="ru-RU"/>
              </w:rPr>
            </w:pPr>
            <w:r w:rsidRPr="003023EA">
              <w:rPr>
                <w:rFonts w:ascii="yandex-sans" w:eastAsia="Times New Roman" w:hAnsi="yandex-sans" w:cs="Times New Roman"/>
                <w:color w:val="000000"/>
                <w:kern w:val="0"/>
                <w:sz w:val="22"/>
                <w:szCs w:val="22"/>
                <w:lang w:val="ru-RU" w:eastAsia="ru-RU"/>
              </w:rPr>
              <w:t>Индекс</w:t>
            </w:r>
            <w:r w:rsidR="001915D1" w:rsidRPr="003023EA">
              <w:rPr>
                <w:rFonts w:ascii="yandex-sans" w:eastAsia="Times New Roman" w:hAnsi="yandex-sans" w:cs="Times New Roman"/>
                <w:color w:val="000000"/>
                <w:kern w:val="0"/>
                <w:sz w:val="22"/>
                <w:szCs w:val="22"/>
                <w:lang w:val="ru-RU" w:eastAsia="ru-RU"/>
              </w:rPr>
              <w:t xml:space="preserve"> качества городской среды</w:t>
            </w:r>
          </w:p>
        </w:tc>
        <w:tc>
          <w:tcPr>
            <w:tcW w:w="1417" w:type="dxa"/>
          </w:tcPr>
          <w:p w:rsidR="001915D1" w:rsidRPr="003023EA" w:rsidRDefault="001915D1"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балл</w:t>
            </w:r>
          </w:p>
        </w:tc>
        <w:tc>
          <w:tcPr>
            <w:tcW w:w="993" w:type="dxa"/>
          </w:tcPr>
          <w:p w:rsidR="001915D1" w:rsidRPr="003023EA" w:rsidRDefault="001915D1"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154</w:t>
            </w:r>
          </w:p>
        </w:tc>
        <w:tc>
          <w:tcPr>
            <w:tcW w:w="992" w:type="dxa"/>
          </w:tcPr>
          <w:p w:rsidR="001915D1" w:rsidRPr="003023EA" w:rsidRDefault="001915D1"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163</w:t>
            </w:r>
          </w:p>
        </w:tc>
        <w:tc>
          <w:tcPr>
            <w:tcW w:w="992" w:type="dxa"/>
          </w:tcPr>
          <w:p w:rsidR="001915D1" w:rsidRPr="003023EA" w:rsidRDefault="001915D1" w:rsidP="001915D1">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169</w:t>
            </w:r>
          </w:p>
        </w:tc>
        <w:tc>
          <w:tcPr>
            <w:tcW w:w="992" w:type="dxa"/>
          </w:tcPr>
          <w:p w:rsidR="001915D1" w:rsidRPr="003023EA" w:rsidRDefault="001915D1" w:rsidP="001915D1">
            <w:pPr>
              <w:suppressAutoHyphens w:val="0"/>
              <w:spacing w:line="276" w:lineRule="auto"/>
              <w:jc w:val="center"/>
              <w:textAlignment w:val="auto"/>
              <w:rPr>
                <w:rFonts w:cs="Times New Roman"/>
                <w:color w:val="00000A"/>
                <w:sz w:val="22"/>
                <w:szCs w:val="22"/>
                <w:lang w:val="ru-RU"/>
              </w:rPr>
            </w:pPr>
            <w:r w:rsidRPr="003023EA">
              <w:rPr>
                <w:rFonts w:cs="Times New Roman"/>
                <w:color w:val="00000A"/>
                <w:kern w:val="0"/>
                <w:sz w:val="22"/>
                <w:szCs w:val="22"/>
                <w:lang w:val="ru-RU"/>
              </w:rPr>
              <w:t>176</w:t>
            </w:r>
          </w:p>
        </w:tc>
      </w:tr>
      <w:tr w:rsidR="00CF02EC" w:rsidRPr="00103C88" w:rsidTr="00CF02EC">
        <w:trPr>
          <w:trHeight w:val="420"/>
        </w:trPr>
        <w:tc>
          <w:tcPr>
            <w:tcW w:w="641" w:type="dxa"/>
            <w:tcMar>
              <w:left w:w="108" w:type="dxa"/>
            </w:tcMar>
          </w:tcPr>
          <w:p w:rsidR="001915D1" w:rsidRPr="003023EA" w:rsidRDefault="001915D1"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5</w:t>
            </w:r>
            <w:r w:rsidR="00CF02EC" w:rsidRPr="003023EA">
              <w:rPr>
                <w:rFonts w:cs="Times New Roman"/>
                <w:color w:val="00000A"/>
                <w:kern w:val="0"/>
                <w:sz w:val="22"/>
                <w:szCs w:val="22"/>
                <w:lang w:val="ru-RU"/>
              </w:rPr>
              <w:t>.</w:t>
            </w:r>
          </w:p>
        </w:tc>
        <w:tc>
          <w:tcPr>
            <w:tcW w:w="7967" w:type="dxa"/>
          </w:tcPr>
          <w:p w:rsidR="001915D1" w:rsidRPr="003023EA" w:rsidRDefault="00CF02EC" w:rsidP="001D1C3B">
            <w:pPr>
              <w:shd w:val="clear" w:color="auto" w:fill="FFFFFF"/>
              <w:suppressAutoHyphens w:val="0"/>
              <w:ind w:right="-108"/>
              <w:jc w:val="both"/>
              <w:textAlignment w:val="auto"/>
              <w:rPr>
                <w:rFonts w:ascii="yandex-sans" w:eastAsia="Times New Roman" w:hAnsi="yandex-sans" w:cs="Times New Roman"/>
                <w:color w:val="000000"/>
                <w:kern w:val="0"/>
                <w:sz w:val="22"/>
                <w:szCs w:val="22"/>
                <w:lang w:val="ru-RU" w:eastAsia="ru-RU"/>
              </w:rPr>
            </w:pPr>
            <w:r w:rsidRPr="003023EA">
              <w:rPr>
                <w:rFonts w:ascii="yandex-sans" w:eastAsia="Times New Roman" w:hAnsi="yandex-sans" w:cs="Times New Roman"/>
                <w:color w:val="000000"/>
                <w:kern w:val="0"/>
                <w:sz w:val="22"/>
                <w:szCs w:val="22"/>
                <w:lang w:val="ru-RU" w:eastAsia="ru-RU"/>
              </w:rPr>
              <w:t>Д</w:t>
            </w:r>
            <w:r w:rsidR="001915D1" w:rsidRPr="003023EA">
              <w:rPr>
                <w:rFonts w:ascii="yandex-sans" w:eastAsia="Times New Roman" w:hAnsi="yandex-sans" w:cs="Times New Roman"/>
                <w:color w:val="000000"/>
                <w:kern w:val="0"/>
                <w:sz w:val="22"/>
                <w:szCs w:val="22"/>
                <w:lang w:val="ru-RU" w:eastAsia="ru-RU"/>
              </w:rPr>
              <w:t>оля граждан, принявших участие в</w:t>
            </w:r>
            <w:r w:rsidRPr="003023EA">
              <w:rPr>
                <w:rFonts w:ascii="yandex-sans" w:eastAsia="Times New Roman" w:hAnsi="yandex-sans" w:cs="Times New Roman"/>
                <w:color w:val="000000"/>
                <w:kern w:val="0"/>
                <w:sz w:val="22"/>
                <w:szCs w:val="22"/>
                <w:lang w:val="ru-RU" w:eastAsia="ru-RU"/>
              </w:rPr>
              <w:t xml:space="preserve"> </w:t>
            </w:r>
            <w:r w:rsidR="001915D1" w:rsidRPr="003023EA">
              <w:rPr>
                <w:rFonts w:ascii="yandex-sans" w:eastAsia="Times New Roman" w:hAnsi="yandex-sans" w:cs="Times New Roman"/>
                <w:color w:val="000000"/>
                <w:kern w:val="0"/>
                <w:sz w:val="22"/>
                <w:szCs w:val="22"/>
                <w:lang w:val="ru-RU" w:eastAsia="ru-RU"/>
              </w:rPr>
              <w:t>решении вопросов развития городской</w:t>
            </w:r>
          </w:p>
          <w:p w:rsidR="001915D1" w:rsidRPr="003023EA" w:rsidRDefault="001915D1" w:rsidP="001D1C3B">
            <w:pPr>
              <w:shd w:val="clear" w:color="auto" w:fill="FFFFFF"/>
              <w:suppressAutoHyphens w:val="0"/>
              <w:jc w:val="both"/>
              <w:textAlignment w:val="auto"/>
              <w:rPr>
                <w:rFonts w:cs="Times New Roman"/>
                <w:kern w:val="0"/>
                <w:sz w:val="22"/>
                <w:szCs w:val="22"/>
                <w:lang w:val="ru-RU" w:eastAsia="ru-RU"/>
              </w:rPr>
            </w:pPr>
            <w:r w:rsidRPr="003023EA">
              <w:rPr>
                <w:rFonts w:ascii="yandex-sans" w:eastAsia="Times New Roman" w:hAnsi="yandex-sans" w:cs="Times New Roman"/>
                <w:color w:val="000000"/>
                <w:kern w:val="0"/>
                <w:sz w:val="22"/>
                <w:szCs w:val="22"/>
                <w:lang w:val="ru-RU" w:eastAsia="ru-RU"/>
              </w:rPr>
              <w:t>среды, от общего количества граждан в</w:t>
            </w:r>
            <w:r w:rsidR="00CF02EC" w:rsidRPr="003023EA">
              <w:rPr>
                <w:rFonts w:ascii="yandex-sans" w:eastAsia="Times New Roman" w:hAnsi="yandex-sans" w:cs="Times New Roman"/>
                <w:color w:val="000000"/>
                <w:kern w:val="0"/>
                <w:sz w:val="22"/>
                <w:szCs w:val="22"/>
                <w:lang w:val="ru-RU" w:eastAsia="ru-RU"/>
              </w:rPr>
              <w:t xml:space="preserve"> </w:t>
            </w:r>
            <w:r w:rsidRPr="003023EA">
              <w:rPr>
                <w:rFonts w:ascii="yandex-sans" w:eastAsia="Times New Roman" w:hAnsi="yandex-sans" w:cs="Times New Roman"/>
                <w:color w:val="000000"/>
                <w:kern w:val="0"/>
                <w:sz w:val="22"/>
                <w:szCs w:val="22"/>
                <w:lang w:val="ru-RU" w:eastAsia="ru-RU"/>
              </w:rPr>
              <w:t xml:space="preserve">возрасте от 14 лет, проживающих в муниципальных образованиях, на территории которых реализуются </w:t>
            </w:r>
            <w:r w:rsidR="00CF02EC" w:rsidRPr="003023EA">
              <w:rPr>
                <w:rFonts w:ascii="yandex-sans" w:eastAsia="Times New Roman" w:hAnsi="yandex-sans" w:cs="Times New Roman"/>
                <w:color w:val="000000"/>
                <w:kern w:val="0"/>
                <w:sz w:val="22"/>
                <w:szCs w:val="22"/>
                <w:lang w:val="ru-RU" w:eastAsia="ru-RU"/>
              </w:rPr>
              <w:t>мероприя</w:t>
            </w:r>
            <w:r w:rsidRPr="003023EA">
              <w:rPr>
                <w:rFonts w:ascii="yandex-sans" w:eastAsia="Times New Roman" w:hAnsi="yandex-sans" w:cs="Times New Roman"/>
                <w:color w:val="000000"/>
                <w:kern w:val="0"/>
                <w:sz w:val="22"/>
                <w:szCs w:val="22"/>
                <w:lang w:val="ru-RU" w:eastAsia="ru-RU"/>
              </w:rPr>
              <w:t>тия государственных (муниципальных) программ современной городской среды</w:t>
            </w:r>
          </w:p>
        </w:tc>
        <w:tc>
          <w:tcPr>
            <w:tcW w:w="1417" w:type="dxa"/>
          </w:tcPr>
          <w:p w:rsidR="001915D1" w:rsidRPr="003023EA" w:rsidRDefault="001915D1" w:rsidP="00CF02EC">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rsidR="001915D1" w:rsidRPr="003023EA" w:rsidRDefault="0055712B"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15</w:t>
            </w:r>
          </w:p>
        </w:tc>
        <w:tc>
          <w:tcPr>
            <w:tcW w:w="992" w:type="dxa"/>
          </w:tcPr>
          <w:p w:rsidR="001915D1" w:rsidRPr="003023EA" w:rsidRDefault="0055712B"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20</w:t>
            </w:r>
          </w:p>
        </w:tc>
        <w:tc>
          <w:tcPr>
            <w:tcW w:w="992" w:type="dxa"/>
          </w:tcPr>
          <w:p w:rsidR="001915D1" w:rsidRPr="003023EA" w:rsidRDefault="0055712B" w:rsidP="001915D1">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25</w:t>
            </w:r>
          </w:p>
        </w:tc>
        <w:tc>
          <w:tcPr>
            <w:tcW w:w="992" w:type="dxa"/>
          </w:tcPr>
          <w:p w:rsidR="001915D1" w:rsidRPr="003023EA" w:rsidRDefault="0055712B"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30</w:t>
            </w:r>
          </w:p>
        </w:tc>
      </w:tr>
      <w:tr w:rsidR="00CF02EC" w:rsidRPr="001915D1" w:rsidTr="00CF02EC">
        <w:trPr>
          <w:trHeight w:val="420"/>
        </w:trPr>
        <w:tc>
          <w:tcPr>
            <w:tcW w:w="641" w:type="dxa"/>
            <w:tcMar>
              <w:left w:w="108" w:type="dxa"/>
            </w:tcMar>
          </w:tcPr>
          <w:p w:rsidR="001915D1" w:rsidRPr="003023EA" w:rsidRDefault="001915D1"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6</w:t>
            </w:r>
            <w:r w:rsidR="00CF02EC" w:rsidRPr="003023EA">
              <w:rPr>
                <w:rFonts w:cs="Times New Roman"/>
                <w:color w:val="00000A"/>
                <w:kern w:val="0"/>
                <w:sz w:val="22"/>
                <w:szCs w:val="22"/>
                <w:lang w:val="ru-RU"/>
              </w:rPr>
              <w:t>.</w:t>
            </w:r>
          </w:p>
        </w:tc>
        <w:tc>
          <w:tcPr>
            <w:tcW w:w="7967" w:type="dxa"/>
          </w:tcPr>
          <w:p w:rsidR="001915D1" w:rsidRPr="003023EA" w:rsidRDefault="001915D1" w:rsidP="001D1C3B">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3023EA">
              <w:rPr>
                <w:rFonts w:ascii="yandex-sans" w:eastAsia="Times New Roman" w:hAnsi="yandex-sans" w:cs="Times New Roman"/>
                <w:color w:val="000000"/>
                <w:kern w:val="0"/>
                <w:sz w:val="22"/>
                <w:szCs w:val="22"/>
                <w:lang w:val="ru-RU" w:eastAsia="ru-RU"/>
              </w:rPr>
              <w:t xml:space="preserve">Прирост среднего индекса качества городской среды по </w:t>
            </w:r>
            <w:r w:rsidRPr="003023EA">
              <w:rPr>
                <w:rFonts w:ascii="yandex-sans" w:eastAsia="Times New Roman" w:hAnsi="yandex-sans" w:cs="Times New Roman"/>
                <w:kern w:val="0"/>
                <w:sz w:val="22"/>
                <w:szCs w:val="22"/>
                <w:lang w:val="ru-RU" w:eastAsia="ru-RU"/>
              </w:rPr>
              <w:t>отношению к 2019 году</w:t>
            </w:r>
          </w:p>
        </w:tc>
        <w:tc>
          <w:tcPr>
            <w:tcW w:w="1417" w:type="dxa"/>
          </w:tcPr>
          <w:p w:rsidR="001915D1" w:rsidRPr="003023EA" w:rsidRDefault="00CF02EC"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rsidR="001915D1" w:rsidRPr="003023EA" w:rsidRDefault="00CF02EC"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8</w:t>
            </w:r>
          </w:p>
        </w:tc>
        <w:tc>
          <w:tcPr>
            <w:tcW w:w="992" w:type="dxa"/>
          </w:tcPr>
          <w:p w:rsidR="001915D1" w:rsidRPr="003023EA" w:rsidRDefault="00CF02EC"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14</w:t>
            </w:r>
          </w:p>
        </w:tc>
        <w:tc>
          <w:tcPr>
            <w:tcW w:w="992" w:type="dxa"/>
          </w:tcPr>
          <w:p w:rsidR="001915D1" w:rsidRPr="003023EA" w:rsidRDefault="00CF02EC" w:rsidP="001915D1">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18</w:t>
            </w:r>
          </w:p>
        </w:tc>
        <w:tc>
          <w:tcPr>
            <w:tcW w:w="992" w:type="dxa"/>
          </w:tcPr>
          <w:p w:rsidR="001915D1" w:rsidRPr="003023EA" w:rsidRDefault="00CF02EC"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23</w:t>
            </w:r>
          </w:p>
        </w:tc>
      </w:tr>
      <w:tr w:rsidR="00CF02EC" w:rsidRPr="001915D1" w:rsidTr="00CF02EC">
        <w:trPr>
          <w:trHeight w:val="420"/>
        </w:trPr>
        <w:tc>
          <w:tcPr>
            <w:tcW w:w="641" w:type="dxa"/>
            <w:tcMar>
              <w:left w:w="108" w:type="dxa"/>
            </w:tcMar>
          </w:tcPr>
          <w:p w:rsidR="00CF02EC" w:rsidRPr="004956F4" w:rsidRDefault="00CF02EC" w:rsidP="001915D1">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7.</w:t>
            </w:r>
          </w:p>
        </w:tc>
        <w:tc>
          <w:tcPr>
            <w:tcW w:w="7967" w:type="dxa"/>
          </w:tcPr>
          <w:p w:rsidR="00CF02EC" w:rsidRPr="004956F4" w:rsidRDefault="00CF02EC" w:rsidP="001D1C3B">
            <w:pPr>
              <w:shd w:val="clear" w:color="auto" w:fill="FFFFFF"/>
              <w:suppressAutoHyphens w:val="0"/>
              <w:ind w:right="-108"/>
              <w:jc w:val="both"/>
              <w:textAlignment w:val="auto"/>
              <w:rPr>
                <w:rFonts w:ascii="yandex-sans" w:eastAsia="Times New Roman" w:hAnsi="yandex-sans" w:cs="Times New Roman"/>
                <w:color w:val="000000"/>
                <w:kern w:val="0"/>
                <w:sz w:val="22"/>
                <w:szCs w:val="22"/>
                <w:lang w:val="ru-RU" w:eastAsia="ru-RU"/>
              </w:rPr>
            </w:pPr>
            <w:r w:rsidRPr="004956F4">
              <w:rPr>
                <w:rFonts w:ascii="yandex-sans" w:eastAsia="Times New Roman" w:hAnsi="yandex-sans" w:cs="Times New Roman"/>
                <w:color w:val="000000"/>
                <w:kern w:val="0"/>
                <w:sz w:val="22"/>
                <w:szCs w:val="22"/>
                <w:lang w:val="ru-RU" w:eastAsia="ru-RU"/>
              </w:rPr>
              <w:t>Количество благоустроенных общественных территорий</w:t>
            </w:r>
          </w:p>
        </w:tc>
        <w:tc>
          <w:tcPr>
            <w:tcW w:w="1417" w:type="dxa"/>
          </w:tcPr>
          <w:p w:rsidR="00CF02EC" w:rsidRPr="004956F4" w:rsidRDefault="00CF02EC" w:rsidP="001915D1">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единица</w:t>
            </w:r>
          </w:p>
        </w:tc>
        <w:tc>
          <w:tcPr>
            <w:tcW w:w="993" w:type="dxa"/>
          </w:tcPr>
          <w:p w:rsidR="00CF02EC" w:rsidRPr="004956F4" w:rsidRDefault="00CF02EC" w:rsidP="001915D1">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3</w:t>
            </w:r>
          </w:p>
        </w:tc>
        <w:tc>
          <w:tcPr>
            <w:tcW w:w="992" w:type="dxa"/>
          </w:tcPr>
          <w:p w:rsidR="00CF02EC" w:rsidRPr="004956F4" w:rsidRDefault="00CF02EC" w:rsidP="001915D1">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4</w:t>
            </w:r>
          </w:p>
        </w:tc>
        <w:tc>
          <w:tcPr>
            <w:tcW w:w="992" w:type="dxa"/>
          </w:tcPr>
          <w:p w:rsidR="00CF02EC" w:rsidRPr="004956F4" w:rsidRDefault="00CF02EC" w:rsidP="001915D1">
            <w:pPr>
              <w:suppressAutoHyphens w:val="0"/>
              <w:spacing w:line="276" w:lineRule="auto"/>
              <w:jc w:val="center"/>
              <w:textAlignment w:val="auto"/>
              <w:rPr>
                <w:rFonts w:cs="Times New Roman"/>
                <w:color w:val="00000A"/>
                <w:sz w:val="22"/>
                <w:szCs w:val="22"/>
                <w:lang w:val="ru-RU"/>
              </w:rPr>
            </w:pPr>
            <w:r w:rsidRPr="004956F4">
              <w:rPr>
                <w:rFonts w:cs="Times New Roman"/>
                <w:color w:val="00000A"/>
                <w:sz w:val="22"/>
                <w:szCs w:val="22"/>
                <w:lang w:val="ru-RU"/>
              </w:rPr>
              <w:t>5</w:t>
            </w:r>
          </w:p>
        </w:tc>
        <w:tc>
          <w:tcPr>
            <w:tcW w:w="992" w:type="dxa"/>
          </w:tcPr>
          <w:p w:rsidR="00CF02EC" w:rsidRPr="004956F4" w:rsidRDefault="00AD0872" w:rsidP="001915D1">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7</w:t>
            </w:r>
          </w:p>
        </w:tc>
      </w:tr>
    </w:tbl>
    <w:p w:rsidR="00A656E4" w:rsidRDefault="00A656E4" w:rsidP="00A656E4">
      <w:pPr>
        <w:suppressAutoHyphens w:val="0"/>
        <w:textAlignment w:val="auto"/>
        <w:rPr>
          <w:rFonts w:cs="Times New Roman"/>
          <w:bCs/>
          <w:color w:val="00000A"/>
          <w:kern w:val="0"/>
          <w:lang w:val="ru-RU"/>
        </w:rPr>
        <w:sectPr w:rsidR="00A656E4" w:rsidSect="00A656E4">
          <w:pgSz w:w="16838" w:h="11906" w:orient="landscape"/>
          <w:pgMar w:top="1701" w:right="1134" w:bottom="850" w:left="1134" w:header="0" w:footer="0" w:gutter="0"/>
          <w:cols w:space="720"/>
          <w:formProt w:val="0"/>
          <w:docGrid w:linePitch="360"/>
        </w:sectPr>
      </w:pPr>
    </w:p>
    <w:p w:rsidR="0038699A" w:rsidRDefault="004956F4" w:rsidP="00FF1A4C">
      <w:pPr>
        <w:suppressAutoHyphens w:val="0"/>
        <w:spacing w:line="200" w:lineRule="exact"/>
        <w:ind w:left="5954"/>
        <w:textAlignment w:val="auto"/>
        <w:outlineLvl w:val="0"/>
        <w:rPr>
          <w:rFonts w:cs="Times New Roman"/>
          <w:bCs/>
          <w:color w:val="00000A"/>
          <w:kern w:val="0"/>
          <w:lang w:val="ru-RU"/>
        </w:rPr>
      </w:pPr>
      <w:proofErr w:type="gramStart"/>
      <w:r>
        <w:rPr>
          <w:rFonts w:cs="Times New Roman"/>
          <w:bCs/>
          <w:color w:val="00000A"/>
          <w:kern w:val="0"/>
          <w:lang w:val="ru-RU"/>
        </w:rPr>
        <w:lastRenderedPageBreak/>
        <w:t xml:space="preserve">Приложение </w:t>
      </w:r>
      <w:r w:rsidR="0038699A">
        <w:rPr>
          <w:rFonts w:cs="Times New Roman"/>
          <w:bCs/>
          <w:color w:val="00000A"/>
          <w:kern w:val="0"/>
          <w:lang w:val="ru-RU"/>
        </w:rPr>
        <w:t xml:space="preserve"> 3</w:t>
      </w:r>
      <w:proofErr w:type="gramEnd"/>
    </w:p>
    <w:p w:rsidR="0038699A" w:rsidRDefault="0038699A" w:rsidP="00FF1A4C">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 xml:space="preserve">к муниципальной программе </w:t>
      </w:r>
      <w:r w:rsidR="00FF1A4C">
        <w:rPr>
          <w:rFonts w:cs="Times New Roman"/>
          <w:bCs/>
          <w:color w:val="00000A"/>
          <w:kern w:val="0"/>
          <w:lang w:val="ru-RU"/>
        </w:rPr>
        <w:t>«Фор</w:t>
      </w:r>
      <w:r>
        <w:rPr>
          <w:rFonts w:cs="Times New Roman"/>
          <w:bCs/>
          <w:color w:val="00000A"/>
          <w:kern w:val="0"/>
          <w:lang w:val="ru-RU"/>
        </w:rPr>
        <w:t>мирование современной городской среды в Нязепетровском муниципальном районе»</w:t>
      </w:r>
    </w:p>
    <w:p w:rsidR="008C6E1B" w:rsidRPr="00226028" w:rsidRDefault="008C6E1B" w:rsidP="0038699A">
      <w:pPr>
        <w:suppressAutoHyphens w:val="0"/>
        <w:spacing w:before="190" w:line="322" w:lineRule="exact"/>
        <w:jc w:val="center"/>
        <w:textAlignment w:val="auto"/>
        <w:outlineLvl w:val="0"/>
        <w:rPr>
          <w:rFonts w:cs="Times New Roman"/>
          <w:bCs/>
          <w:color w:val="00000A"/>
          <w:kern w:val="0"/>
          <w:lang w:val="ru-RU"/>
        </w:rPr>
      </w:pPr>
      <w:r w:rsidRPr="00226028">
        <w:rPr>
          <w:rFonts w:cs="Times New Roman"/>
          <w:bCs/>
          <w:color w:val="00000A"/>
          <w:kern w:val="0"/>
          <w:lang w:val="ru-RU"/>
        </w:rPr>
        <w:t>ПОРЯДОК</w:t>
      </w:r>
    </w:p>
    <w:p w:rsidR="008C6E1B" w:rsidRPr="00226028" w:rsidRDefault="008C6E1B">
      <w:pPr>
        <w:suppressAutoHyphens w:val="0"/>
        <w:jc w:val="center"/>
        <w:textAlignment w:val="auto"/>
        <w:rPr>
          <w:rFonts w:cs="Times New Roman"/>
          <w:kern w:val="0"/>
          <w:lang w:val="ru-RU"/>
        </w:rPr>
      </w:pPr>
      <w:r w:rsidRPr="00226028">
        <w:rPr>
          <w:rFonts w:cs="Times New Roman"/>
          <w:color w:val="00000A"/>
          <w:spacing w:val="-3"/>
          <w:kern w:val="0"/>
          <w:lang w:val="ru-RU"/>
        </w:rPr>
        <w:t xml:space="preserve">аккумулирования </w:t>
      </w:r>
      <w:r w:rsidRPr="00226028">
        <w:rPr>
          <w:rFonts w:cs="Times New Roman"/>
          <w:color w:val="00000A"/>
          <w:kern w:val="0"/>
          <w:lang w:val="ru-RU"/>
        </w:rPr>
        <w:t xml:space="preserve">и </w:t>
      </w:r>
      <w:r w:rsidRPr="00226028">
        <w:rPr>
          <w:rFonts w:cs="Times New Roman"/>
          <w:color w:val="00000A"/>
          <w:spacing w:val="-3"/>
          <w:kern w:val="0"/>
          <w:lang w:val="ru-RU"/>
        </w:rPr>
        <w:t xml:space="preserve">расходования </w:t>
      </w:r>
      <w:r w:rsidRPr="00226028">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sidRPr="00226028">
        <w:rPr>
          <w:rFonts w:cs="Times New Roman"/>
          <w:color w:val="00000A"/>
          <w:spacing w:val="-4"/>
          <w:kern w:val="0"/>
          <w:lang w:val="ru-RU"/>
        </w:rPr>
        <w:t xml:space="preserve">благоустройству </w:t>
      </w:r>
      <w:r w:rsidRPr="00226028">
        <w:rPr>
          <w:rFonts w:cs="Times New Roman"/>
          <w:color w:val="00000A"/>
          <w:spacing w:val="-3"/>
          <w:kern w:val="0"/>
          <w:lang w:val="ru-RU"/>
        </w:rPr>
        <w:t xml:space="preserve">дворовых </w:t>
      </w:r>
      <w:r w:rsidRPr="00226028">
        <w:rPr>
          <w:rFonts w:cs="Times New Roman"/>
          <w:color w:val="00000A"/>
          <w:kern w:val="0"/>
          <w:lang w:val="ru-RU"/>
        </w:rPr>
        <w:t xml:space="preserve">территорий, </w:t>
      </w:r>
      <w:r w:rsidRPr="00226028">
        <w:rPr>
          <w:rFonts w:cs="Times New Roman"/>
          <w:kern w:val="0"/>
          <w:szCs w:val="22"/>
          <w:lang w:val="ru-RU"/>
        </w:rPr>
        <w:t xml:space="preserve">муниципальной программы </w:t>
      </w:r>
      <w:r w:rsidRPr="00226028">
        <w:rPr>
          <w:rFonts w:cs="Times New Roman"/>
          <w:kern w:val="0"/>
          <w:lang w:val="ru-RU"/>
        </w:rPr>
        <w:t>«Формирование современной городской среды в Нязепетровском муниципальном районе»</w:t>
      </w:r>
    </w:p>
    <w:p w:rsidR="008C6E1B" w:rsidRPr="00226028" w:rsidRDefault="008C6E1B">
      <w:pPr>
        <w:suppressAutoHyphens w:val="0"/>
        <w:jc w:val="center"/>
        <w:textAlignment w:val="auto"/>
        <w:rPr>
          <w:rFonts w:cs="Times New Roman"/>
          <w:color w:val="00000A"/>
          <w:kern w:val="0"/>
          <w:lang w:val="ru-RU"/>
        </w:rPr>
      </w:pPr>
    </w:p>
    <w:p w:rsidR="008C6E1B" w:rsidRDefault="008C6E1B">
      <w:pPr>
        <w:numPr>
          <w:ilvl w:val="1"/>
          <w:numId w:val="9"/>
        </w:numPr>
        <w:suppressAutoHyphens w:val="0"/>
        <w:spacing w:after="200" w:line="276" w:lineRule="auto"/>
        <w:ind w:left="284"/>
        <w:jc w:val="center"/>
        <w:textAlignment w:val="auto"/>
        <w:rPr>
          <w:rFonts w:cs="Times New Roman"/>
          <w:color w:val="00000A"/>
          <w:kern w:val="0"/>
        </w:rPr>
      </w:pPr>
      <w:r>
        <w:rPr>
          <w:rFonts w:cs="Times New Roman"/>
          <w:color w:val="00000A"/>
          <w:kern w:val="0"/>
          <w:lang w:val="ru-RU"/>
        </w:rPr>
        <w:t>Общие</w:t>
      </w:r>
      <w:r w:rsidR="007470BF">
        <w:rPr>
          <w:rFonts w:cs="Times New Roman"/>
          <w:color w:val="00000A"/>
          <w:kern w:val="0"/>
          <w:lang w:val="ru-RU"/>
        </w:rPr>
        <w:t xml:space="preserve"> </w:t>
      </w:r>
      <w:r>
        <w:rPr>
          <w:rFonts w:cs="Times New Roman"/>
          <w:color w:val="00000A"/>
          <w:spacing w:val="-3"/>
          <w:kern w:val="0"/>
          <w:lang w:val="ru-RU"/>
        </w:rPr>
        <w:t>положения</w:t>
      </w:r>
    </w:p>
    <w:p w:rsidR="008C6E1B" w:rsidRDefault="008C6E1B" w:rsidP="00406B76">
      <w:pPr>
        <w:suppressAutoHyphens w:val="0"/>
        <w:ind w:firstLine="709"/>
        <w:jc w:val="both"/>
        <w:textAlignment w:val="auto"/>
        <w:rPr>
          <w:rFonts w:cs="Times New Roman"/>
          <w:kern w:val="0"/>
          <w:lang w:val="ru-RU"/>
        </w:rPr>
      </w:pPr>
      <w:r>
        <w:rPr>
          <w:rFonts w:cs="Times New Roman"/>
          <w:color w:val="00000A"/>
          <w:kern w:val="0"/>
          <w:lang w:val="ru-RU"/>
        </w:rPr>
        <w:t xml:space="preserve">Настоящий порядок </w:t>
      </w:r>
      <w:r>
        <w:rPr>
          <w:rFonts w:cs="Times New Roman"/>
          <w:color w:val="00000A"/>
          <w:spacing w:val="-3"/>
          <w:kern w:val="0"/>
          <w:lang w:val="ru-RU"/>
        </w:rPr>
        <w:t xml:space="preserve">аккумулирования </w:t>
      </w:r>
      <w:r>
        <w:rPr>
          <w:rFonts w:cs="Times New Roman"/>
          <w:color w:val="00000A"/>
          <w:kern w:val="0"/>
          <w:lang w:val="ru-RU"/>
        </w:rPr>
        <w:t xml:space="preserve">и </w:t>
      </w:r>
      <w:r>
        <w:rPr>
          <w:rFonts w:cs="Times New Roman"/>
          <w:color w:val="00000A"/>
          <w:spacing w:val="-4"/>
          <w:kern w:val="0"/>
          <w:lang w:val="ru-RU"/>
        </w:rPr>
        <w:t xml:space="preserve">расходования </w:t>
      </w:r>
      <w:r>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включенных в </w:t>
      </w:r>
      <w:r>
        <w:rPr>
          <w:rFonts w:cs="Times New Roman"/>
          <w:kern w:val="0"/>
          <w:szCs w:val="22"/>
          <w:lang w:val="ru-RU"/>
        </w:rPr>
        <w:t xml:space="preserve">муниципальную программу </w:t>
      </w:r>
      <w:r>
        <w:rPr>
          <w:rFonts w:cs="Times New Roman"/>
          <w:kern w:val="0"/>
          <w:lang w:val="ru-RU"/>
        </w:rPr>
        <w:t>«Формирование современной городской среды в Нязепетровском муниципальном районе»</w:t>
      </w:r>
    </w:p>
    <w:p w:rsidR="008C6E1B" w:rsidRDefault="008C6E1B" w:rsidP="00406B76">
      <w:pPr>
        <w:numPr>
          <w:ilvl w:val="1"/>
          <w:numId w:val="8"/>
        </w:numPr>
        <w:tabs>
          <w:tab w:val="left" w:pos="1470"/>
        </w:tabs>
        <w:suppressAutoHyphens w:val="0"/>
        <w:ind w:firstLine="608"/>
        <w:jc w:val="both"/>
        <w:textAlignment w:val="auto"/>
        <w:rPr>
          <w:rFonts w:cs="Times New Roman"/>
          <w:color w:val="00000A"/>
          <w:kern w:val="0"/>
          <w:lang w:val="ru-RU"/>
        </w:rPr>
      </w:pPr>
      <w:r>
        <w:rPr>
          <w:rFonts w:cs="Times New Roman"/>
          <w:color w:val="00000A"/>
          <w:kern w:val="0"/>
          <w:lang w:val="ru-RU"/>
        </w:rPr>
        <w:t xml:space="preserve">(далее - Порядок), </w:t>
      </w:r>
      <w:r>
        <w:rPr>
          <w:rFonts w:cs="Times New Roman"/>
          <w:color w:val="00000A"/>
          <w:spacing w:val="-3"/>
          <w:kern w:val="0"/>
          <w:lang w:val="ru-RU"/>
        </w:rPr>
        <w:t xml:space="preserve">регламентирует </w:t>
      </w:r>
      <w:r>
        <w:rPr>
          <w:rFonts w:cs="Times New Roman"/>
          <w:color w:val="00000A"/>
          <w:kern w:val="0"/>
          <w:lang w:val="ru-RU"/>
        </w:rPr>
        <w:t xml:space="preserve">процедуру </w:t>
      </w:r>
      <w:r>
        <w:rPr>
          <w:rFonts w:cs="Times New Roman"/>
          <w:color w:val="00000A"/>
          <w:spacing w:val="-3"/>
          <w:kern w:val="0"/>
          <w:lang w:val="ru-RU"/>
        </w:rPr>
        <w:t xml:space="preserve">аккумулирования </w:t>
      </w:r>
      <w:r>
        <w:rPr>
          <w:rFonts w:cs="Times New Roman"/>
          <w:color w:val="00000A"/>
          <w:kern w:val="0"/>
          <w:lang w:val="ru-RU"/>
        </w:rPr>
        <w:t xml:space="preserve">средств заинтересованных лиц, направленных на выполнение мероприятий по </w:t>
      </w:r>
      <w:r>
        <w:rPr>
          <w:rFonts w:cs="Times New Roman"/>
          <w:color w:val="00000A"/>
          <w:spacing w:val="-3"/>
          <w:kern w:val="0"/>
          <w:lang w:val="ru-RU"/>
        </w:rPr>
        <w:t xml:space="preserve">благоустройству </w:t>
      </w:r>
      <w:r>
        <w:rPr>
          <w:rFonts w:cs="Times New Roman"/>
          <w:color w:val="00000A"/>
          <w:kern w:val="0"/>
          <w:lang w:val="ru-RU"/>
        </w:rPr>
        <w:t xml:space="preserve">многоквартирных домов, </w:t>
      </w:r>
      <w:r>
        <w:rPr>
          <w:rFonts w:cs="Times New Roman"/>
          <w:color w:val="00000A"/>
          <w:spacing w:val="-3"/>
          <w:kern w:val="0"/>
          <w:lang w:val="ru-RU"/>
        </w:rPr>
        <w:t xml:space="preserve">механизм контроля </w:t>
      </w:r>
      <w:r>
        <w:rPr>
          <w:rFonts w:cs="Times New Roman"/>
          <w:color w:val="00000A"/>
          <w:kern w:val="0"/>
          <w:lang w:val="ru-RU"/>
        </w:rPr>
        <w:t xml:space="preserve">за их </w:t>
      </w:r>
      <w:r>
        <w:rPr>
          <w:rFonts w:cs="Times New Roman"/>
          <w:color w:val="00000A"/>
          <w:spacing w:val="-3"/>
          <w:kern w:val="0"/>
          <w:lang w:val="ru-RU"/>
        </w:rPr>
        <w:t xml:space="preserve">расходованием, </w:t>
      </w:r>
      <w:r>
        <w:rPr>
          <w:rFonts w:cs="Times New Roman"/>
          <w:color w:val="00000A"/>
          <w:kern w:val="0"/>
          <w:lang w:val="ru-RU"/>
        </w:rPr>
        <w:t xml:space="preserve">а также устанавливает порядок и формы </w:t>
      </w:r>
      <w:r>
        <w:rPr>
          <w:rFonts w:cs="Times New Roman"/>
          <w:color w:val="00000A"/>
          <w:spacing w:val="-4"/>
          <w:kern w:val="0"/>
          <w:lang w:val="ru-RU"/>
        </w:rPr>
        <w:t xml:space="preserve">трудового </w:t>
      </w:r>
      <w:r>
        <w:rPr>
          <w:rFonts w:cs="Times New Roman"/>
          <w:color w:val="00000A"/>
          <w:kern w:val="0"/>
          <w:lang w:val="ru-RU"/>
        </w:rPr>
        <w:t>и (или) финансового участия граждан в выполнении указанных</w:t>
      </w:r>
      <w:r w:rsidR="007470BF">
        <w:rPr>
          <w:rFonts w:cs="Times New Roman"/>
          <w:color w:val="00000A"/>
          <w:kern w:val="0"/>
          <w:lang w:val="ru-RU"/>
        </w:rPr>
        <w:t xml:space="preserve"> </w:t>
      </w:r>
      <w:r>
        <w:rPr>
          <w:rFonts w:cs="Times New Roman"/>
          <w:color w:val="00000A"/>
          <w:spacing w:val="-5"/>
          <w:kern w:val="0"/>
          <w:lang w:val="ru-RU"/>
        </w:rPr>
        <w:t>работ.</w:t>
      </w:r>
    </w:p>
    <w:p w:rsidR="008C6E1B" w:rsidRDefault="008C6E1B" w:rsidP="00406B76">
      <w:pPr>
        <w:numPr>
          <w:ilvl w:val="1"/>
          <w:numId w:val="8"/>
        </w:numPr>
        <w:tabs>
          <w:tab w:val="left" w:pos="1646"/>
        </w:tabs>
        <w:suppressAutoHyphens w:val="0"/>
        <w:ind w:firstLine="567"/>
        <w:jc w:val="both"/>
        <w:textAlignment w:val="auto"/>
        <w:rPr>
          <w:rFonts w:cs="Times New Roman"/>
          <w:color w:val="00000A"/>
          <w:kern w:val="0"/>
          <w:lang w:val="ru-RU"/>
        </w:rPr>
      </w:pPr>
      <w:r>
        <w:rPr>
          <w:rFonts w:cs="Times New Roman"/>
          <w:color w:val="00000A"/>
          <w:kern w:val="0"/>
          <w:lang w:val="ru-RU"/>
        </w:rPr>
        <w:t xml:space="preserve">Заинтересованные лица - собственники помещений в многоквартирных домах, собственники иных </w:t>
      </w:r>
      <w:r>
        <w:rPr>
          <w:rFonts w:cs="Times New Roman"/>
          <w:color w:val="00000A"/>
          <w:spacing w:val="-3"/>
          <w:kern w:val="0"/>
          <w:lang w:val="ru-RU"/>
        </w:rPr>
        <w:t xml:space="preserve">зданий </w:t>
      </w:r>
      <w:r>
        <w:rPr>
          <w:rFonts w:cs="Times New Roman"/>
          <w:color w:val="00000A"/>
          <w:kern w:val="0"/>
          <w:lang w:val="ru-RU"/>
        </w:rPr>
        <w:t xml:space="preserve">и </w:t>
      </w:r>
      <w:r>
        <w:rPr>
          <w:rFonts w:cs="Times New Roman"/>
          <w:color w:val="00000A"/>
          <w:spacing w:val="-3"/>
          <w:kern w:val="0"/>
          <w:lang w:val="ru-RU"/>
        </w:rPr>
        <w:t xml:space="preserve">сооружений, </w:t>
      </w:r>
      <w:r>
        <w:rPr>
          <w:rFonts w:cs="Times New Roman"/>
          <w:color w:val="00000A"/>
          <w:kern w:val="0"/>
          <w:lang w:val="ru-RU"/>
        </w:rPr>
        <w:t>расположенных в границах дворовой территории, подлежащей</w:t>
      </w:r>
      <w:r w:rsidR="007470BF">
        <w:rPr>
          <w:rFonts w:cs="Times New Roman"/>
          <w:color w:val="00000A"/>
          <w:kern w:val="0"/>
          <w:lang w:val="ru-RU"/>
        </w:rPr>
        <w:t xml:space="preserve"> </w:t>
      </w:r>
      <w:r>
        <w:rPr>
          <w:rFonts w:cs="Times New Roman"/>
          <w:color w:val="00000A"/>
          <w:spacing w:val="-5"/>
          <w:kern w:val="0"/>
          <w:lang w:val="ru-RU"/>
        </w:rPr>
        <w:t>благоустройству.</w:t>
      </w:r>
    </w:p>
    <w:p w:rsidR="008C6E1B" w:rsidRDefault="008C6E1B" w:rsidP="00406B76">
      <w:pPr>
        <w:numPr>
          <w:ilvl w:val="1"/>
          <w:numId w:val="8"/>
        </w:numPr>
        <w:tabs>
          <w:tab w:val="left" w:pos="1302"/>
        </w:tabs>
        <w:suppressAutoHyphens w:val="0"/>
        <w:ind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 xml:space="preserve">формой </w:t>
      </w:r>
      <w:r>
        <w:rPr>
          <w:rFonts w:cs="Times New Roman"/>
          <w:color w:val="00000A"/>
          <w:spacing w:val="-4"/>
          <w:kern w:val="0"/>
          <w:lang w:val="ru-RU"/>
        </w:rPr>
        <w:t xml:space="preserve">трудового </w:t>
      </w:r>
      <w:r>
        <w:rPr>
          <w:rFonts w:cs="Times New Roman"/>
          <w:color w:val="00000A"/>
          <w:kern w:val="0"/>
          <w:lang w:val="ru-RU"/>
        </w:rPr>
        <w:t xml:space="preserve">участия понимается неоплачиваемая </w:t>
      </w:r>
      <w:r>
        <w:rPr>
          <w:rFonts w:cs="Times New Roman"/>
          <w:color w:val="00000A"/>
          <w:spacing w:val="-4"/>
          <w:kern w:val="0"/>
          <w:lang w:val="ru-RU"/>
        </w:rPr>
        <w:t xml:space="preserve">трудовая </w:t>
      </w:r>
      <w:r>
        <w:rPr>
          <w:rFonts w:cs="Times New Roman"/>
          <w:color w:val="00000A"/>
          <w:kern w:val="0"/>
          <w:lang w:val="ru-RU"/>
        </w:rPr>
        <w:t>деятельность заинтересованных лиц, имеющая социально полезную направленность, не требующая специальной</w:t>
      </w:r>
      <w:r w:rsidR="007470BF">
        <w:rPr>
          <w:rFonts w:cs="Times New Roman"/>
          <w:color w:val="00000A"/>
          <w:kern w:val="0"/>
          <w:lang w:val="ru-RU"/>
        </w:rPr>
        <w:t xml:space="preserve"> </w:t>
      </w:r>
      <w:r>
        <w:rPr>
          <w:rFonts w:cs="Times New Roman"/>
          <w:color w:val="00000A"/>
          <w:kern w:val="0"/>
          <w:lang w:val="ru-RU"/>
        </w:rPr>
        <w:t>квалификации.</w:t>
      </w:r>
    </w:p>
    <w:p w:rsidR="008C6E1B" w:rsidRDefault="008C6E1B" w:rsidP="00406B76">
      <w:pPr>
        <w:numPr>
          <w:ilvl w:val="1"/>
          <w:numId w:val="8"/>
        </w:numPr>
        <w:tabs>
          <w:tab w:val="left" w:pos="1389"/>
        </w:tabs>
        <w:suppressAutoHyphens w:val="0"/>
        <w:ind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формой финансового участия понимается минимальная доля финансового</w:t>
      </w:r>
      <w:r w:rsidR="00BC6232">
        <w:rPr>
          <w:rFonts w:cs="Times New Roman"/>
          <w:color w:val="00000A"/>
          <w:kern w:val="0"/>
          <w:lang w:val="ru-RU"/>
        </w:rPr>
        <w:t xml:space="preserve"> </w:t>
      </w:r>
      <w:r>
        <w:rPr>
          <w:rFonts w:cs="Times New Roman"/>
          <w:color w:val="00000A"/>
          <w:kern w:val="0"/>
          <w:lang w:val="ru-RU"/>
        </w:rPr>
        <w:t>участия</w:t>
      </w:r>
      <w:r w:rsidR="00BC6232">
        <w:rPr>
          <w:rFonts w:cs="Times New Roman"/>
          <w:color w:val="00000A"/>
          <w:kern w:val="0"/>
          <w:lang w:val="ru-RU"/>
        </w:rPr>
        <w:t xml:space="preserve"> </w:t>
      </w:r>
      <w:r>
        <w:rPr>
          <w:rFonts w:cs="Times New Roman"/>
          <w:color w:val="00000A"/>
          <w:kern w:val="0"/>
          <w:lang w:val="ru-RU"/>
        </w:rPr>
        <w:t>заинтересованных</w:t>
      </w:r>
      <w:r w:rsidR="00BC6232">
        <w:rPr>
          <w:rFonts w:cs="Times New Roman"/>
          <w:color w:val="00000A"/>
          <w:kern w:val="0"/>
          <w:lang w:val="ru-RU"/>
        </w:rPr>
        <w:t xml:space="preserve"> </w:t>
      </w:r>
      <w:r>
        <w:rPr>
          <w:rFonts w:cs="Times New Roman"/>
          <w:color w:val="00000A"/>
          <w:kern w:val="0"/>
          <w:lang w:val="ru-RU"/>
        </w:rPr>
        <w:t>лиц</w:t>
      </w:r>
      <w:r w:rsidR="00BC6232">
        <w:rPr>
          <w:rFonts w:cs="Times New Roman"/>
          <w:color w:val="00000A"/>
          <w:kern w:val="0"/>
          <w:lang w:val="ru-RU"/>
        </w:rPr>
        <w:t xml:space="preserve"> </w:t>
      </w:r>
      <w:r>
        <w:rPr>
          <w:rFonts w:cs="Times New Roman"/>
          <w:color w:val="00000A"/>
          <w:kern w:val="0"/>
          <w:lang w:val="ru-RU"/>
        </w:rPr>
        <w:t>в</w:t>
      </w:r>
      <w:r w:rsidR="00BC6232">
        <w:rPr>
          <w:rFonts w:cs="Times New Roman"/>
          <w:color w:val="00000A"/>
          <w:kern w:val="0"/>
          <w:lang w:val="ru-RU"/>
        </w:rPr>
        <w:t xml:space="preserve"> </w:t>
      </w:r>
      <w:r>
        <w:rPr>
          <w:rFonts w:cs="Times New Roman"/>
          <w:color w:val="00000A"/>
          <w:kern w:val="0"/>
          <w:lang w:val="ru-RU"/>
        </w:rPr>
        <w:t>выполнении</w:t>
      </w:r>
      <w:r w:rsidR="00BC6232">
        <w:rPr>
          <w:rFonts w:cs="Times New Roman"/>
          <w:color w:val="00000A"/>
          <w:kern w:val="0"/>
          <w:lang w:val="ru-RU"/>
        </w:rPr>
        <w:t xml:space="preserve"> </w:t>
      </w:r>
      <w:r>
        <w:rPr>
          <w:rFonts w:cs="Times New Roman"/>
          <w:color w:val="00000A"/>
          <w:kern w:val="0"/>
          <w:lang w:val="ru-RU"/>
        </w:rPr>
        <w:t>минимального</w:t>
      </w:r>
      <w:r w:rsidR="00BC6232">
        <w:rPr>
          <w:rFonts w:cs="Times New Roman"/>
          <w:color w:val="00000A"/>
          <w:kern w:val="0"/>
          <w:lang w:val="ru-RU"/>
        </w:rPr>
        <w:t xml:space="preserve"> </w:t>
      </w:r>
      <w:r>
        <w:rPr>
          <w:rFonts w:cs="Times New Roman"/>
          <w:color w:val="00000A"/>
          <w:kern w:val="0"/>
          <w:lang w:val="ru-RU"/>
        </w:rPr>
        <w:t xml:space="preserve">и(или)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 в размере, установленном органом местного</w:t>
      </w:r>
      <w:r w:rsidR="007470BF">
        <w:rPr>
          <w:rFonts w:cs="Times New Roman"/>
          <w:color w:val="00000A"/>
          <w:kern w:val="0"/>
          <w:lang w:val="ru-RU"/>
        </w:rPr>
        <w:t xml:space="preserve"> </w:t>
      </w:r>
      <w:r>
        <w:rPr>
          <w:rFonts w:cs="Times New Roman"/>
          <w:color w:val="00000A"/>
          <w:kern w:val="0"/>
          <w:lang w:val="ru-RU"/>
        </w:rPr>
        <w:t>самоуправления.</w:t>
      </w:r>
    </w:p>
    <w:p w:rsidR="008C6E1B" w:rsidRDefault="008C6E1B" w:rsidP="00352FF6">
      <w:pPr>
        <w:numPr>
          <w:ilvl w:val="1"/>
          <w:numId w:val="8"/>
        </w:numPr>
        <w:tabs>
          <w:tab w:val="left" w:pos="1641"/>
        </w:tabs>
        <w:suppressAutoHyphens w:val="0"/>
        <w:spacing w:after="200"/>
        <w:ind w:firstLine="567"/>
        <w:jc w:val="both"/>
        <w:textAlignment w:val="auto"/>
        <w:rPr>
          <w:rFonts w:cs="Times New Roman"/>
          <w:color w:val="00000A"/>
          <w:kern w:val="0"/>
          <w:lang w:val="ru-RU"/>
        </w:rPr>
      </w:pPr>
      <w:r>
        <w:rPr>
          <w:rFonts w:cs="Times New Roman"/>
          <w:color w:val="00000A"/>
          <w:kern w:val="0"/>
          <w:lang w:val="ru-RU"/>
        </w:rPr>
        <w:t xml:space="preserve">Мероприятия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финансируемые за счет </w:t>
      </w:r>
      <w:r>
        <w:rPr>
          <w:rFonts w:cs="Times New Roman"/>
          <w:color w:val="00000A"/>
          <w:spacing w:val="-3"/>
          <w:kern w:val="0"/>
          <w:lang w:val="ru-RU"/>
        </w:rPr>
        <w:t xml:space="preserve">бюджетных </w:t>
      </w:r>
      <w:r>
        <w:rPr>
          <w:rFonts w:cs="Times New Roman"/>
          <w:color w:val="00000A"/>
          <w:kern w:val="0"/>
          <w:lang w:val="ru-RU"/>
        </w:rPr>
        <w:t xml:space="preserve">средств, осуществляются по минимальному и (или) дополнительному перечням видов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w:t>
      </w:r>
    </w:p>
    <w:p w:rsidR="008C6E1B" w:rsidRDefault="008C6E1B" w:rsidP="00352FF6">
      <w:pPr>
        <w:numPr>
          <w:ilvl w:val="2"/>
          <w:numId w:val="8"/>
        </w:numPr>
        <w:tabs>
          <w:tab w:val="left" w:pos="1509"/>
        </w:tabs>
        <w:suppressAutoHyphens w:val="0"/>
        <w:spacing w:after="200"/>
        <w:ind w:firstLine="567"/>
        <w:jc w:val="both"/>
        <w:textAlignment w:val="auto"/>
        <w:rPr>
          <w:rFonts w:cs="Times New Roman"/>
          <w:color w:val="00000A"/>
          <w:kern w:val="0"/>
          <w:lang w:val="ru-RU"/>
        </w:rPr>
      </w:pPr>
      <w:r>
        <w:rPr>
          <w:rFonts w:cs="Times New Roman"/>
          <w:color w:val="00000A"/>
          <w:kern w:val="0"/>
          <w:lang w:val="ru-RU"/>
        </w:rPr>
        <w:t>Минимальный перечень работ включает в</w:t>
      </w:r>
      <w:r w:rsidR="00A43604">
        <w:rPr>
          <w:rFonts w:cs="Times New Roman"/>
          <w:color w:val="00000A"/>
          <w:kern w:val="0"/>
          <w:lang w:val="ru-RU"/>
        </w:rPr>
        <w:t xml:space="preserve"> </w:t>
      </w:r>
      <w:r>
        <w:rPr>
          <w:rFonts w:cs="Times New Roman"/>
          <w:color w:val="00000A"/>
          <w:kern w:val="0"/>
          <w:lang w:val="ru-RU"/>
        </w:rPr>
        <w:t>себя:</w:t>
      </w:r>
    </w:p>
    <w:p w:rsidR="00154B22" w:rsidRDefault="00154B22" w:rsidP="00352FF6">
      <w:pPr>
        <w:numPr>
          <w:ilvl w:val="0"/>
          <w:numId w:val="3"/>
        </w:numPr>
        <w:suppressAutoHyphens w:val="0"/>
        <w:ind w:left="714" w:hanging="5"/>
        <w:jc w:val="both"/>
        <w:textAlignment w:val="auto"/>
        <w:outlineLvl w:val="1"/>
        <w:rPr>
          <w:kern w:val="0"/>
          <w:lang w:eastAsia="ru-RU"/>
        </w:rPr>
      </w:pPr>
      <w:proofErr w:type="spellStart"/>
      <w:r>
        <w:rPr>
          <w:kern w:val="0"/>
          <w:lang w:eastAsia="ru-RU"/>
        </w:rPr>
        <w:t>ремонт</w:t>
      </w:r>
      <w:proofErr w:type="spellEnd"/>
      <w:r>
        <w:rPr>
          <w:kern w:val="0"/>
          <w:lang w:eastAsia="ru-RU"/>
        </w:rPr>
        <w:t xml:space="preserve"> </w:t>
      </w:r>
      <w:proofErr w:type="spellStart"/>
      <w:r>
        <w:rPr>
          <w:kern w:val="0"/>
          <w:lang w:eastAsia="ru-RU"/>
        </w:rPr>
        <w:t>дворовых</w:t>
      </w:r>
      <w:proofErr w:type="spellEnd"/>
      <w:r>
        <w:rPr>
          <w:kern w:val="0"/>
          <w:lang w:eastAsia="ru-RU"/>
        </w:rPr>
        <w:t xml:space="preserve"> </w:t>
      </w:r>
      <w:proofErr w:type="spellStart"/>
      <w:r>
        <w:rPr>
          <w:kern w:val="0"/>
          <w:lang w:eastAsia="ru-RU"/>
        </w:rPr>
        <w:t>проездов</w:t>
      </w:r>
      <w:proofErr w:type="spellEnd"/>
      <w:r>
        <w:rPr>
          <w:kern w:val="0"/>
          <w:lang w:eastAsia="ru-RU"/>
        </w:rPr>
        <w:t>;</w:t>
      </w:r>
    </w:p>
    <w:p w:rsidR="00154B22" w:rsidRPr="00C00412" w:rsidRDefault="00154B22" w:rsidP="00AC08D8">
      <w:pPr>
        <w:numPr>
          <w:ilvl w:val="0"/>
          <w:numId w:val="3"/>
        </w:numPr>
        <w:suppressAutoHyphens w:val="0"/>
        <w:ind w:left="714" w:hanging="5"/>
        <w:jc w:val="both"/>
        <w:textAlignment w:val="auto"/>
        <w:outlineLvl w:val="1"/>
        <w:rPr>
          <w:kern w:val="0"/>
          <w:lang w:eastAsia="ru-RU"/>
        </w:rPr>
      </w:pPr>
      <w:proofErr w:type="spellStart"/>
      <w:r w:rsidRPr="00C00412">
        <w:rPr>
          <w:color w:val="00000A"/>
          <w:kern w:val="0"/>
        </w:rPr>
        <w:t>ремонт</w:t>
      </w:r>
      <w:proofErr w:type="spellEnd"/>
      <w:r w:rsidRPr="00C00412">
        <w:rPr>
          <w:color w:val="00000A"/>
          <w:kern w:val="0"/>
        </w:rPr>
        <w:t xml:space="preserve"> </w:t>
      </w:r>
      <w:proofErr w:type="spellStart"/>
      <w:r w:rsidRPr="00C00412">
        <w:rPr>
          <w:color w:val="00000A"/>
          <w:kern w:val="0"/>
        </w:rPr>
        <w:t>тротуаров</w:t>
      </w:r>
      <w:proofErr w:type="spellEnd"/>
      <w:r w:rsidRPr="00C00412">
        <w:rPr>
          <w:color w:val="00000A"/>
          <w:kern w:val="0"/>
        </w:rPr>
        <w:t>;</w:t>
      </w:r>
    </w:p>
    <w:p w:rsidR="00154B22" w:rsidRPr="00C00412" w:rsidRDefault="00154B22" w:rsidP="00AC08D8">
      <w:pPr>
        <w:numPr>
          <w:ilvl w:val="0"/>
          <w:numId w:val="3"/>
        </w:numPr>
        <w:suppressAutoHyphens w:val="0"/>
        <w:ind w:left="714" w:hanging="5"/>
        <w:jc w:val="both"/>
        <w:textAlignment w:val="auto"/>
        <w:outlineLvl w:val="1"/>
        <w:rPr>
          <w:kern w:val="0"/>
          <w:lang w:eastAsia="ru-RU"/>
        </w:rPr>
      </w:pPr>
      <w:proofErr w:type="spellStart"/>
      <w:r w:rsidRPr="00C00412">
        <w:rPr>
          <w:color w:val="00000A"/>
          <w:kern w:val="0"/>
        </w:rPr>
        <w:t>оборудование</w:t>
      </w:r>
      <w:proofErr w:type="spellEnd"/>
      <w:r w:rsidRPr="00C00412">
        <w:rPr>
          <w:color w:val="00000A"/>
          <w:kern w:val="0"/>
        </w:rPr>
        <w:t xml:space="preserve"> </w:t>
      </w:r>
      <w:proofErr w:type="spellStart"/>
      <w:r w:rsidRPr="00C00412">
        <w:rPr>
          <w:color w:val="00000A"/>
          <w:kern w:val="0"/>
        </w:rPr>
        <w:t>автомобильных</w:t>
      </w:r>
      <w:proofErr w:type="spellEnd"/>
      <w:r w:rsidRPr="00C00412">
        <w:rPr>
          <w:color w:val="00000A"/>
          <w:kern w:val="0"/>
        </w:rPr>
        <w:t xml:space="preserve"> </w:t>
      </w:r>
      <w:proofErr w:type="spellStart"/>
      <w:r w:rsidRPr="00C00412">
        <w:rPr>
          <w:color w:val="00000A"/>
          <w:kern w:val="0"/>
        </w:rPr>
        <w:t>парковок</w:t>
      </w:r>
      <w:proofErr w:type="spellEnd"/>
      <w:r w:rsidRPr="00C00412">
        <w:rPr>
          <w:color w:val="00000A"/>
          <w:kern w:val="0"/>
        </w:rPr>
        <w:t>;</w:t>
      </w:r>
    </w:p>
    <w:p w:rsidR="00154B22" w:rsidRDefault="00154B22" w:rsidP="00AC08D8">
      <w:pPr>
        <w:numPr>
          <w:ilvl w:val="0"/>
          <w:numId w:val="3"/>
        </w:numPr>
        <w:suppressAutoHyphens w:val="0"/>
        <w:ind w:left="714" w:hanging="5"/>
        <w:jc w:val="both"/>
        <w:textAlignment w:val="auto"/>
        <w:outlineLvl w:val="1"/>
        <w:rPr>
          <w:kern w:val="0"/>
          <w:lang w:eastAsia="ru-RU"/>
        </w:rPr>
      </w:pPr>
      <w:proofErr w:type="spellStart"/>
      <w:r>
        <w:rPr>
          <w:kern w:val="0"/>
          <w:lang w:eastAsia="ru-RU"/>
        </w:rPr>
        <w:t>обеспечение</w:t>
      </w:r>
      <w:proofErr w:type="spellEnd"/>
      <w:r>
        <w:rPr>
          <w:kern w:val="0"/>
          <w:lang w:eastAsia="ru-RU"/>
        </w:rPr>
        <w:t xml:space="preserve"> </w:t>
      </w:r>
      <w:proofErr w:type="spellStart"/>
      <w:r>
        <w:rPr>
          <w:kern w:val="0"/>
          <w:lang w:eastAsia="ru-RU"/>
        </w:rPr>
        <w:t>освещения</w:t>
      </w:r>
      <w:proofErr w:type="spellEnd"/>
      <w:r>
        <w:rPr>
          <w:kern w:val="0"/>
          <w:lang w:eastAsia="ru-RU"/>
        </w:rPr>
        <w:t xml:space="preserve"> </w:t>
      </w:r>
      <w:proofErr w:type="spellStart"/>
      <w:r>
        <w:rPr>
          <w:kern w:val="0"/>
          <w:lang w:eastAsia="ru-RU"/>
        </w:rPr>
        <w:t>дворовых</w:t>
      </w:r>
      <w:proofErr w:type="spellEnd"/>
      <w:r>
        <w:rPr>
          <w:kern w:val="0"/>
          <w:lang w:eastAsia="ru-RU"/>
        </w:rPr>
        <w:t xml:space="preserve"> </w:t>
      </w:r>
      <w:proofErr w:type="spellStart"/>
      <w:r>
        <w:rPr>
          <w:kern w:val="0"/>
          <w:lang w:eastAsia="ru-RU"/>
        </w:rPr>
        <w:t>территорий</w:t>
      </w:r>
      <w:proofErr w:type="spellEnd"/>
      <w:r>
        <w:rPr>
          <w:kern w:val="0"/>
          <w:lang w:eastAsia="ru-RU"/>
        </w:rPr>
        <w:t>;</w:t>
      </w:r>
    </w:p>
    <w:p w:rsidR="00154B22" w:rsidRDefault="00154B22" w:rsidP="00AC08D8">
      <w:pPr>
        <w:numPr>
          <w:ilvl w:val="0"/>
          <w:numId w:val="3"/>
        </w:numPr>
        <w:suppressAutoHyphens w:val="0"/>
        <w:ind w:left="714" w:hanging="5"/>
        <w:jc w:val="both"/>
        <w:textAlignment w:val="auto"/>
        <w:outlineLvl w:val="1"/>
        <w:rPr>
          <w:kern w:val="0"/>
          <w:lang w:eastAsia="ru-RU"/>
        </w:rPr>
      </w:pPr>
      <w:proofErr w:type="spellStart"/>
      <w:r>
        <w:rPr>
          <w:kern w:val="0"/>
          <w:lang w:eastAsia="ru-RU"/>
        </w:rPr>
        <w:t>установка</w:t>
      </w:r>
      <w:proofErr w:type="spellEnd"/>
      <w:r>
        <w:rPr>
          <w:kern w:val="0"/>
          <w:lang w:eastAsia="ru-RU"/>
        </w:rPr>
        <w:t xml:space="preserve"> </w:t>
      </w:r>
      <w:proofErr w:type="spellStart"/>
      <w:r>
        <w:rPr>
          <w:kern w:val="0"/>
          <w:lang w:eastAsia="ru-RU"/>
        </w:rPr>
        <w:t>скамеек</w:t>
      </w:r>
      <w:proofErr w:type="spellEnd"/>
      <w:r>
        <w:rPr>
          <w:kern w:val="0"/>
          <w:lang w:eastAsia="ru-RU"/>
        </w:rPr>
        <w:t xml:space="preserve">, </w:t>
      </w:r>
    </w:p>
    <w:p w:rsidR="00154B22" w:rsidRDefault="00154B22" w:rsidP="00AC08D8">
      <w:pPr>
        <w:numPr>
          <w:ilvl w:val="0"/>
          <w:numId w:val="3"/>
        </w:numPr>
        <w:suppressAutoHyphens w:val="0"/>
        <w:ind w:left="714" w:hanging="5"/>
        <w:jc w:val="both"/>
        <w:textAlignment w:val="auto"/>
        <w:outlineLvl w:val="1"/>
        <w:rPr>
          <w:kern w:val="0"/>
          <w:lang w:eastAsia="ru-RU"/>
        </w:rPr>
      </w:pPr>
      <w:proofErr w:type="spellStart"/>
      <w:r>
        <w:rPr>
          <w:kern w:val="0"/>
          <w:lang w:eastAsia="ru-RU"/>
        </w:rPr>
        <w:t>установка</w:t>
      </w:r>
      <w:proofErr w:type="spellEnd"/>
      <w:r>
        <w:rPr>
          <w:kern w:val="0"/>
          <w:lang w:eastAsia="ru-RU"/>
        </w:rPr>
        <w:t xml:space="preserve"> </w:t>
      </w:r>
      <w:proofErr w:type="spellStart"/>
      <w:r>
        <w:rPr>
          <w:kern w:val="0"/>
          <w:lang w:eastAsia="ru-RU"/>
        </w:rPr>
        <w:t>урн</w:t>
      </w:r>
      <w:proofErr w:type="spellEnd"/>
      <w:r>
        <w:rPr>
          <w:kern w:val="0"/>
          <w:lang w:eastAsia="ru-RU"/>
        </w:rPr>
        <w:t>;</w:t>
      </w:r>
    </w:p>
    <w:p w:rsidR="000B6F27" w:rsidRPr="00037E5F" w:rsidRDefault="000B6F27" w:rsidP="00AC08D8">
      <w:pPr>
        <w:numPr>
          <w:ilvl w:val="0"/>
          <w:numId w:val="3"/>
        </w:numPr>
        <w:suppressAutoHyphens w:val="0"/>
        <w:ind w:left="714" w:hanging="5"/>
        <w:jc w:val="both"/>
        <w:textAlignment w:val="auto"/>
        <w:outlineLvl w:val="1"/>
        <w:rPr>
          <w:kern w:val="0"/>
          <w:lang w:val="ru-RU" w:eastAsia="ru-RU"/>
        </w:rPr>
      </w:pPr>
      <w:r w:rsidRPr="00037E5F">
        <w:rPr>
          <w:kern w:val="0"/>
          <w:lang w:val="ru-RU" w:eastAsia="ru-RU"/>
        </w:rPr>
        <w:t>оборудование детских площадок и (или) спортивных площадок.</w:t>
      </w:r>
    </w:p>
    <w:p w:rsidR="00154B22" w:rsidRPr="000B6F27" w:rsidRDefault="00154B22" w:rsidP="00AC08D8">
      <w:pPr>
        <w:tabs>
          <w:tab w:val="left" w:pos="0"/>
        </w:tabs>
        <w:suppressAutoHyphens w:val="0"/>
        <w:ind w:left="102"/>
        <w:textAlignment w:val="auto"/>
        <w:rPr>
          <w:rFonts w:cs="Times New Roman"/>
          <w:color w:val="00000A"/>
          <w:kern w:val="0"/>
          <w:lang w:val="ru-RU"/>
        </w:rPr>
      </w:pPr>
    </w:p>
    <w:p w:rsidR="008C6E1B" w:rsidRDefault="008C6E1B" w:rsidP="00AC08D8">
      <w:pPr>
        <w:numPr>
          <w:ilvl w:val="2"/>
          <w:numId w:val="8"/>
        </w:numPr>
        <w:tabs>
          <w:tab w:val="left" w:pos="1509"/>
        </w:tabs>
        <w:suppressAutoHyphens w:val="0"/>
        <w:spacing w:after="200" w:line="276" w:lineRule="auto"/>
        <w:ind w:firstLine="567"/>
        <w:jc w:val="both"/>
        <w:textAlignment w:val="auto"/>
        <w:rPr>
          <w:rFonts w:cs="Times New Roman"/>
          <w:color w:val="00000A"/>
          <w:kern w:val="0"/>
          <w:lang w:val="ru-RU"/>
        </w:rPr>
      </w:pPr>
      <w:r>
        <w:rPr>
          <w:rFonts w:cs="Times New Roman"/>
          <w:color w:val="00000A"/>
          <w:kern w:val="0"/>
          <w:lang w:val="ru-RU"/>
        </w:rPr>
        <w:t>Дополнительный перечень работ включает в</w:t>
      </w:r>
      <w:r w:rsidR="000859A6">
        <w:rPr>
          <w:rFonts w:cs="Times New Roman"/>
          <w:color w:val="00000A"/>
          <w:kern w:val="0"/>
          <w:lang w:val="ru-RU"/>
        </w:rPr>
        <w:t xml:space="preserve"> </w:t>
      </w:r>
      <w:r>
        <w:rPr>
          <w:rFonts w:cs="Times New Roman"/>
          <w:color w:val="00000A"/>
          <w:spacing w:val="-3"/>
          <w:kern w:val="0"/>
          <w:lang w:val="ru-RU"/>
        </w:rPr>
        <w:t>себя:</w:t>
      </w:r>
    </w:p>
    <w:p w:rsidR="00154B22" w:rsidRPr="00154B22" w:rsidRDefault="000B6F27" w:rsidP="00226028">
      <w:pPr>
        <w:suppressAutoHyphens w:val="0"/>
        <w:spacing w:after="200"/>
        <w:ind w:left="806"/>
        <w:contextualSpacing/>
        <w:jc w:val="both"/>
        <w:textAlignment w:val="auto"/>
        <w:outlineLvl w:val="1"/>
        <w:rPr>
          <w:kern w:val="0"/>
          <w:lang w:val="ru-RU" w:eastAsia="ru-RU"/>
        </w:rPr>
      </w:pPr>
      <w:r w:rsidRPr="00B867A2">
        <w:rPr>
          <w:rFonts w:cs="Times New Roman"/>
          <w:kern w:val="0"/>
          <w:lang w:val="ru-RU" w:eastAsia="ru-RU"/>
        </w:rPr>
        <w:t>–</w:t>
      </w:r>
      <w:r>
        <w:rPr>
          <w:rFonts w:cs="Times New Roman"/>
          <w:kern w:val="0"/>
          <w:lang w:val="ru-RU" w:eastAsia="ru-RU"/>
        </w:rPr>
        <w:t xml:space="preserve"> </w:t>
      </w:r>
      <w:r w:rsidR="00154B22" w:rsidRPr="00154B22">
        <w:rPr>
          <w:bCs/>
          <w:kern w:val="0"/>
          <w:lang w:val="ru-RU" w:eastAsia="ru-RU"/>
        </w:rPr>
        <w:t>у</w:t>
      </w:r>
      <w:r w:rsidR="00154B22" w:rsidRPr="00154B22">
        <w:rPr>
          <w:kern w:val="0"/>
          <w:lang w:val="ru-RU" w:eastAsia="ru-RU"/>
        </w:rPr>
        <w:t>становка и ремонт ограждения;</w:t>
      </w:r>
    </w:p>
    <w:p w:rsidR="00154B22" w:rsidRPr="00154B22" w:rsidRDefault="000B6F27" w:rsidP="00226028">
      <w:pPr>
        <w:suppressAutoHyphens w:val="0"/>
        <w:spacing w:after="200"/>
        <w:ind w:left="806"/>
        <w:contextualSpacing/>
        <w:jc w:val="both"/>
        <w:textAlignment w:val="auto"/>
        <w:outlineLvl w:val="1"/>
        <w:rPr>
          <w:kern w:val="0"/>
          <w:lang w:val="ru-RU" w:eastAsia="ru-RU"/>
        </w:rPr>
      </w:pPr>
      <w:r w:rsidRPr="00B867A2">
        <w:rPr>
          <w:rFonts w:cs="Times New Roman"/>
          <w:kern w:val="0"/>
          <w:lang w:val="ru-RU" w:eastAsia="ru-RU"/>
        </w:rPr>
        <w:t>–</w:t>
      </w:r>
      <w:r>
        <w:rPr>
          <w:rFonts w:cs="Times New Roman"/>
          <w:kern w:val="0"/>
          <w:lang w:val="ru-RU" w:eastAsia="ru-RU"/>
        </w:rPr>
        <w:t xml:space="preserve"> </w:t>
      </w:r>
      <w:r w:rsidR="00154B22" w:rsidRPr="00154B22">
        <w:rPr>
          <w:kern w:val="0"/>
          <w:lang w:val="ru-RU" w:eastAsia="ru-RU"/>
        </w:rPr>
        <w:t>озеленение территорий;</w:t>
      </w:r>
    </w:p>
    <w:p w:rsidR="00154B22" w:rsidRPr="00154B22" w:rsidRDefault="000B6F27" w:rsidP="00226028">
      <w:pPr>
        <w:suppressAutoHyphens w:val="0"/>
        <w:spacing w:after="200"/>
        <w:ind w:left="806"/>
        <w:contextualSpacing/>
        <w:jc w:val="both"/>
        <w:textAlignment w:val="auto"/>
        <w:outlineLvl w:val="1"/>
        <w:rPr>
          <w:kern w:val="0"/>
          <w:lang w:val="ru-RU" w:eastAsia="ru-RU"/>
        </w:rPr>
      </w:pPr>
      <w:r w:rsidRPr="00B867A2">
        <w:rPr>
          <w:rFonts w:cs="Times New Roman"/>
          <w:kern w:val="0"/>
          <w:lang w:val="ru-RU" w:eastAsia="ru-RU"/>
        </w:rPr>
        <w:t>–</w:t>
      </w:r>
      <w:r>
        <w:rPr>
          <w:rFonts w:cs="Times New Roman"/>
          <w:kern w:val="0"/>
          <w:lang w:val="ru-RU" w:eastAsia="ru-RU"/>
        </w:rPr>
        <w:t xml:space="preserve"> </w:t>
      </w:r>
      <w:r w:rsidR="00154B22">
        <w:rPr>
          <w:kern w:val="0"/>
          <w:lang w:val="ru-RU" w:eastAsia="ru-RU"/>
        </w:rPr>
        <w:t>и</w:t>
      </w:r>
      <w:r w:rsidR="00154B22" w:rsidRPr="00154B22">
        <w:rPr>
          <w:kern w:val="0"/>
          <w:lang w:val="ru-RU" w:eastAsia="ru-RU"/>
        </w:rPr>
        <w:t>ные виды работ</w:t>
      </w:r>
      <w:r w:rsidR="00154B22">
        <w:rPr>
          <w:kern w:val="0"/>
          <w:lang w:val="ru-RU" w:eastAsia="ru-RU"/>
        </w:rPr>
        <w:t>.</w:t>
      </w:r>
    </w:p>
    <w:p w:rsidR="008C6E1B" w:rsidRDefault="008C6E1B" w:rsidP="00AC08D8">
      <w:pPr>
        <w:suppressAutoHyphens w:val="0"/>
        <w:ind w:firstLine="709"/>
        <w:jc w:val="both"/>
        <w:textAlignment w:val="auto"/>
        <w:rPr>
          <w:rFonts w:cs="Times New Roman"/>
          <w:color w:val="00000A"/>
          <w:kern w:val="0"/>
          <w:lang w:val="ru-RU"/>
        </w:rPr>
      </w:pPr>
      <w:r>
        <w:rPr>
          <w:rFonts w:cs="Times New Roman"/>
          <w:color w:val="00000A"/>
          <w:kern w:val="0"/>
          <w:lang w:val="ru-RU"/>
        </w:rPr>
        <w:lastRenderedPageBreak/>
        <w:t xml:space="preserve">1.6. Решение о финансовом (трудовом) участии заинтересованных лиц в реализации мероприятий по благоустройству дворовых территорий </w:t>
      </w:r>
      <w:r w:rsidR="0009160D">
        <w:rPr>
          <w:rFonts w:cs="Times New Roman"/>
          <w:color w:val="00000A"/>
          <w:kern w:val="0"/>
          <w:lang w:val="ru-RU"/>
        </w:rPr>
        <w:t xml:space="preserve">по </w:t>
      </w:r>
      <w:r>
        <w:rPr>
          <w:rFonts w:cs="Times New Roman"/>
          <w:color w:val="00000A"/>
          <w:kern w:val="0"/>
          <w:lang w:val="ru-RU"/>
        </w:rPr>
        <w:t xml:space="preserve">дополнительному перечню работ по благоустройству дворовых территорий </w:t>
      </w:r>
      <w:r w:rsidRPr="0009160D">
        <w:rPr>
          <w:rFonts w:cs="Times New Roman"/>
          <w:color w:val="00000A"/>
          <w:kern w:val="0"/>
          <w:lang w:val="ru-RU"/>
        </w:rPr>
        <w:t>принимается на общем собрании собственников помещений</w:t>
      </w:r>
      <w:r>
        <w:rPr>
          <w:rFonts w:cs="Times New Roman"/>
          <w:color w:val="00000A"/>
          <w:kern w:val="0"/>
          <w:lang w:val="ru-RU"/>
        </w:rPr>
        <w:t xml:space="preserve"> многоквартирного дома, которое проводится в соответствии с требованиями статей 44 - 48 Жилищного кодекса Российской Федерации.</w:t>
      </w:r>
    </w:p>
    <w:p w:rsidR="008C6E1B" w:rsidRDefault="008C6E1B" w:rsidP="00AC08D8">
      <w:pPr>
        <w:suppressAutoHyphens w:val="0"/>
        <w:spacing w:before="10"/>
        <w:textAlignment w:val="auto"/>
        <w:rPr>
          <w:rFonts w:cs="Times New Roman"/>
          <w:color w:val="00000A"/>
          <w:kern w:val="0"/>
          <w:lang w:val="ru-RU"/>
        </w:rPr>
      </w:pPr>
    </w:p>
    <w:p w:rsidR="008C6E1B" w:rsidRDefault="008C6E1B" w:rsidP="00AC08D8">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kern w:val="0"/>
          <w:lang w:val="ru-RU"/>
        </w:rPr>
        <w:t xml:space="preserve">О формах </w:t>
      </w:r>
      <w:r>
        <w:rPr>
          <w:rFonts w:cs="Times New Roman"/>
          <w:color w:val="00000A"/>
          <w:spacing w:val="-5"/>
          <w:kern w:val="0"/>
          <w:lang w:val="ru-RU"/>
        </w:rPr>
        <w:t xml:space="preserve">трудового </w:t>
      </w:r>
      <w:r>
        <w:rPr>
          <w:rFonts w:cs="Times New Roman"/>
          <w:color w:val="00000A"/>
          <w:kern w:val="0"/>
          <w:lang w:val="ru-RU"/>
        </w:rPr>
        <w:t>и финансового</w:t>
      </w:r>
      <w:r w:rsidR="000859A6">
        <w:rPr>
          <w:rFonts w:cs="Times New Roman"/>
          <w:color w:val="00000A"/>
          <w:kern w:val="0"/>
          <w:lang w:val="ru-RU"/>
        </w:rPr>
        <w:t xml:space="preserve"> </w:t>
      </w:r>
      <w:r>
        <w:rPr>
          <w:rFonts w:cs="Times New Roman"/>
          <w:color w:val="00000A"/>
          <w:kern w:val="0"/>
          <w:lang w:val="ru-RU"/>
        </w:rPr>
        <w:t>участия</w:t>
      </w:r>
    </w:p>
    <w:p w:rsidR="008C6E1B" w:rsidRDefault="008C6E1B" w:rsidP="00226028">
      <w:pPr>
        <w:numPr>
          <w:ilvl w:val="1"/>
          <w:numId w:val="6"/>
        </w:numPr>
        <w:tabs>
          <w:tab w:val="left" w:pos="1425"/>
        </w:tabs>
        <w:suppressAutoHyphens w:val="0"/>
        <w:ind w:firstLine="567"/>
        <w:jc w:val="both"/>
        <w:textAlignment w:val="auto"/>
        <w:rPr>
          <w:rFonts w:cs="Times New Roman"/>
          <w:color w:val="00000A"/>
          <w:kern w:val="0"/>
          <w:lang w:val="ru-RU"/>
        </w:rPr>
      </w:pPr>
      <w:r>
        <w:rPr>
          <w:rFonts w:cs="Times New Roman"/>
          <w:color w:val="00000A"/>
          <w:kern w:val="0"/>
          <w:lang w:val="ru-RU"/>
        </w:rPr>
        <w:t>При выполнении работ по минимальному перечню финансовое или трудовое участие заинтересованных лиц не предусмотрено.</w:t>
      </w:r>
    </w:p>
    <w:p w:rsidR="004C62BA" w:rsidRDefault="008C6E1B" w:rsidP="00226028">
      <w:pPr>
        <w:numPr>
          <w:ilvl w:val="1"/>
          <w:numId w:val="6"/>
        </w:numPr>
        <w:tabs>
          <w:tab w:val="left" w:pos="1425"/>
        </w:tabs>
        <w:suppressAutoHyphens w:val="0"/>
        <w:ind w:firstLine="567"/>
        <w:jc w:val="both"/>
        <w:textAlignment w:val="auto"/>
        <w:rPr>
          <w:rFonts w:cs="Times New Roman"/>
          <w:color w:val="00000A"/>
          <w:kern w:val="0"/>
          <w:lang w:val="ru-RU"/>
        </w:rPr>
      </w:pPr>
      <w:r>
        <w:rPr>
          <w:rFonts w:cs="Times New Roman"/>
          <w:color w:val="00000A"/>
          <w:kern w:val="0"/>
          <w:lang w:val="ru-RU"/>
        </w:rPr>
        <w:t>При выполнении работ по дополнительному перечню заинтересованные лица обеспечивают финансовое участие в размере</w:t>
      </w:r>
      <w:r w:rsidR="004C62BA">
        <w:rPr>
          <w:rFonts w:cs="Times New Roman"/>
          <w:color w:val="00000A"/>
          <w:kern w:val="0"/>
          <w:lang w:val="ru-RU"/>
        </w:rPr>
        <w:t>:</w:t>
      </w:r>
    </w:p>
    <w:p w:rsidR="004C62BA" w:rsidRDefault="004C62BA" w:rsidP="00226028">
      <w:pPr>
        <w:tabs>
          <w:tab w:val="left" w:pos="1425"/>
        </w:tabs>
        <w:suppressAutoHyphens w:val="0"/>
        <w:ind w:left="668"/>
        <w:jc w:val="both"/>
        <w:textAlignment w:val="auto"/>
        <w:rPr>
          <w:rFonts w:cs="Times New Roman"/>
          <w:kern w:val="0"/>
          <w:lang w:val="ru-RU" w:eastAsia="ru-RU"/>
        </w:rPr>
      </w:pPr>
      <w:r>
        <w:rPr>
          <w:rFonts w:cs="Times New Roman"/>
          <w:color w:val="00000A"/>
          <w:kern w:val="0"/>
          <w:lang w:val="ru-RU"/>
        </w:rPr>
        <w:t>-</w:t>
      </w:r>
      <w:r w:rsidR="008C6E1B">
        <w:rPr>
          <w:rFonts w:cs="Times New Roman"/>
          <w:color w:val="00000A"/>
          <w:kern w:val="0"/>
          <w:lang w:val="ru-RU"/>
        </w:rPr>
        <w:t xml:space="preserve"> </w:t>
      </w:r>
      <w:r w:rsidRPr="00841B1B">
        <w:rPr>
          <w:rFonts w:cs="Times New Roman"/>
          <w:kern w:val="0"/>
          <w:lang w:val="ru-RU" w:eastAsia="ru-RU"/>
        </w:rPr>
        <w:t>не менее 3% - для дворовых территорий, включе</w:t>
      </w:r>
      <w:r w:rsidR="004956F4">
        <w:rPr>
          <w:rFonts w:cs="Times New Roman"/>
          <w:kern w:val="0"/>
          <w:lang w:val="ru-RU" w:eastAsia="ru-RU"/>
        </w:rPr>
        <w:t>нных в муниципальную программу п</w:t>
      </w:r>
      <w:r w:rsidRPr="00841B1B">
        <w:rPr>
          <w:rFonts w:cs="Times New Roman"/>
          <w:kern w:val="0"/>
          <w:lang w:val="ru-RU" w:eastAsia="ru-RU"/>
        </w:rPr>
        <w:t>о 09.02.2019 г.;</w:t>
      </w:r>
    </w:p>
    <w:p w:rsidR="004C62BA" w:rsidRDefault="004C62BA" w:rsidP="00226028">
      <w:pPr>
        <w:tabs>
          <w:tab w:val="left" w:pos="1425"/>
        </w:tabs>
        <w:suppressAutoHyphens w:val="0"/>
        <w:ind w:left="668"/>
        <w:jc w:val="both"/>
        <w:textAlignment w:val="auto"/>
        <w:rPr>
          <w:rFonts w:cs="Times New Roman"/>
          <w:color w:val="00000A"/>
          <w:spacing w:val="-5"/>
          <w:kern w:val="0"/>
          <w:lang w:val="ru-RU"/>
        </w:rPr>
      </w:pPr>
      <w:r>
        <w:rPr>
          <w:rFonts w:cs="Times New Roman"/>
          <w:kern w:val="0"/>
          <w:lang w:val="ru-RU" w:eastAsia="ru-RU"/>
        </w:rPr>
        <w:t xml:space="preserve">- </w:t>
      </w:r>
      <w:r w:rsidRPr="00841B1B">
        <w:rPr>
          <w:rFonts w:cs="Times New Roman"/>
          <w:kern w:val="0"/>
          <w:lang w:val="ru-RU" w:eastAsia="ru-RU"/>
        </w:rPr>
        <w:t>не менее 20 % - для дворовых территорий, включенных в муниципальную программу после 09.02.2019 г.</w:t>
      </w:r>
    </w:p>
    <w:p w:rsidR="008C6E1B" w:rsidRDefault="004C62BA" w:rsidP="00226028">
      <w:pPr>
        <w:tabs>
          <w:tab w:val="left" w:pos="1425"/>
        </w:tabs>
        <w:suppressAutoHyphens w:val="0"/>
        <w:ind w:left="668"/>
        <w:jc w:val="both"/>
        <w:textAlignment w:val="auto"/>
        <w:rPr>
          <w:rFonts w:cs="Times New Roman"/>
          <w:color w:val="00000A"/>
          <w:kern w:val="0"/>
          <w:lang w:val="ru-RU"/>
        </w:rPr>
      </w:pPr>
      <w:r>
        <w:rPr>
          <w:rFonts w:cs="Times New Roman"/>
          <w:color w:val="00000A"/>
          <w:kern w:val="0"/>
          <w:lang w:val="ru-RU"/>
        </w:rPr>
        <w:t>Трудовое</w:t>
      </w:r>
      <w:r w:rsidR="000859A6">
        <w:rPr>
          <w:rFonts w:cs="Times New Roman"/>
          <w:color w:val="00000A"/>
          <w:spacing w:val="-4"/>
          <w:kern w:val="0"/>
          <w:lang w:val="ru-RU"/>
        </w:rPr>
        <w:t xml:space="preserve"> </w:t>
      </w:r>
      <w:r w:rsidR="008C6E1B">
        <w:rPr>
          <w:rFonts w:cs="Times New Roman"/>
          <w:color w:val="00000A"/>
          <w:kern w:val="0"/>
          <w:lang w:val="ru-RU"/>
        </w:rPr>
        <w:t xml:space="preserve">участие в реализации мероприятий по дополнительному перечню работ по </w:t>
      </w:r>
      <w:r w:rsidR="008C6E1B">
        <w:rPr>
          <w:rFonts w:cs="Times New Roman"/>
          <w:color w:val="00000A"/>
          <w:spacing w:val="-3"/>
          <w:kern w:val="0"/>
          <w:lang w:val="ru-RU"/>
        </w:rPr>
        <w:t xml:space="preserve">благоустройству </w:t>
      </w:r>
      <w:r w:rsidR="008C6E1B">
        <w:rPr>
          <w:rFonts w:cs="Times New Roman"/>
          <w:color w:val="00000A"/>
          <w:kern w:val="0"/>
          <w:lang w:val="ru-RU"/>
        </w:rPr>
        <w:t>дворовых</w:t>
      </w:r>
      <w:r w:rsidR="000859A6">
        <w:rPr>
          <w:rFonts w:cs="Times New Roman"/>
          <w:color w:val="00000A"/>
          <w:kern w:val="0"/>
          <w:lang w:val="ru-RU"/>
        </w:rPr>
        <w:t xml:space="preserve"> </w:t>
      </w:r>
      <w:r w:rsidR="008C6E1B">
        <w:rPr>
          <w:rFonts w:cs="Times New Roman"/>
          <w:color w:val="00000A"/>
          <w:kern w:val="0"/>
          <w:lang w:val="ru-RU"/>
        </w:rPr>
        <w:t>территорий</w:t>
      </w:r>
      <w:r>
        <w:rPr>
          <w:rFonts w:cs="Times New Roman"/>
          <w:color w:val="00000A"/>
          <w:kern w:val="0"/>
          <w:lang w:val="ru-RU"/>
        </w:rPr>
        <w:t xml:space="preserve"> включает</w:t>
      </w:r>
      <w:r w:rsidR="008C6E1B">
        <w:rPr>
          <w:rFonts w:cs="Times New Roman"/>
          <w:color w:val="00000A"/>
          <w:kern w:val="0"/>
          <w:lang w:val="ru-RU"/>
        </w:rPr>
        <w:t>:</w:t>
      </w:r>
    </w:p>
    <w:p w:rsidR="008C6E1B" w:rsidRDefault="008C6E1B" w:rsidP="00226028">
      <w:pPr>
        <w:numPr>
          <w:ilvl w:val="0"/>
          <w:numId w:val="7"/>
        </w:numPr>
        <w:tabs>
          <w:tab w:val="left" w:pos="993"/>
        </w:tabs>
        <w:suppressAutoHyphens w:val="0"/>
        <w:ind w:firstLine="567"/>
        <w:jc w:val="both"/>
        <w:textAlignment w:val="auto"/>
        <w:rPr>
          <w:rFonts w:cs="Times New Roman"/>
          <w:color w:val="00000A"/>
          <w:kern w:val="0"/>
          <w:lang w:val="ru-RU"/>
        </w:rPr>
      </w:pPr>
      <w:r>
        <w:rPr>
          <w:rFonts w:cs="Times New Roman"/>
          <w:color w:val="00000A"/>
          <w:kern w:val="0"/>
          <w:lang w:val="ru-RU"/>
        </w:rPr>
        <w:t xml:space="preserve">выполнение жителями неоплачиваемых </w:t>
      </w:r>
      <w:r>
        <w:rPr>
          <w:rFonts w:cs="Times New Roman"/>
          <w:color w:val="00000A"/>
          <w:spacing w:val="-5"/>
          <w:kern w:val="0"/>
          <w:lang w:val="ru-RU"/>
        </w:rPr>
        <w:t xml:space="preserve">работ, </w:t>
      </w:r>
      <w:r>
        <w:rPr>
          <w:rFonts w:cs="Times New Roman"/>
          <w:color w:val="00000A"/>
          <w:kern w:val="0"/>
          <w:lang w:val="ru-RU"/>
        </w:rPr>
        <w:t xml:space="preserve">не требующих специальной квалификации, как, </w:t>
      </w:r>
      <w:r w:rsidR="00F321B8">
        <w:rPr>
          <w:rFonts w:cs="Times New Roman"/>
          <w:color w:val="00000A"/>
          <w:kern w:val="0"/>
          <w:lang w:val="ru-RU"/>
        </w:rPr>
        <w:t>например,</w:t>
      </w:r>
      <w:r>
        <w:rPr>
          <w:rFonts w:cs="Times New Roman"/>
          <w:color w:val="00000A"/>
          <w:kern w:val="0"/>
          <w:lang w:val="ru-RU"/>
        </w:rPr>
        <w:t xml:space="preserve"> </w:t>
      </w:r>
      <w:r>
        <w:rPr>
          <w:rFonts w:cs="Times New Roman"/>
          <w:color w:val="00000A"/>
          <w:spacing w:val="-4"/>
          <w:kern w:val="0"/>
          <w:lang w:val="ru-RU"/>
        </w:rPr>
        <w:t>подготовка</w:t>
      </w:r>
      <w:r w:rsidR="00166241">
        <w:rPr>
          <w:rFonts w:cs="Times New Roman"/>
          <w:color w:val="00000A"/>
          <w:spacing w:val="-4"/>
          <w:kern w:val="0"/>
          <w:lang w:val="ru-RU"/>
        </w:rPr>
        <w:t xml:space="preserve"> о</w:t>
      </w:r>
      <w:r>
        <w:rPr>
          <w:rFonts w:cs="Times New Roman"/>
          <w:color w:val="00000A"/>
          <w:kern w:val="0"/>
          <w:lang w:val="ru-RU"/>
        </w:rPr>
        <w:t xml:space="preserve">бъекта (дворовой территории) к началу работ (земляные работы, снятие старого </w:t>
      </w:r>
      <w:r>
        <w:rPr>
          <w:rFonts w:cs="Times New Roman"/>
          <w:color w:val="00000A"/>
          <w:spacing w:val="-3"/>
          <w:kern w:val="0"/>
          <w:lang w:val="ru-RU"/>
        </w:rPr>
        <w:t xml:space="preserve">оборудования, </w:t>
      </w:r>
      <w:r>
        <w:rPr>
          <w:rFonts w:cs="Times New Roman"/>
          <w:color w:val="00000A"/>
          <w:kern w:val="0"/>
          <w:lang w:val="ru-RU"/>
        </w:rPr>
        <w:t xml:space="preserve">уборка мусора), и другие работы (покраска </w:t>
      </w:r>
      <w:r>
        <w:rPr>
          <w:rFonts w:cs="Times New Roman"/>
          <w:color w:val="00000A"/>
          <w:spacing w:val="-3"/>
          <w:kern w:val="0"/>
          <w:lang w:val="ru-RU"/>
        </w:rPr>
        <w:t xml:space="preserve">оборудования, </w:t>
      </w:r>
      <w:r>
        <w:rPr>
          <w:rFonts w:cs="Times New Roman"/>
          <w:color w:val="00000A"/>
          <w:kern w:val="0"/>
          <w:lang w:val="ru-RU"/>
        </w:rPr>
        <w:t xml:space="preserve">озеленение территории, в </w:t>
      </w:r>
      <w:r>
        <w:rPr>
          <w:rFonts w:cs="Times New Roman"/>
          <w:color w:val="00000A"/>
          <w:spacing w:val="-4"/>
          <w:kern w:val="0"/>
          <w:lang w:val="ru-RU"/>
        </w:rPr>
        <w:t xml:space="preserve">том </w:t>
      </w:r>
      <w:r w:rsidR="004C62BA">
        <w:rPr>
          <w:rFonts w:cs="Times New Roman"/>
          <w:color w:val="00000A"/>
          <w:kern w:val="0"/>
          <w:lang w:val="ru-RU"/>
        </w:rPr>
        <w:t>числе посадка</w:t>
      </w:r>
      <w:r>
        <w:rPr>
          <w:rFonts w:cs="Times New Roman"/>
          <w:color w:val="00000A"/>
          <w:kern w:val="0"/>
          <w:lang w:val="ru-RU"/>
        </w:rPr>
        <w:t xml:space="preserve"> деревьев, охрана</w:t>
      </w:r>
      <w:r w:rsidR="000859A6">
        <w:rPr>
          <w:rFonts w:cs="Times New Roman"/>
          <w:color w:val="00000A"/>
          <w:kern w:val="0"/>
          <w:lang w:val="ru-RU"/>
        </w:rPr>
        <w:t xml:space="preserve"> </w:t>
      </w:r>
      <w:r>
        <w:rPr>
          <w:rFonts w:cs="Times New Roman"/>
          <w:color w:val="00000A"/>
          <w:kern w:val="0"/>
          <w:lang w:val="ru-RU"/>
        </w:rPr>
        <w:t>объекта);</w:t>
      </w:r>
    </w:p>
    <w:p w:rsidR="008C6E1B" w:rsidRDefault="008C6E1B" w:rsidP="00226028">
      <w:pPr>
        <w:numPr>
          <w:ilvl w:val="0"/>
          <w:numId w:val="7"/>
        </w:numPr>
        <w:tabs>
          <w:tab w:val="left" w:pos="973"/>
        </w:tabs>
        <w:suppressAutoHyphens w:val="0"/>
        <w:ind w:firstLine="567"/>
        <w:textAlignment w:val="auto"/>
        <w:rPr>
          <w:rFonts w:cs="Times New Roman"/>
          <w:color w:val="00000A"/>
          <w:kern w:val="0"/>
          <w:lang w:val="ru-RU"/>
        </w:rPr>
      </w:pPr>
      <w:r>
        <w:rPr>
          <w:rFonts w:cs="Times New Roman"/>
          <w:color w:val="00000A"/>
          <w:kern w:val="0"/>
          <w:lang w:val="ru-RU"/>
        </w:rPr>
        <w:t>предоставление строительных материалов, техники и</w:t>
      </w:r>
      <w:r w:rsidR="00166241">
        <w:rPr>
          <w:rFonts w:cs="Times New Roman"/>
          <w:color w:val="00000A"/>
          <w:kern w:val="0"/>
          <w:lang w:val="ru-RU"/>
        </w:rPr>
        <w:t xml:space="preserve"> </w:t>
      </w:r>
      <w:r>
        <w:rPr>
          <w:rFonts w:cs="Times New Roman"/>
          <w:color w:val="00000A"/>
          <w:spacing w:val="-5"/>
          <w:kern w:val="0"/>
          <w:lang w:val="ru-RU"/>
        </w:rPr>
        <w:t>т.д.;</w:t>
      </w:r>
    </w:p>
    <w:p w:rsidR="008C6E1B" w:rsidRDefault="008C6E1B" w:rsidP="00226028">
      <w:pPr>
        <w:numPr>
          <w:ilvl w:val="0"/>
          <w:numId w:val="7"/>
        </w:numPr>
        <w:tabs>
          <w:tab w:val="left" w:pos="966"/>
        </w:tabs>
        <w:suppressAutoHyphens w:val="0"/>
        <w:ind w:firstLine="567"/>
        <w:jc w:val="both"/>
        <w:textAlignment w:val="auto"/>
        <w:rPr>
          <w:rFonts w:cs="Times New Roman"/>
          <w:color w:val="00000A"/>
          <w:kern w:val="0"/>
          <w:lang w:val="ru-RU"/>
        </w:rPr>
      </w:pPr>
      <w:r>
        <w:rPr>
          <w:rFonts w:cs="Times New Roman"/>
          <w:color w:val="00000A"/>
          <w:kern w:val="0"/>
          <w:lang w:val="ru-RU"/>
        </w:rPr>
        <w:t>обеспечение</w:t>
      </w:r>
      <w:r w:rsidR="00166241">
        <w:rPr>
          <w:rFonts w:cs="Times New Roman"/>
          <w:color w:val="00000A"/>
          <w:kern w:val="0"/>
          <w:lang w:val="ru-RU"/>
        </w:rPr>
        <w:t xml:space="preserve"> </w:t>
      </w:r>
      <w:r>
        <w:rPr>
          <w:rFonts w:cs="Times New Roman"/>
          <w:color w:val="00000A"/>
          <w:kern w:val="0"/>
          <w:lang w:val="ru-RU"/>
        </w:rPr>
        <w:t>благоприятных</w:t>
      </w:r>
      <w:r w:rsidR="00166241">
        <w:rPr>
          <w:rFonts w:cs="Times New Roman"/>
          <w:color w:val="00000A"/>
          <w:kern w:val="0"/>
          <w:lang w:val="ru-RU"/>
        </w:rPr>
        <w:t xml:space="preserve"> </w:t>
      </w:r>
      <w:r>
        <w:rPr>
          <w:rFonts w:cs="Times New Roman"/>
          <w:color w:val="00000A"/>
          <w:kern w:val="0"/>
          <w:lang w:val="ru-RU"/>
        </w:rPr>
        <w:t>условий</w:t>
      </w:r>
      <w:r w:rsidR="00166241">
        <w:rPr>
          <w:rFonts w:cs="Times New Roman"/>
          <w:color w:val="00000A"/>
          <w:kern w:val="0"/>
          <w:lang w:val="ru-RU"/>
        </w:rPr>
        <w:t xml:space="preserve"> </w:t>
      </w:r>
      <w:r>
        <w:rPr>
          <w:rFonts w:cs="Times New Roman"/>
          <w:color w:val="00000A"/>
          <w:kern w:val="0"/>
          <w:lang w:val="ru-RU"/>
        </w:rPr>
        <w:t>для</w:t>
      </w:r>
      <w:r w:rsidR="00166241">
        <w:rPr>
          <w:rFonts w:cs="Times New Roman"/>
          <w:color w:val="00000A"/>
          <w:kern w:val="0"/>
          <w:lang w:val="ru-RU"/>
        </w:rPr>
        <w:t xml:space="preserve"> </w:t>
      </w:r>
      <w:r>
        <w:rPr>
          <w:rFonts w:cs="Times New Roman"/>
          <w:color w:val="00000A"/>
          <w:kern w:val="0"/>
          <w:lang w:val="ru-RU"/>
        </w:rPr>
        <w:t>работы</w:t>
      </w:r>
      <w:r w:rsidR="00166241">
        <w:rPr>
          <w:rFonts w:cs="Times New Roman"/>
          <w:color w:val="00000A"/>
          <w:kern w:val="0"/>
          <w:lang w:val="ru-RU"/>
        </w:rPr>
        <w:t xml:space="preserve"> </w:t>
      </w:r>
      <w:r>
        <w:rPr>
          <w:rFonts w:cs="Times New Roman"/>
          <w:color w:val="00000A"/>
          <w:kern w:val="0"/>
          <w:lang w:val="ru-RU"/>
        </w:rPr>
        <w:t>подрядной</w:t>
      </w:r>
      <w:r w:rsidR="00166241">
        <w:rPr>
          <w:rFonts w:cs="Times New Roman"/>
          <w:color w:val="00000A"/>
          <w:kern w:val="0"/>
          <w:lang w:val="ru-RU"/>
        </w:rPr>
        <w:t xml:space="preserve"> </w:t>
      </w:r>
      <w:r>
        <w:rPr>
          <w:rFonts w:cs="Times New Roman"/>
          <w:color w:val="00000A"/>
          <w:kern w:val="0"/>
          <w:lang w:val="ru-RU"/>
        </w:rPr>
        <w:t xml:space="preserve">организации, выполняющей работы и для ее </w:t>
      </w:r>
      <w:r>
        <w:rPr>
          <w:rFonts w:cs="Times New Roman"/>
          <w:color w:val="00000A"/>
          <w:spacing w:val="-3"/>
          <w:kern w:val="0"/>
          <w:lang w:val="ru-RU"/>
        </w:rPr>
        <w:t xml:space="preserve">работников </w:t>
      </w:r>
      <w:r>
        <w:rPr>
          <w:rFonts w:cs="Times New Roman"/>
          <w:color w:val="00000A"/>
          <w:kern w:val="0"/>
          <w:lang w:val="ru-RU"/>
        </w:rPr>
        <w:t>(горячий чай, печенье и</w:t>
      </w:r>
      <w:r w:rsidR="00166241">
        <w:rPr>
          <w:rFonts w:cs="Times New Roman"/>
          <w:color w:val="00000A"/>
          <w:kern w:val="0"/>
          <w:lang w:val="ru-RU"/>
        </w:rPr>
        <w:t xml:space="preserve"> </w:t>
      </w:r>
      <w:r>
        <w:rPr>
          <w:rFonts w:cs="Times New Roman"/>
          <w:color w:val="00000A"/>
          <w:spacing w:val="-5"/>
          <w:kern w:val="0"/>
          <w:lang w:val="ru-RU"/>
        </w:rPr>
        <w:t>т.д.).</w:t>
      </w:r>
    </w:p>
    <w:p w:rsidR="008C6E1B" w:rsidRDefault="008C6E1B" w:rsidP="00AC08D8">
      <w:pPr>
        <w:suppressAutoHyphens w:val="0"/>
        <w:spacing w:before="1"/>
        <w:textAlignment w:val="auto"/>
        <w:rPr>
          <w:rFonts w:cs="Times New Roman"/>
          <w:color w:val="00000A"/>
          <w:kern w:val="0"/>
          <w:lang w:val="ru-RU"/>
        </w:rPr>
      </w:pPr>
    </w:p>
    <w:p w:rsidR="008C6E1B" w:rsidRPr="0039166E" w:rsidRDefault="008C6E1B" w:rsidP="00AC08D8">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6"/>
          <w:kern w:val="0"/>
          <w:lang w:val="ru-RU"/>
        </w:rPr>
        <w:t>Условия</w:t>
      </w:r>
      <w:r w:rsidR="00166241">
        <w:rPr>
          <w:rFonts w:cs="Times New Roman"/>
          <w:color w:val="00000A"/>
          <w:spacing w:val="-6"/>
          <w:kern w:val="0"/>
          <w:lang w:val="ru-RU"/>
        </w:rPr>
        <w:t xml:space="preserve"> </w:t>
      </w:r>
      <w:r>
        <w:rPr>
          <w:rFonts w:cs="Times New Roman"/>
          <w:color w:val="00000A"/>
          <w:spacing w:val="-3"/>
          <w:kern w:val="0"/>
          <w:lang w:val="ru-RU"/>
        </w:rPr>
        <w:t>аккумулирования</w:t>
      </w:r>
      <w:r w:rsidR="00166241">
        <w:rPr>
          <w:rFonts w:cs="Times New Roman"/>
          <w:color w:val="00000A"/>
          <w:spacing w:val="-3"/>
          <w:kern w:val="0"/>
          <w:lang w:val="ru-RU"/>
        </w:rPr>
        <w:t xml:space="preserve"> </w:t>
      </w:r>
      <w:r w:rsidRPr="0039166E">
        <w:rPr>
          <w:rFonts w:cs="Times New Roman"/>
          <w:color w:val="00000A"/>
          <w:kern w:val="0"/>
          <w:lang w:val="ru-RU"/>
        </w:rPr>
        <w:t xml:space="preserve">и </w:t>
      </w:r>
      <w:r>
        <w:rPr>
          <w:rFonts w:cs="Times New Roman"/>
          <w:color w:val="00000A"/>
          <w:spacing w:val="-3"/>
          <w:kern w:val="0"/>
          <w:lang w:val="ru-RU"/>
        </w:rPr>
        <w:t>расходования</w:t>
      </w:r>
      <w:r w:rsidR="00166241">
        <w:rPr>
          <w:rFonts w:cs="Times New Roman"/>
          <w:color w:val="00000A"/>
          <w:spacing w:val="-3"/>
          <w:kern w:val="0"/>
          <w:lang w:val="ru-RU"/>
        </w:rPr>
        <w:t xml:space="preserve"> </w:t>
      </w:r>
      <w:r>
        <w:rPr>
          <w:rFonts w:cs="Times New Roman"/>
          <w:color w:val="00000A"/>
          <w:kern w:val="0"/>
          <w:lang w:val="ru-RU"/>
        </w:rPr>
        <w:t>средств</w:t>
      </w:r>
    </w:p>
    <w:p w:rsidR="00D70C05" w:rsidRPr="00056750" w:rsidRDefault="008C6E1B" w:rsidP="00AC08D8">
      <w:pPr>
        <w:suppressAutoHyphens w:val="0"/>
        <w:ind w:firstLine="709"/>
        <w:jc w:val="both"/>
        <w:textAlignment w:val="auto"/>
        <w:rPr>
          <w:rFonts w:cs="Times New Roman"/>
          <w:kern w:val="0"/>
          <w:lang w:val="ru-RU" w:eastAsia="ru-RU"/>
        </w:rPr>
      </w:pPr>
      <w:r>
        <w:rPr>
          <w:rFonts w:cs="Times New Roman"/>
          <w:color w:val="00000A"/>
          <w:kern w:val="0"/>
          <w:lang w:val="ru-RU" w:eastAsia="ru-RU"/>
        </w:rPr>
        <w:t>3.1. В случае включения заинтересованными лицами в дизайн-проект благоустройства дворовой территории работ из дополнительного перечня, денежные средства заинтересованных лиц перечисляются на ли</w:t>
      </w:r>
      <w:r w:rsidR="003A1671">
        <w:rPr>
          <w:rFonts w:cs="Times New Roman"/>
          <w:color w:val="00000A"/>
          <w:kern w:val="0"/>
          <w:lang w:val="ru-RU" w:eastAsia="ru-RU"/>
        </w:rPr>
        <w:t>цевой счет организации</w:t>
      </w:r>
      <w:r w:rsidR="00A43709">
        <w:rPr>
          <w:rFonts w:cs="Times New Roman"/>
          <w:color w:val="00000A"/>
          <w:kern w:val="0"/>
          <w:lang w:val="ru-RU" w:eastAsia="ru-RU"/>
        </w:rPr>
        <w:t>,</w:t>
      </w:r>
      <w:r w:rsidR="003A1671">
        <w:rPr>
          <w:rFonts w:cs="Times New Roman"/>
          <w:color w:val="00000A"/>
          <w:kern w:val="0"/>
          <w:lang w:val="ru-RU" w:eastAsia="ru-RU"/>
        </w:rPr>
        <w:t xml:space="preserve"> с которой заключен договор на ремонт и обслуживание общедомового имущества</w:t>
      </w:r>
      <w:r w:rsidR="00D70C05">
        <w:rPr>
          <w:rFonts w:cs="Times New Roman"/>
          <w:color w:val="00000A"/>
          <w:kern w:val="0"/>
          <w:lang w:val="ru-RU" w:eastAsia="ru-RU"/>
        </w:rPr>
        <w:t>.</w:t>
      </w:r>
      <w:r>
        <w:rPr>
          <w:rFonts w:cs="Times New Roman"/>
          <w:color w:val="00000A"/>
          <w:kern w:val="0"/>
          <w:lang w:val="ru-RU" w:eastAsia="ru-RU"/>
        </w:rPr>
        <w:t xml:space="preserve"> </w:t>
      </w:r>
      <w:r w:rsidR="00A43709">
        <w:rPr>
          <w:rFonts w:cs="Times New Roman"/>
          <w:color w:val="00000A"/>
          <w:kern w:val="0"/>
          <w:lang w:val="ru-RU" w:eastAsia="ru-RU"/>
        </w:rPr>
        <w:t>При отсутствии заключенн</w:t>
      </w:r>
      <w:r w:rsidR="00A00FF8">
        <w:rPr>
          <w:rFonts w:cs="Times New Roman"/>
          <w:color w:val="00000A"/>
          <w:kern w:val="0"/>
          <w:lang w:val="ru-RU" w:eastAsia="ru-RU"/>
        </w:rPr>
        <w:t>ого договора, нарушается условие</w:t>
      </w:r>
      <w:r w:rsidR="00A43709">
        <w:rPr>
          <w:rFonts w:cs="Times New Roman"/>
          <w:color w:val="00000A"/>
          <w:kern w:val="0"/>
          <w:lang w:val="ru-RU" w:eastAsia="ru-RU"/>
        </w:rPr>
        <w:t xml:space="preserve"> предоставления субсидии</w:t>
      </w:r>
      <w:r w:rsidR="00A00FF8">
        <w:rPr>
          <w:rFonts w:cs="Times New Roman"/>
          <w:color w:val="00000A"/>
          <w:kern w:val="0"/>
          <w:lang w:val="ru-RU" w:eastAsia="ru-RU"/>
        </w:rPr>
        <w:t xml:space="preserve"> </w:t>
      </w:r>
      <w:r w:rsidR="00A00FF8" w:rsidRPr="00A00FF8">
        <w:rPr>
          <w:rFonts w:eastAsia="Times New Roman" w:cs="Times New Roman"/>
          <w:lang w:val="ru-RU" w:eastAsia="ru-RU"/>
        </w:rPr>
        <w:t>из федерального бюджета</w:t>
      </w:r>
      <w:r w:rsidR="00A43709">
        <w:rPr>
          <w:rFonts w:cs="Times New Roman"/>
          <w:color w:val="00000A"/>
          <w:kern w:val="0"/>
          <w:lang w:val="ru-RU" w:eastAsia="ru-RU"/>
        </w:rPr>
        <w:t>.</w:t>
      </w:r>
      <w:r w:rsidR="000F3A16">
        <w:rPr>
          <w:rFonts w:cs="Times New Roman"/>
          <w:color w:val="00000A"/>
          <w:kern w:val="0"/>
          <w:lang w:val="ru-RU" w:eastAsia="ru-RU"/>
        </w:rPr>
        <w:t xml:space="preserve"> В результате чего, возникает </w:t>
      </w:r>
      <w:r w:rsidR="000F3A16" w:rsidRPr="00056750">
        <w:rPr>
          <w:rFonts w:eastAsia="Times New Roman" w:cs="Times New Roman"/>
          <w:lang w:val="ru-RU" w:eastAsia="ru-RU"/>
        </w:rPr>
        <w:t>право общественной комиссии исключать из адресного перечня дворовых территорий, подлежащих благоустройству в рамках реализации муниципальной программы,</w:t>
      </w:r>
      <w:r w:rsidR="00056750">
        <w:rPr>
          <w:rFonts w:eastAsia="Times New Roman" w:cs="Times New Roman"/>
          <w:lang w:val="ru-RU" w:eastAsia="ru-RU"/>
        </w:rPr>
        <w:t xml:space="preserve"> данную дворовую территорию.</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3.2. «Организация»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Объем денежных средств заинтересованных </w:t>
      </w:r>
      <w:r w:rsidR="00F321B8">
        <w:rPr>
          <w:rFonts w:cs="Times New Roman"/>
          <w:color w:val="00000A"/>
          <w:kern w:val="0"/>
          <w:lang w:val="ru-RU" w:eastAsia="ru-RU"/>
        </w:rPr>
        <w:t>лиц определяется</w:t>
      </w:r>
      <w:r>
        <w:rPr>
          <w:rFonts w:cs="Times New Roman"/>
          <w:color w:val="00000A"/>
          <w:kern w:val="0"/>
          <w:lang w:val="ru-RU" w:eastAsia="ru-RU"/>
        </w:rPr>
        <w:t xml:space="preserve"> сметным расчетом по благоустройству дворовой территории. </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3.3. Перечисление денежных средств заинтересованными лицами осуществляется до начала работ по благоустройству дворовой территории. </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Ответственность за неисполнение заинтересованными лицами указанного обязательства определяется в заключенном соглашении.</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3.4.  «Организация»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8C6E1B" w:rsidRDefault="008C6E1B" w:rsidP="00AC08D8">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t xml:space="preserve">3.5.  «Организация» обеспечивает ежемесячное опубликование на своем официальном сайте данных о поступивших от заинтересованных лиц денежных средствах </w:t>
      </w:r>
      <w:r>
        <w:rPr>
          <w:rFonts w:cs="Times New Roman"/>
          <w:color w:val="00000A"/>
          <w:kern w:val="0"/>
          <w:lang w:val="ru-RU" w:eastAsia="ru-RU"/>
        </w:rPr>
        <w:lastRenderedPageBreak/>
        <w:t>в разрезе многоквартирных домов, дворовые территории которых подлежат благоустройству.</w:t>
      </w:r>
    </w:p>
    <w:p w:rsidR="008C6E1B" w:rsidRDefault="008C6E1B" w:rsidP="00AC08D8">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t>«</w:t>
      </w:r>
      <w:r w:rsidR="00F321B8">
        <w:rPr>
          <w:rFonts w:cs="Times New Roman"/>
          <w:color w:val="00000A"/>
          <w:kern w:val="0"/>
          <w:lang w:val="ru-RU" w:eastAsia="ru-RU"/>
        </w:rPr>
        <w:t>Организация» ежемесячно</w:t>
      </w:r>
      <w:r>
        <w:rPr>
          <w:rFonts w:cs="Times New Roman"/>
          <w:color w:val="00000A"/>
          <w:kern w:val="0"/>
          <w:lang w:val="ru-RU" w:eastAsia="ru-RU"/>
        </w:rPr>
        <w:t xml:space="preserve">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3.6. Расходование аккумулированных денежных средств заин</w:t>
      </w:r>
      <w:r w:rsidR="006E4CA5">
        <w:rPr>
          <w:rFonts w:cs="Times New Roman"/>
          <w:color w:val="00000A"/>
          <w:kern w:val="0"/>
          <w:lang w:val="ru-RU" w:eastAsia="ru-RU"/>
        </w:rPr>
        <w:t>тересованных лиц осуществляется</w:t>
      </w:r>
      <w:r>
        <w:rPr>
          <w:rFonts w:cs="Times New Roman"/>
          <w:color w:val="00000A"/>
          <w:kern w:val="0"/>
          <w:lang w:val="ru-RU" w:eastAsia="ru-RU"/>
        </w:rPr>
        <w:t xml:space="preserve"> «Организацией»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8C6E1B" w:rsidRDefault="008C6E1B" w:rsidP="00AC08D8">
      <w:pPr>
        <w:suppressAutoHyphens w:val="0"/>
        <w:ind w:firstLine="709"/>
        <w:jc w:val="both"/>
        <w:textAlignment w:val="auto"/>
        <w:rPr>
          <w:rFonts w:ascii="Calibri" w:hAnsi="Calibri" w:cs="Calibri"/>
          <w:color w:val="00000A"/>
          <w:kern w:val="0"/>
          <w:sz w:val="22"/>
          <w:szCs w:val="22"/>
          <w:lang w:val="ru-RU"/>
        </w:rPr>
      </w:pPr>
      <w:r>
        <w:rPr>
          <w:rFonts w:cs="Times New Roman"/>
          <w:color w:val="00000A"/>
          <w:kern w:val="0"/>
          <w:lang w:val="ru-RU" w:eastAsia="ru-RU"/>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8C6E1B" w:rsidRDefault="008C6E1B" w:rsidP="00AC08D8">
      <w:pPr>
        <w:suppressAutoHyphens w:val="0"/>
        <w:ind w:firstLine="540"/>
        <w:jc w:val="both"/>
        <w:textAlignment w:val="auto"/>
        <w:rPr>
          <w:rFonts w:cs="Times New Roman"/>
          <w:color w:val="00000A"/>
          <w:kern w:val="0"/>
          <w:lang w:val="ru-RU" w:eastAsia="ru-RU"/>
        </w:rPr>
      </w:pPr>
    </w:p>
    <w:p w:rsidR="008C6E1B" w:rsidRPr="0039166E" w:rsidRDefault="008C6E1B" w:rsidP="00AC08D8">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3"/>
          <w:kern w:val="0"/>
          <w:lang w:val="ru-RU"/>
        </w:rPr>
        <w:t>Контроль</w:t>
      </w:r>
      <w:r w:rsidR="0039166E">
        <w:rPr>
          <w:rFonts w:cs="Times New Roman"/>
          <w:color w:val="00000A"/>
          <w:spacing w:val="-3"/>
          <w:kern w:val="0"/>
          <w:lang w:val="ru-RU"/>
        </w:rPr>
        <w:t xml:space="preserve"> </w:t>
      </w:r>
      <w:r>
        <w:rPr>
          <w:rFonts w:cs="Times New Roman"/>
          <w:color w:val="00000A"/>
          <w:kern w:val="0"/>
          <w:lang w:val="ru-RU"/>
        </w:rPr>
        <w:t>за</w:t>
      </w:r>
      <w:r w:rsidR="0039166E">
        <w:rPr>
          <w:rFonts w:cs="Times New Roman"/>
          <w:color w:val="00000A"/>
          <w:kern w:val="0"/>
          <w:lang w:val="ru-RU"/>
        </w:rPr>
        <w:t xml:space="preserve"> </w:t>
      </w:r>
      <w:r>
        <w:rPr>
          <w:rFonts w:cs="Times New Roman"/>
          <w:color w:val="00000A"/>
          <w:spacing w:val="-3"/>
          <w:kern w:val="0"/>
          <w:lang w:val="ru-RU"/>
        </w:rPr>
        <w:t>соблюдением</w:t>
      </w:r>
      <w:r w:rsidR="0039166E">
        <w:rPr>
          <w:rFonts w:cs="Times New Roman"/>
          <w:color w:val="00000A"/>
          <w:spacing w:val="-3"/>
          <w:kern w:val="0"/>
          <w:lang w:val="ru-RU"/>
        </w:rPr>
        <w:t xml:space="preserve"> </w:t>
      </w:r>
      <w:r>
        <w:rPr>
          <w:rFonts w:cs="Times New Roman"/>
          <w:color w:val="00000A"/>
          <w:kern w:val="0"/>
          <w:lang w:val="ru-RU"/>
        </w:rPr>
        <w:t>условий</w:t>
      </w:r>
      <w:r w:rsidR="0039166E">
        <w:rPr>
          <w:rFonts w:cs="Times New Roman"/>
          <w:color w:val="00000A"/>
          <w:kern w:val="0"/>
          <w:lang w:val="ru-RU"/>
        </w:rPr>
        <w:t xml:space="preserve"> </w:t>
      </w:r>
      <w:r>
        <w:rPr>
          <w:rFonts w:cs="Times New Roman"/>
          <w:color w:val="00000A"/>
          <w:kern w:val="0"/>
          <w:lang w:val="ru-RU"/>
        </w:rPr>
        <w:t>Порядка</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4.1. Контроль за целевым расходованием аккумулированных денежных средств заинтересованных лиц осуществляется администрацией Нязепетровского муниципального района в соответствии с бюджетным законодательством.</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4.2. . «Организация» обеспечивает возврат аккумулированных денежных средств заинтересованным лицам в срок до 31 декабря текущего года при условии:</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экономии денежных средств, по итогам проведения конкурсных процедур;</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неисполнения работ по благоустройству дворовой территории многоквартирного дома по вине подрядной организации;</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не предоставления заинтересованными лицами доступа к проведению благоустройства на дворовой территории;</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возникновения обстоятельств непреодолимой силы;</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возникновения иных случаев, предусмотренных действующим законодательством.</w:t>
      </w:r>
    </w:p>
    <w:p w:rsidR="008C6E1B" w:rsidRDefault="008C6E1B" w:rsidP="00AC08D8">
      <w:pPr>
        <w:suppressAutoHyphens w:val="0"/>
        <w:ind w:firstLine="709"/>
        <w:jc w:val="both"/>
        <w:textAlignment w:val="auto"/>
        <w:rPr>
          <w:rFonts w:cs="Times New Roman"/>
          <w:color w:val="00000A"/>
          <w:kern w:val="0"/>
          <w:lang w:val="ru-RU" w:eastAsia="ru-RU"/>
        </w:rPr>
      </w:pPr>
    </w:p>
    <w:p w:rsidR="008C6E1B" w:rsidRDefault="008C6E1B" w:rsidP="00AC08D8">
      <w:pPr>
        <w:suppressAutoHyphens w:val="0"/>
        <w:ind w:firstLine="540"/>
        <w:jc w:val="both"/>
        <w:textAlignment w:val="auto"/>
        <w:rPr>
          <w:rFonts w:cs="Times New Roman"/>
          <w:color w:val="00000A"/>
          <w:kern w:val="0"/>
          <w:lang w:val="ru-RU" w:eastAsia="ru-RU"/>
        </w:rPr>
      </w:pPr>
    </w:p>
    <w:p w:rsidR="008C6E1B" w:rsidRDefault="008C6E1B">
      <w:pPr>
        <w:suppressAutoHyphens w:val="0"/>
        <w:ind w:firstLine="540"/>
        <w:jc w:val="both"/>
        <w:textAlignment w:val="auto"/>
        <w:rPr>
          <w:rFonts w:cs="Times New Roman"/>
          <w:color w:val="00000A"/>
          <w:kern w:val="0"/>
          <w:lang w:val="ru-RU" w:eastAsia="ru-RU"/>
        </w:rPr>
      </w:pPr>
    </w:p>
    <w:p w:rsidR="00891CCB" w:rsidRDefault="00891CCB" w:rsidP="00941D0F">
      <w:pPr>
        <w:suppressAutoHyphens w:val="0"/>
        <w:ind w:left="5954"/>
        <w:jc w:val="both"/>
        <w:textAlignment w:val="auto"/>
        <w:outlineLvl w:val="0"/>
        <w:rPr>
          <w:rFonts w:cs="Times New Roman"/>
          <w:bCs/>
          <w:color w:val="00000A"/>
          <w:kern w:val="0"/>
          <w:lang w:val="ru-RU"/>
        </w:rPr>
      </w:pPr>
    </w:p>
    <w:p w:rsidR="004D0524" w:rsidRDefault="00891CCB" w:rsidP="00891CCB">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t xml:space="preserve">                                             </w:t>
      </w:r>
    </w:p>
    <w:p w:rsidR="004D0524" w:rsidRDefault="004D0524">
      <w:pPr>
        <w:suppressAutoHyphens w:val="0"/>
        <w:textAlignment w:val="auto"/>
        <w:rPr>
          <w:rFonts w:cs="Times New Roman"/>
          <w:bCs/>
          <w:color w:val="00000A"/>
          <w:kern w:val="0"/>
          <w:lang w:val="ru-RU"/>
        </w:rPr>
      </w:pPr>
      <w:r>
        <w:rPr>
          <w:rFonts w:cs="Times New Roman"/>
          <w:bCs/>
          <w:color w:val="00000A"/>
          <w:kern w:val="0"/>
          <w:lang w:val="ru-RU"/>
        </w:rPr>
        <w:br w:type="page"/>
      </w:r>
    </w:p>
    <w:p w:rsidR="00891CCB" w:rsidRDefault="004956F4" w:rsidP="00891CCB">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lastRenderedPageBreak/>
        <w:t xml:space="preserve">Приложение </w:t>
      </w:r>
      <w:r w:rsidR="00891CCB">
        <w:rPr>
          <w:rFonts w:cs="Times New Roman"/>
          <w:bCs/>
          <w:color w:val="00000A"/>
          <w:kern w:val="0"/>
          <w:lang w:val="ru-RU"/>
        </w:rPr>
        <w:t xml:space="preserve"> 4</w:t>
      </w:r>
    </w:p>
    <w:p w:rsidR="00891CCB" w:rsidRDefault="00891CCB" w:rsidP="00891CCB">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rsidR="00891CCB" w:rsidRDefault="00891CCB" w:rsidP="00891CCB">
      <w:pPr>
        <w:suppressAutoHyphens w:val="0"/>
        <w:spacing w:line="200" w:lineRule="exact"/>
        <w:jc w:val="right"/>
        <w:textAlignment w:val="auto"/>
        <w:outlineLvl w:val="0"/>
        <w:rPr>
          <w:rFonts w:cs="Times New Roman"/>
          <w:b/>
          <w:bCs/>
          <w:color w:val="26282F"/>
          <w:kern w:val="0"/>
          <w:lang w:val="ru-RU"/>
        </w:rPr>
      </w:pPr>
    </w:p>
    <w:p w:rsidR="008C6E1B" w:rsidRPr="00DA6379" w:rsidRDefault="008C6E1B" w:rsidP="00DA6379">
      <w:pPr>
        <w:suppressAutoHyphens w:val="0"/>
        <w:jc w:val="center"/>
        <w:textAlignment w:val="auto"/>
        <w:outlineLvl w:val="0"/>
        <w:rPr>
          <w:rFonts w:cs="Times New Roman"/>
          <w:bCs/>
          <w:kern w:val="0"/>
          <w:lang w:val="ru-RU"/>
        </w:rPr>
      </w:pPr>
      <w:r w:rsidRPr="00DA6379">
        <w:rPr>
          <w:rFonts w:cs="Times New Roman"/>
          <w:bCs/>
          <w:kern w:val="0"/>
          <w:lang w:val="ru-RU"/>
        </w:rPr>
        <w:t xml:space="preserve">Порядок </w:t>
      </w:r>
      <w:r w:rsidRPr="00DA6379">
        <w:rPr>
          <w:rFonts w:cs="Times New Roman"/>
          <w:bCs/>
          <w:kern w:val="0"/>
          <w:lang w:val="ru-RU"/>
        </w:rPr>
        <w:br/>
        <w:t>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строительства индивидуальных жилых домов, в Нязепетровском муниципальном районе Челябинской области</w:t>
      </w:r>
    </w:p>
    <w:p w:rsidR="00A12B47" w:rsidRDefault="00A12B47" w:rsidP="00DA6379">
      <w:pPr>
        <w:suppressAutoHyphens w:val="0"/>
        <w:spacing w:before="108"/>
        <w:jc w:val="center"/>
        <w:textAlignment w:val="auto"/>
        <w:outlineLvl w:val="0"/>
        <w:rPr>
          <w:rFonts w:cs="Times New Roman"/>
          <w:b/>
          <w:bCs/>
          <w:color w:val="26282F"/>
          <w:kern w:val="0"/>
          <w:lang w:val="ru-RU"/>
        </w:rPr>
      </w:pPr>
      <w:bookmarkStart w:id="1" w:name="sub_1080"/>
      <w:bookmarkEnd w:id="1"/>
    </w:p>
    <w:p w:rsidR="008C6E1B" w:rsidRDefault="008C6E1B" w:rsidP="00DA6379">
      <w:pPr>
        <w:suppressAutoHyphens w:val="0"/>
        <w:spacing w:before="108"/>
        <w:jc w:val="center"/>
        <w:textAlignment w:val="auto"/>
        <w:outlineLvl w:val="0"/>
        <w:rPr>
          <w:rFonts w:cs="Times New Roman"/>
          <w:b/>
          <w:bCs/>
          <w:color w:val="26282F"/>
          <w:kern w:val="0"/>
          <w:lang w:val="ru-RU"/>
        </w:rPr>
      </w:pPr>
      <w:r>
        <w:rPr>
          <w:rFonts w:cs="Times New Roman"/>
          <w:b/>
          <w:bCs/>
          <w:color w:val="26282F"/>
          <w:kern w:val="0"/>
          <w:lang w:val="ru-RU"/>
        </w:rPr>
        <w:t>I. Общие положения</w:t>
      </w:r>
    </w:p>
    <w:p w:rsidR="008C6E1B" w:rsidRDefault="008C6E1B" w:rsidP="00DA6379">
      <w:pPr>
        <w:suppressAutoHyphens w:val="0"/>
        <w:ind w:firstLine="720"/>
        <w:jc w:val="both"/>
        <w:textAlignment w:val="auto"/>
        <w:rPr>
          <w:rFonts w:cs="Times New Roman"/>
          <w:kern w:val="0"/>
          <w:lang w:val="ru-RU"/>
        </w:rPr>
      </w:pPr>
    </w:p>
    <w:p w:rsidR="008C6E1B" w:rsidRDefault="008C6E1B" w:rsidP="00DA6379">
      <w:pPr>
        <w:suppressAutoHyphens w:val="0"/>
        <w:ind w:firstLine="720"/>
        <w:jc w:val="both"/>
        <w:textAlignment w:val="auto"/>
        <w:rPr>
          <w:rFonts w:cs="Times New Roman"/>
          <w:kern w:val="0"/>
          <w:lang w:val="ru-RU"/>
        </w:rPr>
      </w:pPr>
      <w:r>
        <w:rPr>
          <w:rFonts w:cs="Times New Roman"/>
          <w:kern w:val="0"/>
          <w:lang w:val="ru-RU"/>
        </w:rPr>
        <w:t>1. Настоящий Порядок регламентирует процедуру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Нязепетровского муниципального района, в состав которых входят населенные пункты с численностью населения свыше 1000 человек (далее именуется - муниципальное образование).</w:t>
      </w:r>
    </w:p>
    <w:p w:rsidR="008C6E1B" w:rsidRDefault="008C6E1B">
      <w:pPr>
        <w:suppressAutoHyphens w:val="0"/>
        <w:ind w:firstLine="720"/>
        <w:jc w:val="both"/>
        <w:textAlignment w:val="auto"/>
        <w:rPr>
          <w:rFonts w:cs="Times New Roman"/>
          <w:kern w:val="0"/>
          <w:lang w:val="ru-RU"/>
        </w:rPr>
      </w:pPr>
      <w:bookmarkStart w:id="2" w:name="sub_1077"/>
      <w:bookmarkEnd w:id="2"/>
      <w:r>
        <w:rPr>
          <w:rFonts w:cs="Times New Roman"/>
          <w:kern w:val="0"/>
          <w:lang w:val="ru-RU"/>
        </w:rPr>
        <w:t>2. 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 нуждающихся в благоустройстве, для включения в настоящую государственную программу и муниципальные программы формирования современной городской среды в сфере благоустройства территорий муниципальных образований Челябинской области, разработанные с учетом методических рекомендаций Министерства строительства и жилищно-коммунального хозяйства Российской Федерации, а также определение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объектов, домов, земельных участков об их благоустройстве не позднее 2020 года в соответствии с требованиями правил благоустройства муниципального образования.</w:t>
      </w:r>
    </w:p>
    <w:p w:rsidR="008C6E1B" w:rsidRDefault="008C6E1B">
      <w:pPr>
        <w:suppressAutoHyphens w:val="0"/>
        <w:ind w:firstLine="720"/>
        <w:jc w:val="both"/>
        <w:textAlignment w:val="auto"/>
        <w:rPr>
          <w:rFonts w:cs="Times New Roman"/>
          <w:kern w:val="0"/>
          <w:lang w:val="ru-RU"/>
        </w:rPr>
      </w:pPr>
      <w:bookmarkStart w:id="3" w:name="sub_1078"/>
      <w:bookmarkStart w:id="4" w:name="sub_1079"/>
      <w:bookmarkEnd w:id="3"/>
      <w:bookmarkEnd w:id="4"/>
      <w:r>
        <w:rPr>
          <w:rFonts w:cs="Times New Roman"/>
          <w:kern w:val="0"/>
          <w:lang w:val="ru-RU"/>
        </w:rPr>
        <w:t>3. В целях реализации настоящего Порядка используются следующие понятия:</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инвентаризация</w:t>
      </w:r>
      <w:r>
        <w:rPr>
          <w:rFonts w:cs="Times New Roman"/>
          <w:kern w:val="0"/>
          <w:lang w:val="ru-RU"/>
        </w:rPr>
        <w:t xml:space="preserve"> - выявление, учет, картографирование, определение и оценка текущего состояния дворовых и общественных территорий, индивидуальных жилых домов и земельных участков, предоставленных для их размещения, а также оценка потребности в работах по благоустройству указанных территорий и объектов;</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дворовая территория</w:t>
      </w:r>
      <w:r w:rsidR="0039166E">
        <w:rPr>
          <w:rFonts w:cs="Times New Roman"/>
          <w:b/>
          <w:bCs/>
          <w:color w:val="26282F"/>
          <w:kern w:val="0"/>
          <w:lang w:val="ru-RU"/>
        </w:rPr>
        <w:t xml:space="preserve"> </w:t>
      </w:r>
      <w:r>
        <w:rPr>
          <w:rFonts w:cs="Times New Roman"/>
          <w:b/>
          <w:bCs/>
          <w:color w:val="26282F"/>
          <w:kern w:val="0"/>
          <w:lang w:val="ru-RU"/>
        </w:rPr>
        <w:t>многоквартирного дома</w:t>
      </w:r>
      <w:r>
        <w:rPr>
          <w:rFonts w:cs="Times New Roman"/>
          <w:kern w:val="0"/>
          <w:lang w:val="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общественная территория</w:t>
      </w:r>
      <w:r>
        <w:rPr>
          <w:rFonts w:cs="Times New Roman"/>
          <w:kern w:val="0"/>
          <w:lang w:val="ru-RU"/>
        </w:rPr>
        <w:t xml:space="preserve">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другого);</w:t>
      </w:r>
    </w:p>
    <w:p w:rsidR="00E26220" w:rsidRPr="003848B2" w:rsidRDefault="00E26220">
      <w:pPr>
        <w:suppressAutoHyphens w:val="0"/>
        <w:ind w:firstLine="720"/>
        <w:jc w:val="both"/>
        <w:textAlignment w:val="auto"/>
        <w:rPr>
          <w:rFonts w:cs="Times New Roman"/>
          <w:kern w:val="0"/>
          <w:lang w:val="ru-RU"/>
        </w:rPr>
      </w:pPr>
      <w:r>
        <w:rPr>
          <w:rFonts w:cs="Times New Roman"/>
          <w:b/>
          <w:bCs/>
          <w:color w:val="26282F"/>
          <w:kern w:val="0"/>
          <w:lang w:val="ru-RU"/>
        </w:rPr>
        <w:t>территория рекреационного назначения</w:t>
      </w:r>
      <w:r w:rsidRPr="00E26220">
        <w:rPr>
          <w:rFonts w:cs="Times New Roman"/>
          <w:spacing w:val="2"/>
          <w:shd w:val="clear" w:color="auto" w:fill="FFFFFF"/>
          <w:lang w:val="ru-RU"/>
        </w:rPr>
        <w:t xml:space="preserve"> </w:t>
      </w:r>
      <w:r>
        <w:rPr>
          <w:rFonts w:cs="Times New Roman"/>
          <w:spacing w:val="2"/>
          <w:shd w:val="clear" w:color="auto" w:fill="FFFFFF"/>
          <w:lang w:val="ru-RU"/>
        </w:rPr>
        <w:t>-</w:t>
      </w:r>
      <w:r w:rsidRPr="00E26220">
        <w:rPr>
          <w:rFonts w:cs="Times New Roman"/>
          <w:spacing w:val="2"/>
          <w:shd w:val="clear" w:color="auto" w:fill="FFFFFF"/>
          <w:lang w:val="ru-RU"/>
        </w:rPr>
        <w:t xml:space="preserve"> специально выделяем</w:t>
      </w:r>
      <w:r w:rsidR="006316BF">
        <w:rPr>
          <w:rFonts w:cs="Times New Roman"/>
          <w:spacing w:val="2"/>
          <w:shd w:val="clear" w:color="auto" w:fill="FFFFFF"/>
          <w:lang w:val="ru-RU"/>
        </w:rPr>
        <w:t>ая</w:t>
      </w:r>
      <w:r w:rsidRPr="00E26220">
        <w:rPr>
          <w:rFonts w:cs="Times New Roman"/>
          <w:spacing w:val="2"/>
          <w:shd w:val="clear" w:color="auto" w:fill="FFFFFF"/>
          <w:lang w:val="ru-RU"/>
        </w:rPr>
        <w:t xml:space="preserve"> территории в населенном пункте, предназначенные для организации мест отдыха населения (парки, </w:t>
      </w:r>
      <w:r w:rsidRPr="00E26220">
        <w:rPr>
          <w:rFonts w:cs="Times New Roman"/>
          <w:spacing w:val="2"/>
          <w:shd w:val="clear" w:color="auto" w:fill="FFFFFF"/>
          <w:lang w:val="ru-RU"/>
        </w:rPr>
        <w:lastRenderedPageBreak/>
        <w:t>сады, лесопарки, озера, водохранилища, пляжи и иные объекты) и расположенные в городах с численностью населения до 500 тысяч человек</w:t>
      </w:r>
      <w:r w:rsidR="006316BF">
        <w:rPr>
          <w:rFonts w:cs="Times New Roman"/>
          <w:spacing w:val="2"/>
          <w:shd w:val="clear" w:color="auto" w:fill="FFFFFF"/>
          <w:lang w:val="ru-RU"/>
        </w:rPr>
        <w:t>;</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благоустройство</w:t>
      </w:r>
      <w:r>
        <w:rPr>
          <w:rFonts w:cs="Times New Roman"/>
          <w:kern w:val="0"/>
          <w:lang w:val="ru-RU"/>
        </w:rPr>
        <w:t xml:space="preserve"> -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создание, приобретение, установку, устройство, модернизацию, ремонт территорий или отдельных объектов и элементов, на них расположенных);</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паспорт благоустройства дворовой территории</w:t>
      </w:r>
      <w:r>
        <w:rPr>
          <w:rFonts w:cs="Times New Roman"/>
          <w:kern w:val="0"/>
          <w:lang w:val="ru-RU"/>
        </w:rPr>
        <w:t xml:space="preserve"> - электронный документ установленной формы,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дворовой территории.</w:t>
      </w:r>
    </w:p>
    <w:p w:rsidR="008C6E1B" w:rsidRDefault="008C6E1B">
      <w:pPr>
        <w:suppressAutoHyphens w:val="0"/>
        <w:ind w:firstLine="720"/>
        <w:jc w:val="both"/>
        <w:textAlignment w:val="auto"/>
        <w:rPr>
          <w:rFonts w:cs="Times New Roman"/>
          <w:kern w:val="0"/>
          <w:lang w:val="ru-RU"/>
        </w:rPr>
      </w:pPr>
    </w:p>
    <w:p w:rsidR="008C6E1B" w:rsidRDefault="008C6E1B">
      <w:pPr>
        <w:suppressAutoHyphens w:val="0"/>
        <w:spacing w:before="108" w:after="108"/>
        <w:jc w:val="center"/>
        <w:textAlignment w:val="auto"/>
        <w:outlineLvl w:val="0"/>
        <w:rPr>
          <w:rFonts w:cs="Times New Roman"/>
          <w:b/>
          <w:bCs/>
          <w:color w:val="26282F"/>
          <w:kern w:val="0"/>
          <w:lang w:val="ru-RU"/>
        </w:rPr>
      </w:pPr>
      <w:bookmarkStart w:id="5" w:name="sub_1085"/>
      <w:bookmarkEnd w:id="5"/>
      <w:r>
        <w:rPr>
          <w:rFonts w:cs="Times New Roman"/>
          <w:b/>
          <w:bCs/>
          <w:color w:val="26282F"/>
          <w:kern w:val="0"/>
          <w:lang w:val="ru-RU"/>
        </w:rPr>
        <w:t>II. Инвентаризационная комиссия</w:t>
      </w:r>
    </w:p>
    <w:p w:rsidR="008C6E1B" w:rsidRDefault="008C6E1B">
      <w:pPr>
        <w:suppressAutoHyphens w:val="0"/>
        <w:ind w:firstLine="720"/>
        <w:jc w:val="both"/>
        <w:textAlignment w:val="auto"/>
        <w:rPr>
          <w:rFonts w:cs="Times New Roman"/>
          <w:kern w:val="0"/>
          <w:lang w:val="ru-RU"/>
        </w:rPr>
      </w:pPr>
    </w:p>
    <w:p w:rsidR="008C6E1B" w:rsidRDefault="008C6E1B">
      <w:pPr>
        <w:suppressAutoHyphens w:val="0"/>
        <w:ind w:firstLine="720"/>
        <w:jc w:val="both"/>
        <w:textAlignment w:val="auto"/>
        <w:rPr>
          <w:rFonts w:cs="Times New Roman"/>
          <w:kern w:val="0"/>
          <w:lang w:val="ru-RU"/>
        </w:rPr>
      </w:pPr>
      <w:r>
        <w:rPr>
          <w:rFonts w:cs="Times New Roman"/>
          <w:kern w:val="0"/>
          <w:lang w:val="ru-RU"/>
        </w:rPr>
        <w:t>4. Инвентаризация дворовых территорий многоквартирных домов и территорий общего пользования, индивидуальных жилых домов, земельных участков, представленных для их размещения, проводится инвентаризационной комиссией, создаваемой органом местного самоуправления муниципального образования.</w:t>
      </w:r>
    </w:p>
    <w:p w:rsidR="008C6E1B" w:rsidRDefault="008C6E1B">
      <w:pPr>
        <w:suppressAutoHyphens w:val="0"/>
        <w:ind w:firstLine="720"/>
        <w:jc w:val="both"/>
        <w:textAlignment w:val="auto"/>
        <w:rPr>
          <w:rFonts w:cs="Times New Roman"/>
          <w:kern w:val="0"/>
          <w:lang w:val="ru-RU"/>
        </w:rPr>
      </w:pPr>
      <w:bookmarkStart w:id="6" w:name="sub_1081"/>
      <w:bookmarkEnd w:id="6"/>
      <w:r>
        <w:rPr>
          <w:rFonts w:cs="Times New Roman"/>
          <w:kern w:val="0"/>
          <w:lang w:val="ru-RU"/>
        </w:rPr>
        <w:t>5. Состав, полномочия, порядок формирования и деятельности инвентаризационной комиссии определяется муниципальным правовым актом.</w:t>
      </w:r>
    </w:p>
    <w:p w:rsidR="008C6E1B" w:rsidRDefault="008C6E1B">
      <w:pPr>
        <w:suppressAutoHyphens w:val="0"/>
        <w:ind w:firstLine="720"/>
        <w:jc w:val="both"/>
        <w:textAlignment w:val="auto"/>
        <w:rPr>
          <w:rFonts w:cs="Times New Roman"/>
          <w:kern w:val="0"/>
          <w:lang w:val="ru-RU"/>
        </w:rPr>
      </w:pPr>
      <w:bookmarkStart w:id="7" w:name="sub_1082"/>
      <w:bookmarkEnd w:id="7"/>
      <w:r>
        <w:rPr>
          <w:rFonts w:cs="Times New Roman"/>
          <w:kern w:val="0"/>
          <w:lang w:val="ru-RU"/>
        </w:rPr>
        <w:t>6. Финансовое, материально-техническое и организационное обеспечение деятельности инвентаризационной комиссии осуществляется за счет средств местного бюджета в порядке, установленном муниципальным правовым актом.</w:t>
      </w:r>
    </w:p>
    <w:p w:rsidR="008C6E1B" w:rsidRPr="00026ED8" w:rsidRDefault="008C6E1B">
      <w:pPr>
        <w:suppressAutoHyphens w:val="0"/>
        <w:ind w:firstLine="720"/>
        <w:jc w:val="both"/>
        <w:textAlignment w:val="auto"/>
        <w:rPr>
          <w:lang w:val="ru-RU"/>
        </w:rPr>
      </w:pPr>
      <w:bookmarkStart w:id="8" w:name="sub_1083"/>
      <w:bookmarkEnd w:id="8"/>
      <w:r>
        <w:rPr>
          <w:rFonts w:cs="Times New Roman"/>
          <w:kern w:val="0"/>
          <w:lang w:val="ru-RU"/>
        </w:rPr>
        <w:t xml:space="preserve">7. В своей деятельности инвентаризационная комиссия руководствуется </w:t>
      </w:r>
      <w:hyperlink r:id="rId10">
        <w:r w:rsidRPr="008A54DC">
          <w:rPr>
            <w:rStyle w:val="-"/>
            <w:rFonts w:cs="Times New Roman"/>
            <w:color w:val="auto"/>
            <w:kern w:val="0"/>
            <w:u w:val="none"/>
            <w:lang w:val="ru-RU"/>
          </w:rPr>
          <w:t>Конституцией</w:t>
        </w:r>
      </w:hyperlink>
      <w:bookmarkStart w:id="9" w:name="sub_1084"/>
      <w:bookmarkEnd w:id="9"/>
      <w:r w:rsidRPr="008A54DC">
        <w:rPr>
          <w:rFonts w:cs="Times New Roman"/>
          <w:kern w:val="0"/>
          <w:lang w:val="ru-RU"/>
        </w:rPr>
        <w:t xml:space="preserve"> Российской Федерации, федеральными законами, указами и </w:t>
      </w:r>
      <w:r>
        <w:rPr>
          <w:rFonts w:cs="Times New Roman"/>
          <w:kern w:val="0"/>
          <w:lang w:val="ru-RU"/>
        </w:rPr>
        <w:t>распоряжениями Президента Российской Федерации, постановлениями и распоряжениями Правительства Российской Федерации, нормативными правовыми актами Челябинской области, муниципальными правовыми актами, а также настоящим Порядком.</w:t>
      </w:r>
    </w:p>
    <w:p w:rsidR="008C6E1B" w:rsidRDefault="008C6E1B">
      <w:pPr>
        <w:suppressAutoHyphens w:val="0"/>
        <w:ind w:firstLine="720"/>
        <w:jc w:val="both"/>
        <w:textAlignment w:val="auto"/>
        <w:rPr>
          <w:rFonts w:cs="Times New Roman"/>
          <w:kern w:val="0"/>
          <w:lang w:val="ru-RU"/>
        </w:rPr>
      </w:pPr>
    </w:p>
    <w:p w:rsidR="008C6E1B" w:rsidRDefault="008C6E1B">
      <w:pPr>
        <w:suppressAutoHyphens w:val="0"/>
        <w:spacing w:before="108" w:after="108"/>
        <w:jc w:val="center"/>
        <w:textAlignment w:val="auto"/>
        <w:outlineLvl w:val="0"/>
        <w:rPr>
          <w:rFonts w:cs="Times New Roman"/>
          <w:b/>
          <w:bCs/>
          <w:color w:val="26282F"/>
          <w:kern w:val="0"/>
          <w:lang w:val="ru-RU"/>
        </w:rPr>
      </w:pPr>
      <w:r>
        <w:rPr>
          <w:rFonts w:cs="Times New Roman"/>
          <w:b/>
          <w:bCs/>
          <w:color w:val="26282F"/>
          <w:kern w:val="0"/>
          <w:lang w:val="ru-RU"/>
        </w:rPr>
        <w:t>III. Порядок проведения инвентаризации</w:t>
      </w:r>
    </w:p>
    <w:p w:rsidR="008C6E1B" w:rsidRDefault="008C6E1B">
      <w:pPr>
        <w:suppressAutoHyphens w:val="0"/>
        <w:ind w:firstLine="720"/>
        <w:jc w:val="both"/>
        <w:textAlignment w:val="auto"/>
        <w:rPr>
          <w:rFonts w:cs="Times New Roman"/>
          <w:kern w:val="0"/>
          <w:lang w:val="ru-RU"/>
        </w:rPr>
      </w:pPr>
    </w:p>
    <w:p w:rsidR="008C6E1B" w:rsidRDefault="008C6E1B">
      <w:pPr>
        <w:suppressAutoHyphens w:val="0"/>
        <w:ind w:firstLine="720"/>
        <w:jc w:val="both"/>
        <w:textAlignment w:val="auto"/>
        <w:rPr>
          <w:rFonts w:cs="Times New Roman"/>
          <w:kern w:val="0"/>
          <w:lang w:val="ru-RU"/>
        </w:rPr>
      </w:pPr>
      <w:r>
        <w:rPr>
          <w:rFonts w:cs="Times New Roman"/>
          <w:kern w:val="0"/>
          <w:lang w:val="ru-RU"/>
        </w:rPr>
        <w:t>8. Инвентаризация дворовых и общественных территорий проводится в соответствии с графиком, утверждаемым председателем инвентаризационной комиссии и устанавливающим срок обследования всех подлежащих инвентаризации дворовых и общественных территорий и оформления паспортов благоустройства дворовых, общественных территорий. В графике указывается дата, время и место проведения инвентаризации.</w:t>
      </w:r>
    </w:p>
    <w:p w:rsidR="008C6E1B" w:rsidRDefault="008C6E1B">
      <w:pPr>
        <w:suppressAutoHyphens w:val="0"/>
        <w:ind w:firstLine="720"/>
        <w:jc w:val="both"/>
        <w:textAlignment w:val="auto"/>
        <w:rPr>
          <w:rFonts w:cs="Times New Roman"/>
          <w:kern w:val="0"/>
          <w:lang w:val="ru-RU"/>
        </w:rPr>
      </w:pPr>
      <w:bookmarkStart w:id="10" w:name="sub_1086"/>
      <w:bookmarkEnd w:id="10"/>
      <w:r>
        <w:rPr>
          <w:rFonts w:cs="Times New Roman"/>
          <w:kern w:val="0"/>
          <w:lang w:val="ru-RU"/>
        </w:rPr>
        <w:t>9. 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а также организаций, осуществляющих управление многоквартирным домом, при проведении инвентаризации общественной территории - представителей органов местного самоуправления соответствующего муниципального образования, а также лиц, ответственных за осуществление деятельности по благоустройству и содержанию данной территории.</w:t>
      </w:r>
    </w:p>
    <w:p w:rsidR="008C6E1B" w:rsidRDefault="008C6E1B">
      <w:pPr>
        <w:suppressAutoHyphens w:val="0"/>
        <w:ind w:firstLine="720"/>
        <w:jc w:val="both"/>
        <w:textAlignment w:val="auto"/>
        <w:rPr>
          <w:rFonts w:cs="Times New Roman"/>
          <w:kern w:val="0"/>
          <w:lang w:val="ru-RU"/>
        </w:rPr>
      </w:pPr>
      <w:bookmarkStart w:id="11" w:name="sub_1087"/>
      <w:bookmarkEnd w:id="11"/>
      <w:r>
        <w:rPr>
          <w:rFonts w:cs="Times New Roman"/>
          <w:kern w:val="0"/>
          <w:lang w:val="ru-RU"/>
        </w:rPr>
        <w:t>10. Инвентаризация проводится путем визуального обследования дворовых территорий многоквартирных домов, общественных территорий, земельных участков, на которых находятся индивидуальные жилые дома, а также расположенных на указанных территориях и земельных участках элементов благоустройства.</w:t>
      </w:r>
    </w:p>
    <w:p w:rsidR="008C6E1B" w:rsidRDefault="008C6E1B">
      <w:pPr>
        <w:suppressAutoHyphens w:val="0"/>
        <w:ind w:firstLine="720"/>
        <w:jc w:val="both"/>
        <w:textAlignment w:val="auto"/>
        <w:rPr>
          <w:rFonts w:cs="Times New Roman"/>
          <w:kern w:val="0"/>
          <w:lang w:val="ru-RU"/>
        </w:rPr>
      </w:pPr>
      <w:bookmarkStart w:id="12" w:name="sub_1088"/>
      <w:bookmarkEnd w:id="12"/>
      <w:r>
        <w:rPr>
          <w:rFonts w:cs="Times New Roman"/>
          <w:kern w:val="0"/>
          <w:lang w:val="ru-RU"/>
        </w:rPr>
        <w:t xml:space="preserve">11. Работы по инвентаризации проводятся на основании актуальных данных, имеющихся в распоряжении органов местного самоуправления муниципальных образований Челябинской области, осуществляющих полномочия в области управления </w:t>
      </w:r>
      <w:r>
        <w:rPr>
          <w:rFonts w:cs="Times New Roman"/>
          <w:kern w:val="0"/>
          <w:lang w:val="ru-RU"/>
        </w:rPr>
        <w:lastRenderedPageBreak/>
        <w:t>муниципальной собственностью, земельными ресурсами, архитектуры и градостроительства, социальной защиты населения, жилищно-коммунального хозяйства.</w:t>
      </w:r>
    </w:p>
    <w:p w:rsidR="008C6E1B" w:rsidRDefault="008C6E1B">
      <w:pPr>
        <w:suppressAutoHyphens w:val="0"/>
        <w:ind w:firstLine="720"/>
        <w:jc w:val="both"/>
        <w:textAlignment w:val="auto"/>
        <w:rPr>
          <w:rFonts w:cs="Times New Roman"/>
          <w:kern w:val="0"/>
          <w:lang w:val="ru-RU"/>
        </w:rPr>
      </w:pPr>
      <w:bookmarkStart w:id="13" w:name="sub_1089"/>
      <w:bookmarkEnd w:id="13"/>
      <w:r>
        <w:rPr>
          <w:rFonts w:cs="Times New Roman"/>
          <w:kern w:val="0"/>
          <w:lang w:val="ru-RU"/>
        </w:rPr>
        <w:t>12. Инвентаризация дворовой территории проводится в отношении многоквартирного дома, расположенного на территории муниципального образования, при условии, что дом не признан аварийным и подлежащим сносу или реконструкции.</w:t>
      </w:r>
    </w:p>
    <w:p w:rsidR="008C6E1B" w:rsidRDefault="008C6E1B">
      <w:pPr>
        <w:suppressAutoHyphens w:val="0"/>
        <w:ind w:firstLine="720"/>
        <w:jc w:val="both"/>
        <w:textAlignment w:val="auto"/>
        <w:rPr>
          <w:rFonts w:cs="Times New Roman"/>
          <w:kern w:val="0"/>
          <w:lang w:val="ru-RU"/>
        </w:rPr>
      </w:pPr>
      <w:bookmarkStart w:id="14" w:name="sub_1090"/>
      <w:bookmarkEnd w:id="14"/>
      <w:r>
        <w:rPr>
          <w:rFonts w:cs="Times New Roman"/>
          <w:kern w:val="0"/>
          <w:lang w:val="ru-RU"/>
        </w:rPr>
        <w:t>13. По результатам инвентаризации дворовой, общественной территории, индивидуальных жилых домов и земельных участков, предоставленных для их размещения, оформляются паспорта благоустройства территорий.</w:t>
      </w:r>
    </w:p>
    <w:p w:rsidR="008C6E1B" w:rsidRDefault="008C6E1B">
      <w:pPr>
        <w:suppressAutoHyphens w:val="0"/>
        <w:ind w:firstLine="720"/>
        <w:jc w:val="both"/>
        <w:textAlignment w:val="auto"/>
        <w:rPr>
          <w:rFonts w:cs="Times New Roman"/>
          <w:kern w:val="0"/>
          <w:lang w:val="ru-RU"/>
        </w:rPr>
      </w:pPr>
      <w:bookmarkStart w:id="15" w:name="sub_1091"/>
      <w:bookmarkStart w:id="16" w:name="sub_1092"/>
      <w:bookmarkEnd w:id="15"/>
      <w:bookmarkEnd w:id="16"/>
      <w:r>
        <w:rPr>
          <w:rFonts w:cs="Times New Roman"/>
          <w:kern w:val="0"/>
          <w:lang w:val="ru-RU"/>
        </w:rPr>
        <w:t>14. Состав и форма паспорта благоустройства территории определяется органами местного самоуправления и утверждается муниципальным правовым актом.</w:t>
      </w:r>
    </w:p>
    <w:p w:rsidR="0039166E" w:rsidRDefault="008C6E1B">
      <w:pPr>
        <w:suppressAutoHyphens w:val="0"/>
        <w:ind w:firstLine="720"/>
        <w:jc w:val="both"/>
        <w:textAlignment w:val="auto"/>
        <w:rPr>
          <w:rFonts w:cs="Times New Roman"/>
          <w:kern w:val="0"/>
          <w:lang w:val="ru-RU"/>
        </w:rPr>
      </w:pPr>
      <w:r>
        <w:rPr>
          <w:rFonts w:cs="Times New Roman"/>
          <w:kern w:val="0"/>
          <w:lang w:val="ru-RU"/>
        </w:rPr>
        <w:t>15. В паспорте благоустройства территории рекомендуется указать границы и общую площадь территории, имеющиеся в наличии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другое). Паспорт рекомендуется сопровождать картографическими материалами (нанесение объектов благоустройства на карту).</w:t>
      </w:r>
    </w:p>
    <w:p w:rsidR="00552FFC" w:rsidRPr="0039166E" w:rsidRDefault="00552FFC" w:rsidP="00941D0F">
      <w:pPr>
        <w:ind w:left="5954"/>
        <w:rPr>
          <w:color w:val="00000A"/>
          <w:kern w:val="0"/>
          <w:szCs w:val="22"/>
          <w:lang w:val="ru-RU"/>
        </w:rPr>
      </w:pPr>
      <w:r>
        <w:rPr>
          <w:rFonts w:cs="Times New Roman"/>
          <w:kern w:val="0"/>
          <w:lang w:val="ru-RU"/>
        </w:rPr>
        <w:br w:type="page"/>
      </w:r>
    </w:p>
    <w:p w:rsidR="007C5BD0" w:rsidRDefault="008A54DC" w:rsidP="007C5BD0">
      <w:pPr>
        <w:suppressAutoHyphens w:val="0"/>
        <w:ind w:left="5954"/>
        <w:jc w:val="both"/>
        <w:rPr>
          <w:color w:val="00000A"/>
          <w:kern w:val="0"/>
          <w:szCs w:val="22"/>
          <w:lang w:val="ru-RU"/>
        </w:rPr>
      </w:pPr>
      <w:r>
        <w:rPr>
          <w:color w:val="00000A"/>
          <w:kern w:val="0"/>
          <w:szCs w:val="22"/>
          <w:lang w:val="ru-RU"/>
        </w:rPr>
        <w:lastRenderedPageBreak/>
        <w:t xml:space="preserve">Приложение </w:t>
      </w:r>
      <w:r w:rsidR="00552FFC" w:rsidRPr="0039166E">
        <w:rPr>
          <w:color w:val="00000A"/>
          <w:kern w:val="0"/>
          <w:szCs w:val="22"/>
          <w:lang w:val="ru-RU"/>
        </w:rPr>
        <w:t xml:space="preserve"> 5 </w:t>
      </w:r>
    </w:p>
    <w:p w:rsidR="00552FFC" w:rsidRPr="0039166E" w:rsidRDefault="00552FFC" w:rsidP="007C5BD0">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rsidR="00552FFC" w:rsidRPr="0039166E" w:rsidRDefault="00552FFC" w:rsidP="00552FFC">
      <w:pPr>
        <w:suppressAutoHyphens w:val="0"/>
        <w:jc w:val="center"/>
        <w:rPr>
          <w:b/>
          <w:color w:val="00000A"/>
          <w:kern w:val="0"/>
          <w:szCs w:val="22"/>
          <w:lang w:val="ru-RU"/>
        </w:rPr>
      </w:pPr>
    </w:p>
    <w:p w:rsidR="00552FFC" w:rsidRPr="0039166E" w:rsidRDefault="00552FFC" w:rsidP="00552FFC">
      <w:pPr>
        <w:suppressAutoHyphens w:val="0"/>
        <w:jc w:val="center"/>
        <w:rPr>
          <w:b/>
          <w:color w:val="00000A"/>
          <w:kern w:val="0"/>
          <w:szCs w:val="22"/>
          <w:lang w:val="ru-RU"/>
        </w:rPr>
      </w:pPr>
      <w:r w:rsidRPr="0039166E">
        <w:rPr>
          <w:b/>
          <w:color w:val="00000A"/>
          <w:kern w:val="0"/>
          <w:szCs w:val="22"/>
          <w:lang w:val="ru-RU"/>
        </w:rPr>
        <w:t>Нормативная стоимость (единичные расценки) работ по благоустройству, входящих в состав минимального перечня работ *</w:t>
      </w:r>
    </w:p>
    <w:p w:rsidR="00552FFC" w:rsidRPr="0039166E" w:rsidRDefault="00552FFC" w:rsidP="00552FFC">
      <w:pPr>
        <w:suppressAutoHyphens w:val="0"/>
        <w:jc w:val="center"/>
        <w:rPr>
          <w:color w:val="00000A"/>
          <w:kern w:val="0"/>
          <w:sz w:val="22"/>
          <w:szCs w:val="22"/>
          <w:highlight w:val="yellow"/>
          <w:lang w:val="ru-RU"/>
        </w:rPr>
      </w:pPr>
    </w:p>
    <w:tbl>
      <w:tblPr>
        <w:tblW w:w="95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545"/>
        <w:gridCol w:w="3738"/>
        <w:gridCol w:w="2516"/>
        <w:gridCol w:w="1251"/>
        <w:gridCol w:w="1481"/>
      </w:tblGrid>
      <w:tr w:rsidR="00552FFC" w:rsidRPr="004F3E91" w:rsidTr="00A652A4">
        <w:trPr>
          <w:trHeight w:val="1811"/>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jc w:val="center"/>
              <w:rPr>
                <w:color w:val="00000A"/>
                <w:sz w:val="22"/>
                <w:szCs w:val="22"/>
                <w:lang w:val="ru-RU"/>
              </w:rPr>
            </w:pPr>
            <w:r w:rsidRPr="008A54DC">
              <w:rPr>
                <w:color w:val="00000A"/>
                <w:kern w:val="0"/>
                <w:sz w:val="22"/>
                <w:szCs w:val="22"/>
                <w:lang w:val="ru-RU"/>
              </w:rPr>
              <w:t>Наименование норматива финансовых затрат на благоустройство, входящих в состав минимального перечня работ</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kern w:val="0"/>
                <w:sz w:val="22"/>
                <w:szCs w:val="22"/>
              </w:rPr>
            </w:pPr>
            <w:proofErr w:type="spellStart"/>
            <w:r w:rsidRPr="008A54DC">
              <w:rPr>
                <w:color w:val="00000A"/>
                <w:kern w:val="0"/>
                <w:sz w:val="22"/>
                <w:szCs w:val="22"/>
              </w:rPr>
              <w:t>Визуализация</w:t>
            </w:r>
            <w:proofErr w:type="spellEnd"/>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proofErr w:type="spellStart"/>
            <w:r w:rsidRPr="008A54DC">
              <w:rPr>
                <w:color w:val="00000A"/>
                <w:kern w:val="0"/>
                <w:sz w:val="22"/>
                <w:szCs w:val="22"/>
              </w:rPr>
              <w:t>Единица</w:t>
            </w:r>
            <w:proofErr w:type="spellEnd"/>
            <w:r w:rsidRPr="008A54DC">
              <w:rPr>
                <w:color w:val="00000A"/>
                <w:kern w:val="0"/>
                <w:sz w:val="22"/>
                <w:szCs w:val="22"/>
              </w:rPr>
              <w:t xml:space="preserve"> </w:t>
            </w:r>
            <w:proofErr w:type="spellStart"/>
            <w:r w:rsidRPr="008A54DC">
              <w:rPr>
                <w:color w:val="00000A"/>
                <w:kern w:val="0"/>
                <w:sz w:val="22"/>
                <w:szCs w:val="22"/>
              </w:rPr>
              <w:t>измерения</w:t>
            </w:r>
            <w:proofErr w:type="spellEnd"/>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jc w:val="center"/>
              <w:rPr>
                <w:color w:val="00000A"/>
                <w:sz w:val="22"/>
                <w:szCs w:val="22"/>
                <w:lang w:val="ru-RU"/>
              </w:rPr>
            </w:pPr>
            <w:r w:rsidRPr="008A54DC">
              <w:rPr>
                <w:color w:val="00000A"/>
                <w:kern w:val="0"/>
                <w:sz w:val="22"/>
                <w:szCs w:val="22"/>
                <w:lang w:val="ru-RU"/>
              </w:rPr>
              <w:t>Нормативы финансовых затрат на 1 единицу измерения, с учетом НДС (руб.)</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1.</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скамьи</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1A60D7" w:rsidP="00A652A4">
            <w:pPr>
              <w:suppressAutoHyphens w:val="0"/>
              <w:jc w:val="center"/>
              <w:rPr>
                <w:color w:val="00000A"/>
                <w:kern w:val="0"/>
                <w:sz w:val="22"/>
                <w:szCs w:val="22"/>
              </w:rPr>
            </w:pPr>
            <w:r w:rsidRPr="008A54DC">
              <w:rPr>
                <w:noProof/>
                <w:sz w:val="22"/>
                <w:szCs w:val="22"/>
                <w:lang w:val="ru-RU" w:eastAsia="ru-RU"/>
              </w:rPr>
              <w:drawing>
                <wp:inline distT="0" distB="0" distL="0" distR="0" wp14:anchorId="65740C6D" wp14:editId="300DAC8E">
                  <wp:extent cx="1485900" cy="1114425"/>
                  <wp:effectExtent l="0" t="0" r="0" b="9525"/>
                  <wp:docPr id="2" name="Рисунок 4" descr="Описание: C:\Users\UGKH\Downloads\Городская среда\Примеры\skameiki15-2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UGKH\Downloads\Городская среда\Примеры\skameiki15-200x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proofErr w:type="spellStart"/>
            <w:proofErr w:type="gramStart"/>
            <w:r w:rsidRPr="008A54DC">
              <w:rPr>
                <w:color w:val="00000A"/>
                <w:sz w:val="22"/>
                <w:szCs w:val="22"/>
              </w:rPr>
              <w:t>шт</w:t>
            </w:r>
            <w:proofErr w:type="spellEnd"/>
            <w:proofErr w:type="gram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8E75E9" w:rsidP="00A652A4">
            <w:pPr>
              <w:suppressAutoHyphens w:val="0"/>
              <w:jc w:val="center"/>
              <w:rPr>
                <w:color w:val="00000A"/>
                <w:sz w:val="22"/>
                <w:szCs w:val="22"/>
              </w:rPr>
            </w:pPr>
            <w:r w:rsidRPr="008A54DC">
              <w:rPr>
                <w:color w:val="00000A"/>
                <w:sz w:val="22"/>
                <w:szCs w:val="22"/>
                <w:lang w:val="ru-RU"/>
              </w:rPr>
              <w:t>9500</w:t>
            </w:r>
            <w:r w:rsidR="00552FFC" w:rsidRPr="008A54DC">
              <w:rPr>
                <w:color w:val="00000A"/>
                <w:sz w:val="22"/>
                <w:szCs w:val="22"/>
              </w:rPr>
              <w:t>,0</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2.</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урны</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1A60D7" w:rsidP="00A652A4">
            <w:pPr>
              <w:suppressAutoHyphens w:val="0"/>
              <w:jc w:val="center"/>
              <w:rPr>
                <w:color w:val="00000A"/>
                <w:kern w:val="0"/>
                <w:sz w:val="22"/>
                <w:szCs w:val="22"/>
              </w:rPr>
            </w:pPr>
            <w:r w:rsidRPr="008A54DC">
              <w:rPr>
                <w:noProof/>
                <w:sz w:val="22"/>
                <w:szCs w:val="22"/>
                <w:lang w:val="ru-RU" w:eastAsia="ru-RU"/>
              </w:rPr>
              <w:drawing>
                <wp:inline distT="0" distB="0" distL="0" distR="0" wp14:anchorId="3A24BD9C" wp14:editId="2E8ACF82">
                  <wp:extent cx="1085850" cy="1085850"/>
                  <wp:effectExtent l="0" t="0" r="0" b="0"/>
                  <wp:docPr id="3" name="Рисунок 3" descr="Описание: C:\Users\UGKH\AppData\Local\Microsoft\Windows\Temporary Internet Files\Content.Word\42fa51cd1f9544be6236be2e2fb900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GKH\AppData\Local\Microsoft\Windows\Temporary Internet Files\Content.Word\42fa51cd1f9544be6236be2e2fb9006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proofErr w:type="spellStart"/>
            <w:proofErr w:type="gramStart"/>
            <w:r w:rsidRPr="008A54DC">
              <w:rPr>
                <w:color w:val="00000A"/>
                <w:sz w:val="22"/>
                <w:szCs w:val="22"/>
              </w:rPr>
              <w:t>шт</w:t>
            </w:r>
            <w:proofErr w:type="spellEnd"/>
            <w:proofErr w:type="gram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8E75E9" w:rsidP="00A652A4">
            <w:pPr>
              <w:suppressAutoHyphens w:val="0"/>
              <w:jc w:val="center"/>
              <w:rPr>
                <w:color w:val="00000A"/>
                <w:sz w:val="22"/>
                <w:szCs w:val="22"/>
              </w:rPr>
            </w:pPr>
            <w:r w:rsidRPr="008A54DC">
              <w:rPr>
                <w:color w:val="00000A"/>
                <w:sz w:val="22"/>
                <w:szCs w:val="22"/>
              </w:rPr>
              <w:t>3500</w:t>
            </w:r>
            <w:r w:rsidR="00552FFC" w:rsidRPr="008A54DC">
              <w:rPr>
                <w:color w:val="00000A"/>
                <w:sz w:val="22"/>
                <w:szCs w:val="22"/>
              </w:rPr>
              <w:t>,0</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3.</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светильника</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1A60D7" w:rsidP="00A652A4">
            <w:pPr>
              <w:suppressAutoHyphens w:val="0"/>
              <w:jc w:val="center"/>
              <w:rPr>
                <w:color w:val="00000A"/>
                <w:kern w:val="0"/>
                <w:sz w:val="22"/>
                <w:szCs w:val="22"/>
              </w:rPr>
            </w:pPr>
            <w:r w:rsidRPr="008A54DC">
              <w:rPr>
                <w:noProof/>
                <w:sz w:val="22"/>
                <w:szCs w:val="22"/>
                <w:lang w:val="ru-RU" w:eastAsia="ru-RU"/>
              </w:rPr>
              <w:drawing>
                <wp:inline distT="0" distB="0" distL="0" distR="0" wp14:anchorId="7AB0E9AE" wp14:editId="7001B5CA">
                  <wp:extent cx="1162050" cy="1104900"/>
                  <wp:effectExtent l="0" t="0" r="0" b="0"/>
                  <wp:docPr id="4" name="Рисунок 5" descr="Описание: C:\Users\UGKH\AppData\Local\Microsoft\Windows\Temporary Internet Files\Content.Word\Кл 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UGKH\AppData\Local\Microsoft\Windows\Temporary Internet Files\Content.Word\Кл 11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proofErr w:type="spellStart"/>
            <w:proofErr w:type="gramStart"/>
            <w:r w:rsidRPr="008A54DC">
              <w:rPr>
                <w:color w:val="00000A"/>
                <w:sz w:val="22"/>
                <w:szCs w:val="22"/>
              </w:rPr>
              <w:t>шт</w:t>
            </w:r>
            <w:proofErr w:type="spellEnd"/>
            <w:proofErr w:type="gram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8E75E9" w:rsidP="00A652A4">
            <w:pPr>
              <w:suppressAutoHyphens w:val="0"/>
              <w:jc w:val="center"/>
              <w:rPr>
                <w:color w:val="00000A"/>
                <w:sz w:val="22"/>
                <w:szCs w:val="22"/>
              </w:rPr>
            </w:pPr>
            <w:r w:rsidRPr="008A54DC">
              <w:rPr>
                <w:color w:val="00000A"/>
                <w:sz w:val="22"/>
                <w:szCs w:val="22"/>
              </w:rPr>
              <w:t>5000</w:t>
            </w:r>
            <w:r w:rsidR="00552FFC" w:rsidRPr="008A54DC">
              <w:rPr>
                <w:color w:val="00000A"/>
                <w:sz w:val="22"/>
                <w:szCs w:val="22"/>
              </w:rPr>
              <w:t>,0</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4.</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rPr>
                <w:color w:val="00000A"/>
                <w:sz w:val="22"/>
                <w:szCs w:val="22"/>
              </w:rPr>
            </w:pPr>
            <w:proofErr w:type="spellStart"/>
            <w:r w:rsidRPr="008A54DC">
              <w:rPr>
                <w:color w:val="00000A"/>
                <w:kern w:val="0"/>
                <w:sz w:val="22"/>
                <w:szCs w:val="22"/>
              </w:rPr>
              <w:t>Установка</w:t>
            </w:r>
            <w:proofErr w:type="spellEnd"/>
            <w:r w:rsidRPr="008A54DC">
              <w:rPr>
                <w:color w:val="00000A"/>
                <w:kern w:val="0"/>
                <w:sz w:val="22"/>
                <w:szCs w:val="22"/>
              </w:rPr>
              <w:t xml:space="preserve"> </w:t>
            </w:r>
            <w:proofErr w:type="spellStart"/>
            <w:r w:rsidRPr="008A54DC">
              <w:rPr>
                <w:color w:val="00000A"/>
                <w:kern w:val="0"/>
                <w:sz w:val="22"/>
                <w:szCs w:val="22"/>
              </w:rPr>
              <w:t>большого</w:t>
            </w:r>
            <w:proofErr w:type="spellEnd"/>
            <w:r w:rsidRPr="008A54DC">
              <w:rPr>
                <w:color w:val="00000A"/>
                <w:kern w:val="0"/>
                <w:sz w:val="22"/>
                <w:szCs w:val="22"/>
              </w:rPr>
              <w:t xml:space="preserve"> </w:t>
            </w:r>
            <w:proofErr w:type="spellStart"/>
            <w:r w:rsidRPr="008A54DC">
              <w:rPr>
                <w:color w:val="00000A"/>
                <w:kern w:val="0"/>
                <w:sz w:val="22"/>
                <w:szCs w:val="22"/>
              </w:rPr>
              <w:t>бортового</w:t>
            </w:r>
            <w:proofErr w:type="spellEnd"/>
            <w:r w:rsidRPr="008A54DC">
              <w:rPr>
                <w:color w:val="00000A"/>
                <w:kern w:val="0"/>
                <w:sz w:val="22"/>
                <w:szCs w:val="22"/>
              </w:rPr>
              <w:t xml:space="preserve"> </w:t>
            </w:r>
            <w:proofErr w:type="spellStart"/>
            <w:r w:rsidRPr="008A54DC">
              <w:rPr>
                <w:color w:val="00000A"/>
                <w:kern w:val="0"/>
                <w:sz w:val="22"/>
                <w:szCs w:val="22"/>
              </w:rPr>
              <w:t>камня</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proofErr w:type="spellStart"/>
            <w:r w:rsidRPr="008A54DC">
              <w:rPr>
                <w:color w:val="00000A"/>
                <w:kern w:val="0"/>
                <w:sz w:val="22"/>
                <w:szCs w:val="22"/>
              </w:rPr>
              <w:t>м.п</w:t>
            </w:r>
            <w:proofErr w:type="spellEnd"/>
            <w:r w:rsidRPr="008A54DC">
              <w:rPr>
                <w:color w:val="00000A"/>
                <w:kern w:val="0"/>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1184,0</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rPr>
              <w:t>5.</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rPr>
                <w:color w:val="00000A"/>
                <w:sz w:val="22"/>
                <w:szCs w:val="22"/>
              </w:rPr>
            </w:pPr>
            <w:proofErr w:type="spellStart"/>
            <w:r w:rsidRPr="008A54DC">
              <w:rPr>
                <w:color w:val="00000A"/>
                <w:kern w:val="0"/>
                <w:sz w:val="22"/>
                <w:szCs w:val="22"/>
              </w:rPr>
              <w:t>Установка</w:t>
            </w:r>
            <w:proofErr w:type="spellEnd"/>
            <w:r w:rsidRPr="008A54DC">
              <w:rPr>
                <w:color w:val="00000A"/>
                <w:kern w:val="0"/>
                <w:sz w:val="22"/>
                <w:szCs w:val="22"/>
              </w:rPr>
              <w:t xml:space="preserve"> </w:t>
            </w:r>
            <w:proofErr w:type="spellStart"/>
            <w:r w:rsidRPr="008A54DC">
              <w:rPr>
                <w:color w:val="00000A"/>
                <w:kern w:val="0"/>
                <w:sz w:val="22"/>
                <w:szCs w:val="22"/>
              </w:rPr>
              <w:t>малого</w:t>
            </w:r>
            <w:proofErr w:type="spellEnd"/>
            <w:r w:rsidRPr="008A54DC">
              <w:rPr>
                <w:color w:val="00000A"/>
                <w:kern w:val="0"/>
                <w:sz w:val="22"/>
                <w:szCs w:val="22"/>
              </w:rPr>
              <w:t xml:space="preserve"> </w:t>
            </w:r>
            <w:proofErr w:type="spellStart"/>
            <w:r w:rsidRPr="008A54DC">
              <w:rPr>
                <w:color w:val="00000A"/>
                <w:kern w:val="0"/>
                <w:sz w:val="22"/>
                <w:szCs w:val="22"/>
              </w:rPr>
              <w:t>бортового</w:t>
            </w:r>
            <w:proofErr w:type="spellEnd"/>
            <w:r w:rsidRPr="008A54DC">
              <w:rPr>
                <w:color w:val="00000A"/>
                <w:kern w:val="0"/>
                <w:sz w:val="22"/>
                <w:szCs w:val="22"/>
              </w:rPr>
              <w:t xml:space="preserve"> </w:t>
            </w:r>
            <w:proofErr w:type="spellStart"/>
            <w:r w:rsidRPr="008A54DC">
              <w:rPr>
                <w:color w:val="00000A"/>
                <w:kern w:val="0"/>
                <w:sz w:val="22"/>
                <w:szCs w:val="22"/>
              </w:rPr>
              <w:t>камня</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proofErr w:type="spellStart"/>
            <w:r w:rsidRPr="008A54DC">
              <w:rPr>
                <w:color w:val="00000A"/>
                <w:kern w:val="0"/>
                <w:sz w:val="22"/>
                <w:szCs w:val="22"/>
              </w:rPr>
              <w:t>м.п</w:t>
            </w:r>
            <w:proofErr w:type="spellEnd"/>
            <w:r w:rsidRPr="008A54DC">
              <w:rPr>
                <w:color w:val="00000A"/>
                <w:kern w:val="0"/>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793,0</w:t>
            </w:r>
          </w:p>
        </w:tc>
      </w:tr>
      <w:tr w:rsidR="00552FFC" w:rsidTr="00A652A4">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rPr>
              <w:t>6.</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rPr>
                <w:color w:val="00000A"/>
                <w:sz w:val="22"/>
                <w:szCs w:val="22"/>
              </w:rPr>
            </w:pPr>
            <w:proofErr w:type="spellStart"/>
            <w:r w:rsidRPr="008A54DC">
              <w:rPr>
                <w:color w:val="00000A"/>
                <w:kern w:val="0"/>
                <w:sz w:val="22"/>
                <w:szCs w:val="22"/>
              </w:rPr>
              <w:t>Ремонт</w:t>
            </w:r>
            <w:proofErr w:type="spellEnd"/>
            <w:r w:rsidRPr="008A54DC">
              <w:rPr>
                <w:color w:val="00000A"/>
                <w:kern w:val="0"/>
                <w:sz w:val="22"/>
                <w:szCs w:val="22"/>
              </w:rPr>
              <w:t xml:space="preserve"> </w:t>
            </w:r>
            <w:proofErr w:type="spellStart"/>
            <w:r w:rsidRPr="008A54DC">
              <w:rPr>
                <w:color w:val="00000A"/>
                <w:kern w:val="0"/>
                <w:sz w:val="22"/>
                <w:szCs w:val="22"/>
              </w:rPr>
              <w:t>асфальтового</w:t>
            </w:r>
            <w:proofErr w:type="spellEnd"/>
            <w:r w:rsidRPr="008A54DC">
              <w:rPr>
                <w:color w:val="00000A"/>
                <w:kern w:val="0"/>
                <w:sz w:val="22"/>
                <w:szCs w:val="22"/>
              </w:rPr>
              <w:t xml:space="preserve"> </w:t>
            </w:r>
            <w:proofErr w:type="spellStart"/>
            <w:r w:rsidRPr="008A54DC">
              <w:rPr>
                <w:color w:val="00000A"/>
                <w:kern w:val="0"/>
                <w:sz w:val="22"/>
                <w:szCs w:val="22"/>
              </w:rPr>
              <w:t>покрытия</w:t>
            </w:r>
            <w:proofErr w:type="spellEnd"/>
            <w:r w:rsidRPr="008A54DC">
              <w:rPr>
                <w:color w:val="00000A"/>
                <w:kern w:val="0"/>
                <w:sz w:val="22"/>
                <w:szCs w:val="22"/>
              </w:rPr>
              <w:t xml:space="preserve"> </w:t>
            </w:r>
            <w:proofErr w:type="spellStart"/>
            <w:r w:rsidRPr="008A54DC">
              <w:rPr>
                <w:color w:val="00000A"/>
                <w:kern w:val="0"/>
                <w:sz w:val="22"/>
                <w:szCs w:val="22"/>
              </w:rPr>
              <w:t>тротуара</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756,0</w:t>
            </w:r>
          </w:p>
        </w:tc>
      </w:tr>
      <w:tr w:rsidR="00552FFC" w:rsidTr="00A652A4">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rPr>
              <w:t>7.</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rPr>
                <w:color w:val="00000A"/>
                <w:sz w:val="22"/>
                <w:szCs w:val="22"/>
              </w:rPr>
            </w:pPr>
            <w:proofErr w:type="spellStart"/>
            <w:r w:rsidRPr="008A54DC">
              <w:rPr>
                <w:color w:val="00000A"/>
                <w:kern w:val="0"/>
                <w:sz w:val="22"/>
                <w:szCs w:val="22"/>
              </w:rPr>
              <w:t>Ремонт</w:t>
            </w:r>
            <w:proofErr w:type="spellEnd"/>
            <w:r w:rsidRPr="008A54DC">
              <w:rPr>
                <w:color w:val="00000A"/>
                <w:kern w:val="0"/>
                <w:sz w:val="22"/>
                <w:szCs w:val="22"/>
              </w:rPr>
              <w:t xml:space="preserve"> </w:t>
            </w:r>
            <w:proofErr w:type="spellStart"/>
            <w:r w:rsidRPr="008A54DC">
              <w:rPr>
                <w:color w:val="00000A"/>
                <w:kern w:val="0"/>
                <w:sz w:val="22"/>
                <w:szCs w:val="22"/>
              </w:rPr>
              <w:t>асфальтобетонного</w:t>
            </w:r>
            <w:proofErr w:type="spellEnd"/>
            <w:r w:rsidRPr="008A54DC">
              <w:rPr>
                <w:color w:val="00000A"/>
                <w:kern w:val="0"/>
                <w:sz w:val="22"/>
                <w:szCs w:val="22"/>
              </w:rPr>
              <w:t xml:space="preserve"> </w:t>
            </w:r>
            <w:proofErr w:type="spellStart"/>
            <w:r w:rsidRPr="008A54DC">
              <w:rPr>
                <w:color w:val="00000A"/>
                <w:kern w:val="0"/>
                <w:sz w:val="22"/>
                <w:szCs w:val="22"/>
              </w:rPr>
              <w:t>покрытия</w:t>
            </w:r>
            <w:proofErr w:type="spellEnd"/>
            <w:r w:rsidRPr="008A54DC">
              <w:rPr>
                <w:color w:val="00000A"/>
                <w:kern w:val="0"/>
                <w:sz w:val="22"/>
                <w:szCs w:val="22"/>
              </w:rPr>
              <w:t xml:space="preserve"> </w:t>
            </w:r>
            <w:proofErr w:type="spellStart"/>
            <w:r w:rsidRPr="008A54DC">
              <w:rPr>
                <w:color w:val="00000A"/>
                <w:kern w:val="0"/>
                <w:sz w:val="22"/>
                <w:szCs w:val="22"/>
              </w:rPr>
              <w:t>проездов</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863,0</w:t>
            </w:r>
          </w:p>
        </w:tc>
      </w:tr>
    </w:tbl>
    <w:p w:rsidR="00552FFC" w:rsidRPr="00026ED8" w:rsidRDefault="00552FFC" w:rsidP="00552FFC">
      <w:pPr>
        <w:pStyle w:val="Standard"/>
        <w:tabs>
          <w:tab w:val="left" w:pos="510"/>
          <w:tab w:val="left" w:pos="540"/>
        </w:tabs>
        <w:jc w:val="both"/>
        <w:rPr>
          <w:lang w:val="ru-RU"/>
        </w:rPr>
      </w:pPr>
      <w:r>
        <w:rPr>
          <w:rFonts w:cs="Times New Roman"/>
          <w:b/>
          <w:color w:val="00000A"/>
          <w:kern w:val="0"/>
          <w:szCs w:val="22"/>
          <w:lang w:val="ru-RU"/>
        </w:rPr>
        <w:tab/>
        <w:t xml:space="preserve">*- </w:t>
      </w:r>
      <w:r>
        <w:rPr>
          <w:rFonts w:cs="Times New Roman"/>
          <w:color w:val="00000A"/>
          <w:kern w:val="0"/>
          <w:szCs w:val="22"/>
          <w:lang w:val="ru-RU"/>
        </w:rPr>
        <w:t>нормативная стоимость (единичные расценки) работ по благоустройству корректируются в соответствии с утвержденными индексами изменения сметной стоимости на соответствующий период.</w:t>
      </w:r>
    </w:p>
    <w:p w:rsidR="004D0524" w:rsidRPr="0039166E" w:rsidRDefault="004D0524" w:rsidP="004D0524">
      <w:pPr>
        <w:ind w:left="5954"/>
        <w:rPr>
          <w:color w:val="00000A"/>
          <w:kern w:val="0"/>
          <w:szCs w:val="22"/>
          <w:lang w:val="ru-RU"/>
        </w:rPr>
      </w:pPr>
    </w:p>
    <w:p w:rsidR="00905C3C" w:rsidRDefault="0039166E" w:rsidP="00905C3C">
      <w:pPr>
        <w:suppressAutoHyphens w:val="0"/>
        <w:ind w:left="5954"/>
        <w:rPr>
          <w:color w:val="00000A"/>
          <w:kern w:val="0"/>
          <w:szCs w:val="22"/>
          <w:lang w:val="ru-RU"/>
        </w:rPr>
      </w:pPr>
      <w:r w:rsidRPr="0039166E">
        <w:rPr>
          <w:color w:val="00000A"/>
          <w:kern w:val="0"/>
          <w:szCs w:val="22"/>
          <w:lang w:val="ru-RU"/>
        </w:rPr>
        <w:t xml:space="preserve"> </w:t>
      </w:r>
    </w:p>
    <w:p w:rsidR="00905C3C" w:rsidRDefault="00905C3C">
      <w:pPr>
        <w:suppressAutoHyphens w:val="0"/>
        <w:textAlignment w:val="auto"/>
        <w:rPr>
          <w:color w:val="00000A"/>
          <w:kern w:val="0"/>
          <w:szCs w:val="22"/>
          <w:lang w:val="ru-RU"/>
        </w:rPr>
      </w:pPr>
      <w:r>
        <w:rPr>
          <w:color w:val="00000A"/>
          <w:kern w:val="0"/>
          <w:szCs w:val="22"/>
          <w:lang w:val="ru-RU"/>
        </w:rPr>
        <w:br w:type="page"/>
      </w:r>
    </w:p>
    <w:p w:rsidR="00255B11" w:rsidRDefault="008A54DC" w:rsidP="00255B11">
      <w:pPr>
        <w:suppressAutoHyphens w:val="0"/>
        <w:ind w:left="5954"/>
        <w:jc w:val="both"/>
        <w:rPr>
          <w:color w:val="00000A"/>
          <w:kern w:val="0"/>
          <w:szCs w:val="22"/>
          <w:lang w:val="ru-RU"/>
        </w:rPr>
      </w:pPr>
      <w:r>
        <w:rPr>
          <w:color w:val="00000A"/>
          <w:kern w:val="0"/>
          <w:szCs w:val="22"/>
          <w:lang w:val="ru-RU"/>
        </w:rPr>
        <w:lastRenderedPageBreak/>
        <w:t xml:space="preserve">Приложение </w:t>
      </w:r>
      <w:r w:rsidR="00891CCB" w:rsidRPr="0039166E">
        <w:rPr>
          <w:color w:val="00000A"/>
          <w:kern w:val="0"/>
          <w:szCs w:val="22"/>
          <w:lang w:val="ru-RU"/>
        </w:rPr>
        <w:t xml:space="preserve"> </w:t>
      </w:r>
      <w:r w:rsidR="00255B11">
        <w:rPr>
          <w:color w:val="00000A"/>
          <w:kern w:val="0"/>
          <w:szCs w:val="22"/>
          <w:lang w:val="ru-RU"/>
        </w:rPr>
        <w:t>6</w:t>
      </w:r>
      <w:r w:rsidR="00891CCB" w:rsidRPr="0039166E">
        <w:rPr>
          <w:color w:val="00000A"/>
          <w:kern w:val="0"/>
          <w:szCs w:val="22"/>
          <w:lang w:val="ru-RU"/>
        </w:rPr>
        <w:t xml:space="preserve"> </w:t>
      </w:r>
    </w:p>
    <w:p w:rsidR="00891CCB" w:rsidRPr="0039166E" w:rsidRDefault="00891CCB" w:rsidP="00255B11">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rsidR="00891CCB" w:rsidRDefault="00891CCB" w:rsidP="00666B9D">
      <w:pPr>
        <w:ind w:left="5954"/>
        <w:rPr>
          <w:rFonts w:cs="Times New Roman"/>
          <w:kern w:val="0"/>
          <w:lang w:val="ru-RU"/>
        </w:rPr>
      </w:pPr>
    </w:p>
    <w:p w:rsidR="008C6E1B" w:rsidRPr="00891CCB" w:rsidRDefault="00666B9D" w:rsidP="00891CCB">
      <w:pPr>
        <w:suppressAutoHyphens w:val="0"/>
        <w:jc w:val="center"/>
        <w:textAlignment w:val="auto"/>
        <w:rPr>
          <w:rFonts w:cs="Times New Roman"/>
          <w:b/>
          <w:kern w:val="0"/>
          <w:lang w:val="ru-RU"/>
        </w:rPr>
      </w:pPr>
      <w:r w:rsidRPr="00891CCB">
        <w:rPr>
          <w:rFonts w:cs="Times New Roman"/>
          <w:b/>
          <w:kern w:val="0"/>
          <w:lang w:val="ru-RU"/>
        </w:rPr>
        <w:t>Сведения о взаимосвязи мероприятий и результатов их выполнения с целевыми показателями (индикаторами) муниципальной программы «Формирование современной городской среды в Нязепетровском муниципальном районе»</w:t>
      </w:r>
    </w:p>
    <w:p w:rsidR="006933D1" w:rsidRDefault="006933D1" w:rsidP="00891CCB">
      <w:pPr>
        <w:suppressAutoHyphens w:val="0"/>
        <w:ind w:firstLine="720"/>
        <w:jc w:val="center"/>
        <w:textAlignment w:val="auto"/>
        <w:rPr>
          <w:rFonts w:cs="Times New Roman"/>
          <w:kern w:val="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929"/>
        <w:gridCol w:w="2929"/>
        <w:gridCol w:w="2929"/>
      </w:tblGrid>
      <w:tr w:rsidR="002D587D" w:rsidRPr="004F3E91" w:rsidTr="000B6F27">
        <w:tc>
          <w:tcPr>
            <w:tcW w:w="558" w:type="dxa"/>
            <w:shd w:val="clear" w:color="auto" w:fill="auto"/>
          </w:tcPr>
          <w:p w:rsidR="00666B9D" w:rsidRPr="008A54DC" w:rsidRDefault="00666B9D"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929" w:type="dxa"/>
            <w:shd w:val="clear" w:color="auto" w:fill="auto"/>
          </w:tcPr>
          <w:p w:rsidR="00666B9D" w:rsidRPr="008A54DC" w:rsidRDefault="00666B9D"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мероприятий (направлений)</w:t>
            </w:r>
          </w:p>
        </w:tc>
        <w:tc>
          <w:tcPr>
            <w:tcW w:w="2929" w:type="dxa"/>
            <w:shd w:val="clear" w:color="auto" w:fill="auto"/>
          </w:tcPr>
          <w:p w:rsidR="00666B9D" w:rsidRPr="008A54DC" w:rsidRDefault="00666B9D" w:rsidP="002D587D">
            <w:pPr>
              <w:suppressAutoHyphens w:val="0"/>
              <w:jc w:val="center"/>
              <w:textAlignment w:val="auto"/>
              <w:rPr>
                <w:rFonts w:ascii="Calibri" w:hAnsi="Calibri" w:cs="Times New Roman"/>
                <w:kern w:val="0"/>
                <w:sz w:val="22"/>
                <w:szCs w:val="22"/>
                <w:lang w:val="ru-RU"/>
              </w:rPr>
            </w:pPr>
            <w:r w:rsidRPr="008A54DC">
              <w:rPr>
                <w:rFonts w:cs="Times New Roman"/>
                <w:kern w:val="0"/>
                <w:sz w:val="22"/>
                <w:szCs w:val="22"/>
                <w:lang w:val="ru-RU"/>
              </w:rPr>
              <w:t>Ожидаемый результат выполнения мероприятий (направлений)</w:t>
            </w:r>
          </w:p>
        </w:tc>
        <w:tc>
          <w:tcPr>
            <w:tcW w:w="2929" w:type="dxa"/>
            <w:shd w:val="clear" w:color="auto" w:fill="auto"/>
          </w:tcPr>
          <w:p w:rsidR="00666B9D" w:rsidRPr="008A54DC" w:rsidRDefault="00666B9D"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Связь с целевыми показателями (индикаторами)</w:t>
            </w:r>
          </w:p>
        </w:tc>
      </w:tr>
      <w:tr w:rsidR="002D587D" w:rsidRPr="004F3E91" w:rsidTr="000B6F27">
        <w:tc>
          <w:tcPr>
            <w:tcW w:w="558" w:type="dxa"/>
            <w:shd w:val="clear" w:color="auto" w:fill="auto"/>
          </w:tcPr>
          <w:p w:rsidR="00666B9D" w:rsidRPr="008A54DC" w:rsidRDefault="00C3657F"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929" w:type="dxa"/>
            <w:shd w:val="clear" w:color="auto" w:fill="auto"/>
          </w:tcPr>
          <w:p w:rsidR="00666B9D" w:rsidRPr="008A54DC" w:rsidRDefault="006F1C9A" w:rsidP="00412C18">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Реализ</w:t>
            </w:r>
            <w:r w:rsidR="00A8225E" w:rsidRPr="008A54DC">
              <w:rPr>
                <w:rFonts w:cs="Times New Roman"/>
                <w:noProof/>
                <w:color w:val="00000A"/>
                <w:kern w:val="0"/>
                <w:sz w:val="22"/>
                <w:szCs w:val="22"/>
                <w:lang w:val="ru-RU" w:eastAsia="ru-RU"/>
              </w:rPr>
              <w:t>ация</w:t>
            </w:r>
            <w:r w:rsidRPr="008A54DC">
              <w:rPr>
                <w:rFonts w:cs="Times New Roman"/>
                <w:noProof/>
                <w:color w:val="00000A"/>
                <w:kern w:val="0"/>
                <w:sz w:val="22"/>
                <w:szCs w:val="22"/>
                <w:lang w:val="ru-RU" w:eastAsia="ru-RU"/>
              </w:rPr>
              <w:t xml:space="preserve"> проект</w:t>
            </w:r>
            <w:r w:rsidR="00A8225E" w:rsidRPr="008A54DC">
              <w:rPr>
                <w:rFonts w:cs="Times New Roman"/>
                <w:noProof/>
                <w:color w:val="00000A"/>
                <w:kern w:val="0"/>
                <w:sz w:val="22"/>
                <w:szCs w:val="22"/>
                <w:lang w:val="ru-RU" w:eastAsia="ru-RU"/>
              </w:rPr>
              <w:t>ов</w:t>
            </w:r>
            <w:r w:rsidRPr="008A54DC">
              <w:rPr>
                <w:rFonts w:cs="Times New Roman"/>
                <w:noProof/>
                <w:color w:val="00000A"/>
                <w:kern w:val="0"/>
                <w:sz w:val="22"/>
                <w:szCs w:val="22"/>
                <w:lang w:val="ru-RU" w:eastAsia="ru-RU"/>
              </w:rPr>
              <w:t xml:space="preserve"> победителей Всероссийского конкурса лучших проектов создания</w:t>
            </w:r>
            <w:r w:rsidR="008A54DC" w:rsidRPr="008A54DC">
              <w:rPr>
                <w:rFonts w:cs="Times New Roman"/>
                <w:noProof/>
                <w:color w:val="00000A"/>
                <w:kern w:val="0"/>
                <w:sz w:val="22"/>
                <w:szCs w:val="22"/>
                <w:lang w:val="ru-RU" w:eastAsia="ru-RU"/>
              </w:rPr>
              <w:t xml:space="preserve"> </w:t>
            </w:r>
            <w:r w:rsidRPr="008A54DC">
              <w:rPr>
                <w:rFonts w:cs="Times New Roman"/>
                <w:noProof/>
                <w:color w:val="00000A"/>
                <w:kern w:val="0"/>
                <w:sz w:val="22"/>
                <w:szCs w:val="22"/>
                <w:lang w:val="ru-RU" w:eastAsia="ru-RU"/>
              </w:rPr>
              <w:t>комфортной городской среды в малых городах и исторических поселениях</w:t>
            </w:r>
          </w:p>
        </w:tc>
        <w:tc>
          <w:tcPr>
            <w:tcW w:w="2929" w:type="dxa"/>
            <w:shd w:val="clear" w:color="auto" w:fill="auto"/>
          </w:tcPr>
          <w:p w:rsidR="00666B9D" w:rsidRPr="008A54DC" w:rsidRDefault="00615714"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п</w:t>
            </w:r>
            <w:r w:rsidR="00D42F62" w:rsidRPr="008A54DC">
              <w:rPr>
                <w:rFonts w:cs="Times New Roman"/>
                <w:kern w:val="0"/>
                <w:sz w:val="22"/>
                <w:szCs w:val="22"/>
                <w:lang w:val="ru-RU"/>
              </w:rPr>
              <w:t>овышение активности населения в вопросах благоустройства территории</w:t>
            </w:r>
          </w:p>
        </w:tc>
        <w:tc>
          <w:tcPr>
            <w:tcW w:w="2929" w:type="dxa"/>
            <w:shd w:val="clear" w:color="auto" w:fill="auto"/>
          </w:tcPr>
          <w:p w:rsidR="00666B9D" w:rsidRPr="008A54DC" w:rsidRDefault="00615714"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к</w:t>
            </w:r>
            <w:r w:rsidR="00D42F62" w:rsidRPr="008A54DC">
              <w:rPr>
                <w:rFonts w:cs="Times New Roman"/>
                <w:kern w:val="0"/>
                <w:sz w:val="22"/>
                <w:szCs w:val="22"/>
                <w:lang w:val="ru-RU"/>
              </w:rPr>
              <w:t>оличество реализованных</w:t>
            </w:r>
            <w:r w:rsidR="00D42F62" w:rsidRPr="008A54DC">
              <w:rPr>
                <w:rFonts w:cs="Times New Roman"/>
                <w:noProof/>
                <w:color w:val="00000A"/>
                <w:kern w:val="0"/>
                <w:sz w:val="22"/>
                <w:szCs w:val="22"/>
                <w:lang w:val="ru-RU" w:eastAsia="ru-RU"/>
              </w:rPr>
              <w:t xml:space="preserve"> проектов победителей Всероссийского конкурса лучших проектов создания</w:t>
            </w:r>
            <w:r w:rsidR="00412C18" w:rsidRPr="008A54DC">
              <w:rPr>
                <w:rFonts w:cs="Times New Roman"/>
                <w:noProof/>
                <w:color w:val="00000A"/>
                <w:kern w:val="0"/>
                <w:sz w:val="22"/>
                <w:szCs w:val="22"/>
                <w:lang w:val="ru-RU" w:eastAsia="ru-RU"/>
              </w:rPr>
              <w:t xml:space="preserve"> </w:t>
            </w:r>
            <w:r w:rsidR="00D42F62" w:rsidRPr="008A54DC">
              <w:rPr>
                <w:rFonts w:cs="Times New Roman"/>
                <w:noProof/>
                <w:color w:val="00000A"/>
                <w:kern w:val="0"/>
                <w:sz w:val="22"/>
                <w:szCs w:val="22"/>
                <w:lang w:val="ru-RU" w:eastAsia="ru-RU"/>
              </w:rPr>
              <w:t>комфортной городской среды в малых городах и исторических поселениях</w:t>
            </w:r>
          </w:p>
        </w:tc>
      </w:tr>
      <w:tr w:rsidR="001520C7" w:rsidRPr="004F3E91"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929" w:type="dxa"/>
            <w:shd w:val="clear" w:color="auto" w:fill="auto"/>
          </w:tcPr>
          <w:p w:rsidR="001520C7" w:rsidRPr="008A54DC" w:rsidRDefault="00053A0F"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Р</w:t>
            </w:r>
            <w:r w:rsidR="001520C7" w:rsidRPr="008A54DC">
              <w:rPr>
                <w:rFonts w:cs="Times New Roman"/>
                <w:kern w:val="0"/>
                <w:sz w:val="22"/>
                <w:szCs w:val="22"/>
                <w:lang w:val="ru-RU"/>
              </w:rPr>
              <w:t>еализация проектов благоустройства дворовых территорий многоквартирных домов</w:t>
            </w:r>
          </w:p>
        </w:tc>
        <w:tc>
          <w:tcPr>
            <w:tcW w:w="2929" w:type="dxa"/>
            <w:shd w:val="clear" w:color="auto" w:fill="auto"/>
          </w:tcPr>
          <w:p w:rsidR="001520C7" w:rsidRPr="008A54DC" w:rsidRDefault="001520C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дворовых территорий многоквартирных домов, вовлечение граждан в реализацию проектов</w:t>
            </w:r>
          </w:p>
        </w:tc>
        <w:tc>
          <w:tcPr>
            <w:tcW w:w="2929" w:type="dxa"/>
            <w:shd w:val="clear" w:color="auto" w:fill="auto"/>
          </w:tcPr>
          <w:p w:rsidR="001520C7" w:rsidRPr="008A54DC" w:rsidRDefault="001520C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дворовых территорий многоквартирных домов</w:t>
            </w:r>
          </w:p>
        </w:tc>
      </w:tr>
      <w:tr w:rsidR="001520C7" w:rsidRPr="002D587D"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929" w:type="dxa"/>
            <w:shd w:val="clear" w:color="auto" w:fill="auto"/>
          </w:tcPr>
          <w:p w:rsidR="001520C7" w:rsidRPr="008A54DC" w:rsidRDefault="00053A0F" w:rsidP="00412C18">
            <w:pPr>
              <w:jc w:val="both"/>
              <w:rPr>
                <w:rFonts w:ascii="Calibri" w:hAnsi="Calibri" w:cs="Calibri"/>
                <w:sz w:val="22"/>
                <w:szCs w:val="22"/>
                <w:lang w:val="ru-RU"/>
              </w:rPr>
            </w:pPr>
            <w:r w:rsidRPr="008A54DC">
              <w:rPr>
                <w:rFonts w:cs="Times New Roman"/>
                <w:kern w:val="0"/>
                <w:sz w:val="22"/>
                <w:szCs w:val="22"/>
                <w:lang w:val="ru-RU"/>
              </w:rPr>
              <w:t>Р</w:t>
            </w:r>
            <w:r w:rsidR="001520C7" w:rsidRPr="008A54DC">
              <w:rPr>
                <w:rFonts w:cs="Times New Roman"/>
                <w:kern w:val="0"/>
                <w:sz w:val="22"/>
                <w:szCs w:val="22"/>
                <w:lang w:val="ru-RU"/>
              </w:rPr>
              <w:t>еализация проектов благоустройства</w:t>
            </w:r>
          </w:p>
          <w:p w:rsidR="001520C7" w:rsidRPr="008A54DC" w:rsidRDefault="001520C7" w:rsidP="00412C18">
            <w:pPr>
              <w:jc w:val="both"/>
              <w:rPr>
                <w:rFonts w:cs="Times New Roman"/>
                <w:kern w:val="0"/>
                <w:sz w:val="22"/>
                <w:szCs w:val="22"/>
                <w:lang w:val="ru-RU"/>
              </w:rPr>
            </w:pPr>
            <w:r w:rsidRPr="008A54DC">
              <w:rPr>
                <w:rFonts w:cs="Times New Roman"/>
                <w:kern w:val="0"/>
                <w:sz w:val="22"/>
                <w:szCs w:val="22"/>
                <w:lang w:val="ru-RU"/>
              </w:rPr>
              <w:t>общественных территорий</w:t>
            </w:r>
          </w:p>
        </w:tc>
        <w:tc>
          <w:tcPr>
            <w:tcW w:w="2929" w:type="dxa"/>
            <w:shd w:val="clear" w:color="auto" w:fill="auto"/>
          </w:tcPr>
          <w:p w:rsidR="001520C7" w:rsidRPr="008A54DC" w:rsidRDefault="001520C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общественных территорий, вовлечение граждан в реализацию проектов</w:t>
            </w:r>
          </w:p>
        </w:tc>
        <w:tc>
          <w:tcPr>
            <w:tcW w:w="2929" w:type="dxa"/>
            <w:shd w:val="clear" w:color="auto" w:fill="auto"/>
          </w:tcPr>
          <w:p w:rsidR="001520C7" w:rsidRPr="008A54DC" w:rsidRDefault="001520C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общественных территорий</w:t>
            </w:r>
          </w:p>
        </w:tc>
      </w:tr>
      <w:tr w:rsidR="001520C7" w:rsidRPr="004F3E91"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929" w:type="dxa"/>
            <w:shd w:val="clear" w:color="auto" w:fill="auto"/>
          </w:tcPr>
          <w:p w:rsidR="001520C7" w:rsidRPr="008A54DC" w:rsidRDefault="00053A0F" w:rsidP="00412C18">
            <w:pPr>
              <w:jc w:val="both"/>
              <w:rPr>
                <w:rFonts w:ascii="Calibri" w:hAnsi="Calibri" w:cs="Calibri"/>
                <w:sz w:val="22"/>
                <w:szCs w:val="22"/>
                <w:lang w:val="ru-RU"/>
              </w:rPr>
            </w:pPr>
            <w:r w:rsidRPr="008A54DC">
              <w:rPr>
                <w:rFonts w:cs="Times New Roman"/>
                <w:kern w:val="0"/>
                <w:sz w:val="22"/>
                <w:szCs w:val="22"/>
                <w:lang w:val="ru-RU"/>
              </w:rPr>
              <w:t>Р</w:t>
            </w:r>
            <w:r w:rsidR="001520C7" w:rsidRPr="008A54DC">
              <w:rPr>
                <w:rFonts w:cs="Times New Roman"/>
                <w:kern w:val="0"/>
                <w:sz w:val="22"/>
                <w:szCs w:val="22"/>
                <w:lang w:val="ru-RU"/>
              </w:rPr>
              <w:t>еализация проектов благоустройства мест массового отдыха населения (городских парков)</w:t>
            </w:r>
          </w:p>
          <w:p w:rsidR="001520C7" w:rsidRPr="008A54DC" w:rsidRDefault="001520C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  </w:t>
            </w:r>
          </w:p>
        </w:tc>
        <w:tc>
          <w:tcPr>
            <w:tcW w:w="2929" w:type="dxa"/>
            <w:shd w:val="clear" w:color="auto" w:fill="auto"/>
          </w:tcPr>
          <w:p w:rsidR="001520C7" w:rsidRPr="008A54DC" w:rsidRDefault="001520C7" w:rsidP="00412C18">
            <w:pPr>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мест массового отдыха населения (городских парков), вовлечение граждан в реализацию проектов</w:t>
            </w:r>
          </w:p>
        </w:tc>
        <w:tc>
          <w:tcPr>
            <w:tcW w:w="2929" w:type="dxa"/>
            <w:shd w:val="clear" w:color="auto" w:fill="auto"/>
          </w:tcPr>
          <w:p w:rsidR="001520C7" w:rsidRPr="008A54DC" w:rsidRDefault="001520C7" w:rsidP="00412C18">
            <w:pPr>
              <w:jc w:val="both"/>
              <w:rPr>
                <w:rFonts w:ascii="Calibri" w:hAnsi="Calibri" w:cs="Calibri"/>
                <w:sz w:val="22"/>
                <w:szCs w:val="22"/>
                <w:lang w:val="ru-RU"/>
              </w:rPr>
            </w:pPr>
            <w:r w:rsidRPr="008A54DC">
              <w:rPr>
                <w:rFonts w:cs="Times New Roman"/>
                <w:kern w:val="0"/>
                <w:sz w:val="22"/>
                <w:szCs w:val="22"/>
                <w:lang w:val="ru-RU"/>
              </w:rPr>
              <w:t>количество благоустроенных мест массового отдыха населения (городских парков)</w:t>
            </w:r>
          </w:p>
          <w:p w:rsidR="001520C7" w:rsidRPr="008A54DC" w:rsidRDefault="001520C7" w:rsidP="00412C18">
            <w:pPr>
              <w:suppressAutoHyphens w:val="0"/>
              <w:jc w:val="both"/>
              <w:textAlignment w:val="auto"/>
              <w:rPr>
                <w:rFonts w:cs="Times New Roman"/>
                <w:kern w:val="0"/>
                <w:sz w:val="22"/>
                <w:szCs w:val="22"/>
                <w:lang w:val="ru-RU"/>
              </w:rPr>
            </w:pPr>
          </w:p>
        </w:tc>
      </w:tr>
      <w:tr w:rsidR="001520C7" w:rsidRPr="004F3E91"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5.</w:t>
            </w:r>
          </w:p>
        </w:tc>
        <w:tc>
          <w:tcPr>
            <w:tcW w:w="2929" w:type="dxa"/>
            <w:shd w:val="clear" w:color="auto" w:fill="auto"/>
          </w:tcPr>
          <w:p w:rsidR="001520C7" w:rsidRPr="008A54DC" w:rsidRDefault="00053A0F" w:rsidP="00412C18">
            <w:pPr>
              <w:jc w:val="both"/>
              <w:rPr>
                <w:rFonts w:cs="Times New Roman"/>
                <w:kern w:val="0"/>
                <w:sz w:val="22"/>
                <w:szCs w:val="22"/>
                <w:lang w:val="ru-RU"/>
              </w:rPr>
            </w:pPr>
            <w:r w:rsidRPr="008A54DC">
              <w:rPr>
                <w:rFonts w:cs="Times New Roman"/>
                <w:kern w:val="0"/>
                <w:sz w:val="22"/>
                <w:szCs w:val="22"/>
                <w:lang w:val="ru-RU"/>
              </w:rPr>
              <w:t>Р</w:t>
            </w:r>
            <w:r w:rsidR="001520C7" w:rsidRPr="008A54DC">
              <w:rPr>
                <w:rFonts w:cs="Times New Roman"/>
                <w:kern w:val="0"/>
                <w:sz w:val="22"/>
                <w:szCs w:val="22"/>
                <w:lang w:val="ru-RU"/>
              </w:rPr>
              <w:t xml:space="preserve">еализация проектов благоустройства территорий рекреационного значения  </w:t>
            </w:r>
          </w:p>
        </w:tc>
        <w:tc>
          <w:tcPr>
            <w:tcW w:w="2929" w:type="dxa"/>
            <w:shd w:val="clear" w:color="auto" w:fill="auto"/>
          </w:tcPr>
          <w:p w:rsidR="001520C7" w:rsidRPr="008A54DC" w:rsidRDefault="001520C7" w:rsidP="00412C18">
            <w:pPr>
              <w:ind w:right="-150"/>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территорий рекреационного значения, вовлечение граждан в реализацию проектов</w:t>
            </w:r>
          </w:p>
        </w:tc>
        <w:tc>
          <w:tcPr>
            <w:tcW w:w="2929" w:type="dxa"/>
            <w:shd w:val="clear" w:color="auto" w:fill="auto"/>
          </w:tcPr>
          <w:p w:rsidR="001520C7" w:rsidRPr="008A54DC" w:rsidRDefault="00B1711E" w:rsidP="00412C18">
            <w:pPr>
              <w:jc w:val="both"/>
              <w:rPr>
                <w:rFonts w:cs="Times New Roman"/>
                <w:kern w:val="0"/>
                <w:sz w:val="22"/>
                <w:szCs w:val="22"/>
                <w:lang w:val="ru-RU"/>
              </w:rPr>
            </w:pPr>
            <w:r w:rsidRPr="008A54DC">
              <w:rPr>
                <w:rFonts w:cs="Times New Roman"/>
                <w:kern w:val="0"/>
                <w:sz w:val="22"/>
                <w:szCs w:val="22"/>
                <w:lang w:val="ru-RU"/>
              </w:rPr>
              <w:t>количество благоустроенных территорий рекреационного значения</w:t>
            </w:r>
          </w:p>
        </w:tc>
      </w:tr>
      <w:tr w:rsidR="001520C7" w:rsidRPr="004F3E91"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929" w:type="dxa"/>
            <w:shd w:val="clear" w:color="auto" w:fill="auto"/>
          </w:tcPr>
          <w:p w:rsidR="001520C7" w:rsidRPr="008A54DC" w:rsidRDefault="001520C7" w:rsidP="00412C18">
            <w:pPr>
              <w:jc w:val="both"/>
              <w:rPr>
                <w:rFonts w:cs="Times New Roman"/>
                <w:kern w:val="0"/>
                <w:sz w:val="22"/>
                <w:szCs w:val="22"/>
                <w:lang w:val="ru-RU"/>
              </w:rPr>
            </w:pPr>
            <w:r w:rsidRPr="008A54DC">
              <w:rPr>
                <w:rFonts w:cs="Times New Roman"/>
                <w:kern w:val="0"/>
                <w:sz w:val="22"/>
                <w:szCs w:val="22"/>
                <w:lang w:val="ru-RU"/>
              </w:rPr>
              <w:t>Отбор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2929" w:type="dxa"/>
            <w:shd w:val="clear" w:color="auto" w:fill="auto"/>
          </w:tcPr>
          <w:p w:rsidR="001520C7" w:rsidRPr="008A54DC" w:rsidRDefault="001520C7" w:rsidP="00412C18">
            <w:pPr>
              <w:jc w:val="both"/>
              <w:rPr>
                <w:rFonts w:cs="Times New Roman"/>
                <w:kern w:val="0"/>
                <w:sz w:val="22"/>
                <w:szCs w:val="22"/>
                <w:lang w:val="ru-RU"/>
              </w:rPr>
            </w:pPr>
            <w:r w:rsidRPr="008A54DC">
              <w:rPr>
                <w:rFonts w:cs="Times New Roman"/>
                <w:kern w:val="0"/>
                <w:sz w:val="22"/>
                <w:szCs w:val="22"/>
                <w:lang w:val="ru-RU"/>
              </w:rPr>
              <w:t xml:space="preserve">отбор лучших практик реализации проектов по благоустройству для дальнейшего  применения </w:t>
            </w:r>
          </w:p>
        </w:tc>
        <w:tc>
          <w:tcPr>
            <w:tcW w:w="2929" w:type="dxa"/>
            <w:shd w:val="clear" w:color="auto" w:fill="auto"/>
          </w:tcPr>
          <w:p w:rsidR="001520C7" w:rsidRPr="008A54DC" w:rsidRDefault="001520C7" w:rsidP="00412C18">
            <w:pPr>
              <w:jc w:val="both"/>
              <w:rPr>
                <w:rFonts w:ascii="Calibri" w:hAnsi="Calibri" w:cs="Times New Roman"/>
                <w:kern w:val="0"/>
                <w:sz w:val="22"/>
                <w:szCs w:val="22"/>
                <w:lang w:val="ru-RU"/>
              </w:rPr>
            </w:pPr>
            <w:r w:rsidRPr="008A54DC">
              <w:rPr>
                <w:rFonts w:cs="Times New Roman"/>
                <w:kern w:val="0"/>
                <w:sz w:val="22"/>
                <w:szCs w:val="22"/>
                <w:lang w:val="ru-RU"/>
              </w:rPr>
              <w:t>количество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r>
      <w:tr w:rsidR="001520C7" w:rsidRPr="003E7AD7"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929" w:type="dxa"/>
            <w:shd w:val="clear" w:color="auto" w:fill="auto"/>
          </w:tcPr>
          <w:p w:rsidR="001520C7" w:rsidRPr="008A54DC" w:rsidRDefault="001520C7" w:rsidP="00412C18">
            <w:pPr>
              <w:jc w:val="both"/>
              <w:rPr>
                <w:rFonts w:cs="Times New Roman"/>
                <w:kern w:val="0"/>
                <w:sz w:val="22"/>
                <w:szCs w:val="22"/>
                <w:lang w:val="ru-RU"/>
              </w:rPr>
            </w:pPr>
            <w:r w:rsidRPr="008A54DC">
              <w:rPr>
                <w:rFonts w:cs="Times New Roman"/>
                <w:kern w:val="0"/>
                <w:sz w:val="22"/>
                <w:szCs w:val="22"/>
                <w:lang w:val="ru-RU"/>
              </w:rPr>
              <w:t>Повышение среднего значения индекса качества городской среды</w:t>
            </w:r>
          </w:p>
        </w:tc>
        <w:tc>
          <w:tcPr>
            <w:tcW w:w="2929" w:type="dxa"/>
            <w:shd w:val="clear" w:color="auto" w:fill="auto"/>
          </w:tcPr>
          <w:p w:rsidR="001520C7" w:rsidRPr="008A54DC" w:rsidRDefault="001520C7" w:rsidP="00412C18">
            <w:pPr>
              <w:jc w:val="both"/>
              <w:rPr>
                <w:rFonts w:cs="Times New Roman"/>
                <w:kern w:val="0"/>
                <w:sz w:val="22"/>
                <w:szCs w:val="22"/>
                <w:lang w:val="ru-RU"/>
              </w:rPr>
            </w:pPr>
            <w:r w:rsidRPr="008A54DC">
              <w:rPr>
                <w:rFonts w:cs="Times New Roman"/>
                <w:kern w:val="0"/>
                <w:sz w:val="22"/>
                <w:szCs w:val="22"/>
                <w:lang w:val="ru-RU"/>
              </w:rPr>
              <w:t xml:space="preserve">индекс качества рассчитывается Министерством строительства и жилищно-коммунального хозяйства РФ, исходя из базового </w:t>
            </w:r>
            <w:r w:rsidRPr="008A54DC">
              <w:rPr>
                <w:rFonts w:cs="Times New Roman"/>
                <w:kern w:val="0"/>
                <w:sz w:val="22"/>
                <w:szCs w:val="22"/>
                <w:lang w:val="ru-RU"/>
              </w:rPr>
              <w:lastRenderedPageBreak/>
              <w:t>значения 201</w:t>
            </w:r>
            <w:r w:rsidR="005D2E88" w:rsidRPr="008A54DC">
              <w:rPr>
                <w:rFonts w:cs="Times New Roman"/>
                <w:kern w:val="0"/>
                <w:sz w:val="22"/>
                <w:szCs w:val="22"/>
                <w:lang w:val="ru-RU"/>
              </w:rPr>
              <w:t>9</w:t>
            </w:r>
            <w:r w:rsidRPr="008A54DC">
              <w:rPr>
                <w:rFonts w:cs="Times New Roman"/>
                <w:kern w:val="0"/>
                <w:sz w:val="22"/>
                <w:szCs w:val="22"/>
                <w:lang w:val="ru-RU"/>
              </w:rPr>
              <w:t xml:space="preserve"> года, в соответствии с утвержденной методикой. Повышение предполагает постепенный рост значения индекса качества городской среды с 201</w:t>
            </w:r>
            <w:r w:rsidR="005D2E88" w:rsidRPr="008A54DC">
              <w:rPr>
                <w:rFonts w:cs="Times New Roman"/>
                <w:kern w:val="0"/>
                <w:sz w:val="22"/>
                <w:szCs w:val="22"/>
                <w:lang w:val="ru-RU"/>
              </w:rPr>
              <w:t>9</w:t>
            </w:r>
            <w:r w:rsidRPr="008A54DC">
              <w:rPr>
                <w:rFonts w:cs="Times New Roman"/>
                <w:kern w:val="0"/>
                <w:sz w:val="22"/>
                <w:szCs w:val="22"/>
                <w:lang w:val="ru-RU"/>
              </w:rPr>
              <w:t xml:space="preserve"> года до 2024 год включительно</w:t>
            </w:r>
          </w:p>
        </w:tc>
        <w:tc>
          <w:tcPr>
            <w:tcW w:w="2929" w:type="dxa"/>
            <w:shd w:val="clear" w:color="auto" w:fill="auto"/>
          </w:tcPr>
          <w:p w:rsidR="001520C7" w:rsidRPr="008A54DC" w:rsidRDefault="001520C7" w:rsidP="00412C18">
            <w:pPr>
              <w:jc w:val="both"/>
              <w:rPr>
                <w:rFonts w:ascii="Calibri" w:hAnsi="Calibri" w:cs="Times New Roman"/>
                <w:kern w:val="0"/>
                <w:sz w:val="22"/>
                <w:szCs w:val="22"/>
                <w:lang w:val="ru-RU"/>
              </w:rPr>
            </w:pPr>
            <w:r w:rsidRPr="008A54DC">
              <w:rPr>
                <w:rFonts w:cs="Times New Roman"/>
                <w:kern w:val="0"/>
                <w:sz w:val="22"/>
                <w:szCs w:val="22"/>
                <w:lang w:val="ru-RU"/>
              </w:rPr>
              <w:lastRenderedPageBreak/>
              <w:t>среднее значение индекса качества</w:t>
            </w:r>
          </w:p>
        </w:tc>
      </w:tr>
      <w:tr w:rsidR="001520C7" w:rsidRPr="004F3E91"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lastRenderedPageBreak/>
              <w:t>8.</w:t>
            </w:r>
          </w:p>
        </w:tc>
        <w:tc>
          <w:tcPr>
            <w:tcW w:w="2929" w:type="dxa"/>
            <w:shd w:val="clear" w:color="auto" w:fill="auto"/>
          </w:tcPr>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Увеличение доли граждан, принявших</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p w:rsidR="001520C7" w:rsidRPr="008A54DC" w:rsidRDefault="001520C7" w:rsidP="00412C18">
            <w:pPr>
              <w:jc w:val="both"/>
              <w:rPr>
                <w:rFonts w:cs="Times New Roman"/>
                <w:kern w:val="0"/>
                <w:sz w:val="22"/>
                <w:szCs w:val="22"/>
                <w:lang w:val="ru-RU"/>
              </w:rPr>
            </w:pPr>
          </w:p>
        </w:tc>
        <w:tc>
          <w:tcPr>
            <w:tcW w:w="2929" w:type="dxa"/>
            <w:shd w:val="clear" w:color="auto" w:fill="auto"/>
          </w:tcPr>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предполагает постепенный рост значения показателя с 201</w:t>
            </w:r>
            <w:r w:rsidR="005D2E88" w:rsidRPr="008A54DC">
              <w:rPr>
                <w:rFonts w:ascii="yandex-sans" w:eastAsia="Times New Roman" w:hAnsi="yandex-sans" w:cs="Times New Roman"/>
                <w:color w:val="000000"/>
                <w:kern w:val="0"/>
                <w:sz w:val="22"/>
                <w:szCs w:val="22"/>
                <w:lang w:val="ru-RU" w:eastAsia="ru-RU"/>
              </w:rPr>
              <w:t xml:space="preserve">9 </w:t>
            </w:r>
            <w:r w:rsidRPr="008A54DC">
              <w:rPr>
                <w:rFonts w:ascii="yandex-sans" w:eastAsia="Times New Roman" w:hAnsi="yandex-sans" w:cs="Times New Roman"/>
                <w:color w:val="000000"/>
                <w:kern w:val="0"/>
                <w:sz w:val="22"/>
                <w:szCs w:val="22"/>
                <w:lang w:val="ru-RU" w:eastAsia="ru-RU"/>
              </w:rPr>
              <w:t>года до 2024 год включительно</w:t>
            </w:r>
          </w:p>
          <w:p w:rsidR="001520C7" w:rsidRPr="008A54DC" w:rsidRDefault="001520C7" w:rsidP="00412C18">
            <w:pPr>
              <w:jc w:val="both"/>
              <w:rPr>
                <w:rFonts w:cs="Times New Roman"/>
                <w:kern w:val="0"/>
                <w:sz w:val="22"/>
                <w:szCs w:val="22"/>
                <w:lang w:val="ru-RU"/>
              </w:rPr>
            </w:pPr>
          </w:p>
        </w:tc>
        <w:tc>
          <w:tcPr>
            <w:tcW w:w="2929" w:type="dxa"/>
            <w:shd w:val="clear" w:color="auto" w:fill="auto"/>
          </w:tcPr>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 городской среды, от</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общего количества граждан в возрасте от 14</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лет, проживающих в городах, на территории</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проекты по созданию</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комфортной городской среды</w:t>
            </w:r>
          </w:p>
          <w:p w:rsidR="001520C7" w:rsidRPr="008A54DC" w:rsidRDefault="001520C7" w:rsidP="00412C18">
            <w:pPr>
              <w:jc w:val="both"/>
              <w:rPr>
                <w:rFonts w:cs="Times New Roman"/>
                <w:kern w:val="0"/>
                <w:sz w:val="22"/>
                <w:szCs w:val="22"/>
                <w:lang w:val="ru-RU"/>
              </w:rPr>
            </w:pPr>
          </w:p>
        </w:tc>
      </w:tr>
      <w:tr w:rsidR="001520C7" w:rsidRPr="004F3E91"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929" w:type="dxa"/>
            <w:shd w:val="clear" w:color="auto" w:fill="auto"/>
          </w:tcPr>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Показатель реализации мероприятий по</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roofErr w:type="spellStart"/>
            <w:r w:rsidRPr="008A54DC">
              <w:rPr>
                <w:rFonts w:ascii="yandex-sans" w:eastAsia="Times New Roman" w:hAnsi="yandex-sans" w:cs="Times New Roman"/>
                <w:color w:val="000000"/>
                <w:kern w:val="0"/>
                <w:sz w:val="22"/>
                <w:szCs w:val="22"/>
                <w:lang w:val="ru-RU" w:eastAsia="ru-RU"/>
              </w:rPr>
              <w:t>цифровизации</w:t>
            </w:r>
            <w:proofErr w:type="spellEnd"/>
            <w:r w:rsidRPr="008A54DC">
              <w:rPr>
                <w:rFonts w:ascii="yandex-sans" w:eastAsia="Times New Roman" w:hAnsi="yandex-sans" w:cs="Times New Roman"/>
                <w:color w:val="000000"/>
                <w:kern w:val="0"/>
                <w:sz w:val="22"/>
                <w:szCs w:val="22"/>
                <w:lang w:val="ru-RU" w:eastAsia="ru-RU"/>
              </w:rPr>
              <w:t xml:space="preserve"> городского хозяйства</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c>
          <w:tcPr>
            <w:tcW w:w="2929" w:type="dxa"/>
            <w:shd w:val="clear" w:color="auto" w:fill="auto"/>
          </w:tcPr>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расчетный показат</w:t>
            </w:r>
            <w:r w:rsidR="00B55E2C" w:rsidRPr="008A54DC">
              <w:rPr>
                <w:rFonts w:ascii="yandex-sans" w:eastAsia="Times New Roman" w:hAnsi="yandex-sans" w:cs="Times New Roman"/>
                <w:color w:val="000000"/>
                <w:kern w:val="0"/>
                <w:sz w:val="22"/>
                <w:szCs w:val="22"/>
                <w:lang w:val="ru-RU" w:eastAsia="ru-RU"/>
              </w:rPr>
              <w:t>ель</w:t>
            </w:r>
          </w:p>
        </w:tc>
        <w:tc>
          <w:tcPr>
            <w:tcW w:w="2929" w:type="dxa"/>
            <w:shd w:val="clear" w:color="auto" w:fill="auto"/>
          </w:tcPr>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путем прямого расчета.</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 xml:space="preserve">Рассчитывается как отношение реализованных мероприятий по </w:t>
            </w:r>
            <w:proofErr w:type="spellStart"/>
            <w:r w:rsidRPr="008A54DC">
              <w:rPr>
                <w:rFonts w:ascii="yandex-sans" w:eastAsia="Times New Roman" w:hAnsi="yandex-sans" w:cs="Times New Roman"/>
                <w:color w:val="000000"/>
                <w:kern w:val="0"/>
                <w:sz w:val="22"/>
                <w:szCs w:val="22"/>
                <w:lang w:val="ru-RU" w:eastAsia="ru-RU"/>
              </w:rPr>
              <w:t>цифровизации</w:t>
            </w:r>
            <w:proofErr w:type="spellEnd"/>
            <w:r w:rsidRPr="008A54DC">
              <w:rPr>
                <w:rFonts w:ascii="yandex-sans" w:eastAsia="Times New Roman" w:hAnsi="yandex-sans" w:cs="Times New Roman"/>
                <w:color w:val="000000"/>
                <w:kern w:val="0"/>
                <w:sz w:val="22"/>
                <w:szCs w:val="22"/>
                <w:lang w:val="ru-RU" w:eastAsia="ru-RU"/>
              </w:rPr>
              <w:t xml:space="preserve"> к</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мероприятиям,</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предусмотренным</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методическими</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рекомендациями по</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roofErr w:type="spellStart"/>
            <w:r w:rsidRPr="008A54DC">
              <w:rPr>
                <w:rFonts w:ascii="yandex-sans" w:eastAsia="Times New Roman" w:hAnsi="yandex-sans" w:cs="Times New Roman"/>
                <w:color w:val="000000"/>
                <w:kern w:val="0"/>
                <w:sz w:val="22"/>
                <w:szCs w:val="22"/>
                <w:lang w:val="ru-RU" w:eastAsia="ru-RU"/>
              </w:rPr>
              <w:t>цифровизации</w:t>
            </w:r>
            <w:proofErr w:type="spellEnd"/>
            <w:r w:rsidRPr="008A54DC">
              <w:rPr>
                <w:rFonts w:ascii="yandex-sans" w:eastAsia="Times New Roman" w:hAnsi="yandex-sans" w:cs="Times New Roman"/>
                <w:color w:val="000000"/>
                <w:kern w:val="0"/>
                <w:sz w:val="22"/>
                <w:szCs w:val="22"/>
                <w:lang w:val="ru-RU" w:eastAsia="ru-RU"/>
              </w:rPr>
              <w:t xml:space="preserve"> городского</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хозяйства, утвержденными</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приказом Министерства</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строительства и жилищно-</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коммунального хозяйства</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Российской Федерации от</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24.04.2019</w:t>
            </w:r>
            <w:r w:rsidR="008A54DC" w:rsidRPr="008A54DC">
              <w:rPr>
                <w:rFonts w:ascii="yandex-sans" w:eastAsia="Times New Roman" w:hAnsi="yandex-sans" w:cs="Times New Roman"/>
                <w:color w:val="000000"/>
                <w:kern w:val="0"/>
                <w:sz w:val="22"/>
                <w:szCs w:val="22"/>
                <w:lang w:val="ru-RU" w:eastAsia="ru-RU"/>
              </w:rPr>
              <w:t xml:space="preserve"> </w:t>
            </w:r>
            <w:r w:rsidRPr="008A54DC">
              <w:rPr>
                <w:rFonts w:ascii="yandex-sans" w:eastAsia="Times New Roman" w:hAnsi="yandex-sans" w:cs="Times New Roman"/>
                <w:color w:val="000000"/>
                <w:kern w:val="0"/>
                <w:sz w:val="22"/>
                <w:szCs w:val="22"/>
                <w:lang w:val="ru-RU" w:eastAsia="ru-RU"/>
              </w:rPr>
              <w:t>г. №235/</w:t>
            </w:r>
            <w:proofErr w:type="spellStart"/>
            <w:r w:rsidRPr="008A54DC">
              <w:rPr>
                <w:rFonts w:ascii="yandex-sans" w:eastAsia="Times New Roman" w:hAnsi="yandex-sans" w:cs="Times New Roman"/>
                <w:color w:val="000000"/>
                <w:kern w:val="0"/>
                <w:sz w:val="22"/>
                <w:szCs w:val="22"/>
                <w:lang w:val="ru-RU" w:eastAsia="ru-RU"/>
              </w:rPr>
              <w:t>пр</w:t>
            </w:r>
            <w:proofErr w:type="spellEnd"/>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r>
    </w:tbl>
    <w:p w:rsidR="00891CCB" w:rsidRPr="0039166E" w:rsidRDefault="00891CCB" w:rsidP="004D0524">
      <w:pPr>
        <w:ind w:left="5954"/>
        <w:rPr>
          <w:color w:val="00000A"/>
          <w:kern w:val="0"/>
          <w:szCs w:val="22"/>
          <w:lang w:val="ru-RU"/>
        </w:rPr>
      </w:pPr>
      <w:r w:rsidRPr="0039166E">
        <w:rPr>
          <w:color w:val="00000A"/>
          <w:kern w:val="0"/>
          <w:szCs w:val="22"/>
          <w:lang w:val="ru-RU"/>
        </w:rPr>
        <w:t xml:space="preserve">                                                       </w:t>
      </w:r>
    </w:p>
    <w:p w:rsidR="004D0524" w:rsidRDefault="004D0524">
      <w:pPr>
        <w:suppressAutoHyphens w:val="0"/>
        <w:textAlignment w:val="auto"/>
        <w:rPr>
          <w:color w:val="00000A"/>
          <w:kern w:val="0"/>
          <w:szCs w:val="22"/>
          <w:lang w:val="ru-RU"/>
        </w:rPr>
      </w:pPr>
      <w:r>
        <w:rPr>
          <w:color w:val="00000A"/>
          <w:kern w:val="0"/>
          <w:szCs w:val="22"/>
          <w:lang w:val="ru-RU"/>
        </w:rPr>
        <w:br w:type="page"/>
      </w:r>
    </w:p>
    <w:p w:rsidR="00255B11" w:rsidRDefault="008A54DC" w:rsidP="00255B11">
      <w:pPr>
        <w:ind w:left="5954"/>
        <w:jc w:val="both"/>
        <w:rPr>
          <w:color w:val="00000A"/>
          <w:kern w:val="0"/>
          <w:szCs w:val="22"/>
          <w:lang w:val="ru-RU"/>
        </w:rPr>
      </w:pPr>
      <w:r>
        <w:rPr>
          <w:color w:val="00000A"/>
          <w:kern w:val="0"/>
          <w:szCs w:val="22"/>
          <w:lang w:val="ru-RU"/>
        </w:rPr>
        <w:lastRenderedPageBreak/>
        <w:t xml:space="preserve">Приложение </w:t>
      </w:r>
      <w:r w:rsidR="00891CCB" w:rsidRPr="0039166E">
        <w:rPr>
          <w:color w:val="00000A"/>
          <w:kern w:val="0"/>
          <w:szCs w:val="22"/>
          <w:lang w:val="ru-RU"/>
        </w:rPr>
        <w:t xml:space="preserve"> </w:t>
      </w:r>
      <w:r w:rsidR="00255B11">
        <w:rPr>
          <w:color w:val="00000A"/>
          <w:kern w:val="0"/>
          <w:szCs w:val="22"/>
          <w:lang w:val="ru-RU"/>
        </w:rPr>
        <w:t>7</w:t>
      </w:r>
      <w:r w:rsidR="00891CCB" w:rsidRPr="0039166E">
        <w:rPr>
          <w:color w:val="00000A"/>
          <w:kern w:val="0"/>
          <w:szCs w:val="22"/>
          <w:lang w:val="ru-RU"/>
        </w:rPr>
        <w:t xml:space="preserve"> </w:t>
      </w:r>
    </w:p>
    <w:p w:rsidR="00891CCB" w:rsidRPr="0039166E" w:rsidRDefault="00891CCB" w:rsidP="00255B11">
      <w:pPr>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rsidR="00891CCB" w:rsidRDefault="00891CCB" w:rsidP="00255B11">
      <w:pPr>
        <w:ind w:left="5954"/>
        <w:jc w:val="both"/>
        <w:rPr>
          <w:rFonts w:cs="Times New Roman"/>
          <w:kern w:val="0"/>
          <w:lang w:val="ru-RU"/>
        </w:rPr>
      </w:pPr>
    </w:p>
    <w:p w:rsidR="00666B9D" w:rsidRPr="00891CCB" w:rsidRDefault="003000DE" w:rsidP="00666B9D">
      <w:pPr>
        <w:suppressAutoHyphens w:val="0"/>
        <w:ind w:firstLine="720"/>
        <w:jc w:val="center"/>
        <w:textAlignment w:val="auto"/>
        <w:rPr>
          <w:rFonts w:cs="Times New Roman"/>
          <w:b/>
          <w:kern w:val="0"/>
          <w:lang w:val="ru-RU"/>
        </w:rPr>
      </w:pPr>
      <w:r w:rsidRPr="00891CCB">
        <w:rPr>
          <w:rFonts w:cs="Times New Roman"/>
          <w:b/>
          <w:kern w:val="0"/>
          <w:lang w:val="ru-RU"/>
        </w:rPr>
        <w:t xml:space="preserve">Обозначение состава и значений соответствующих целевых показателей (индикаторов) и оценка влияния внешних факторов и условий на их достижение </w:t>
      </w:r>
    </w:p>
    <w:p w:rsidR="003000DE" w:rsidRDefault="003000DE" w:rsidP="00666B9D">
      <w:pPr>
        <w:suppressAutoHyphens w:val="0"/>
        <w:ind w:firstLine="720"/>
        <w:jc w:val="center"/>
        <w:textAlignment w:val="auto"/>
        <w:rPr>
          <w:rFonts w:cs="Times New Roman"/>
          <w:kern w:val="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99"/>
        <w:gridCol w:w="2897"/>
        <w:gridCol w:w="3009"/>
      </w:tblGrid>
      <w:tr w:rsidR="002D587D" w:rsidRPr="004F3E91" w:rsidTr="008568D6">
        <w:tc>
          <w:tcPr>
            <w:tcW w:w="540" w:type="dxa"/>
            <w:shd w:val="clear" w:color="auto" w:fill="auto"/>
          </w:tcPr>
          <w:p w:rsidR="003000DE" w:rsidRPr="008A54DC" w:rsidRDefault="003000DE"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899" w:type="dxa"/>
            <w:shd w:val="clear" w:color="auto" w:fill="auto"/>
          </w:tcPr>
          <w:p w:rsidR="003000DE" w:rsidRPr="008A54DC" w:rsidRDefault="003000DE"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целевого показателя (индикатора)</w:t>
            </w:r>
          </w:p>
        </w:tc>
        <w:tc>
          <w:tcPr>
            <w:tcW w:w="2897" w:type="dxa"/>
            <w:shd w:val="clear" w:color="auto" w:fill="auto"/>
          </w:tcPr>
          <w:p w:rsidR="003000DE" w:rsidRPr="008A54DC" w:rsidRDefault="003000DE"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Обоснование состава и значений соответствующих целевых показателей (индикаторов)</w:t>
            </w:r>
          </w:p>
        </w:tc>
        <w:tc>
          <w:tcPr>
            <w:tcW w:w="3009" w:type="dxa"/>
            <w:shd w:val="clear" w:color="auto" w:fill="auto"/>
          </w:tcPr>
          <w:p w:rsidR="003000DE" w:rsidRPr="008A54DC" w:rsidRDefault="00E92478"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Влияние внешних факторов и условий на достижение целевых показателей (индикаторов)</w:t>
            </w:r>
          </w:p>
        </w:tc>
      </w:tr>
      <w:tr w:rsidR="006F1C9A" w:rsidRPr="004F3E91" w:rsidTr="008568D6">
        <w:tc>
          <w:tcPr>
            <w:tcW w:w="540" w:type="dxa"/>
            <w:shd w:val="clear" w:color="auto" w:fill="auto"/>
          </w:tcPr>
          <w:p w:rsidR="006F1C9A" w:rsidRPr="008A54DC" w:rsidRDefault="00737A00"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899" w:type="dxa"/>
            <w:shd w:val="clear" w:color="auto" w:fill="auto"/>
          </w:tcPr>
          <w:p w:rsidR="006F1C9A" w:rsidRPr="008A54DC" w:rsidRDefault="008B6739" w:rsidP="00412C18">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w:t>
            </w:r>
            <w:r w:rsidR="00737A00" w:rsidRPr="008A54DC">
              <w:rPr>
                <w:rFonts w:cs="Times New Roman"/>
                <w:noProof/>
                <w:color w:val="00000A"/>
                <w:kern w:val="0"/>
                <w:sz w:val="22"/>
                <w:szCs w:val="22"/>
                <w:lang w:val="ru-RU" w:eastAsia="ru-RU"/>
              </w:rPr>
              <w:t>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2897" w:type="dxa"/>
            <w:shd w:val="clear" w:color="auto" w:fill="auto"/>
          </w:tcPr>
          <w:p w:rsidR="006F1C9A" w:rsidRPr="008A54DC" w:rsidRDefault="00305881"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Паспорт регионального проекта «Формирование комфортной городской среды»</w:t>
            </w:r>
            <w:r w:rsidR="008B6739" w:rsidRPr="008A54DC">
              <w:rPr>
                <w:rFonts w:cs="Times New Roman"/>
                <w:kern w:val="0"/>
                <w:sz w:val="22"/>
                <w:szCs w:val="22"/>
                <w:lang w:val="ru-RU"/>
              </w:rPr>
              <w:t>, утвержденный на заседании Регионального стратегического комитета</w:t>
            </w:r>
          </w:p>
        </w:tc>
        <w:tc>
          <w:tcPr>
            <w:tcW w:w="3009" w:type="dxa"/>
            <w:shd w:val="clear" w:color="auto" w:fill="auto"/>
          </w:tcPr>
          <w:p w:rsidR="00305881" w:rsidRPr="008A54DC" w:rsidRDefault="00305881"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rsidR="00305881" w:rsidRPr="008A54DC" w:rsidRDefault="00305881"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p w:rsidR="006F1C9A" w:rsidRPr="008A54DC" w:rsidRDefault="00305881"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F208CA" w:rsidRPr="004F3E91" w:rsidTr="008568D6">
        <w:tc>
          <w:tcPr>
            <w:tcW w:w="540" w:type="dxa"/>
            <w:shd w:val="clear" w:color="auto" w:fill="auto"/>
          </w:tcPr>
          <w:p w:rsidR="00F208CA" w:rsidRPr="008A54DC" w:rsidRDefault="00737A00"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899" w:type="dxa"/>
            <w:shd w:val="clear" w:color="auto" w:fill="auto"/>
          </w:tcPr>
          <w:p w:rsidR="00F208CA" w:rsidRPr="008A54DC" w:rsidRDefault="008B6739"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К</w:t>
            </w:r>
            <w:r w:rsidR="00F208CA" w:rsidRPr="008A54DC">
              <w:rPr>
                <w:rFonts w:cs="Times New Roman"/>
                <w:kern w:val="0"/>
                <w:sz w:val="22"/>
                <w:szCs w:val="22"/>
                <w:lang w:val="ru-RU"/>
              </w:rPr>
              <w:t>оличество благоустроенных дворовых территорий многоквартирных домов</w:t>
            </w:r>
          </w:p>
        </w:tc>
        <w:tc>
          <w:tcPr>
            <w:tcW w:w="2897" w:type="dxa"/>
            <w:vMerge w:val="restart"/>
            <w:shd w:val="clear" w:color="auto" w:fill="auto"/>
          </w:tcPr>
          <w:p w:rsidR="00F208CA" w:rsidRPr="008A54DC" w:rsidRDefault="008B6739" w:rsidP="00EE34A4">
            <w:pPr>
              <w:suppressAutoHyphens w:val="0"/>
              <w:jc w:val="both"/>
              <w:textAlignment w:val="auto"/>
              <w:rPr>
                <w:rFonts w:cs="Times New Roman"/>
                <w:kern w:val="0"/>
                <w:sz w:val="22"/>
                <w:szCs w:val="22"/>
                <w:lang w:val="ru-RU"/>
              </w:rPr>
            </w:pPr>
            <w:r w:rsidRPr="008A54DC">
              <w:rPr>
                <w:rFonts w:cs="Times New Roman"/>
                <w:kern w:val="0"/>
                <w:sz w:val="22"/>
                <w:szCs w:val="22"/>
                <w:lang w:val="ru-RU"/>
              </w:rPr>
              <w:t>С</w:t>
            </w:r>
            <w:r w:rsidR="00F208CA" w:rsidRPr="008A54DC">
              <w:rPr>
                <w:rFonts w:cs="Times New Roman"/>
                <w:kern w:val="0"/>
                <w:sz w:val="22"/>
                <w:szCs w:val="22"/>
                <w:lang w:val="ru-RU"/>
              </w:rPr>
              <w:t>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3009" w:type="dxa"/>
            <w:shd w:val="clear" w:color="auto" w:fill="auto"/>
          </w:tcPr>
          <w:p w:rsidR="00F208CA" w:rsidRPr="008A54DC" w:rsidRDefault="00F208CA"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rsidR="00F208CA" w:rsidRPr="008A54DC" w:rsidRDefault="00F208CA"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F208CA" w:rsidRPr="004F3E91" w:rsidTr="008568D6">
        <w:tc>
          <w:tcPr>
            <w:tcW w:w="540" w:type="dxa"/>
            <w:shd w:val="clear" w:color="auto" w:fill="auto"/>
          </w:tcPr>
          <w:p w:rsidR="00F208CA" w:rsidRPr="008A54DC" w:rsidRDefault="00737A00"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899" w:type="dxa"/>
            <w:shd w:val="clear" w:color="auto" w:fill="auto"/>
          </w:tcPr>
          <w:p w:rsidR="00F208CA" w:rsidRPr="008A54DC" w:rsidRDefault="008B6739"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К</w:t>
            </w:r>
            <w:r w:rsidR="00F208CA" w:rsidRPr="008A54DC">
              <w:rPr>
                <w:rFonts w:cs="Times New Roman"/>
                <w:kern w:val="0"/>
                <w:sz w:val="22"/>
                <w:szCs w:val="22"/>
                <w:lang w:val="ru-RU"/>
              </w:rPr>
              <w:t>оличество благоустроенных общественных территорий</w:t>
            </w:r>
          </w:p>
        </w:tc>
        <w:tc>
          <w:tcPr>
            <w:tcW w:w="2897" w:type="dxa"/>
            <w:vMerge/>
            <w:shd w:val="clear" w:color="auto" w:fill="auto"/>
          </w:tcPr>
          <w:p w:rsidR="00F208CA" w:rsidRPr="008A54DC" w:rsidRDefault="00F208CA" w:rsidP="00412C18">
            <w:pPr>
              <w:suppressAutoHyphens w:val="0"/>
              <w:jc w:val="both"/>
              <w:textAlignment w:val="auto"/>
              <w:rPr>
                <w:rFonts w:ascii="Calibri" w:hAnsi="Calibri" w:cs="Times New Roman"/>
                <w:kern w:val="0"/>
                <w:sz w:val="22"/>
                <w:szCs w:val="22"/>
                <w:lang w:val="ru-RU"/>
              </w:rPr>
            </w:pPr>
          </w:p>
        </w:tc>
        <w:tc>
          <w:tcPr>
            <w:tcW w:w="3009" w:type="dxa"/>
            <w:shd w:val="clear" w:color="auto" w:fill="auto"/>
          </w:tcPr>
          <w:p w:rsidR="00F208CA" w:rsidRPr="008A54DC" w:rsidRDefault="00F208CA" w:rsidP="00412C18">
            <w:pPr>
              <w:suppressAutoHyphens w:val="0"/>
              <w:ind w:right="-143"/>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rsidR="00F208CA" w:rsidRPr="008A54DC" w:rsidRDefault="00F208CA" w:rsidP="00412C18">
            <w:pPr>
              <w:suppressAutoHyphens w:val="0"/>
              <w:ind w:right="-143"/>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704A1A" w:rsidRPr="004F3E91" w:rsidTr="008568D6">
        <w:tc>
          <w:tcPr>
            <w:tcW w:w="540" w:type="dxa"/>
            <w:shd w:val="clear" w:color="auto" w:fill="auto"/>
          </w:tcPr>
          <w:p w:rsidR="00704A1A" w:rsidRPr="008A54DC" w:rsidRDefault="00750937"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899" w:type="dxa"/>
            <w:shd w:val="clear" w:color="auto" w:fill="auto"/>
          </w:tcPr>
          <w:p w:rsidR="00704A1A" w:rsidRPr="008A54DC" w:rsidRDefault="008B6739" w:rsidP="00412C18">
            <w:pPr>
              <w:jc w:val="both"/>
              <w:rPr>
                <w:rFonts w:cs="Times New Roman"/>
                <w:kern w:val="0"/>
                <w:sz w:val="22"/>
                <w:szCs w:val="22"/>
                <w:lang w:val="ru-RU"/>
              </w:rPr>
            </w:pPr>
            <w:r w:rsidRPr="008A54DC">
              <w:rPr>
                <w:rFonts w:cs="Times New Roman"/>
                <w:kern w:val="0"/>
                <w:sz w:val="22"/>
                <w:szCs w:val="22"/>
                <w:lang w:val="ru-RU"/>
              </w:rPr>
              <w:t>К</w:t>
            </w:r>
            <w:r w:rsidR="00704A1A" w:rsidRPr="008A54DC">
              <w:rPr>
                <w:rFonts w:cs="Times New Roman"/>
                <w:kern w:val="0"/>
                <w:sz w:val="22"/>
                <w:szCs w:val="22"/>
                <w:lang w:val="ru-RU"/>
              </w:rPr>
              <w:t>оличество благоустроенных мест массового отдыха населения (городских парков)</w:t>
            </w:r>
          </w:p>
        </w:tc>
        <w:tc>
          <w:tcPr>
            <w:tcW w:w="2897" w:type="dxa"/>
            <w:shd w:val="clear" w:color="auto" w:fill="auto"/>
          </w:tcPr>
          <w:p w:rsidR="00704A1A" w:rsidRPr="008A54DC" w:rsidRDefault="008B6739" w:rsidP="00EE34A4">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С</w:t>
            </w:r>
            <w:r w:rsidR="00C91F61" w:rsidRPr="008A54DC">
              <w:rPr>
                <w:rFonts w:cs="Times New Roman"/>
                <w:kern w:val="0"/>
                <w:sz w:val="22"/>
                <w:szCs w:val="22"/>
                <w:lang w:val="ru-RU"/>
              </w:rPr>
              <w:t>остав целевых показателей (индикаторов) сформирован в соответствии с проектом постановления правительства РФ «Об утверждении правил</w:t>
            </w:r>
            <w:r w:rsidR="00E90C06" w:rsidRPr="008A54DC">
              <w:rPr>
                <w:rFonts w:cs="Times New Roman"/>
                <w:kern w:val="0"/>
                <w:sz w:val="22"/>
                <w:szCs w:val="22"/>
                <w:lang w:val="ru-RU"/>
              </w:rPr>
              <w:t xml:space="preserve"> пре</w:t>
            </w:r>
            <w:r w:rsidR="00C91F61" w:rsidRPr="008A54DC">
              <w:rPr>
                <w:rFonts w:cs="Times New Roman"/>
                <w:kern w:val="0"/>
                <w:sz w:val="22"/>
                <w:szCs w:val="22"/>
                <w:lang w:val="ru-RU"/>
              </w:rPr>
              <w:t xml:space="preserve">доставления и распределения субсидий из федерального бюджета бюджетам субъектам РФ на поддержку обустройства мест массового отдыха </w:t>
            </w:r>
            <w:r w:rsidR="00C91F61" w:rsidRPr="008A54DC">
              <w:rPr>
                <w:rFonts w:cs="Times New Roman"/>
                <w:kern w:val="0"/>
                <w:sz w:val="22"/>
                <w:szCs w:val="22"/>
                <w:lang w:val="ru-RU"/>
              </w:rPr>
              <w:lastRenderedPageBreak/>
              <w:t xml:space="preserve">населения (городских парков)», предполагаемые значения целевых показателей (индикаторов) рассчитаны по аналогии с показателями </w:t>
            </w:r>
            <w:r w:rsidR="0031249E" w:rsidRPr="008A54DC">
              <w:rPr>
                <w:rFonts w:cs="Times New Roman"/>
                <w:kern w:val="0"/>
                <w:sz w:val="22"/>
                <w:szCs w:val="22"/>
                <w:lang w:val="ru-RU"/>
              </w:rPr>
              <w:t>п</w:t>
            </w:r>
            <w:r w:rsidR="00C91F61" w:rsidRPr="008A54DC">
              <w:rPr>
                <w:rFonts w:cs="Times New Roman"/>
                <w:kern w:val="0"/>
                <w:sz w:val="22"/>
                <w:szCs w:val="22"/>
                <w:lang w:val="ru-RU"/>
              </w:rPr>
              <w:t>одпрограммы</w:t>
            </w:r>
          </w:p>
        </w:tc>
        <w:tc>
          <w:tcPr>
            <w:tcW w:w="3009" w:type="dxa"/>
            <w:shd w:val="clear" w:color="auto" w:fill="auto"/>
          </w:tcPr>
          <w:p w:rsidR="00704A1A" w:rsidRPr="008A54DC" w:rsidRDefault="00704A1A"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lastRenderedPageBreak/>
              <w:t>Недостаточность средств федерального, регионального и местного бюджета для финансирования проектов по благоустройству.</w:t>
            </w:r>
          </w:p>
          <w:p w:rsidR="00704A1A" w:rsidRPr="008A54DC" w:rsidRDefault="00704A1A"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750937" w:rsidRPr="004F3E91" w:rsidTr="008568D6">
        <w:tc>
          <w:tcPr>
            <w:tcW w:w="540" w:type="dxa"/>
            <w:shd w:val="clear" w:color="auto" w:fill="auto"/>
          </w:tcPr>
          <w:p w:rsidR="00750937" w:rsidRPr="008A54DC" w:rsidRDefault="00750937" w:rsidP="00750937">
            <w:pPr>
              <w:suppressAutoHyphens w:val="0"/>
              <w:jc w:val="center"/>
              <w:textAlignment w:val="auto"/>
              <w:rPr>
                <w:rFonts w:cs="Times New Roman"/>
                <w:kern w:val="0"/>
                <w:sz w:val="22"/>
                <w:szCs w:val="22"/>
                <w:lang w:val="ru-RU"/>
              </w:rPr>
            </w:pPr>
            <w:r w:rsidRPr="008A54DC">
              <w:rPr>
                <w:rFonts w:cs="Times New Roman"/>
                <w:kern w:val="0"/>
                <w:sz w:val="22"/>
                <w:szCs w:val="22"/>
                <w:lang w:val="ru-RU"/>
              </w:rPr>
              <w:lastRenderedPageBreak/>
              <w:t>5.</w:t>
            </w:r>
          </w:p>
        </w:tc>
        <w:tc>
          <w:tcPr>
            <w:tcW w:w="2899" w:type="dxa"/>
            <w:shd w:val="clear" w:color="auto" w:fill="auto"/>
          </w:tcPr>
          <w:p w:rsidR="00750937" w:rsidRPr="008A54DC" w:rsidRDefault="008B6739" w:rsidP="00412C18">
            <w:pPr>
              <w:ind w:right="-108"/>
              <w:jc w:val="both"/>
              <w:rPr>
                <w:rFonts w:ascii="Calibri" w:hAnsi="Calibri" w:cs="Times New Roman"/>
                <w:kern w:val="0"/>
                <w:sz w:val="22"/>
                <w:szCs w:val="22"/>
                <w:lang w:val="ru-RU"/>
              </w:rPr>
            </w:pPr>
            <w:r w:rsidRPr="008A54DC">
              <w:rPr>
                <w:rFonts w:cs="Times New Roman"/>
                <w:kern w:val="0"/>
                <w:sz w:val="22"/>
                <w:szCs w:val="22"/>
                <w:lang w:val="ru-RU"/>
              </w:rPr>
              <w:t>К</w:t>
            </w:r>
            <w:r w:rsidR="00750937" w:rsidRPr="008A54DC">
              <w:rPr>
                <w:rFonts w:cs="Times New Roman"/>
                <w:kern w:val="0"/>
                <w:sz w:val="22"/>
                <w:szCs w:val="22"/>
                <w:lang w:val="ru-RU"/>
              </w:rPr>
              <w:t>оличество благоустроенных территорий рекреационного значения</w:t>
            </w:r>
          </w:p>
        </w:tc>
        <w:tc>
          <w:tcPr>
            <w:tcW w:w="2897" w:type="dxa"/>
            <w:shd w:val="clear" w:color="auto" w:fill="auto"/>
          </w:tcPr>
          <w:p w:rsidR="00750937" w:rsidRPr="008A54DC" w:rsidRDefault="00305881" w:rsidP="00EE34A4">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3009" w:type="dxa"/>
            <w:shd w:val="clear" w:color="auto" w:fill="auto"/>
          </w:tcPr>
          <w:p w:rsidR="00305881" w:rsidRPr="008A54DC" w:rsidRDefault="00305881"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rsidR="00750937" w:rsidRPr="008A54DC" w:rsidRDefault="00305881"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750937" w:rsidRPr="004F3E91" w:rsidTr="008568D6">
        <w:tc>
          <w:tcPr>
            <w:tcW w:w="540" w:type="dxa"/>
            <w:shd w:val="clear" w:color="auto" w:fill="auto"/>
          </w:tcPr>
          <w:p w:rsidR="00750937" w:rsidRPr="008A54DC" w:rsidRDefault="00750937" w:rsidP="00750937">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899" w:type="dxa"/>
            <w:shd w:val="clear" w:color="auto" w:fill="auto"/>
          </w:tcPr>
          <w:p w:rsidR="00750937" w:rsidRPr="008A54DC" w:rsidRDefault="008B6739" w:rsidP="00412C18">
            <w:pPr>
              <w:jc w:val="both"/>
              <w:rPr>
                <w:rFonts w:ascii="Calibri" w:hAnsi="Calibri" w:cs="Times New Roman"/>
                <w:kern w:val="0"/>
                <w:sz w:val="22"/>
                <w:szCs w:val="22"/>
                <w:lang w:val="ru-RU"/>
              </w:rPr>
            </w:pPr>
            <w:r w:rsidRPr="008A54DC">
              <w:rPr>
                <w:rFonts w:cs="Times New Roman"/>
                <w:kern w:val="0"/>
                <w:sz w:val="22"/>
                <w:szCs w:val="22"/>
                <w:lang w:val="ru-RU"/>
              </w:rPr>
              <w:t>К</w:t>
            </w:r>
            <w:r w:rsidR="00750937" w:rsidRPr="008A54DC">
              <w:rPr>
                <w:rFonts w:cs="Times New Roman"/>
                <w:kern w:val="0"/>
                <w:sz w:val="22"/>
                <w:szCs w:val="22"/>
                <w:lang w:val="ru-RU"/>
              </w:rPr>
              <w:t>оличество лучших реализованных проектов,</w:t>
            </w:r>
            <w:r w:rsidR="00750937"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2897" w:type="dxa"/>
            <w:shd w:val="clear" w:color="auto" w:fill="auto"/>
          </w:tcPr>
          <w:p w:rsidR="00750937" w:rsidRPr="008A54DC" w:rsidRDefault="008B6739" w:rsidP="00EE34A4">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Ц</w:t>
            </w:r>
            <w:r w:rsidR="00750937" w:rsidRPr="008A54DC">
              <w:rPr>
                <w:rFonts w:cs="Times New Roman"/>
                <w:kern w:val="0"/>
                <w:sz w:val="22"/>
                <w:szCs w:val="22"/>
                <w:lang w:val="ru-RU"/>
              </w:rPr>
              <w:t>елевой показатель (индикатор) предусмотрен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3009" w:type="dxa"/>
            <w:shd w:val="clear" w:color="auto" w:fill="auto"/>
          </w:tcPr>
          <w:p w:rsidR="00750937" w:rsidRPr="008A54DC" w:rsidRDefault="0075093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tc>
      </w:tr>
      <w:tr w:rsidR="00750937" w:rsidRPr="004F3E91" w:rsidTr="008568D6">
        <w:tc>
          <w:tcPr>
            <w:tcW w:w="540" w:type="dxa"/>
            <w:shd w:val="clear" w:color="auto" w:fill="auto"/>
          </w:tcPr>
          <w:p w:rsidR="00750937" w:rsidRPr="008A54DC" w:rsidRDefault="00750937" w:rsidP="00750937">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899" w:type="dxa"/>
            <w:shd w:val="clear" w:color="auto" w:fill="auto"/>
          </w:tcPr>
          <w:p w:rsidR="00750937" w:rsidRPr="008A54DC" w:rsidRDefault="00750937" w:rsidP="00412C18">
            <w:pPr>
              <w:jc w:val="both"/>
              <w:rPr>
                <w:rFonts w:cs="Times New Roman"/>
                <w:kern w:val="0"/>
                <w:sz w:val="22"/>
                <w:szCs w:val="22"/>
                <w:lang w:val="ru-RU"/>
              </w:rPr>
            </w:pPr>
            <w:r w:rsidRPr="008A54DC">
              <w:rPr>
                <w:rFonts w:cs="Times New Roman"/>
                <w:kern w:val="0"/>
                <w:sz w:val="22"/>
                <w:szCs w:val="22"/>
                <w:lang w:val="ru-RU"/>
              </w:rPr>
              <w:t>Среднее значение индекса качества городской среды</w:t>
            </w:r>
          </w:p>
        </w:tc>
        <w:tc>
          <w:tcPr>
            <w:tcW w:w="2897" w:type="dxa"/>
            <w:vMerge w:val="restart"/>
            <w:shd w:val="clear" w:color="auto" w:fill="auto"/>
          </w:tcPr>
          <w:p w:rsidR="00750937" w:rsidRPr="008A54DC" w:rsidRDefault="00750937" w:rsidP="00EE34A4">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3009" w:type="dxa"/>
            <w:shd w:val="clear" w:color="auto" w:fill="auto"/>
          </w:tcPr>
          <w:p w:rsidR="00750937" w:rsidRPr="008A54DC" w:rsidRDefault="0075093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по благоустройству</w:t>
            </w:r>
          </w:p>
          <w:p w:rsidR="00750937" w:rsidRPr="008A54DC" w:rsidRDefault="0075093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в мероприятиях по реализации проектов по благоустройству</w:t>
            </w:r>
          </w:p>
        </w:tc>
      </w:tr>
      <w:tr w:rsidR="00750937" w:rsidRPr="004F3E91" w:rsidTr="008568D6">
        <w:tc>
          <w:tcPr>
            <w:tcW w:w="540" w:type="dxa"/>
            <w:shd w:val="clear" w:color="auto" w:fill="auto"/>
          </w:tcPr>
          <w:p w:rsidR="00750937" w:rsidRPr="008A54DC" w:rsidRDefault="00750937" w:rsidP="00750937">
            <w:pPr>
              <w:suppressAutoHyphens w:val="0"/>
              <w:jc w:val="center"/>
              <w:textAlignment w:val="auto"/>
              <w:rPr>
                <w:rFonts w:cs="Times New Roman"/>
                <w:kern w:val="0"/>
                <w:sz w:val="22"/>
                <w:szCs w:val="22"/>
                <w:lang w:val="ru-RU"/>
              </w:rPr>
            </w:pPr>
            <w:r w:rsidRPr="008A54DC">
              <w:rPr>
                <w:rFonts w:cs="Times New Roman"/>
                <w:kern w:val="0"/>
                <w:sz w:val="22"/>
                <w:szCs w:val="22"/>
                <w:lang w:val="ru-RU"/>
              </w:rPr>
              <w:t>8.</w:t>
            </w:r>
          </w:p>
        </w:tc>
        <w:tc>
          <w:tcPr>
            <w:tcW w:w="2899" w:type="dxa"/>
            <w:shd w:val="clear" w:color="auto" w:fill="auto"/>
          </w:tcPr>
          <w:p w:rsidR="00750937" w:rsidRPr="008A54DC" w:rsidRDefault="0075093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rsidR="00750937" w:rsidRPr="008A54DC" w:rsidRDefault="0075093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rsidR="00750937" w:rsidRPr="008A54DC" w:rsidRDefault="0075093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rsidR="00750937" w:rsidRPr="008A54DC" w:rsidRDefault="0075093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rsidR="00750937" w:rsidRPr="008A54DC" w:rsidRDefault="0075093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p w:rsidR="00750937" w:rsidRPr="008A54DC" w:rsidRDefault="00750937" w:rsidP="00412C18">
            <w:pPr>
              <w:jc w:val="both"/>
              <w:rPr>
                <w:rFonts w:cs="Times New Roman"/>
                <w:kern w:val="0"/>
                <w:sz w:val="22"/>
                <w:szCs w:val="22"/>
                <w:lang w:val="ru-RU"/>
              </w:rPr>
            </w:pPr>
          </w:p>
        </w:tc>
        <w:tc>
          <w:tcPr>
            <w:tcW w:w="2897" w:type="dxa"/>
            <w:vMerge/>
            <w:shd w:val="clear" w:color="auto" w:fill="auto"/>
          </w:tcPr>
          <w:p w:rsidR="00750937" w:rsidRPr="008A54DC" w:rsidRDefault="00750937" w:rsidP="00412C18">
            <w:pPr>
              <w:suppressAutoHyphens w:val="0"/>
              <w:ind w:right="-108"/>
              <w:jc w:val="both"/>
              <w:textAlignment w:val="auto"/>
              <w:rPr>
                <w:rFonts w:cs="Times New Roman"/>
                <w:kern w:val="0"/>
                <w:sz w:val="22"/>
                <w:szCs w:val="22"/>
                <w:lang w:val="ru-RU"/>
              </w:rPr>
            </w:pPr>
          </w:p>
        </w:tc>
        <w:tc>
          <w:tcPr>
            <w:tcW w:w="3009" w:type="dxa"/>
            <w:shd w:val="clear" w:color="auto" w:fill="auto"/>
          </w:tcPr>
          <w:p w:rsidR="00750937" w:rsidRPr="008A54DC" w:rsidRDefault="0075093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Низкая активность граждан в участии в мероприятиях по реализации проектов по благоустройству </w:t>
            </w:r>
          </w:p>
        </w:tc>
      </w:tr>
      <w:tr w:rsidR="00750937" w:rsidRPr="004F3E91" w:rsidTr="008568D6">
        <w:tc>
          <w:tcPr>
            <w:tcW w:w="540" w:type="dxa"/>
            <w:shd w:val="clear" w:color="auto" w:fill="auto"/>
          </w:tcPr>
          <w:p w:rsidR="00750937" w:rsidRPr="008A54DC" w:rsidRDefault="00750937" w:rsidP="00750937">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899" w:type="dxa"/>
            <w:shd w:val="clear" w:color="auto" w:fill="auto"/>
          </w:tcPr>
          <w:p w:rsidR="00750937" w:rsidRPr="008A54DC" w:rsidRDefault="0075093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 xml:space="preserve">Показатель реализации мероприятий по </w:t>
            </w:r>
            <w:proofErr w:type="spellStart"/>
            <w:r w:rsidRPr="008A54DC">
              <w:rPr>
                <w:rFonts w:ascii="yandex-sans" w:eastAsia="Times New Roman" w:hAnsi="yandex-sans" w:cs="Times New Roman"/>
                <w:color w:val="000000"/>
                <w:kern w:val="0"/>
                <w:sz w:val="22"/>
                <w:szCs w:val="22"/>
                <w:lang w:val="ru-RU" w:eastAsia="ru-RU"/>
              </w:rPr>
              <w:t>цифровизации</w:t>
            </w:r>
            <w:proofErr w:type="spellEnd"/>
            <w:r w:rsidRPr="008A54DC">
              <w:rPr>
                <w:rFonts w:ascii="yandex-sans" w:eastAsia="Times New Roman" w:hAnsi="yandex-sans" w:cs="Times New Roman"/>
                <w:color w:val="000000"/>
                <w:kern w:val="0"/>
                <w:sz w:val="22"/>
                <w:szCs w:val="22"/>
                <w:lang w:val="ru-RU" w:eastAsia="ru-RU"/>
              </w:rPr>
              <w:t xml:space="preserve"> городского хозяйства</w:t>
            </w:r>
          </w:p>
        </w:tc>
        <w:tc>
          <w:tcPr>
            <w:tcW w:w="2897" w:type="dxa"/>
            <w:shd w:val="clear" w:color="auto" w:fill="auto"/>
          </w:tcPr>
          <w:p w:rsidR="00750937" w:rsidRPr="008A54DC" w:rsidRDefault="00750937" w:rsidP="00EE34A4">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 xml:space="preserve">Постановление Правительства Челябинской области от 01.09.2017 г. «О государственной программе Челябинской области </w:t>
            </w:r>
            <w:r w:rsidRPr="008A54DC">
              <w:rPr>
                <w:rFonts w:cs="Times New Roman"/>
                <w:kern w:val="0"/>
                <w:sz w:val="22"/>
                <w:szCs w:val="22"/>
                <w:lang w:val="ru-RU"/>
              </w:rPr>
              <w:lastRenderedPageBreak/>
              <w:t>«Благоустройство населенных пунктов Челябинской области (с изменениями)»</w:t>
            </w:r>
          </w:p>
        </w:tc>
        <w:tc>
          <w:tcPr>
            <w:tcW w:w="3009" w:type="dxa"/>
            <w:shd w:val="clear" w:color="auto" w:fill="auto"/>
          </w:tcPr>
          <w:p w:rsidR="00750937" w:rsidRPr="008A54DC" w:rsidRDefault="0075093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lastRenderedPageBreak/>
              <w:t>Недостаточность средств на цифровизацию городского хозяйства, на улучшение управления городским хозяйством</w:t>
            </w:r>
          </w:p>
        </w:tc>
      </w:tr>
    </w:tbl>
    <w:p w:rsidR="003000DE" w:rsidRDefault="003000DE" w:rsidP="00E90C06">
      <w:pPr>
        <w:suppressAutoHyphens w:val="0"/>
        <w:ind w:firstLine="720"/>
        <w:jc w:val="center"/>
        <w:textAlignment w:val="auto"/>
        <w:rPr>
          <w:rFonts w:cs="Times New Roman"/>
          <w:kern w:val="0"/>
          <w:lang w:val="ru-RU"/>
        </w:rPr>
      </w:pPr>
    </w:p>
    <w:sectPr w:rsidR="003000DE" w:rsidSect="00E02F75">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955" w:rsidRDefault="008B6955" w:rsidP="00393454">
      <w:r>
        <w:separator/>
      </w:r>
    </w:p>
  </w:endnote>
  <w:endnote w:type="continuationSeparator" w:id="0">
    <w:p w:rsidR="008B6955" w:rsidRDefault="008B6955" w:rsidP="0039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E91" w:rsidRDefault="004F3E91">
    <w:pPr>
      <w:pStyle w:val="af0"/>
      <w:jc w:val="right"/>
    </w:pPr>
  </w:p>
  <w:p w:rsidR="004F3E91" w:rsidRDefault="004F3E91">
    <w:pPr>
      <w:pStyle w:val="af0"/>
    </w:pPr>
  </w:p>
  <w:p w:rsidR="004F3E91" w:rsidRDefault="004F3E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955" w:rsidRDefault="008B6955" w:rsidP="00393454">
      <w:r>
        <w:separator/>
      </w:r>
    </w:p>
  </w:footnote>
  <w:footnote w:type="continuationSeparator" w:id="0">
    <w:p w:rsidR="008B6955" w:rsidRDefault="008B6955" w:rsidP="00393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287" w:hanging="360"/>
      </w:pPr>
      <w:rPr>
        <w:rFonts w:eastAsia="Calibri" w:cs="Times New Roman"/>
        <w:sz w:val="24"/>
        <w:szCs w:val="24"/>
        <w:lang w:eastAsia="ru-RU"/>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D5496"/>
    <w:multiLevelType w:val="multilevel"/>
    <w:tmpl w:val="FFFFFFFF"/>
    <w:lvl w:ilvl="0">
      <w:start w:val="1"/>
      <w:numFmt w:val="decimal"/>
      <w:lvlText w:val="%1."/>
      <w:lvlJc w:val="left"/>
      <w:pPr>
        <w:ind w:left="121" w:hanging="500"/>
      </w:pPr>
      <w:rPr>
        <w:rFonts w:eastAsia="Times New Roman" w:cs="Times New Roman"/>
        <w:spacing w:val="0"/>
        <w:w w:val="100"/>
        <w:sz w:val="28"/>
        <w:szCs w:val="28"/>
      </w:rPr>
    </w:lvl>
    <w:lvl w:ilvl="1">
      <w:start w:val="1"/>
      <w:numFmt w:val="decimal"/>
      <w:lvlText w:val="%2."/>
      <w:lvlJc w:val="left"/>
      <w:pPr>
        <w:ind w:left="4311" w:hanging="281"/>
      </w:pPr>
      <w:rPr>
        <w:rFonts w:eastAsia="Times New Roman" w:cs="Times New Roman"/>
        <w:spacing w:val="0"/>
        <w:w w:val="100"/>
        <w:sz w:val="28"/>
        <w:szCs w:val="28"/>
      </w:rPr>
    </w:lvl>
    <w:lvl w:ilvl="2">
      <w:start w:val="1"/>
      <w:numFmt w:val="bullet"/>
      <w:lvlText w:val=""/>
      <w:lvlJc w:val="left"/>
      <w:pPr>
        <w:ind w:left="4935" w:hanging="281"/>
      </w:pPr>
      <w:rPr>
        <w:rFonts w:ascii="Symbol" w:hAnsi="Symbol" w:hint="default"/>
      </w:rPr>
    </w:lvl>
    <w:lvl w:ilvl="3">
      <w:start w:val="1"/>
      <w:numFmt w:val="bullet"/>
      <w:lvlText w:val=""/>
      <w:lvlJc w:val="left"/>
      <w:pPr>
        <w:ind w:left="5551" w:hanging="281"/>
      </w:pPr>
      <w:rPr>
        <w:rFonts w:ascii="Symbol" w:hAnsi="Symbol" w:hint="default"/>
      </w:rPr>
    </w:lvl>
    <w:lvl w:ilvl="4">
      <w:start w:val="1"/>
      <w:numFmt w:val="bullet"/>
      <w:lvlText w:val=""/>
      <w:lvlJc w:val="left"/>
      <w:pPr>
        <w:ind w:left="6166" w:hanging="281"/>
      </w:pPr>
      <w:rPr>
        <w:rFonts w:ascii="Symbol" w:hAnsi="Symbol" w:hint="default"/>
      </w:rPr>
    </w:lvl>
    <w:lvl w:ilvl="5">
      <w:start w:val="1"/>
      <w:numFmt w:val="bullet"/>
      <w:lvlText w:val=""/>
      <w:lvlJc w:val="left"/>
      <w:pPr>
        <w:ind w:left="6782" w:hanging="281"/>
      </w:pPr>
      <w:rPr>
        <w:rFonts w:ascii="Symbol" w:hAnsi="Symbol" w:hint="default"/>
      </w:rPr>
    </w:lvl>
    <w:lvl w:ilvl="6">
      <w:start w:val="1"/>
      <w:numFmt w:val="bullet"/>
      <w:lvlText w:val=""/>
      <w:lvlJc w:val="left"/>
      <w:pPr>
        <w:ind w:left="7397" w:hanging="281"/>
      </w:pPr>
      <w:rPr>
        <w:rFonts w:ascii="Symbol" w:hAnsi="Symbol" w:hint="default"/>
      </w:rPr>
    </w:lvl>
    <w:lvl w:ilvl="7">
      <w:start w:val="1"/>
      <w:numFmt w:val="bullet"/>
      <w:lvlText w:val=""/>
      <w:lvlJc w:val="left"/>
      <w:pPr>
        <w:ind w:left="8013" w:hanging="281"/>
      </w:pPr>
      <w:rPr>
        <w:rFonts w:ascii="Symbol" w:hAnsi="Symbol" w:hint="default"/>
      </w:rPr>
    </w:lvl>
    <w:lvl w:ilvl="8">
      <w:start w:val="1"/>
      <w:numFmt w:val="bullet"/>
      <w:lvlText w:val=""/>
      <w:lvlJc w:val="left"/>
      <w:pPr>
        <w:ind w:left="8628" w:hanging="281"/>
      </w:pPr>
      <w:rPr>
        <w:rFonts w:ascii="Symbol" w:hAnsi="Symbol" w:hint="default"/>
      </w:rPr>
    </w:lvl>
  </w:abstractNum>
  <w:abstractNum w:abstractNumId="4">
    <w:nsid w:val="195621D6"/>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1A4C1D3F"/>
    <w:multiLevelType w:val="multilevel"/>
    <w:tmpl w:val="FFFFFFFF"/>
    <w:lvl w:ilvl="0">
      <w:start w:val="1"/>
      <w:numFmt w:val="bullet"/>
      <w:lvlText w:val=""/>
      <w:lvlJc w:val="left"/>
      <w:pPr>
        <w:ind w:left="720" w:hanging="360"/>
      </w:pPr>
      <w:rPr>
        <w:rFonts w:ascii="Symbol" w:hAnsi="Symbol" w:hint="default"/>
        <w:sz w:val="24"/>
      </w:rPr>
    </w:lvl>
    <w:lvl w:ilvl="1">
      <w:start w:val="1"/>
      <w:numFmt w:val="bullet"/>
      <w:pStyle w:val="2"/>
      <w:lvlText w:val="o"/>
      <w:lvlJc w:val="left"/>
      <w:pPr>
        <w:ind w:left="1440" w:hanging="360"/>
      </w:pPr>
      <w:rPr>
        <w:rFonts w:ascii="Courier New" w:hAnsi="Courier New" w:hint="default"/>
      </w:rPr>
    </w:lvl>
    <w:lvl w:ilvl="2">
      <w:start w:val="1"/>
      <w:numFmt w:val="bullet"/>
      <w:pStyle w:val="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C7E4293"/>
    <w:multiLevelType w:val="multilevel"/>
    <w:tmpl w:val="91E0D278"/>
    <w:lvl w:ilvl="0">
      <w:start w:val="1"/>
      <w:numFmt w:val="bullet"/>
      <w:lvlText w:val=""/>
      <w:lvlJc w:val="left"/>
      <w:pPr>
        <w:ind w:left="101" w:hanging="661"/>
      </w:pPr>
      <w:rPr>
        <w:rFonts w:ascii="Symbol" w:hAnsi="Symbol" w:hint="default"/>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7">
    <w:nsid w:val="21364990"/>
    <w:multiLevelType w:val="multilevel"/>
    <w:tmpl w:val="FFFFFFFF"/>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25F563DE"/>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nsid w:val="344456EB"/>
    <w:multiLevelType w:val="hybridMultilevel"/>
    <w:tmpl w:val="73225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26C0A"/>
    <w:multiLevelType w:val="hybridMultilevel"/>
    <w:tmpl w:val="FF8E94CC"/>
    <w:lvl w:ilvl="0" w:tplc="B2CCE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2308A8"/>
    <w:multiLevelType w:val="multilevel"/>
    <w:tmpl w:val="FFFFFFFF"/>
    <w:lvl w:ilvl="0">
      <w:start w:val="1"/>
      <w:numFmt w:val="bullet"/>
      <w:lvlText w:val=""/>
      <w:lvlJc w:val="left"/>
      <w:pPr>
        <w:ind w:left="927" w:hanging="360"/>
      </w:pPr>
      <w:rPr>
        <w:rFonts w:ascii="Symbol" w:hAnsi="Symbol" w:hint="default"/>
        <w:sz w:val="24"/>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12">
    <w:nsid w:val="3C00132E"/>
    <w:multiLevelType w:val="hybridMultilevel"/>
    <w:tmpl w:val="7058576A"/>
    <w:lvl w:ilvl="0" w:tplc="CE18FF6A">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3">
    <w:nsid w:val="3C5B2388"/>
    <w:multiLevelType w:val="multilevel"/>
    <w:tmpl w:val="FFFFFFFF"/>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4">
    <w:nsid w:val="45994CB9"/>
    <w:multiLevelType w:val="hybridMultilevel"/>
    <w:tmpl w:val="3C26014C"/>
    <w:lvl w:ilvl="0" w:tplc="FA60D04C">
      <w:numFmt w:val="none"/>
      <w:lvlText w:val=""/>
      <w:lvlJc w:val="left"/>
      <w:pPr>
        <w:tabs>
          <w:tab w:val="num" w:pos="360"/>
        </w:tabs>
        <w:ind w:left="360" w:hanging="360"/>
      </w:pPr>
    </w:lvl>
    <w:lvl w:ilvl="1" w:tplc="73E0CC5A">
      <w:numFmt w:val="none"/>
      <w:lvlText w:val=""/>
      <w:lvlJc w:val="left"/>
      <w:pPr>
        <w:tabs>
          <w:tab w:val="num" w:pos="360"/>
        </w:tabs>
        <w:ind w:left="360" w:hanging="360"/>
      </w:pPr>
    </w:lvl>
    <w:lvl w:ilvl="2" w:tplc="0FCEA60C">
      <w:numFmt w:val="none"/>
      <w:lvlText w:val=""/>
      <w:lvlJc w:val="left"/>
      <w:pPr>
        <w:tabs>
          <w:tab w:val="num" w:pos="360"/>
        </w:tabs>
        <w:ind w:left="360" w:hanging="360"/>
      </w:pPr>
    </w:lvl>
    <w:lvl w:ilvl="3" w:tplc="AADC60AA">
      <w:numFmt w:val="none"/>
      <w:lvlText w:val=""/>
      <w:lvlJc w:val="left"/>
      <w:pPr>
        <w:tabs>
          <w:tab w:val="num" w:pos="360"/>
        </w:tabs>
        <w:ind w:left="360" w:hanging="360"/>
      </w:pPr>
    </w:lvl>
    <w:lvl w:ilvl="4" w:tplc="BCE638E2">
      <w:numFmt w:val="none"/>
      <w:lvlText w:val=""/>
      <w:lvlJc w:val="left"/>
      <w:pPr>
        <w:tabs>
          <w:tab w:val="num" w:pos="360"/>
        </w:tabs>
        <w:ind w:left="360" w:hanging="360"/>
      </w:pPr>
    </w:lvl>
    <w:lvl w:ilvl="5" w:tplc="9880108A">
      <w:numFmt w:val="none"/>
      <w:lvlText w:val=""/>
      <w:lvlJc w:val="left"/>
      <w:pPr>
        <w:tabs>
          <w:tab w:val="num" w:pos="360"/>
        </w:tabs>
        <w:ind w:left="360" w:hanging="360"/>
      </w:pPr>
    </w:lvl>
    <w:lvl w:ilvl="6" w:tplc="BCC66980">
      <w:numFmt w:val="none"/>
      <w:lvlText w:val=""/>
      <w:lvlJc w:val="left"/>
      <w:pPr>
        <w:tabs>
          <w:tab w:val="num" w:pos="360"/>
        </w:tabs>
        <w:ind w:left="360" w:hanging="360"/>
      </w:pPr>
    </w:lvl>
    <w:lvl w:ilvl="7" w:tplc="D73E0C02">
      <w:numFmt w:val="none"/>
      <w:lvlText w:val=""/>
      <w:lvlJc w:val="left"/>
      <w:pPr>
        <w:tabs>
          <w:tab w:val="num" w:pos="360"/>
        </w:tabs>
        <w:ind w:left="360" w:hanging="360"/>
      </w:pPr>
    </w:lvl>
    <w:lvl w:ilvl="8" w:tplc="E9D07D78">
      <w:numFmt w:val="none"/>
      <w:lvlText w:val=""/>
      <w:lvlJc w:val="left"/>
      <w:pPr>
        <w:tabs>
          <w:tab w:val="num" w:pos="360"/>
        </w:tabs>
        <w:ind w:left="360" w:hanging="360"/>
      </w:pPr>
    </w:lvl>
  </w:abstractNum>
  <w:abstractNum w:abstractNumId="15">
    <w:nsid w:val="4C2A20C4"/>
    <w:multiLevelType w:val="multilevel"/>
    <w:tmpl w:val="FFFFFFFF"/>
    <w:lvl w:ilvl="0">
      <w:start w:val="1"/>
      <w:numFmt w:val="bullet"/>
      <w:lvlText w:val=""/>
      <w:lvlJc w:val="left"/>
      <w:pPr>
        <w:tabs>
          <w:tab w:val="num" w:pos="786"/>
        </w:tabs>
        <w:ind w:left="786" w:hanging="360"/>
      </w:pPr>
      <w:rPr>
        <w:rFonts w:ascii="Symbol" w:hAnsi="Symbol" w:hint="default"/>
        <w:b/>
        <w:sz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6">
    <w:nsid w:val="55EE5C91"/>
    <w:multiLevelType w:val="multilevel"/>
    <w:tmpl w:val="FFFFFFFF"/>
    <w:lvl w:ilvl="0">
      <w:start w:val="1"/>
      <w:numFmt w:val="decimal"/>
      <w:lvlText w:val="%1."/>
      <w:lvlJc w:val="left"/>
      <w:pPr>
        <w:ind w:left="3414" w:hanging="360"/>
      </w:pPr>
      <w:rPr>
        <w:rFonts w:cs="Times New Roman"/>
      </w:rPr>
    </w:lvl>
    <w:lvl w:ilvl="1">
      <w:start w:val="1"/>
      <w:numFmt w:val="lowerLetter"/>
      <w:lvlText w:val="%2."/>
      <w:lvlJc w:val="left"/>
      <w:pPr>
        <w:ind w:left="4134" w:hanging="360"/>
      </w:pPr>
      <w:rPr>
        <w:rFonts w:cs="Times New Roman"/>
      </w:rPr>
    </w:lvl>
    <w:lvl w:ilvl="2">
      <w:start w:val="1"/>
      <w:numFmt w:val="lowerRoman"/>
      <w:lvlText w:val="%3."/>
      <w:lvlJc w:val="right"/>
      <w:pPr>
        <w:ind w:left="4854" w:hanging="180"/>
      </w:pPr>
      <w:rPr>
        <w:rFonts w:cs="Times New Roman"/>
      </w:rPr>
    </w:lvl>
    <w:lvl w:ilvl="3">
      <w:start w:val="1"/>
      <w:numFmt w:val="decimal"/>
      <w:lvlText w:val="%4."/>
      <w:lvlJc w:val="left"/>
      <w:pPr>
        <w:ind w:left="5574" w:hanging="360"/>
      </w:pPr>
      <w:rPr>
        <w:rFonts w:cs="Times New Roman"/>
      </w:rPr>
    </w:lvl>
    <w:lvl w:ilvl="4">
      <w:start w:val="1"/>
      <w:numFmt w:val="lowerLetter"/>
      <w:lvlText w:val="%5."/>
      <w:lvlJc w:val="left"/>
      <w:pPr>
        <w:ind w:left="6294" w:hanging="360"/>
      </w:pPr>
      <w:rPr>
        <w:rFonts w:cs="Times New Roman"/>
      </w:rPr>
    </w:lvl>
    <w:lvl w:ilvl="5">
      <w:start w:val="1"/>
      <w:numFmt w:val="lowerRoman"/>
      <w:lvlText w:val="%6."/>
      <w:lvlJc w:val="right"/>
      <w:pPr>
        <w:ind w:left="7014" w:hanging="180"/>
      </w:pPr>
      <w:rPr>
        <w:rFonts w:cs="Times New Roman"/>
      </w:rPr>
    </w:lvl>
    <w:lvl w:ilvl="6">
      <w:start w:val="1"/>
      <w:numFmt w:val="decimal"/>
      <w:lvlText w:val="%7."/>
      <w:lvlJc w:val="left"/>
      <w:pPr>
        <w:ind w:left="7734" w:hanging="360"/>
      </w:pPr>
      <w:rPr>
        <w:rFonts w:cs="Times New Roman"/>
      </w:rPr>
    </w:lvl>
    <w:lvl w:ilvl="7">
      <w:start w:val="1"/>
      <w:numFmt w:val="lowerLetter"/>
      <w:lvlText w:val="%8."/>
      <w:lvlJc w:val="left"/>
      <w:pPr>
        <w:ind w:left="8454" w:hanging="360"/>
      </w:pPr>
      <w:rPr>
        <w:rFonts w:cs="Times New Roman"/>
      </w:rPr>
    </w:lvl>
    <w:lvl w:ilvl="8">
      <w:start w:val="1"/>
      <w:numFmt w:val="lowerRoman"/>
      <w:lvlText w:val="%9."/>
      <w:lvlJc w:val="right"/>
      <w:pPr>
        <w:ind w:left="9174" w:hanging="180"/>
      </w:pPr>
      <w:rPr>
        <w:rFonts w:cs="Times New Roman"/>
      </w:rPr>
    </w:lvl>
  </w:abstractNum>
  <w:abstractNum w:abstractNumId="17">
    <w:nsid w:val="57290571"/>
    <w:multiLevelType w:val="multilevel"/>
    <w:tmpl w:val="FFFFFFFF"/>
    <w:lvl w:ilvl="0">
      <w:start w:val="1"/>
      <w:numFmt w:val="bullet"/>
      <w:lvlText w:val=""/>
      <w:lvlJc w:val="left"/>
      <w:pPr>
        <w:ind w:left="1827" w:hanging="360"/>
      </w:pPr>
      <w:rPr>
        <w:rFonts w:ascii="Symbol" w:hAnsi="Symbol" w:hint="default"/>
        <w:sz w:val="24"/>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8">
    <w:nsid w:val="5BC437DC"/>
    <w:multiLevelType w:val="hybridMultilevel"/>
    <w:tmpl w:val="884A1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7B11D3"/>
    <w:multiLevelType w:val="hybridMultilevel"/>
    <w:tmpl w:val="702842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24C5AFB"/>
    <w:multiLevelType w:val="hybridMultilevel"/>
    <w:tmpl w:val="05CA5280"/>
    <w:lvl w:ilvl="0" w:tplc="CBD2B54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A52402"/>
    <w:multiLevelType w:val="multilevel"/>
    <w:tmpl w:val="FFFFFFFF"/>
    <w:lvl w:ilvl="0">
      <w:start w:val="1"/>
      <w:numFmt w:val="decimal"/>
      <w:lvlText w:val="%1"/>
      <w:lvlJc w:val="left"/>
      <w:pPr>
        <w:ind w:left="101" w:hanging="661"/>
      </w:pPr>
      <w:rPr>
        <w:rFonts w:cs="Times New Roman"/>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22">
    <w:nsid w:val="67D817BF"/>
    <w:multiLevelType w:val="hybridMultilevel"/>
    <w:tmpl w:val="6E868E86"/>
    <w:name w:val="Нумерованный список 1"/>
    <w:lvl w:ilvl="0" w:tplc="3E6AC520">
      <w:numFmt w:val="bullet"/>
      <w:lvlText w:val=""/>
      <w:lvlJc w:val="left"/>
      <w:pPr>
        <w:ind w:left="360" w:firstLine="0"/>
      </w:pPr>
      <w:rPr>
        <w:rFonts w:ascii="Symbol" w:eastAsia="Symbol" w:hAnsi="Symbol" w:cs="Symbol"/>
        <w:sz w:val="24"/>
        <w:szCs w:val="24"/>
      </w:rPr>
    </w:lvl>
    <w:lvl w:ilvl="1" w:tplc="EE34EBD4">
      <w:numFmt w:val="bullet"/>
      <w:lvlText w:val="o"/>
      <w:lvlJc w:val="left"/>
      <w:pPr>
        <w:ind w:left="1080" w:firstLine="0"/>
      </w:pPr>
      <w:rPr>
        <w:rFonts w:ascii="Courier New" w:eastAsia="Courier New" w:hAnsi="Courier New" w:cs="Courier New"/>
      </w:rPr>
    </w:lvl>
    <w:lvl w:ilvl="2" w:tplc="D16E1580">
      <w:numFmt w:val="bullet"/>
      <w:lvlText w:val=""/>
      <w:lvlJc w:val="left"/>
      <w:pPr>
        <w:ind w:left="1800" w:firstLine="0"/>
      </w:pPr>
      <w:rPr>
        <w:rFonts w:ascii="Wingdings" w:eastAsia="Wingdings" w:hAnsi="Wingdings" w:cs="Wingdings"/>
      </w:rPr>
    </w:lvl>
    <w:lvl w:ilvl="3" w:tplc="2FAA1588">
      <w:numFmt w:val="bullet"/>
      <w:lvlText w:val=""/>
      <w:lvlJc w:val="left"/>
      <w:pPr>
        <w:ind w:left="2520" w:firstLine="0"/>
      </w:pPr>
      <w:rPr>
        <w:rFonts w:ascii="Symbol" w:eastAsia="Symbol" w:hAnsi="Symbol" w:cs="Symbol"/>
      </w:rPr>
    </w:lvl>
    <w:lvl w:ilvl="4" w:tplc="41A85A3C">
      <w:numFmt w:val="bullet"/>
      <w:lvlText w:val="o"/>
      <w:lvlJc w:val="left"/>
      <w:pPr>
        <w:ind w:left="3240" w:firstLine="0"/>
      </w:pPr>
      <w:rPr>
        <w:rFonts w:ascii="Courier New" w:eastAsia="Courier New" w:hAnsi="Courier New" w:cs="Courier New"/>
      </w:rPr>
    </w:lvl>
    <w:lvl w:ilvl="5" w:tplc="4B321444">
      <w:numFmt w:val="bullet"/>
      <w:lvlText w:val=""/>
      <w:lvlJc w:val="left"/>
      <w:pPr>
        <w:ind w:left="3960" w:firstLine="0"/>
      </w:pPr>
      <w:rPr>
        <w:rFonts w:ascii="Wingdings" w:eastAsia="Wingdings" w:hAnsi="Wingdings" w:cs="Wingdings"/>
      </w:rPr>
    </w:lvl>
    <w:lvl w:ilvl="6" w:tplc="BD3AF748">
      <w:numFmt w:val="bullet"/>
      <w:lvlText w:val=""/>
      <w:lvlJc w:val="left"/>
      <w:pPr>
        <w:ind w:left="4680" w:firstLine="0"/>
      </w:pPr>
      <w:rPr>
        <w:rFonts w:ascii="Symbol" w:eastAsia="Symbol" w:hAnsi="Symbol" w:cs="Symbol"/>
      </w:rPr>
    </w:lvl>
    <w:lvl w:ilvl="7" w:tplc="43265B44">
      <w:numFmt w:val="bullet"/>
      <w:lvlText w:val="o"/>
      <w:lvlJc w:val="left"/>
      <w:pPr>
        <w:ind w:left="5400" w:firstLine="0"/>
      </w:pPr>
      <w:rPr>
        <w:rFonts w:ascii="Courier New" w:eastAsia="Courier New" w:hAnsi="Courier New" w:cs="Courier New"/>
      </w:rPr>
    </w:lvl>
    <w:lvl w:ilvl="8" w:tplc="CD18AA7C">
      <w:numFmt w:val="bullet"/>
      <w:lvlText w:val=""/>
      <w:lvlJc w:val="left"/>
      <w:pPr>
        <w:ind w:left="6120" w:firstLine="0"/>
      </w:pPr>
      <w:rPr>
        <w:rFonts w:ascii="Wingdings" w:eastAsia="Wingdings" w:hAnsi="Wingdings" w:cs="Wingdings"/>
      </w:rPr>
    </w:lvl>
  </w:abstractNum>
  <w:abstractNum w:abstractNumId="23">
    <w:nsid w:val="68497B85"/>
    <w:multiLevelType w:val="multilevel"/>
    <w:tmpl w:val="FFFFFFFF"/>
    <w:lvl w:ilvl="0">
      <w:start w:val="2"/>
      <w:numFmt w:val="decimal"/>
      <w:lvlText w:val="%1"/>
      <w:lvlJc w:val="left"/>
      <w:pPr>
        <w:ind w:left="101" w:hanging="615"/>
      </w:pPr>
      <w:rPr>
        <w:rFonts w:cs="Times New Roman"/>
      </w:rPr>
    </w:lvl>
    <w:lvl w:ilvl="1">
      <w:start w:val="1"/>
      <w:numFmt w:val="decimal"/>
      <w:lvlText w:val="%1.%2."/>
      <w:lvlJc w:val="left"/>
      <w:pPr>
        <w:ind w:left="101" w:hanging="615"/>
      </w:pPr>
      <w:rPr>
        <w:rFonts w:eastAsia="Times New Roman" w:cs="Times New Roman"/>
        <w:spacing w:val="-1"/>
        <w:w w:val="100"/>
        <w:sz w:val="24"/>
        <w:szCs w:val="24"/>
      </w:rPr>
    </w:lvl>
    <w:lvl w:ilvl="2">
      <w:start w:val="1"/>
      <w:numFmt w:val="bullet"/>
      <w:lvlText w:val=""/>
      <w:lvlJc w:val="left"/>
      <w:pPr>
        <w:ind w:left="2052" w:hanging="615"/>
      </w:pPr>
      <w:rPr>
        <w:rFonts w:ascii="Symbol" w:hAnsi="Symbol" w:hint="default"/>
      </w:rPr>
    </w:lvl>
    <w:lvl w:ilvl="3">
      <w:start w:val="1"/>
      <w:numFmt w:val="bullet"/>
      <w:lvlText w:val=""/>
      <w:lvlJc w:val="left"/>
      <w:pPr>
        <w:ind w:left="3028" w:hanging="615"/>
      </w:pPr>
      <w:rPr>
        <w:rFonts w:ascii="Symbol" w:hAnsi="Symbol" w:hint="default"/>
      </w:rPr>
    </w:lvl>
    <w:lvl w:ilvl="4">
      <w:start w:val="1"/>
      <w:numFmt w:val="bullet"/>
      <w:lvlText w:val=""/>
      <w:lvlJc w:val="left"/>
      <w:pPr>
        <w:ind w:left="4004" w:hanging="615"/>
      </w:pPr>
      <w:rPr>
        <w:rFonts w:ascii="Symbol" w:hAnsi="Symbol" w:hint="default"/>
      </w:rPr>
    </w:lvl>
    <w:lvl w:ilvl="5">
      <w:start w:val="1"/>
      <w:numFmt w:val="bullet"/>
      <w:lvlText w:val=""/>
      <w:lvlJc w:val="left"/>
      <w:pPr>
        <w:ind w:left="4980" w:hanging="615"/>
      </w:pPr>
      <w:rPr>
        <w:rFonts w:ascii="Symbol" w:hAnsi="Symbol" w:hint="default"/>
      </w:rPr>
    </w:lvl>
    <w:lvl w:ilvl="6">
      <w:start w:val="1"/>
      <w:numFmt w:val="bullet"/>
      <w:lvlText w:val=""/>
      <w:lvlJc w:val="left"/>
      <w:pPr>
        <w:ind w:left="5956" w:hanging="615"/>
      </w:pPr>
      <w:rPr>
        <w:rFonts w:ascii="Symbol" w:hAnsi="Symbol" w:hint="default"/>
      </w:rPr>
    </w:lvl>
    <w:lvl w:ilvl="7">
      <w:start w:val="1"/>
      <w:numFmt w:val="bullet"/>
      <w:lvlText w:val=""/>
      <w:lvlJc w:val="left"/>
      <w:pPr>
        <w:ind w:left="6932" w:hanging="615"/>
      </w:pPr>
      <w:rPr>
        <w:rFonts w:ascii="Symbol" w:hAnsi="Symbol" w:hint="default"/>
      </w:rPr>
    </w:lvl>
    <w:lvl w:ilvl="8">
      <w:start w:val="1"/>
      <w:numFmt w:val="bullet"/>
      <w:lvlText w:val=""/>
      <w:lvlJc w:val="left"/>
      <w:pPr>
        <w:ind w:left="7908" w:hanging="615"/>
      </w:pPr>
      <w:rPr>
        <w:rFonts w:ascii="Symbol" w:hAnsi="Symbol" w:hint="default"/>
      </w:rPr>
    </w:lvl>
  </w:abstractNum>
  <w:abstractNum w:abstractNumId="24">
    <w:nsid w:val="6BE048FB"/>
    <w:multiLevelType w:val="multilevel"/>
    <w:tmpl w:val="0D025B10"/>
    <w:lvl w:ilvl="0">
      <w:start w:val="1"/>
      <w:numFmt w:val="none"/>
      <w:suff w:val="nothing"/>
      <w:lvlText w:val=""/>
      <w:lvlJc w:val="left"/>
      <w:pPr>
        <w:ind w:left="0" w:firstLine="0"/>
      </w:pPr>
    </w:lvl>
    <w:lvl w:ilvl="1">
      <w:start w:val="1"/>
      <w:numFmt w:val="bullet"/>
      <w:lvlText w:val="◦"/>
      <w:lvlJc w:val="left"/>
      <w:pPr>
        <w:ind w:left="1080" w:firstLine="0"/>
      </w:pPr>
      <w:rPr>
        <w:rFonts w:ascii="OpenSymbol" w:hAnsi="OpenSymbol" w:cs="Courier New" w:hint="default"/>
      </w:rPr>
    </w:lvl>
    <w:lvl w:ilvl="2">
      <w:start w:val="1"/>
      <w:numFmt w:val="bullet"/>
      <w:lvlText w:val="▪"/>
      <w:lvlJc w:val="left"/>
      <w:pPr>
        <w:ind w:left="1800" w:firstLine="0"/>
      </w:pPr>
      <w:rPr>
        <w:rFonts w:ascii="OpenSymbol" w:hAnsi="OpenSymbol" w:cs="Wingdings"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CC939EF"/>
    <w:multiLevelType w:val="hybridMultilevel"/>
    <w:tmpl w:val="AFD2A4BE"/>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6">
    <w:nsid w:val="79FC01DF"/>
    <w:multiLevelType w:val="hybridMultilevel"/>
    <w:tmpl w:val="D9E6E4AC"/>
    <w:lvl w:ilvl="0" w:tplc="3FDC4E86">
      <w:start w:val="3"/>
      <w:numFmt w:val="decimal"/>
      <w:lvlText w:val="%1."/>
      <w:lvlJc w:val="left"/>
      <w:pPr>
        <w:ind w:left="14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1C1437"/>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8">
    <w:nsid w:val="7E9B57B8"/>
    <w:multiLevelType w:val="multilevel"/>
    <w:tmpl w:val="FFFFFFFF"/>
    <w:lvl w:ilvl="0">
      <w:start w:val="1"/>
      <w:numFmt w:val="bullet"/>
      <w:lvlText w:val="-"/>
      <w:lvlJc w:val="left"/>
      <w:pPr>
        <w:ind w:left="101" w:hanging="164"/>
      </w:pPr>
      <w:rPr>
        <w:rFonts w:ascii="Times New Roman" w:hAnsi="Times New Roman" w:hint="default"/>
        <w:w w:val="100"/>
        <w:sz w:val="28"/>
      </w:rPr>
    </w:lvl>
    <w:lvl w:ilvl="1">
      <w:start w:val="1"/>
      <w:numFmt w:val="bullet"/>
      <w:lvlText w:val=""/>
      <w:lvlJc w:val="left"/>
      <w:pPr>
        <w:ind w:left="1076" w:hanging="164"/>
      </w:pPr>
      <w:rPr>
        <w:rFonts w:ascii="Symbol" w:hAnsi="Symbol" w:hint="default"/>
      </w:rPr>
    </w:lvl>
    <w:lvl w:ilvl="2">
      <w:start w:val="1"/>
      <w:numFmt w:val="bullet"/>
      <w:lvlText w:val=""/>
      <w:lvlJc w:val="left"/>
      <w:pPr>
        <w:ind w:left="2052" w:hanging="164"/>
      </w:pPr>
      <w:rPr>
        <w:rFonts w:ascii="Symbol" w:hAnsi="Symbol" w:hint="default"/>
      </w:rPr>
    </w:lvl>
    <w:lvl w:ilvl="3">
      <w:start w:val="1"/>
      <w:numFmt w:val="bullet"/>
      <w:lvlText w:val=""/>
      <w:lvlJc w:val="left"/>
      <w:pPr>
        <w:ind w:left="3028" w:hanging="164"/>
      </w:pPr>
      <w:rPr>
        <w:rFonts w:ascii="Symbol" w:hAnsi="Symbol" w:hint="default"/>
      </w:rPr>
    </w:lvl>
    <w:lvl w:ilvl="4">
      <w:start w:val="1"/>
      <w:numFmt w:val="bullet"/>
      <w:lvlText w:val=""/>
      <w:lvlJc w:val="left"/>
      <w:pPr>
        <w:ind w:left="4004" w:hanging="164"/>
      </w:pPr>
      <w:rPr>
        <w:rFonts w:ascii="Symbol" w:hAnsi="Symbol" w:hint="default"/>
      </w:rPr>
    </w:lvl>
    <w:lvl w:ilvl="5">
      <w:start w:val="1"/>
      <w:numFmt w:val="bullet"/>
      <w:lvlText w:val=""/>
      <w:lvlJc w:val="left"/>
      <w:pPr>
        <w:ind w:left="4980" w:hanging="164"/>
      </w:pPr>
      <w:rPr>
        <w:rFonts w:ascii="Symbol" w:hAnsi="Symbol" w:hint="default"/>
      </w:rPr>
    </w:lvl>
    <w:lvl w:ilvl="6">
      <w:start w:val="1"/>
      <w:numFmt w:val="bullet"/>
      <w:lvlText w:val=""/>
      <w:lvlJc w:val="left"/>
      <w:pPr>
        <w:ind w:left="5956" w:hanging="164"/>
      </w:pPr>
      <w:rPr>
        <w:rFonts w:ascii="Symbol" w:hAnsi="Symbol" w:hint="default"/>
      </w:rPr>
    </w:lvl>
    <w:lvl w:ilvl="7">
      <w:start w:val="1"/>
      <w:numFmt w:val="bullet"/>
      <w:lvlText w:val=""/>
      <w:lvlJc w:val="left"/>
      <w:pPr>
        <w:ind w:left="6932" w:hanging="164"/>
      </w:pPr>
      <w:rPr>
        <w:rFonts w:ascii="Symbol" w:hAnsi="Symbol" w:hint="default"/>
      </w:rPr>
    </w:lvl>
    <w:lvl w:ilvl="8">
      <w:start w:val="1"/>
      <w:numFmt w:val="bullet"/>
      <w:lvlText w:val=""/>
      <w:lvlJc w:val="left"/>
      <w:pPr>
        <w:ind w:left="7908" w:hanging="164"/>
      </w:pPr>
      <w:rPr>
        <w:rFonts w:ascii="Symbol" w:hAnsi="Symbol" w:hint="default"/>
      </w:rPr>
    </w:lvl>
  </w:abstractNum>
  <w:num w:numId="1">
    <w:abstractNumId w:val="5"/>
  </w:num>
  <w:num w:numId="2">
    <w:abstractNumId w:val="7"/>
  </w:num>
  <w:num w:numId="3">
    <w:abstractNumId w:val="15"/>
  </w:num>
  <w:num w:numId="4">
    <w:abstractNumId w:val="11"/>
  </w:num>
  <w:num w:numId="5">
    <w:abstractNumId w:val="17"/>
  </w:num>
  <w:num w:numId="6">
    <w:abstractNumId w:val="23"/>
  </w:num>
  <w:num w:numId="7">
    <w:abstractNumId w:val="28"/>
  </w:num>
  <w:num w:numId="8">
    <w:abstractNumId w:val="21"/>
  </w:num>
  <w:num w:numId="9">
    <w:abstractNumId w:val="3"/>
  </w:num>
  <w:num w:numId="10">
    <w:abstractNumId w:val="13"/>
  </w:num>
  <w:num w:numId="11">
    <w:abstractNumId w:val="16"/>
  </w:num>
  <w:num w:numId="12">
    <w:abstractNumId w:val="27"/>
  </w:num>
  <w:num w:numId="13">
    <w:abstractNumId w:val="8"/>
  </w:num>
  <w:num w:numId="14">
    <w:abstractNumId w:val="4"/>
  </w:num>
  <w:num w:numId="15">
    <w:abstractNumId w:val="0"/>
  </w:num>
  <w:num w:numId="16">
    <w:abstractNumId w:val="1"/>
  </w:num>
  <w:num w:numId="17">
    <w:abstractNumId w:val="2"/>
  </w:num>
  <w:num w:numId="18">
    <w:abstractNumId w:val="25"/>
  </w:num>
  <w:num w:numId="19">
    <w:abstractNumId w:val="9"/>
  </w:num>
  <w:num w:numId="20">
    <w:abstractNumId w:val="20"/>
  </w:num>
  <w:num w:numId="21">
    <w:abstractNumId w:val="12"/>
  </w:num>
  <w:num w:numId="22">
    <w:abstractNumId w:val="18"/>
  </w:num>
  <w:num w:numId="23">
    <w:abstractNumId w:val="26"/>
  </w:num>
  <w:num w:numId="24">
    <w:abstractNumId w:val="19"/>
  </w:num>
  <w:num w:numId="25">
    <w:abstractNumId w:val="22"/>
  </w:num>
  <w:num w:numId="26">
    <w:abstractNumId w:val="14"/>
  </w:num>
  <w:num w:numId="27">
    <w:abstractNumId w:val="24"/>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54"/>
    <w:rsid w:val="00000A92"/>
    <w:rsid w:val="00002C54"/>
    <w:rsid w:val="00006E7E"/>
    <w:rsid w:val="00011DB4"/>
    <w:rsid w:val="00012AC5"/>
    <w:rsid w:val="000155F2"/>
    <w:rsid w:val="0002370B"/>
    <w:rsid w:val="00026ED8"/>
    <w:rsid w:val="00033F2F"/>
    <w:rsid w:val="00037E5F"/>
    <w:rsid w:val="00040479"/>
    <w:rsid w:val="00045855"/>
    <w:rsid w:val="00046465"/>
    <w:rsid w:val="00047A41"/>
    <w:rsid w:val="00047DB9"/>
    <w:rsid w:val="000501EC"/>
    <w:rsid w:val="0005129C"/>
    <w:rsid w:val="00052CF7"/>
    <w:rsid w:val="00053A0F"/>
    <w:rsid w:val="000542FB"/>
    <w:rsid w:val="00055AB6"/>
    <w:rsid w:val="00056750"/>
    <w:rsid w:val="0006027B"/>
    <w:rsid w:val="00062A32"/>
    <w:rsid w:val="000701EC"/>
    <w:rsid w:val="00071609"/>
    <w:rsid w:val="000772BF"/>
    <w:rsid w:val="00081976"/>
    <w:rsid w:val="000859A6"/>
    <w:rsid w:val="00090537"/>
    <w:rsid w:val="0009160D"/>
    <w:rsid w:val="00093FD2"/>
    <w:rsid w:val="000944C2"/>
    <w:rsid w:val="000A4211"/>
    <w:rsid w:val="000B5640"/>
    <w:rsid w:val="000B61A6"/>
    <w:rsid w:val="000B6F27"/>
    <w:rsid w:val="000B72B9"/>
    <w:rsid w:val="000C3B5F"/>
    <w:rsid w:val="000C489D"/>
    <w:rsid w:val="000C7255"/>
    <w:rsid w:val="000D32BF"/>
    <w:rsid w:val="000D40A1"/>
    <w:rsid w:val="000E12D0"/>
    <w:rsid w:val="000E5869"/>
    <w:rsid w:val="000E65D8"/>
    <w:rsid w:val="000F08DC"/>
    <w:rsid w:val="000F2607"/>
    <w:rsid w:val="000F2C2F"/>
    <w:rsid w:val="000F3A16"/>
    <w:rsid w:val="000F66F2"/>
    <w:rsid w:val="00100767"/>
    <w:rsid w:val="00103C88"/>
    <w:rsid w:val="00105987"/>
    <w:rsid w:val="00110438"/>
    <w:rsid w:val="001173B0"/>
    <w:rsid w:val="00117682"/>
    <w:rsid w:val="00120D1E"/>
    <w:rsid w:val="00121392"/>
    <w:rsid w:val="001219DE"/>
    <w:rsid w:val="001238A5"/>
    <w:rsid w:val="00126C7D"/>
    <w:rsid w:val="0013079A"/>
    <w:rsid w:val="00135214"/>
    <w:rsid w:val="0013781F"/>
    <w:rsid w:val="001423C5"/>
    <w:rsid w:val="00142FAC"/>
    <w:rsid w:val="00143754"/>
    <w:rsid w:val="0014650E"/>
    <w:rsid w:val="0014674D"/>
    <w:rsid w:val="00151E2A"/>
    <w:rsid w:val="001520C7"/>
    <w:rsid w:val="001521E8"/>
    <w:rsid w:val="00154B22"/>
    <w:rsid w:val="00155CA6"/>
    <w:rsid w:val="00157768"/>
    <w:rsid w:val="00166241"/>
    <w:rsid w:val="0017763D"/>
    <w:rsid w:val="0018089C"/>
    <w:rsid w:val="001818C2"/>
    <w:rsid w:val="00182FFA"/>
    <w:rsid w:val="001836BE"/>
    <w:rsid w:val="0018491F"/>
    <w:rsid w:val="001915D1"/>
    <w:rsid w:val="00191848"/>
    <w:rsid w:val="00195E16"/>
    <w:rsid w:val="001A2A68"/>
    <w:rsid w:val="001A4498"/>
    <w:rsid w:val="001A60D7"/>
    <w:rsid w:val="001C731C"/>
    <w:rsid w:val="001C7602"/>
    <w:rsid w:val="001D1C3B"/>
    <w:rsid w:val="001D2522"/>
    <w:rsid w:val="001D3EC9"/>
    <w:rsid w:val="001D6CEA"/>
    <w:rsid w:val="001E0791"/>
    <w:rsid w:val="001E079A"/>
    <w:rsid w:val="001E2244"/>
    <w:rsid w:val="001E5D34"/>
    <w:rsid w:val="001E7819"/>
    <w:rsid w:val="001E79A9"/>
    <w:rsid w:val="002074E0"/>
    <w:rsid w:val="00214443"/>
    <w:rsid w:val="0021745D"/>
    <w:rsid w:val="00221E62"/>
    <w:rsid w:val="002232E8"/>
    <w:rsid w:val="00225920"/>
    <w:rsid w:val="00225C32"/>
    <w:rsid w:val="00226028"/>
    <w:rsid w:val="002371FB"/>
    <w:rsid w:val="00240A91"/>
    <w:rsid w:val="00246F68"/>
    <w:rsid w:val="002557A9"/>
    <w:rsid w:val="00255B11"/>
    <w:rsid w:val="0026215B"/>
    <w:rsid w:val="00263211"/>
    <w:rsid w:val="00266CB2"/>
    <w:rsid w:val="002927C2"/>
    <w:rsid w:val="00293D70"/>
    <w:rsid w:val="002947F9"/>
    <w:rsid w:val="0029771D"/>
    <w:rsid w:val="002A633F"/>
    <w:rsid w:val="002A7050"/>
    <w:rsid w:val="002B0915"/>
    <w:rsid w:val="002B3522"/>
    <w:rsid w:val="002B3FBF"/>
    <w:rsid w:val="002B58A8"/>
    <w:rsid w:val="002C0BD6"/>
    <w:rsid w:val="002C7D99"/>
    <w:rsid w:val="002D1057"/>
    <w:rsid w:val="002D587D"/>
    <w:rsid w:val="002D7324"/>
    <w:rsid w:val="002E798B"/>
    <w:rsid w:val="002F02A8"/>
    <w:rsid w:val="002F094D"/>
    <w:rsid w:val="002F3D87"/>
    <w:rsid w:val="002F499D"/>
    <w:rsid w:val="002F72EE"/>
    <w:rsid w:val="002F7AB1"/>
    <w:rsid w:val="003000DE"/>
    <w:rsid w:val="00301794"/>
    <w:rsid w:val="003023EA"/>
    <w:rsid w:val="00304620"/>
    <w:rsid w:val="00305881"/>
    <w:rsid w:val="0030682C"/>
    <w:rsid w:val="003114FA"/>
    <w:rsid w:val="0031249E"/>
    <w:rsid w:val="0031298B"/>
    <w:rsid w:val="00317DF2"/>
    <w:rsid w:val="00320156"/>
    <w:rsid w:val="00323431"/>
    <w:rsid w:val="00323F06"/>
    <w:rsid w:val="0032705E"/>
    <w:rsid w:val="00330BAF"/>
    <w:rsid w:val="003358FB"/>
    <w:rsid w:val="003367CF"/>
    <w:rsid w:val="00340828"/>
    <w:rsid w:val="003507B8"/>
    <w:rsid w:val="00352FF6"/>
    <w:rsid w:val="00353083"/>
    <w:rsid w:val="003537EC"/>
    <w:rsid w:val="003546A8"/>
    <w:rsid w:val="00356E4A"/>
    <w:rsid w:val="00361FCD"/>
    <w:rsid w:val="003809B7"/>
    <w:rsid w:val="003848B2"/>
    <w:rsid w:val="0038699A"/>
    <w:rsid w:val="0039166E"/>
    <w:rsid w:val="003921A2"/>
    <w:rsid w:val="00393454"/>
    <w:rsid w:val="00394DDE"/>
    <w:rsid w:val="003A1671"/>
    <w:rsid w:val="003A1D7A"/>
    <w:rsid w:val="003B03E2"/>
    <w:rsid w:val="003B2CDB"/>
    <w:rsid w:val="003B6D9C"/>
    <w:rsid w:val="003C3691"/>
    <w:rsid w:val="003C62E1"/>
    <w:rsid w:val="003C6D9E"/>
    <w:rsid w:val="003D4280"/>
    <w:rsid w:val="003D690E"/>
    <w:rsid w:val="003E43CB"/>
    <w:rsid w:val="003E6313"/>
    <w:rsid w:val="003E7AD7"/>
    <w:rsid w:val="003F1B84"/>
    <w:rsid w:val="003F3A92"/>
    <w:rsid w:val="00406B76"/>
    <w:rsid w:val="00412C18"/>
    <w:rsid w:val="00412CBB"/>
    <w:rsid w:val="00412E91"/>
    <w:rsid w:val="0041782C"/>
    <w:rsid w:val="00420110"/>
    <w:rsid w:val="004206F7"/>
    <w:rsid w:val="004278E2"/>
    <w:rsid w:val="00431CC6"/>
    <w:rsid w:val="00431E96"/>
    <w:rsid w:val="004353B2"/>
    <w:rsid w:val="00440E89"/>
    <w:rsid w:val="0044227D"/>
    <w:rsid w:val="00442F8F"/>
    <w:rsid w:val="004527D3"/>
    <w:rsid w:val="00455212"/>
    <w:rsid w:val="00455A19"/>
    <w:rsid w:val="00457402"/>
    <w:rsid w:val="00460761"/>
    <w:rsid w:val="00461515"/>
    <w:rsid w:val="00463405"/>
    <w:rsid w:val="00464F50"/>
    <w:rsid w:val="00465ED4"/>
    <w:rsid w:val="004673DB"/>
    <w:rsid w:val="00470596"/>
    <w:rsid w:val="004829D6"/>
    <w:rsid w:val="004956F4"/>
    <w:rsid w:val="004A2EBF"/>
    <w:rsid w:val="004B091E"/>
    <w:rsid w:val="004B3C73"/>
    <w:rsid w:val="004B7910"/>
    <w:rsid w:val="004B7FF8"/>
    <w:rsid w:val="004C62BA"/>
    <w:rsid w:val="004D0524"/>
    <w:rsid w:val="004E5343"/>
    <w:rsid w:val="004F0AB5"/>
    <w:rsid w:val="004F1C8F"/>
    <w:rsid w:val="004F37CD"/>
    <w:rsid w:val="004F3E91"/>
    <w:rsid w:val="004F71DE"/>
    <w:rsid w:val="00504497"/>
    <w:rsid w:val="00506BA7"/>
    <w:rsid w:val="005114E4"/>
    <w:rsid w:val="00514D26"/>
    <w:rsid w:val="00515FBC"/>
    <w:rsid w:val="00522E4F"/>
    <w:rsid w:val="00524439"/>
    <w:rsid w:val="005271C1"/>
    <w:rsid w:val="00527E9F"/>
    <w:rsid w:val="005320E8"/>
    <w:rsid w:val="00533CA8"/>
    <w:rsid w:val="005376BF"/>
    <w:rsid w:val="00546E4B"/>
    <w:rsid w:val="00551DAA"/>
    <w:rsid w:val="00552FFC"/>
    <w:rsid w:val="005555DF"/>
    <w:rsid w:val="00555837"/>
    <w:rsid w:val="00555AC8"/>
    <w:rsid w:val="0055712B"/>
    <w:rsid w:val="005621B9"/>
    <w:rsid w:val="00562798"/>
    <w:rsid w:val="005629F7"/>
    <w:rsid w:val="00562DF2"/>
    <w:rsid w:val="00564284"/>
    <w:rsid w:val="005673C2"/>
    <w:rsid w:val="00571C52"/>
    <w:rsid w:val="005846C9"/>
    <w:rsid w:val="005928B1"/>
    <w:rsid w:val="0059445F"/>
    <w:rsid w:val="00594EC5"/>
    <w:rsid w:val="005A0967"/>
    <w:rsid w:val="005A1CEA"/>
    <w:rsid w:val="005A4C61"/>
    <w:rsid w:val="005A55F0"/>
    <w:rsid w:val="005C0939"/>
    <w:rsid w:val="005C0C18"/>
    <w:rsid w:val="005C12E3"/>
    <w:rsid w:val="005C34D3"/>
    <w:rsid w:val="005D09C8"/>
    <w:rsid w:val="005D2E88"/>
    <w:rsid w:val="005D414B"/>
    <w:rsid w:val="005D5644"/>
    <w:rsid w:val="005E5A94"/>
    <w:rsid w:val="005E65B5"/>
    <w:rsid w:val="005E742E"/>
    <w:rsid w:val="005F5395"/>
    <w:rsid w:val="00606A02"/>
    <w:rsid w:val="00610211"/>
    <w:rsid w:val="0061053F"/>
    <w:rsid w:val="00611888"/>
    <w:rsid w:val="00611B75"/>
    <w:rsid w:val="00611F90"/>
    <w:rsid w:val="00615714"/>
    <w:rsid w:val="00615F32"/>
    <w:rsid w:val="00616B73"/>
    <w:rsid w:val="00617F21"/>
    <w:rsid w:val="006316BF"/>
    <w:rsid w:val="00631F0B"/>
    <w:rsid w:val="00632056"/>
    <w:rsid w:val="00633093"/>
    <w:rsid w:val="00633F2C"/>
    <w:rsid w:val="00635C89"/>
    <w:rsid w:val="00641221"/>
    <w:rsid w:val="0064676C"/>
    <w:rsid w:val="006509FF"/>
    <w:rsid w:val="0065127C"/>
    <w:rsid w:val="00653D38"/>
    <w:rsid w:val="00656FA2"/>
    <w:rsid w:val="00663B2F"/>
    <w:rsid w:val="00666B9D"/>
    <w:rsid w:val="00667946"/>
    <w:rsid w:val="00667BF7"/>
    <w:rsid w:val="00670E5F"/>
    <w:rsid w:val="00681D0F"/>
    <w:rsid w:val="006876AD"/>
    <w:rsid w:val="006933D1"/>
    <w:rsid w:val="00694175"/>
    <w:rsid w:val="006948AC"/>
    <w:rsid w:val="006C2DED"/>
    <w:rsid w:val="006C5B33"/>
    <w:rsid w:val="006C6585"/>
    <w:rsid w:val="006C7C2A"/>
    <w:rsid w:val="006D07D9"/>
    <w:rsid w:val="006D2953"/>
    <w:rsid w:val="006D3EC0"/>
    <w:rsid w:val="006E3CBC"/>
    <w:rsid w:val="006E4CA5"/>
    <w:rsid w:val="006F1C9A"/>
    <w:rsid w:val="006F3C6B"/>
    <w:rsid w:val="006F74E3"/>
    <w:rsid w:val="006F77C2"/>
    <w:rsid w:val="006F7AFA"/>
    <w:rsid w:val="00704A1A"/>
    <w:rsid w:val="00705C01"/>
    <w:rsid w:val="0071097D"/>
    <w:rsid w:val="00717C5E"/>
    <w:rsid w:val="00723D1D"/>
    <w:rsid w:val="00733D58"/>
    <w:rsid w:val="00737A00"/>
    <w:rsid w:val="00740F68"/>
    <w:rsid w:val="00741D02"/>
    <w:rsid w:val="00741E35"/>
    <w:rsid w:val="007466F2"/>
    <w:rsid w:val="007470BF"/>
    <w:rsid w:val="00747249"/>
    <w:rsid w:val="0075085B"/>
    <w:rsid w:val="00750937"/>
    <w:rsid w:val="00752E2A"/>
    <w:rsid w:val="00753EE4"/>
    <w:rsid w:val="00755B32"/>
    <w:rsid w:val="00764E73"/>
    <w:rsid w:val="0076731B"/>
    <w:rsid w:val="00772D7F"/>
    <w:rsid w:val="0078032A"/>
    <w:rsid w:val="00780CF6"/>
    <w:rsid w:val="00781499"/>
    <w:rsid w:val="007836DE"/>
    <w:rsid w:val="0078474E"/>
    <w:rsid w:val="00787949"/>
    <w:rsid w:val="00793781"/>
    <w:rsid w:val="00794DD4"/>
    <w:rsid w:val="00795493"/>
    <w:rsid w:val="00795521"/>
    <w:rsid w:val="007A5123"/>
    <w:rsid w:val="007B0E7E"/>
    <w:rsid w:val="007B32D4"/>
    <w:rsid w:val="007C02E7"/>
    <w:rsid w:val="007C3A7A"/>
    <w:rsid w:val="007C5BD0"/>
    <w:rsid w:val="007D47CB"/>
    <w:rsid w:val="007D605C"/>
    <w:rsid w:val="007D6F47"/>
    <w:rsid w:val="007E0BDB"/>
    <w:rsid w:val="007E3526"/>
    <w:rsid w:val="007E3581"/>
    <w:rsid w:val="007F52E0"/>
    <w:rsid w:val="007F54DC"/>
    <w:rsid w:val="00802354"/>
    <w:rsid w:val="008042D9"/>
    <w:rsid w:val="00804527"/>
    <w:rsid w:val="008053D7"/>
    <w:rsid w:val="00807606"/>
    <w:rsid w:val="00810656"/>
    <w:rsid w:val="008109CB"/>
    <w:rsid w:val="0081748F"/>
    <w:rsid w:val="00827E2C"/>
    <w:rsid w:val="00827E35"/>
    <w:rsid w:val="00830342"/>
    <w:rsid w:val="00832DCB"/>
    <w:rsid w:val="00833156"/>
    <w:rsid w:val="00841B1B"/>
    <w:rsid w:val="0084362B"/>
    <w:rsid w:val="00843E92"/>
    <w:rsid w:val="008478A9"/>
    <w:rsid w:val="00850E05"/>
    <w:rsid w:val="00851D1C"/>
    <w:rsid w:val="008536FB"/>
    <w:rsid w:val="008568D6"/>
    <w:rsid w:val="00857227"/>
    <w:rsid w:val="00857537"/>
    <w:rsid w:val="00862078"/>
    <w:rsid w:val="0086384C"/>
    <w:rsid w:val="00863D69"/>
    <w:rsid w:val="00866FD8"/>
    <w:rsid w:val="00873EB9"/>
    <w:rsid w:val="00891CCB"/>
    <w:rsid w:val="008A54DC"/>
    <w:rsid w:val="008A5945"/>
    <w:rsid w:val="008A7B42"/>
    <w:rsid w:val="008B3537"/>
    <w:rsid w:val="008B6739"/>
    <w:rsid w:val="008B6955"/>
    <w:rsid w:val="008B7F44"/>
    <w:rsid w:val="008C2E1B"/>
    <w:rsid w:val="008C6D95"/>
    <w:rsid w:val="008C6E1B"/>
    <w:rsid w:val="008D515B"/>
    <w:rsid w:val="008D6F2A"/>
    <w:rsid w:val="008D795C"/>
    <w:rsid w:val="008E5DB2"/>
    <w:rsid w:val="008E75E9"/>
    <w:rsid w:val="008E7CD1"/>
    <w:rsid w:val="008F4100"/>
    <w:rsid w:val="0090030A"/>
    <w:rsid w:val="00905C3C"/>
    <w:rsid w:val="00907595"/>
    <w:rsid w:val="00907734"/>
    <w:rsid w:val="0091171C"/>
    <w:rsid w:val="009138E6"/>
    <w:rsid w:val="00920AE9"/>
    <w:rsid w:val="0092611F"/>
    <w:rsid w:val="009270F3"/>
    <w:rsid w:val="00932C1F"/>
    <w:rsid w:val="009348E6"/>
    <w:rsid w:val="00941D0F"/>
    <w:rsid w:val="00943BF7"/>
    <w:rsid w:val="00945270"/>
    <w:rsid w:val="009455E4"/>
    <w:rsid w:val="009457A7"/>
    <w:rsid w:val="00947116"/>
    <w:rsid w:val="00947170"/>
    <w:rsid w:val="009621B4"/>
    <w:rsid w:val="009650E0"/>
    <w:rsid w:val="00972881"/>
    <w:rsid w:val="0097412C"/>
    <w:rsid w:val="00976629"/>
    <w:rsid w:val="009805A3"/>
    <w:rsid w:val="00983170"/>
    <w:rsid w:val="009835E2"/>
    <w:rsid w:val="00986A0C"/>
    <w:rsid w:val="00990621"/>
    <w:rsid w:val="009A2C60"/>
    <w:rsid w:val="009A5902"/>
    <w:rsid w:val="009A6376"/>
    <w:rsid w:val="009B13BA"/>
    <w:rsid w:val="009B2667"/>
    <w:rsid w:val="009B3091"/>
    <w:rsid w:val="009C1518"/>
    <w:rsid w:val="009D7098"/>
    <w:rsid w:val="009E7865"/>
    <w:rsid w:val="009F6231"/>
    <w:rsid w:val="00A00E2E"/>
    <w:rsid w:val="00A00FF8"/>
    <w:rsid w:val="00A02949"/>
    <w:rsid w:val="00A0306F"/>
    <w:rsid w:val="00A05BD0"/>
    <w:rsid w:val="00A11210"/>
    <w:rsid w:val="00A12B47"/>
    <w:rsid w:val="00A14732"/>
    <w:rsid w:val="00A20895"/>
    <w:rsid w:val="00A237D0"/>
    <w:rsid w:val="00A354E9"/>
    <w:rsid w:val="00A35838"/>
    <w:rsid w:val="00A424A2"/>
    <w:rsid w:val="00A42B5D"/>
    <w:rsid w:val="00A43604"/>
    <w:rsid w:val="00A43709"/>
    <w:rsid w:val="00A44687"/>
    <w:rsid w:val="00A44A90"/>
    <w:rsid w:val="00A4708E"/>
    <w:rsid w:val="00A55EDE"/>
    <w:rsid w:val="00A576C6"/>
    <w:rsid w:val="00A6160F"/>
    <w:rsid w:val="00A63332"/>
    <w:rsid w:val="00A652A4"/>
    <w:rsid w:val="00A656E4"/>
    <w:rsid w:val="00A658AC"/>
    <w:rsid w:val="00A67A11"/>
    <w:rsid w:val="00A73DC3"/>
    <w:rsid w:val="00A74031"/>
    <w:rsid w:val="00A745F5"/>
    <w:rsid w:val="00A81D2D"/>
    <w:rsid w:val="00A8225E"/>
    <w:rsid w:val="00A86825"/>
    <w:rsid w:val="00A87FBA"/>
    <w:rsid w:val="00A920BE"/>
    <w:rsid w:val="00A95168"/>
    <w:rsid w:val="00AA179D"/>
    <w:rsid w:val="00AA29CC"/>
    <w:rsid w:val="00AA2C6F"/>
    <w:rsid w:val="00AA45AC"/>
    <w:rsid w:val="00AB21C8"/>
    <w:rsid w:val="00AB32D0"/>
    <w:rsid w:val="00AB5597"/>
    <w:rsid w:val="00AC08D8"/>
    <w:rsid w:val="00AC50EA"/>
    <w:rsid w:val="00AC516E"/>
    <w:rsid w:val="00AC592C"/>
    <w:rsid w:val="00AC601A"/>
    <w:rsid w:val="00AC7508"/>
    <w:rsid w:val="00AC7DA5"/>
    <w:rsid w:val="00AD0872"/>
    <w:rsid w:val="00AD153A"/>
    <w:rsid w:val="00AD1D42"/>
    <w:rsid w:val="00AE2511"/>
    <w:rsid w:val="00AF1AA8"/>
    <w:rsid w:val="00AF697C"/>
    <w:rsid w:val="00B00689"/>
    <w:rsid w:val="00B00901"/>
    <w:rsid w:val="00B10437"/>
    <w:rsid w:val="00B14CBF"/>
    <w:rsid w:val="00B1711E"/>
    <w:rsid w:val="00B17161"/>
    <w:rsid w:val="00B175B9"/>
    <w:rsid w:val="00B17C2F"/>
    <w:rsid w:val="00B233BC"/>
    <w:rsid w:val="00B270AF"/>
    <w:rsid w:val="00B273C9"/>
    <w:rsid w:val="00B35973"/>
    <w:rsid w:val="00B413B6"/>
    <w:rsid w:val="00B43B98"/>
    <w:rsid w:val="00B43C19"/>
    <w:rsid w:val="00B45E37"/>
    <w:rsid w:val="00B470DE"/>
    <w:rsid w:val="00B47690"/>
    <w:rsid w:val="00B55E2C"/>
    <w:rsid w:val="00B6548F"/>
    <w:rsid w:val="00B65950"/>
    <w:rsid w:val="00B6625F"/>
    <w:rsid w:val="00B66FDE"/>
    <w:rsid w:val="00B71364"/>
    <w:rsid w:val="00B71E7D"/>
    <w:rsid w:val="00B7301F"/>
    <w:rsid w:val="00B73187"/>
    <w:rsid w:val="00B746D0"/>
    <w:rsid w:val="00B74C06"/>
    <w:rsid w:val="00B770B8"/>
    <w:rsid w:val="00B80FF8"/>
    <w:rsid w:val="00B82FD6"/>
    <w:rsid w:val="00B835E5"/>
    <w:rsid w:val="00B867A2"/>
    <w:rsid w:val="00BA0234"/>
    <w:rsid w:val="00BA0CCE"/>
    <w:rsid w:val="00BA22AE"/>
    <w:rsid w:val="00BB0CD3"/>
    <w:rsid w:val="00BB1EC3"/>
    <w:rsid w:val="00BB7F0C"/>
    <w:rsid w:val="00BC1D0A"/>
    <w:rsid w:val="00BC2919"/>
    <w:rsid w:val="00BC3050"/>
    <w:rsid w:val="00BC6232"/>
    <w:rsid w:val="00BD1ECB"/>
    <w:rsid w:val="00BD206D"/>
    <w:rsid w:val="00BD7735"/>
    <w:rsid w:val="00BF1C37"/>
    <w:rsid w:val="00BF20BA"/>
    <w:rsid w:val="00BF5DCF"/>
    <w:rsid w:val="00BF5DE0"/>
    <w:rsid w:val="00BF6F68"/>
    <w:rsid w:val="00C00412"/>
    <w:rsid w:val="00C00530"/>
    <w:rsid w:val="00C00643"/>
    <w:rsid w:val="00C00838"/>
    <w:rsid w:val="00C035DE"/>
    <w:rsid w:val="00C049EE"/>
    <w:rsid w:val="00C149A0"/>
    <w:rsid w:val="00C17CF8"/>
    <w:rsid w:val="00C2348E"/>
    <w:rsid w:val="00C26928"/>
    <w:rsid w:val="00C31C0E"/>
    <w:rsid w:val="00C34EBD"/>
    <w:rsid w:val="00C3657F"/>
    <w:rsid w:val="00C441F3"/>
    <w:rsid w:val="00C45F53"/>
    <w:rsid w:val="00C5438C"/>
    <w:rsid w:val="00C54646"/>
    <w:rsid w:val="00C57E53"/>
    <w:rsid w:val="00C67B58"/>
    <w:rsid w:val="00C76DCD"/>
    <w:rsid w:val="00C803A6"/>
    <w:rsid w:val="00C81DDA"/>
    <w:rsid w:val="00C83667"/>
    <w:rsid w:val="00C842B5"/>
    <w:rsid w:val="00C84BE3"/>
    <w:rsid w:val="00C8768E"/>
    <w:rsid w:val="00C87B26"/>
    <w:rsid w:val="00C91F61"/>
    <w:rsid w:val="00C9495C"/>
    <w:rsid w:val="00CA5542"/>
    <w:rsid w:val="00CA7E07"/>
    <w:rsid w:val="00CB4427"/>
    <w:rsid w:val="00CC00D5"/>
    <w:rsid w:val="00CC3E46"/>
    <w:rsid w:val="00CD2D9A"/>
    <w:rsid w:val="00CD6E1E"/>
    <w:rsid w:val="00CE0622"/>
    <w:rsid w:val="00CE3096"/>
    <w:rsid w:val="00CF02EC"/>
    <w:rsid w:val="00CF75A3"/>
    <w:rsid w:val="00D021CF"/>
    <w:rsid w:val="00D06D33"/>
    <w:rsid w:val="00D27426"/>
    <w:rsid w:val="00D276E2"/>
    <w:rsid w:val="00D30B11"/>
    <w:rsid w:val="00D31466"/>
    <w:rsid w:val="00D324B3"/>
    <w:rsid w:val="00D40E6F"/>
    <w:rsid w:val="00D42F62"/>
    <w:rsid w:val="00D51BC5"/>
    <w:rsid w:val="00D55320"/>
    <w:rsid w:val="00D55DE3"/>
    <w:rsid w:val="00D56632"/>
    <w:rsid w:val="00D605AD"/>
    <w:rsid w:val="00D61F83"/>
    <w:rsid w:val="00D6431B"/>
    <w:rsid w:val="00D70290"/>
    <w:rsid w:val="00D70A91"/>
    <w:rsid w:val="00D70C05"/>
    <w:rsid w:val="00D76B40"/>
    <w:rsid w:val="00D7774B"/>
    <w:rsid w:val="00D77A52"/>
    <w:rsid w:val="00D80297"/>
    <w:rsid w:val="00D811BE"/>
    <w:rsid w:val="00D83CA8"/>
    <w:rsid w:val="00D87799"/>
    <w:rsid w:val="00D91EC2"/>
    <w:rsid w:val="00D93ED7"/>
    <w:rsid w:val="00DA54FE"/>
    <w:rsid w:val="00DA6379"/>
    <w:rsid w:val="00DB2C52"/>
    <w:rsid w:val="00DB354B"/>
    <w:rsid w:val="00DB3BE3"/>
    <w:rsid w:val="00DB54AF"/>
    <w:rsid w:val="00DC3ACB"/>
    <w:rsid w:val="00DC68D4"/>
    <w:rsid w:val="00DD22DB"/>
    <w:rsid w:val="00DD35F7"/>
    <w:rsid w:val="00DD4D8D"/>
    <w:rsid w:val="00DD7926"/>
    <w:rsid w:val="00DE230C"/>
    <w:rsid w:val="00DE49E7"/>
    <w:rsid w:val="00DF36B4"/>
    <w:rsid w:val="00DF596D"/>
    <w:rsid w:val="00E00531"/>
    <w:rsid w:val="00E02F75"/>
    <w:rsid w:val="00E125AE"/>
    <w:rsid w:val="00E12C18"/>
    <w:rsid w:val="00E17C01"/>
    <w:rsid w:val="00E214EF"/>
    <w:rsid w:val="00E26220"/>
    <w:rsid w:val="00E26C3C"/>
    <w:rsid w:val="00E301A8"/>
    <w:rsid w:val="00E30442"/>
    <w:rsid w:val="00E31C63"/>
    <w:rsid w:val="00E3237C"/>
    <w:rsid w:val="00E33FC3"/>
    <w:rsid w:val="00E36B38"/>
    <w:rsid w:val="00E36F98"/>
    <w:rsid w:val="00E3714F"/>
    <w:rsid w:val="00E40390"/>
    <w:rsid w:val="00E424AB"/>
    <w:rsid w:val="00E428D3"/>
    <w:rsid w:val="00E43E58"/>
    <w:rsid w:val="00E51EF1"/>
    <w:rsid w:val="00E52800"/>
    <w:rsid w:val="00E57287"/>
    <w:rsid w:val="00E7268A"/>
    <w:rsid w:val="00E76674"/>
    <w:rsid w:val="00E81E98"/>
    <w:rsid w:val="00E82484"/>
    <w:rsid w:val="00E83258"/>
    <w:rsid w:val="00E90C06"/>
    <w:rsid w:val="00E914B2"/>
    <w:rsid w:val="00E916E3"/>
    <w:rsid w:val="00E92478"/>
    <w:rsid w:val="00E92AF6"/>
    <w:rsid w:val="00E93963"/>
    <w:rsid w:val="00EA0687"/>
    <w:rsid w:val="00EA0AF6"/>
    <w:rsid w:val="00EA7DEF"/>
    <w:rsid w:val="00EB230A"/>
    <w:rsid w:val="00EB2F58"/>
    <w:rsid w:val="00EB34AE"/>
    <w:rsid w:val="00EC0C3E"/>
    <w:rsid w:val="00EC182C"/>
    <w:rsid w:val="00EC1E28"/>
    <w:rsid w:val="00EC4E19"/>
    <w:rsid w:val="00ED1C29"/>
    <w:rsid w:val="00ED3555"/>
    <w:rsid w:val="00ED6F63"/>
    <w:rsid w:val="00EE34A4"/>
    <w:rsid w:val="00EE6AFC"/>
    <w:rsid w:val="00EF326B"/>
    <w:rsid w:val="00EF7CDC"/>
    <w:rsid w:val="00F00108"/>
    <w:rsid w:val="00F00BE7"/>
    <w:rsid w:val="00F054C9"/>
    <w:rsid w:val="00F100E3"/>
    <w:rsid w:val="00F17242"/>
    <w:rsid w:val="00F208CA"/>
    <w:rsid w:val="00F24458"/>
    <w:rsid w:val="00F27972"/>
    <w:rsid w:val="00F30623"/>
    <w:rsid w:val="00F31E52"/>
    <w:rsid w:val="00F321B8"/>
    <w:rsid w:val="00F34AA5"/>
    <w:rsid w:val="00F40533"/>
    <w:rsid w:val="00F61512"/>
    <w:rsid w:val="00F616A9"/>
    <w:rsid w:val="00F629B8"/>
    <w:rsid w:val="00F637C9"/>
    <w:rsid w:val="00F63BF7"/>
    <w:rsid w:val="00F72AAB"/>
    <w:rsid w:val="00F75036"/>
    <w:rsid w:val="00F754EB"/>
    <w:rsid w:val="00F80072"/>
    <w:rsid w:val="00F83A56"/>
    <w:rsid w:val="00F9777C"/>
    <w:rsid w:val="00FA092B"/>
    <w:rsid w:val="00FB4831"/>
    <w:rsid w:val="00FB5E58"/>
    <w:rsid w:val="00FB60E0"/>
    <w:rsid w:val="00FB7B31"/>
    <w:rsid w:val="00FC2FA4"/>
    <w:rsid w:val="00FC42F1"/>
    <w:rsid w:val="00FC775F"/>
    <w:rsid w:val="00FD01B2"/>
    <w:rsid w:val="00FD09E1"/>
    <w:rsid w:val="00FD6563"/>
    <w:rsid w:val="00FD65C0"/>
    <w:rsid w:val="00FD6C45"/>
    <w:rsid w:val="00FE02F0"/>
    <w:rsid w:val="00FE62D3"/>
    <w:rsid w:val="00FF1A4C"/>
    <w:rsid w:val="00FF6079"/>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8F9C5A-3544-45A0-95FB-82D9F944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qFormat="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textAlignment w:val="baseline"/>
    </w:pPr>
    <w:rPr>
      <w:kern w:val="2"/>
      <w:sz w:val="24"/>
      <w:szCs w:val="24"/>
      <w:lang w:val="en-US" w:eastAsia="en-US"/>
    </w:rPr>
  </w:style>
  <w:style w:type="paragraph" w:styleId="1">
    <w:name w:val="heading 1"/>
    <w:basedOn w:val="a"/>
    <w:link w:val="10"/>
    <w:qFormat/>
    <w:pPr>
      <w:suppressAutoHyphens w:val="0"/>
      <w:spacing w:before="108" w:after="108"/>
      <w:jc w:val="center"/>
      <w:textAlignment w:val="auto"/>
      <w:outlineLvl w:val="0"/>
    </w:pPr>
    <w:rPr>
      <w:rFonts w:ascii="Arial" w:hAnsi="Arial" w:cs="Arial"/>
      <w:b/>
      <w:bCs/>
      <w:color w:val="26282F"/>
      <w:kern w:val="0"/>
      <w:lang w:val="ru-RU"/>
    </w:rPr>
  </w:style>
  <w:style w:type="paragraph" w:styleId="2">
    <w:name w:val="heading 2"/>
    <w:basedOn w:val="a0"/>
    <w:next w:val="a1"/>
    <w:link w:val="20"/>
    <w:qFormat/>
    <w:locked/>
    <w:rsid w:val="007470BF"/>
    <w:pPr>
      <w:widowControl w:val="0"/>
      <w:numPr>
        <w:ilvl w:val="1"/>
        <w:numId w:val="1"/>
      </w:numPr>
      <w:spacing w:before="200"/>
      <w:outlineLvl w:val="1"/>
    </w:pPr>
    <w:rPr>
      <w:b/>
      <w:bCs/>
      <w:kern w:val="1"/>
      <w:sz w:val="32"/>
      <w:szCs w:val="32"/>
      <w:lang w:eastAsia="zh-CN"/>
    </w:rPr>
  </w:style>
  <w:style w:type="paragraph" w:styleId="3">
    <w:name w:val="heading 3"/>
    <w:basedOn w:val="a0"/>
    <w:next w:val="a1"/>
    <w:link w:val="30"/>
    <w:qFormat/>
    <w:locked/>
    <w:rsid w:val="007470BF"/>
    <w:pPr>
      <w:widowControl w:val="0"/>
      <w:numPr>
        <w:ilvl w:val="2"/>
        <w:numId w:val="1"/>
      </w:numPr>
      <w:spacing w:before="140"/>
      <w:outlineLvl w:val="2"/>
    </w:pPr>
    <w:rPr>
      <w:b/>
      <w:bCs/>
      <w:kern w:val="1"/>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locked/>
    <w:rPr>
      <w:rFonts w:ascii="Arial" w:hAnsi="Arial" w:cs="Arial"/>
      <w:b/>
      <w:bCs/>
      <w:color w:val="26282F"/>
      <w:kern w:val="0"/>
      <w:lang w:val="ru-RU" w:bidi="ar-SA"/>
    </w:rPr>
  </w:style>
  <w:style w:type="character" w:customStyle="1" w:styleId="a5">
    <w:name w:val="Нижний колонтитул Знак"/>
    <w:qFormat/>
    <w:rPr>
      <w:rFonts w:ascii="Calibri" w:hAnsi="Calibri" w:cs="Times New Roman"/>
      <w:color w:val="00000A"/>
      <w:kern w:val="0"/>
      <w:sz w:val="22"/>
      <w:szCs w:val="22"/>
      <w:lang w:val="ru-RU" w:bidi="ar-SA"/>
    </w:rPr>
  </w:style>
  <w:style w:type="character" w:customStyle="1" w:styleId="a6">
    <w:name w:val="Текст выноски Знак"/>
    <w:qFormat/>
    <w:rPr>
      <w:rFonts w:ascii="Tahoma" w:hAnsi="Tahoma" w:cs="Times New Roman"/>
      <w:sz w:val="16"/>
      <w:szCs w:val="16"/>
    </w:rPr>
  </w:style>
  <w:style w:type="character" w:customStyle="1" w:styleId="a7">
    <w:name w:val="Гипертекстовая ссылка"/>
    <w:qFormat/>
    <w:rPr>
      <w:rFonts w:cs="Times New Roman"/>
      <w:color w:val="106BBE"/>
    </w:rPr>
  </w:style>
  <w:style w:type="character" w:customStyle="1" w:styleId="a8">
    <w:name w:val="Верхний колонтитул Знак"/>
    <w:qFormat/>
    <w:rPr>
      <w:rFonts w:cs="Times New Roman"/>
    </w:rPr>
  </w:style>
  <w:style w:type="character" w:customStyle="1" w:styleId="a9">
    <w:name w:val="Цветовое выделение"/>
    <w:qFormat/>
    <w:rPr>
      <w:b/>
      <w:color w:val="26282F"/>
    </w:rPr>
  </w:style>
  <w:style w:type="character" w:customStyle="1" w:styleId="ListLabel1">
    <w:name w:val="ListLabel 1"/>
    <w:rsid w:val="00393454"/>
    <w:rPr>
      <w:sz w:val="24"/>
    </w:rPr>
  </w:style>
  <w:style w:type="character" w:customStyle="1" w:styleId="ListLabel2">
    <w:name w:val="ListLabel 2"/>
    <w:rsid w:val="00393454"/>
  </w:style>
  <w:style w:type="character" w:customStyle="1" w:styleId="ListLabel3">
    <w:name w:val="ListLabel 3"/>
    <w:rsid w:val="00393454"/>
  </w:style>
  <w:style w:type="character" w:customStyle="1" w:styleId="ListLabel4">
    <w:name w:val="ListLabel 4"/>
    <w:rsid w:val="00393454"/>
  </w:style>
  <w:style w:type="character" w:customStyle="1" w:styleId="ListLabel5">
    <w:name w:val="ListLabel 5"/>
    <w:rsid w:val="00393454"/>
  </w:style>
  <w:style w:type="character" w:customStyle="1" w:styleId="ListLabel6">
    <w:name w:val="ListLabel 6"/>
    <w:rsid w:val="00393454"/>
  </w:style>
  <w:style w:type="character" w:customStyle="1" w:styleId="ListLabel7">
    <w:name w:val="ListLabel 7"/>
    <w:rsid w:val="00393454"/>
  </w:style>
  <w:style w:type="character" w:customStyle="1" w:styleId="ListLabel8">
    <w:name w:val="ListLabel 8"/>
    <w:rsid w:val="00393454"/>
  </w:style>
  <w:style w:type="character" w:customStyle="1" w:styleId="ListLabel9">
    <w:name w:val="ListLabel 9"/>
    <w:rsid w:val="00393454"/>
  </w:style>
  <w:style w:type="character" w:customStyle="1" w:styleId="ListLabel10">
    <w:name w:val="ListLabel 10"/>
    <w:rsid w:val="00393454"/>
    <w:rPr>
      <w:sz w:val="24"/>
    </w:rPr>
  </w:style>
  <w:style w:type="character" w:customStyle="1" w:styleId="ListLabel11">
    <w:name w:val="ListLabel 11"/>
    <w:rsid w:val="00393454"/>
  </w:style>
  <w:style w:type="character" w:customStyle="1" w:styleId="ListLabel12">
    <w:name w:val="ListLabel 12"/>
    <w:rsid w:val="00393454"/>
  </w:style>
  <w:style w:type="character" w:customStyle="1" w:styleId="ListLabel13">
    <w:name w:val="ListLabel 13"/>
    <w:rsid w:val="00393454"/>
  </w:style>
  <w:style w:type="character" w:customStyle="1" w:styleId="ListLabel14">
    <w:name w:val="ListLabel 14"/>
    <w:rsid w:val="00393454"/>
  </w:style>
  <w:style w:type="character" w:customStyle="1" w:styleId="ListLabel15">
    <w:name w:val="ListLabel 15"/>
    <w:rsid w:val="00393454"/>
  </w:style>
  <w:style w:type="character" w:customStyle="1" w:styleId="ListLabel16">
    <w:name w:val="ListLabel 16"/>
    <w:rsid w:val="00393454"/>
  </w:style>
  <w:style w:type="character" w:customStyle="1" w:styleId="ListLabel17">
    <w:name w:val="ListLabel 17"/>
    <w:rsid w:val="00393454"/>
  </w:style>
  <w:style w:type="character" w:customStyle="1" w:styleId="ListLabel18">
    <w:name w:val="ListLabel 18"/>
    <w:rsid w:val="00393454"/>
  </w:style>
  <w:style w:type="character" w:customStyle="1" w:styleId="ListLabel19">
    <w:name w:val="ListLabel 19"/>
    <w:rsid w:val="00393454"/>
    <w:rPr>
      <w:sz w:val="24"/>
    </w:rPr>
  </w:style>
  <w:style w:type="character" w:customStyle="1" w:styleId="ListLabel20">
    <w:name w:val="ListLabel 20"/>
    <w:rsid w:val="00393454"/>
  </w:style>
  <w:style w:type="character" w:customStyle="1" w:styleId="ListLabel21">
    <w:name w:val="ListLabel 21"/>
    <w:rsid w:val="00393454"/>
  </w:style>
  <w:style w:type="character" w:customStyle="1" w:styleId="ListLabel22">
    <w:name w:val="ListLabel 22"/>
    <w:rsid w:val="00393454"/>
  </w:style>
  <w:style w:type="character" w:customStyle="1" w:styleId="ListLabel23">
    <w:name w:val="ListLabel 23"/>
    <w:rsid w:val="00393454"/>
  </w:style>
  <w:style w:type="character" w:customStyle="1" w:styleId="ListLabel24">
    <w:name w:val="ListLabel 24"/>
    <w:rsid w:val="00393454"/>
  </w:style>
  <w:style w:type="character" w:customStyle="1" w:styleId="ListLabel25">
    <w:name w:val="ListLabel 25"/>
    <w:rsid w:val="00393454"/>
  </w:style>
  <w:style w:type="character" w:customStyle="1" w:styleId="ListLabel26">
    <w:name w:val="ListLabel 26"/>
    <w:rsid w:val="00393454"/>
  </w:style>
  <w:style w:type="character" w:customStyle="1" w:styleId="ListLabel27">
    <w:name w:val="ListLabel 27"/>
    <w:rsid w:val="00393454"/>
  </w:style>
  <w:style w:type="character" w:customStyle="1" w:styleId="ListLabel28">
    <w:name w:val="ListLabel 28"/>
    <w:rsid w:val="00393454"/>
    <w:rPr>
      <w:sz w:val="24"/>
    </w:rPr>
  </w:style>
  <w:style w:type="character" w:customStyle="1" w:styleId="ListLabel29">
    <w:name w:val="ListLabel 29"/>
    <w:rsid w:val="00393454"/>
  </w:style>
  <w:style w:type="character" w:customStyle="1" w:styleId="ListLabel30">
    <w:name w:val="ListLabel 30"/>
    <w:rsid w:val="00393454"/>
  </w:style>
  <w:style w:type="character" w:customStyle="1" w:styleId="ListLabel31">
    <w:name w:val="ListLabel 31"/>
    <w:rsid w:val="00393454"/>
  </w:style>
  <w:style w:type="character" w:customStyle="1" w:styleId="ListLabel32">
    <w:name w:val="ListLabel 32"/>
    <w:rsid w:val="00393454"/>
  </w:style>
  <w:style w:type="character" w:customStyle="1" w:styleId="ListLabel33">
    <w:name w:val="ListLabel 33"/>
    <w:rsid w:val="00393454"/>
  </w:style>
  <w:style w:type="character" w:customStyle="1" w:styleId="ListLabel34">
    <w:name w:val="ListLabel 34"/>
    <w:rsid w:val="00393454"/>
  </w:style>
  <w:style w:type="character" w:customStyle="1" w:styleId="ListLabel35">
    <w:name w:val="ListLabel 35"/>
    <w:rsid w:val="00393454"/>
  </w:style>
  <w:style w:type="character" w:customStyle="1" w:styleId="ListLabel36">
    <w:name w:val="ListLabel 36"/>
    <w:rsid w:val="00393454"/>
  </w:style>
  <w:style w:type="character" w:customStyle="1" w:styleId="ListLabel37">
    <w:name w:val="ListLabel 37"/>
    <w:rsid w:val="00393454"/>
    <w:rPr>
      <w:b/>
      <w:sz w:val="24"/>
    </w:rPr>
  </w:style>
  <w:style w:type="character" w:customStyle="1" w:styleId="ListLabel38">
    <w:name w:val="ListLabel 38"/>
    <w:rsid w:val="00393454"/>
  </w:style>
  <w:style w:type="character" w:customStyle="1" w:styleId="ListLabel39">
    <w:name w:val="ListLabel 39"/>
    <w:rsid w:val="00393454"/>
  </w:style>
  <w:style w:type="character" w:customStyle="1" w:styleId="ListLabel40">
    <w:name w:val="ListLabel 40"/>
    <w:rsid w:val="00393454"/>
  </w:style>
  <w:style w:type="character" w:customStyle="1" w:styleId="ListLabel41">
    <w:name w:val="ListLabel 41"/>
    <w:rsid w:val="00393454"/>
  </w:style>
  <w:style w:type="character" w:customStyle="1" w:styleId="ListLabel42">
    <w:name w:val="ListLabel 42"/>
    <w:rsid w:val="00393454"/>
  </w:style>
  <w:style w:type="character" w:customStyle="1" w:styleId="ListLabel43">
    <w:name w:val="ListLabel 43"/>
    <w:rsid w:val="00393454"/>
  </w:style>
  <w:style w:type="character" w:customStyle="1" w:styleId="ListLabel44">
    <w:name w:val="ListLabel 44"/>
    <w:rsid w:val="00393454"/>
  </w:style>
  <w:style w:type="character" w:customStyle="1" w:styleId="ListLabel45">
    <w:name w:val="ListLabel 45"/>
    <w:rsid w:val="00393454"/>
  </w:style>
  <w:style w:type="character" w:customStyle="1" w:styleId="ListLabel46">
    <w:name w:val="ListLabel 46"/>
    <w:rsid w:val="00393454"/>
    <w:rPr>
      <w:sz w:val="24"/>
    </w:rPr>
  </w:style>
  <w:style w:type="character" w:customStyle="1" w:styleId="ListLabel47">
    <w:name w:val="ListLabel 47"/>
    <w:rsid w:val="00393454"/>
  </w:style>
  <w:style w:type="character" w:customStyle="1" w:styleId="ListLabel48">
    <w:name w:val="ListLabel 48"/>
    <w:rsid w:val="00393454"/>
  </w:style>
  <w:style w:type="character" w:customStyle="1" w:styleId="ListLabel49">
    <w:name w:val="ListLabel 49"/>
    <w:rsid w:val="00393454"/>
  </w:style>
  <w:style w:type="character" w:customStyle="1" w:styleId="ListLabel50">
    <w:name w:val="ListLabel 50"/>
    <w:rsid w:val="00393454"/>
  </w:style>
  <w:style w:type="character" w:customStyle="1" w:styleId="ListLabel51">
    <w:name w:val="ListLabel 51"/>
    <w:rsid w:val="00393454"/>
  </w:style>
  <w:style w:type="character" w:customStyle="1" w:styleId="ListLabel52">
    <w:name w:val="ListLabel 52"/>
    <w:rsid w:val="00393454"/>
  </w:style>
  <w:style w:type="character" w:customStyle="1" w:styleId="ListLabel53">
    <w:name w:val="ListLabel 53"/>
    <w:rsid w:val="00393454"/>
  </w:style>
  <w:style w:type="character" w:customStyle="1" w:styleId="ListLabel54">
    <w:name w:val="ListLabel 54"/>
    <w:rsid w:val="00393454"/>
  </w:style>
  <w:style w:type="character" w:customStyle="1" w:styleId="ListLabel55">
    <w:name w:val="ListLabel 55"/>
    <w:rsid w:val="00393454"/>
    <w:rPr>
      <w:sz w:val="24"/>
    </w:rPr>
  </w:style>
  <w:style w:type="character" w:customStyle="1" w:styleId="ListLabel56">
    <w:name w:val="ListLabel 56"/>
    <w:rsid w:val="00393454"/>
  </w:style>
  <w:style w:type="character" w:customStyle="1" w:styleId="ListLabel57">
    <w:name w:val="ListLabel 57"/>
    <w:rsid w:val="00393454"/>
  </w:style>
  <w:style w:type="character" w:customStyle="1" w:styleId="ListLabel58">
    <w:name w:val="ListLabel 58"/>
    <w:rsid w:val="00393454"/>
  </w:style>
  <w:style w:type="character" w:customStyle="1" w:styleId="ListLabel59">
    <w:name w:val="ListLabel 59"/>
    <w:rsid w:val="00393454"/>
  </w:style>
  <w:style w:type="character" w:customStyle="1" w:styleId="ListLabel60">
    <w:name w:val="ListLabel 60"/>
    <w:rsid w:val="00393454"/>
  </w:style>
  <w:style w:type="character" w:customStyle="1" w:styleId="ListLabel61">
    <w:name w:val="ListLabel 61"/>
    <w:rsid w:val="00393454"/>
  </w:style>
  <w:style w:type="character" w:customStyle="1" w:styleId="ListLabel62">
    <w:name w:val="ListLabel 62"/>
    <w:rsid w:val="00393454"/>
  </w:style>
  <w:style w:type="character" w:customStyle="1" w:styleId="ListLabel63">
    <w:name w:val="ListLabel 63"/>
    <w:rsid w:val="00393454"/>
  </w:style>
  <w:style w:type="character" w:customStyle="1" w:styleId="ListLabel64">
    <w:name w:val="ListLabel 64"/>
    <w:rsid w:val="00393454"/>
    <w:rPr>
      <w:rFonts w:eastAsia="Times New Roman"/>
      <w:w w:val="100"/>
      <w:sz w:val="24"/>
    </w:rPr>
  </w:style>
  <w:style w:type="character" w:customStyle="1" w:styleId="ListLabel65">
    <w:name w:val="ListLabel 65"/>
    <w:rsid w:val="00393454"/>
  </w:style>
  <w:style w:type="character" w:customStyle="1" w:styleId="ListLabel66">
    <w:name w:val="ListLabel 66"/>
    <w:rsid w:val="00393454"/>
  </w:style>
  <w:style w:type="character" w:customStyle="1" w:styleId="ListLabel67">
    <w:name w:val="ListLabel 67"/>
    <w:rsid w:val="00393454"/>
  </w:style>
  <w:style w:type="character" w:customStyle="1" w:styleId="ListLabel68">
    <w:name w:val="ListLabel 68"/>
    <w:rsid w:val="00393454"/>
  </w:style>
  <w:style w:type="character" w:customStyle="1" w:styleId="ListLabel69">
    <w:name w:val="ListLabel 69"/>
    <w:rsid w:val="00393454"/>
  </w:style>
  <w:style w:type="character" w:customStyle="1" w:styleId="ListLabel70">
    <w:name w:val="ListLabel 70"/>
    <w:rsid w:val="00393454"/>
  </w:style>
  <w:style w:type="character" w:customStyle="1" w:styleId="ListLabel71">
    <w:name w:val="ListLabel 71"/>
    <w:rsid w:val="00393454"/>
  </w:style>
  <w:style w:type="character" w:customStyle="1" w:styleId="ListLabel72">
    <w:name w:val="ListLabel 72"/>
    <w:rsid w:val="00393454"/>
    <w:rPr>
      <w:w w:val="100"/>
      <w:sz w:val="28"/>
    </w:rPr>
  </w:style>
  <w:style w:type="character" w:customStyle="1" w:styleId="ListLabel73">
    <w:name w:val="ListLabel 73"/>
    <w:rsid w:val="00393454"/>
  </w:style>
  <w:style w:type="character" w:customStyle="1" w:styleId="ListLabel74">
    <w:name w:val="ListLabel 74"/>
    <w:rsid w:val="00393454"/>
  </w:style>
  <w:style w:type="character" w:customStyle="1" w:styleId="ListLabel75">
    <w:name w:val="ListLabel 75"/>
    <w:rsid w:val="00393454"/>
  </w:style>
  <w:style w:type="character" w:customStyle="1" w:styleId="ListLabel76">
    <w:name w:val="ListLabel 76"/>
    <w:rsid w:val="00393454"/>
  </w:style>
  <w:style w:type="character" w:customStyle="1" w:styleId="ListLabel77">
    <w:name w:val="ListLabel 77"/>
    <w:rsid w:val="00393454"/>
  </w:style>
  <w:style w:type="character" w:customStyle="1" w:styleId="ListLabel78">
    <w:name w:val="ListLabel 78"/>
    <w:rsid w:val="00393454"/>
  </w:style>
  <w:style w:type="character" w:customStyle="1" w:styleId="ListLabel79">
    <w:name w:val="ListLabel 79"/>
    <w:rsid w:val="00393454"/>
  </w:style>
  <w:style w:type="character" w:customStyle="1" w:styleId="ListLabel80">
    <w:name w:val="ListLabel 80"/>
    <w:rsid w:val="00393454"/>
  </w:style>
  <w:style w:type="character" w:customStyle="1" w:styleId="ListLabel81">
    <w:name w:val="ListLabel 81"/>
    <w:rsid w:val="00393454"/>
    <w:rPr>
      <w:rFonts w:eastAsia="Times New Roman"/>
      <w:w w:val="100"/>
      <w:sz w:val="24"/>
    </w:rPr>
  </w:style>
  <w:style w:type="character" w:customStyle="1" w:styleId="ListLabel82">
    <w:name w:val="ListLabel 82"/>
    <w:rsid w:val="00393454"/>
    <w:rPr>
      <w:rFonts w:eastAsia="Times New Roman"/>
      <w:spacing w:val="-3"/>
      <w:w w:val="100"/>
      <w:sz w:val="24"/>
    </w:rPr>
  </w:style>
  <w:style w:type="character" w:customStyle="1" w:styleId="ListLabel83">
    <w:name w:val="ListLabel 83"/>
    <w:rsid w:val="00393454"/>
  </w:style>
  <w:style w:type="character" w:customStyle="1" w:styleId="ListLabel84">
    <w:name w:val="ListLabel 84"/>
    <w:rsid w:val="00393454"/>
  </w:style>
  <w:style w:type="character" w:customStyle="1" w:styleId="ListLabel85">
    <w:name w:val="ListLabel 85"/>
    <w:rsid w:val="00393454"/>
  </w:style>
  <w:style w:type="character" w:customStyle="1" w:styleId="ListLabel86">
    <w:name w:val="ListLabel 86"/>
    <w:rsid w:val="00393454"/>
  </w:style>
  <w:style w:type="character" w:customStyle="1" w:styleId="ListLabel87">
    <w:name w:val="ListLabel 87"/>
    <w:rsid w:val="00393454"/>
  </w:style>
  <w:style w:type="character" w:customStyle="1" w:styleId="ListLabel88">
    <w:name w:val="ListLabel 88"/>
    <w:rsid w:val="00393454"/>
  </w:style>
  <w:style w:type="character" w:customStyle="1" w:styleId="ListLabel89">
    <w:name w:val="ListLabel 89"/>
    <w:rsid w:val="00393454"/>
    <w:rPr>
      <w:rFonts w:eastAsia="Times New Roman"/>
      <w:spacing w:val="0"/>
      <w:w w:val="100"/>
      <w:sz w:val="28"/>
    </w:rPr>
  </w:style>
  <w:style w:type="character" w:customStyle="1" w:styleId="ListLabel90">
    <w:name w:val="ListLabel 90"/>
    <w:rsid w:val="00393454"/>
    <w:rPr>
      <w:rFonts w:eastAsia="Times New Roman"/>
      <w:spacing w:val="0"/>
      <w:w w:val="100"/>
      <w:sz w:val="28"/>
    </w:rPr>
  </w:style>
  <w:style w:type="character" w:customStyle="1" w:styleId="ListLabel91">
    <w:name w:val="ListLabel 91"/>
    <w:rsid w:val="00393454"/>
  </w:style>
  <w:style w:type="character" w:customStyle="1" w:styleId="ListLabel92">
    <w:name w:val="ListLabel 92"/>
    <w:rsid w:val="00393454"/>
  </w:style>
  <w:style w:type="character" w:customStyle="1" w:styleId="ListLabel93">
    <w:name w:val="ListLabel 93"/>
    <w:rsid w:val="00393454"/>
  </w:style>
  <w:style w:type="character" w:customStyle="1" w:styleId="ListLabel94">
    <w:name w:val="ListLabel 94"/>
    <w:rsid w:val="00393454"/>
  </w:style>
  <w:style w:type="character" w:customStyle="1" w:styleId="ListLabel95">
    <w:name w:val="ListLabel 95"/>
    <w:rsid w:val="00393454"/>
  </w:style>
  <w:style w:type="character" w:customStyle="1" w:styleId="ListLabel96">
    <w:name w:val="ListLabel 96"/>
    <w:rsid w:val="00393454"/>
  </w:style>
  <w:style w:type="character" w:customStyle="1" w:styleId="ListLabel97">
    <w:name w:val="ListLabel 97"/>
    <w:rsid w:val="00393454"/>
  </w:style>
  <w:style w:type="character" w:customStyle="1" w:styleId="ListLabel98">
    <w:name w:val="ListLabel 98"/>
    <w:rsid w:val="00393454"/>
    <w:rPr>
      <w:rFonts w:eastAsia="Times New Roman"/>
    </w:rPr>
  </w:style>
  <w:style w:type="character" w:customStyle="1" w:styleId="ListLabel99">
    <w:name w:val="ListLabel 99"/>
    <w:rsid w:val="00393454"/>
    <w:rPr>
      <w:rFonts w:eastAsia="Times New Roman"/>
    </w:rPr>
  </w:style>
  <w:style w:type="character" w:customStyle="1" w:styleId="-">
    <w:name w:val="Интернет-ссылка"/>
    <w:rsid w:val="00393454"/>
    <w:rPr>
      <w:color w:val="000080"/>
      <w:u w:val="single"/>
    </w:rPr>
  </w:style>
  <w:style w:type="paragraph" w:customStyle="1" w:styleId="a0">
    <w:name w:val="Заголовок"/>
    <w:basedOn w:val="Standard"/>
    <w:next w:val="a1"/>
    <w:qFormat/>
    <w:rsid w:val="00393454"/>
    <w:pPr>
      <w:keepNext/>
      <w:spacing w:before="240" w:after="120"/>
    </w:pPr>
    <w:rPr>
      <w:rFonts w:ascii="Arial" w:hAnsi="Arial"/>
      <w:sz w:val="28"/>
      <w:szCs w:val="28"/>
    </w:rPr>
  </w:style>
  <w:style w:type="paragraph" w:styleId="a1">
    <w:name w:val="Body Text"/>
    <w:basedOn w:val="a"/>
    <w:link w:val="aa"/>
    <w:qFormat/>
    <w:rsid w:val="00393454"/>
    <w:pPr>
      <w:spacing w:after="140" w:line="288" w:lineRule="auto"/>
    </w:pPr>
  </w:style>
  <w:style w:type="character" w:customStyle="1" w:styleId="aa">
    <w:name w:val="Основной текст Знак"/>
    <w:link w:val="a1"/>
    <w:qFormat/>
    <w:rsid w:val="001C7F87"/>
    <w:rPr>
      <w:kern w:val="2"/>
      <w:sz w:val="24"/>
      <w:szCs w:val="24"/>
      <w:lang w:val="en-US" w:eastAsia="en-US"/>
    </w:rPr>
  </w:style>
  <w:style w:type="paragraph" w:styleId="ab">
    <w:name w:val="List"/>
    <w:basedOn w:val="Textbody"/>
    <w:qFormat/>
    <w:rsid w:val="00393454"/>
  </w:style>
  <w:style w:type="paragraph" w:styleId="ac">
    <w:name w:val="caption"/>
    <w:basedOn w:val="Standard"/>
    <w:qFormat/>
    <w:rsid w:val="00393454"/>
    <w:pPr>
      <w:suppressLineNumbers/>
      <w:spacing w:before="120" w:after="120"/>
    </w:pPr>
    <w:rPr>
      <w:i/>
      <w:iCs/>
    </w:rPr>
  </w:style>
  <w:style w:type="paragraph" w:styleId="11">
    <w:name w:val="index 1"/>
    <w:basedOn w:val="a"/>
    <w:next w:val="a"/>
    <w:autoRedefine/>
    <w:qFormat/>
    <w:pPr>
      <w:ind w:left="240" w:hanging="240"/>
    </w:pPr>
  </w:style>
  <w:style w:type="paragraph" w:styleId="ad">
    <w:name w:val="index heading"/>
    <w:basedOn w:val="Standard"/>
    <w:qFormat/>
    <w:rsid w:val="00393454"/>
    <w:pPr>
      <w:suppressLineNumbers/>
    </w:pPr>
  </w:style>
  <w:style w:type="paragraph" w:customStyle="1" w:styleId="Standard">
    <w:name w:val="Standard"/>
    <w:qFormat/>
    <w:rsid w:val="00393454"/>
    <w:pPr>
      <w:suppressAutoHyphens/>
    </w:pPr>
    <w:rPr>
      <w:kern w:val="2"/>
      <w:sz w:val="24"/>
      <w:szCs w:val="24"/>
      <w:lang w:val="en-US" w:eastAsia="en-US"/>
    </w:rPr>
  </w:style>
  <w:style w:type="paragraph" w:customStyle="1" w:styleId="Textbody">
    <w:name w:val="Text body"/>
    <w:basedOn w:val="Standard"/>
    <w:qFormat/>
    <w:rsid w:val="00393454"/>
    <w:pPr>
      <w:spacing w:after="120"/>
    </w:pPr>
  </w:style>
  <w:style w:type="paragraph" w:customStyle="1" w:styleId="ConsNonformat">
    <w:name w:val="ConsNonformat"/>
    <w:qFormat/>
    <w:rsid w:val="00393454"/>
    <w:pPr>
      <w:suppressAutoHyphens/>
      <w:ind w:right="19772"/>
    </w:pPr>
    <w:rPr>
      <w:rFonts w:ascii="Courier New" w:eastAsia="Times New Roman" w:hAnsi="Courier New" w:cs="Courier New"/>
      <w:color w:val="00000A"/>
      <w:kern w:val="2"/>
    </w:rPr>
  </w:style>
  <w:style w:type="paragraph" w:customStyle="1" w:styleId="ae">
    <w:name w:val="Содержимое таблицы"/>
    <w:basedOn w:val="Standard"/>
    <w:qFormat/>
    <w:rsid w:val="00393454"/>
    <w:pPr>
      <w:suppressLineNumbers/>
    </w:pPr>
  </w:style>
  <w:style w:type="paragraph" w:customStyle="1" w:styleId="af">
    <w:name w:val="Заголовок таблицы"/>
    <w:basedOn w:val="ae"/>
    <w:qFormat/>
    <w:rsid w:val="00393454"/>
    <w:pPr>
      <w:jc w:val="center"/>
    </w:pPr>
    <w:rPr>
      <w:b/>
      <w:bCs/>
    </w:rPr>
  </w:style>
  <w:style w:type="paragraph" w:styleId="af0">
    <w:name w:val="footer"/>
    <w:basedOn w:val="a"/>
    <w:link w:val="12"/>
    <w:qFormat/>
    <w:pPr>
      <w:tabs>
        <w:tab w:val="center" w:pos="4677"/>
        <w:tab w:val="right" w:pos="9355"/>
      </w:tabs>
      <w:suppressAutoHyphens w:val="0"/>
      <w:textAlignment w:val="auto"/>
    </w:pPr>
    <w:rPr>
      <w:rFonts w:ascii="Calibri" w:eastAsia="Times New Roman" w:hAnsi="Calibri" w:cs="Times New Roman"/>
      <w:color w:val="00000A"/>
      <w:kern w:val="0"/>
      <w:sz w:val="22"/>
      <w:szCs w:val="22"/>
      <w:lang w:val="ru-RU"/>
    </w:rPr>
  </w:style>
  <w:style w:type="character" w:customStyle="1" w:styleId="12">
    <w:name w:val="Нижний колонтитул Знак1"/>
    <w:link w:val="af0"/>
    <w:qFormat/>
    <w:rsid w:val="001C7F87"/>
    <w:rPr>
      <w:kern w:val="2"/>
      <w:sz w:val="24"/>
      <w:szCs w:val="24"/>
      <w:lang w:val="en-US" w:eastAsia="en-US"/>
    </w:rPr>
  </w:style>
  <w:style w:type="paragraph" w:styleId="af1">
    <w:name w:val="List Paragraph"/>
    <w:basedOn w:val="a"/>
    <w:qFormat/>
    <w:pPr>
      <w:ind w:left="720"/>
      <w:contextualSpacing/>
    </w:pPr>
  </w:style>
  <w:style w:type="paragraph" w:styleId="af2">
    <w:name w:val="Balloon Text"/>
    <w:basedOn w:val="a"/>
    <w:link w:val="13"/>
    <w:qFormat/>
    <w:rPr>
      <w:rFonts w:ascii="Tahoma" w:hAnsi="Tahoma"/>
      <w:sz w:val="16"/>
      <w:szCs w:val="16"/>
    </w:rPr>
  </w:style>
  <w:style w:type="character" w:customStyle="1" w:styleId="13">
    <w:name w:val="Текст выноски Знак1"/>
    <w:link w:val="af2"/>
    <w:qFormat/>
    <w:rsid w:val="001C7F87"/>
    <w:rPr>
      <w:kern w:val="2"/>
      <w:sz w:val="0"/>
      <w:szCs w:val="0"/>
      <w:lang w:val="en-US" w:eastAsia="en-US"/>
    </w:rPr>
  </w:style>
  <w:style w:type="paragraph" w:styleId="af3">
    <w:name w:val="header"/>
    <w:basedOn w:val="a"/>
    <w:link w:val="14"/>
    <w:qFormat/>
    <w:pPr>
      <w:tabs>
        <w:tab w:val="center" w:pos="4677"/>
        <w:tab w:val="right" w:pos="9355"/>
      </w:tabs>
    </w:pPr>
  </w:style>
  <w:style w:type="character" w:customStyle="1" w:styleId="14">
    <w:name w:val="Верхний колонтитул Знак1"/>
    <w:link w:val="af3"/>
    <w:qFormat/>
    <w:rsid w:val="001C7F87"/>
    <w:rPr>
      <w:kern w:val="2"/>
      <w:sz w:val="24"/>
      <w:szCs w:val="24"/>
      <w:lang w:val="en-US" w:eastAsia="en-US"/>
    </w:rPr>
  </w:style>
  <w:style w:type="paragraph" w:customStyle="1" w:styleId="ConsPlusNormal">
    <w:name w:val="ConsPlusNormal"/>
    <w:qFormat/>
    <w:pPr>
      <w:suppressAutoHyphens/>
      <w:ind w:firstLine="720"/>
    </w:pPr>
    <w:rPr>
      <w:rFonts w:ascii="Arial" w:eastAsia="Times New Roman" w:hAnsi="Arial" w:cs="Arial"/>
      <w:kern w:val="2"/>
      <w:lang w:eastAsia="zh-CN"/>
    </w:rPr>
  </w:style>
  <w:style w:type="table" w:styleId="af4">
    <w:name w:val="Table Grid"/>
    <w:basedOn w:val="a3"/>
    <w:uiPriority w:val="5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paragraph" w:customStyle="1" w:styleId="formattext">
    <w:name w:val="format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character" w:customStyle="1" w:styleId="20">
    <w:name w:val="Заголовок 2 Знак"/>
    <w:link w:val="2"/>
    <w:qFormat/>
    <w:rsid w:val="007470BF"/>
    <w:rPr>
      <w:rFonts w:ascii="Arial" w:hAnsi="Arial"/>
      <w:b/>
      <w:bCs/>
      <w:kern w:val="1"/>
      <w:sz w:val="32"/>
      <w:szCs w:val="32"/>
      <w:lang w:eastAsia="zh-CN"/>
    </w:rPr>
  </w:style>
  <w:style w:type="character" w:customStyle="1" w:styleId="30">
    <w:name w:val="Заголовок 3 Знак"/>
    <w:link w:val="3"/>
    <w:qFormat/>
    <w:rsid w:val="007470BF"/>
    <w:rPr>
      <w:rFonts w:ascii="Arial" w:hAnsi="Arial"/>
      <w:b/>
      <w:bCs/>
      <w:kern w:val="1"/>
      <w:sz w:val="28"/>
      <w:szCs w:val="28"/>
      <w:lang w:eastAsia="zh-CN"/>
    </w:rPr>
  </w:style>
  <w:style w:type="character" w:customStyle="1" w:styleId="WW8Num1z0">
    <w:name w:val="WW8Num1z0"/>
    <w:qFormat/>
    <w:rsid w:val="007470BF"/>
  </w:style>
  <w:style w:type="character" w:customStyle="1" w:styleId="WW8Num1z1">
    <w:name w:val="WW8Num1z1"/>
    <w:qFormat/>
    <w:rsid w:val="007470BF"/>
  </w:style>
  <w:style w:type="character" w:customStyle="1" w:styleId="WW8Num1z2">
    <w:name w:val="WW8Num1z2"/>
    <w:qFormat/>
    <w:rsid w:val="007470BF"/>
  </w:style>
  <w:style w:type="character" w:customStyle="1" w:styleId="WW8Num1z3">
    <w:name w:val="WW8Num1z3"/>
    <w:qFormat/>
    <w:rsid w:val="007470BF"/>
  </w:style>
  <w:style w:type="character" w:customStyle="1" w:styleId="WW8Num1z4">
    <w:name w:val="WW8Num1z4"/>
    <w:qFormat/>
    <w:rsid w:val="007470BF"/>
  </w:style>
  <w:style w:type="character" w:customStyle="1" w:styleId="WW8Num1z5">
    <w:name w:val="WW8Num1z5"/>
    <w:qFormat/>
    <w:rsid w:val="007470BF"/>
  </w:style>
  <w:style w:type="character" w:customStyle="1" w:styleId="WW8Num1z6">
    <w:name w:val="WW8Num1z6"/>
    <w:qFormat/>
    <w:rsid w:val="007470BF"/>
  </w:style>
  <w:style w:type="character" w:customStyle="1" w:styleId="WW8Num1z7">
    <w:name w:val="WW8Num1z7"/>
    <w:qFormat/>
    <w:rsid w:val="007470BF"/>
  </w:style>
  <w:style w:type="character" w:customStyle="1" w:styleId="WW8Num1z8">
    <w:name w:val="WW8Num1z8"/>
    <w:qFormat/>
    <w:rsid w:val="007470BF"/>
  </w:style>
  <w:style w:type="character" w:customStyle="1" w:styleId="WW8Num2z0">
    <w:name w:val="WW8Num2z0"/>
    <w:qFormat/>
    <w:rsid w:val="007470BF"/>
    <w:rPr>
      <w:rFonts w:eastAsia="Calibri" w:cs="Times New Roman"/>
      <w:sz w:val="24"/>
      <w:szCs w:val="24"/>
      <w:lang w:eastAsia="ru-RU"/>
    </w:rPr>
  </w:style>
  <w:style w:type="character" w:customStyle="1" w:styleId="WW8Num2z1">
    <w:name w:val="WW8Num2z1"/>
    <w:qFormat/>
    <w:rsid w:val="007470BF"/>
  </w:style>
  <w:style w:type="character" w:customStyle="1" w:styleId="WW8Num2z2">
    <w:name w:val="WW8Num2z2"/>
    <w:qFormat/>
    <w:rsid w:val="007470BF"/>
  </w:style>
  <w:style w:type="character" w:customStyle="1" w:styleId="WW8Num2z3">
    <w:name w:val="WW8Num2z3"/>
    <w:qFormat/>
    <w:rsid w:val="007470BF"/>
  </w:style>
  <w:style w:type="character" w:customStyle="1" w:styleId="WW8Num2z4">
    <w:name w:val="WW8Num2z4"/>
    <w:qFormat/>
    <w:rsid w:val="007470BF"/>
  </w:style>
  <w:style w:type="character" w:customStyle="1" w:styleId="WW8Num2z5">
    <w:name w:val="WW8Num2z5"/>
    <w:qFormat/>
    <w:rsid w:val="007470BF"/>
  </w:style>
  <w:style w:type="character" w:customStyle="1" w:styleId="WW8Num2z6">
    <w:name w:val="WW8Num2z6"/>
    <w:qFormat/>
    <w:rsid w:val="007470BF"/>
  </w:style>
  <w:style w:type="character" w:customStyle="1" w:styleId="WW8Num2z7">
    <w:name w:val="WW8Num2z7"/>
    <w:qFormat/>
    <w:rsid w:val="007470BF"/>
  </w:style>
  <w:style w:type="character" w:customStyle="1" w:styleId="WW8Num2z8">
    <w:name w:val="WW8Num2z8"/>
    <w:qFormat/>
    <w:rsid w:val="007470BF"/>
  </w:style>
  <w:style w:type="character" w:customStyle="1" w:styleId="WW8Num3z0">
    <w:name w:val="WW8Num3z0"/>
    <w:qFormat/>
    <w:rsid w:val="007470BF"/>
  </w:style>
  <w:style w:type="character" w:customStyle="1" w:styleId="WW8Num3z1">
    <w:name w:val="WW8Num3z1"/>
    <w:qFormat/>
    <w:rsid w:val="007470BF"/>
  </w:style>
  <w:style w:type="character" w:customStyle="1" w:styleId="WW8Num3z2">
    <w:name w:val="WW8Num3z2"/>
    <w:qFormat/>
    <w:rsid w:val="007470BF"/>
  </w:style>
  <w:style w:type="character" w:customStyle="1" w:styleId="WW8Num3z3">
    <w:name w:val="WW8Num3z3"/>
    <w:qFormat/>
    <w:rsid w:val="007470BF"/>
  </w:style>
  <w:style w:type="character" w:customStyle="1" w:styleId="WW8Num3z4">
    <w:name w:val="WW8Num3z4"/>
    <w:qFormat/>
    <w:rsid w:val="007470BF"/>
  </w:style>
  <w:style w:type="character" w:customStyle="1" w:styleId="WW8Num3z5">
    <w:name w:val="WW8Num3z5"/>
    <w:qFormat/>
    <w:rsid w:val="007470BF"/>
  </w:style>
  <w:style w:type="character" w:customStyle="1" w:styleId="WW8Num3z6">
    <w:name w:val="WW8Num3z6"/>
    <w:qFormat/>
    <w:rsid w:val="007470BF"/>
  </w:style>
  <w:style w:type="character" w:customStyle="1" w:styleId="WW8Num3z7">
    <w:name w:val="WW8Num3z7"/>
    <w:qFormat/>
    <w:rsid w:val="007470BF"/>
  </w:style>
  <w:style w:type="character" w:customStyle="1" w:styleId="WW8Num3z8">
    <w:name w:val="WW8Num3z8"/>
    <w:qFormat/>
    <w:rsid w:val="007470BF"/>
  </w:style>
  <w:style w:type="character" w:customStyle="1" w:styleId="WW8Num4z0">
    <w:name w:val="WW8Num4z0"/>
    <w:qFormat/>
    <w:rsid w:val="007470BF"/>
    <w:rPr>
      <w:rFonts w:eastAsia="Times New Roman" w:cs="Times New Roman"/>
      <w:b w:val="0"/>
    </w:rPr>
  </w:style>
  <w:style w:type="character" w:customStyle="1" w:styleId="WW8Num4z1">
    <w:name w:val="WW8Num4z1"/>
    <w:qFormat/>
    <w:rsid w:val="007470BF"/>
    <w:rPr>
      <w:rFonts w:cs="Times New Roman"/>
    </w:rPr>
  </w:style>
  <w:style w:type="character" w:customStyle="1" w:styleId="WW8Num5z0">
    <w:name w:val="WW8Num5z0"/>
    <w:qFormat/>
    <w:rsid w:val="007470BF"/>
  </w:style>
  <w:style w:type="character" w:customStyle="1" w:styleId="WW8Num5z1">
    <w:name w:val="WW8Num5z1"/>
    <w:qFormat/>
    <w:rsid w:val="007470BF"/>
  </w:style>
  <w:style w:type="character" w:customStyle="1" w:styleId="WW8Num5z2">
    <w:name w:val="WW8Num5z2"/>
    <w:qFormat/>
    <w:rsid w:val="007470BF"/>
  </w:style>
  <w:style w:type="character" w:customStyle="1" w:styleId="WW8Num5z3">
    <w:name w:val="WW8Num5z3"/>
    <w:qFormat/>
    <w:rsid w:val="007470BF"/>
  </w:style>
  <w:style w:type="character" w:customStyle="1" w:styleId="WW8Num5z4">
    <w:name w:val="WW8Num5z4"/>
    <w:qFormat/>
    <w:rsid w:val="007470BF"/>
  </w:style>
  <w:style w:type="character" w:customStyle="1" w:styleId="WW8Num5z5">
    <w:name w:val="WW8Num5z5"/>
    <w:qFormat/>
    <w:rsid w:val="007470BF"/>
  </w:style>
  <w:style w:type="character" w:customStyle="1" w:styleId="WW8Num5z6">
    <w:name w:val="WW8Num5z6"/>
    <w:qFormat/>
    <w:rsid w:val="007470BF"/>
  </w:style>
  <w:style w:type="character" w:customStyle="1" w:styleId="WW8Num5z7">
    <w:name w:val="WW8Num5z7"/>
    <w:qFormat/>
    <w:rsid w:val="007470BF"/>
  </w:style>
  <w:style w:type="character" w:customStyle="1" w:styleId="WW8Num5z8">
    <w:name w:val="WW8Num5z8"/>
    <w:qFormat/>
    <w:rsid w:val="007470BF"/>
  </w:style>
  <w:style w:type="character" w:customStyle="1" w:styleId="WW8Num6z0">
    <w:name w:val="WW8Num6z0"/>
    <w:qFormat/>
    <w:rsid w:val="007470BF"/>
    <w:rPr>
      <w:rFonts w:hint="default"/>
    </w:rPr>
  </w:style>
  <w:style w:type="character" w:customStyle="1" w:styleId="WW8Num6z1">
    <w:name w:val="WW8Num6z1"/>
    <w:qFormat/>
    <w:rsid w:val="007470BF"/>
  </w:style>
  <w:style w:type="character" w:customStyle="1" w:styleId="WW8Num6z2">
    <w:name w:val="WW8Num6z2"/>
    <w:qFormat/>
    <w:rsid w:val="007470BF"/>
  </w:style>
  <w:style w:type="character" w:customStyle="1" w:styleId="WW8Num6z3">
    <w:name w:val="WW8Num6z3"/>
    <w:qFormat/>
    <w:rsid w:val="007470BF"/>
  </w:style>
  <w:style w:type="character" w:customStyle="1" w:styleId="WW8Num6z4">
    <w:name w:val="WW8Num6z4"/>
    <w:qFormat/>
    <w:rsid w:val="007470BF"/>
  </w:style>
  <w:style w:type="character" w:customStyle="1" w:styleId="WW8Num6z5">
    <w:name w:val="WW8Num6z5"/>
    <w:qFormat/>
    <w:rsid w:val="007470BF"/>
  </w:style>
  <w:style w:type="character" w:customStyle="1" w:styleId="WW8Num6z6">
    <w:name w:val="WW8Num6z6"/>
    <w:qFormat/>
    <w:rsid w:val="007470BF"/>
  </w:style>
  <w:style w:type="character" w:customStyle="1" w:styleId="WW8Num6z7">
    <w:name w:val="WW8Num6z7"/>
    <w:qFormat/>
    <w:rsid w:val="007470BF"/>
  </w:style>
  <w:style w:type="character" w:customStyle="1" w:styleId="WW8Num6z8">
    <w:name w:val="WW8Num6z8"/>
    <w:qFormat/>
    <w:rsid w:val="007470BF"/>
  </w:style>
  <w:style w:type="character" w:customStyle="1" w:styleId="WW8Num7z0">
    <w:name w:val="WW8Num7z0"/>
    <w:qFormat/>
    <w:rsid w:val="007470BF"/>
  </w:style>
  <w:style w:type="character" w:customStyle="1" w:styleId="WW8Num7z1">
    <w:name w:val="WW8Num7z1"/>
    <w:qFormat/>
    <w:rsid w:val="007470BF"/>
  </w:style>
  <w:style w:type="character" w:customStyle="1" w:styleId="WW8Num7z2">
    <w:name w:val="WW8Num7z2"/>
    <w:qFormat/>
    <w:rsid w:val="007470BF"/>
  </w:style>
  <w:style w:type="character" w:customStyle="1" w:styleId="WW8Num7z3">
    <w:name w:val="WW8Num7z3"/>
    <w:qFormat/>
    <w:rsid w:val="007470BF"/>
  </w:style>
  <w:style w:type="character" w:customStyle="1" w:styleId="WW8Num7z4">
    <w:name w:val="WW8Num7z4"/>
    <w:qFormat/>
    <w:rsid w:val="007470BF"/>
  </w:style>
  <w:style w:type="character" w:customStyle="1" w:styleId="WW8Num7z5">
    <w:name w:val="WW8Num7z5"/>
    <w:qFormat/>
    <w:rsid w:val="007470BF"/>
  </w:style>
  <w:style w:type="character" w:customStyle="1" w:styleId="WW8Num7z6">
    <w:name w:val="WW8Num7z6"/>
    <w:qFormat/>
    <w:rsid w:val="007470BF"/>
  </w:style>
  <w:style w:type="character" w:customStyle="1" w:styleId="WW8Num7z7">
    <w:name w:val="WW8Num7z7"/>
    <w:qFormat/>
    <w:rsid w:val="007470BF"/>
  </w:style>
  <w:style w:type="character" w:customStyle="1" w:styleId="WW8Num7z8">
    <w:name w:val="WW8Num7z8"/>
    <w:qFormat/>
    <w:rsid w:val="007470BF"/>
  </w:style>
  <w:style w:type="character" w:customStyle="1" w:styleId="WW8Num8z0">
    <w:name w:val="WW8Num8z0"/>
    <w:qFormat/>
    <w:rsid w:val="007470BF"/>
  </w:style>
  <w:style w:type="character" w:customStyle="1" w:styleId="WW8Num8z1">
    <w:name w:val="WW8Num8z1"/>
    <w:qFormat/>
    <w:rsid w:val="007470BF"/>
  </w:style>
  <w:style w:type="character" w:customStyle="1" w:styleId="WW8Num8z2">
    <w:name w:val="WW8Num8z2"/>
    <w:qFormat/>
    <w:rsid w:val="007470BF"/>
  </w:style>
  <w:style w:type="character" w:customStyle="1" w:styleId="WW8Num8z3">
    <w:name w:val="WW8Num8z3"/>
    <w:qFormat/>
    <w:rsid w:val="007470BF"/>
  </w:style>
  <w:style w:type="character" w:customStyle="1" w:styleId="WW8Num8z4">
    <w:name w:val="WW8Num8z4"/>
    <w:qFormat/>
    <w:rsid w:val="007470BF"/>
  </w:style>
  <w:style w:type="character" w:customStyle="1" w:styleId="WW8Num8z5">
    <w:name w:val="WW8Num8z5"/>
    <w:qFormat/>
    <w:rsid w:val="007470BF"/>
  </w:style>
  <w:style w:type="character" w:customStyle="1" w:styleId="WW8Num8z6">
    <w:name w:val="WW8Num8z6"/>
    <w:qFormat/>
    <w:rsid w:val="007470BF"/>
  </w:style>
  <w:style w:type="character" w:customStyle="1" w:styleId="WW8Num8z7">
    <w:name w:val="WW8Num8z7"/>
    <w:qFormat/>
    <w:rsid w:val="007470BF"/>
  </w:style>
  <w:style w:type="character" w:customStyle="1" w:styleId="WW8Num8z8">
    <w:name w:val="WW8Num8z8"/>
    <w:qFormat/>
    <w:rsid w:val="007470BF"/>
  </w:style>
  <w:style w:type="character" w:customStyle="1" w:styleId="WW8Num9z0">
    <w:name w:val="WW8Num9z0"/>
    <w:qFormat/>
    <w:rsid w:val="007470BF"/>
    <w:rPr>
      <w:rFonts w:hint="default"/>
    </w:rPr>
  </w:style>
  <w:style w:type="character" w:customStyle="1" w:styleId="WW8Num9z1">
    <w:name w:val="WW8Num9z1"/>
    <w:qFormat/>
    <w:rsid w:val="007470BF"/>
  </w:style>
  <w:style w:type="character" w:customStyle="1" w:styleId="WW8Num9z2">
    <w:name w:val="WW8Num9z2"/>
    <w:qFormat/>
    <w:rsid w:val="007470BF"/>
  </w:style>
  <w:style w:type="character" w:customStyle="1" w:styleId="WW8Num9z3">
    <w:name w:val="WW8Num9z3"/>
    <w:qFormat/>
    <w:rsid w:val="007470BF"/>
  </w:style>
  <w:style w:type="character" w:customStyle="1" w:styleId="WW8Num9z4">
    <w:name w:val="WW8Num9z4"/>
    <w:qFormat/>
    <w:rsid w:val="007470BF"/>
  </w:style>
  <w:style w:type="character" w:customStyle="1" w:styleId="WW8Num9z5">
    <w:name w:val="WW8Num9z5"/>
    <w:qFormat/>
    <w:rsid w:val="007470BF"/>
  </w:style>
  <w:style w:type="character" w:customStyle="1" w:styleId="WW8Num9z6">
    <w:name w:val="WW8Num9z6"/>
    <w:qFormat/>
    <w:rsid w:val="007470BF"/>
  </w:style>
  <w:style w:type="character" w:customStyle="1" w:styleId="WW8Num9z7">
    <w:name w:val="WW8Num9z7"/>
    <w:qFormat/>
    <w:rsid w:val="007470BF"/>
  </w:style>
  <w:style w:type="character" w:customStyle="1" w:styleId="WW8Num9z8">
    <w:name w:val="WW8Num9z8"/>
    <w:qFormat/>
    <w:rsid w:val="007470BF"/>
  </w:style>
  <w:style w:type="character" w:customStyle="1" w:styleId="WW8Num10z0">
    <w:name w:val="WW8Num10z0"/>
    <w:qFormat/>
    <w:rsid w:val="007470BF"/>
  </w:style>
  <w:style w:type="character" w:customStyle="1" w:styleId="WW8Num10z1">
    <w:name w:val="WW8Num10z1"/>
    <w:qFormat/>
    <w:rsid w:val="007470BF"/>
  </w:style>
  <w:style w:type="character" w:customStyle="1" w:styleId="WW8Num10z2">
    <w:name w:val="WW8Num10z2"/>
    <w:qFormat/>
    <w:rsid w:val="007470BF"/>
  </w:style>
  <w:style w:type="character" w:customStyle="1" w:styleId="WW8Num10z3">
    <w:name w:val="WW8Num10z3"/>
    <w:qFormat/>
    <w:rsid w:val="007470BF"/>
  </w:style>
  <w:style w:type="character" w:customStyle="1" w:styleId="WW8Num10z4">
    <w:name w:val="WW8Num10z4"/>
    <w:qFormat/>
    <w:rsid w:val="007470BF"/>
  </w:style>
  <w:style w:type="character" w:customStyle="1" w:styleId="WW8Num10z5">
    <w:name w:val="WW8Num10z5"/>
    <w:qFormat/>
    <w:rsid w:val="007470BF"/>
  </w:style>
  <w:style w:type="character" w:customStyle="1" w:styleId="WW8Num10z6">
    <w:name w:val="WW8Num10z6"/>
    <w:qFormat/>
    <w:rsid w:val="007470BF"/>
  </w:style>
  <w:style w:type="character" w:customStyle="1" w:styleId="WW8Num10z7">
    <w:name w:val="WW8Num10z7"/>
    <w:qFormat/>
    <w:rsid w:val="007470BF"/>
  </w:style>
  <w:style w:type="character" w:customStyle="1" w:styleId="WW8Num10z8">
    <w:name w:val="WW8Num10z8"/>
    <w:qFormat/>
    <w:rsid w:val="007470BF"/>
  </w:style>
  <w:style w:type="character" w:customStyle="1" w:styleId="WW8Num11z0">
    <w:name w:val="WW8Num11z0"/>
    <w:qFormat/>
    <w:rsid w:val="007470BF"/>
    <w:rPr>
      <w:rFonts w:hint="default"/>
    </w:rPr>
  </w:style>
  <w:style w:type="character" w:customStyle="1" w:styleId="WW8Num11z1">
    <w:name w:val="WW8Num11z1"/>
    <w:qFormat/>
    <w:rsid w:val="007470BF"/>
  </w:style>
  <w:style w:type="character" w:customStyle="1" w:styleId="WW8Num11z2">
    <w:name w:val="WW8Num11z2"/>
    <w:qFormat/>
    <w:rsid w:val="007470BF"/>
  </w:style>
  <w:style w:type="character" w:customStyle="1" w:styleId="WW8Num11z3">
    <w:name w:val="WW8Num11z3"/>
    <w:qFormat/>
    <w:rsid w:val="007470BF"/>
  </w:style>
  <w:style w:type="character" w:customStyle="1" w:styleId="WW8Num11z4">
    <w:name w:val="WW8Num11z4"/>
    <w:qFormat/>
    <w:rsid w:val="007470BF"/>
  </w:style>
  <w:style w:type="character" w:customStyle="1" w:styleId="WW8Num11z5">
    <w:name w:val="WW8Num11z5"/>
    <w:qFormat/>
    <w:rsid w:val="007470BF"/>
  </w:style>
  <w:style w:type="character" w:customStyle="1" w:styleId="WW8Num11z6">
    <w:name w:val="WW8Num11z6"/>
    <w:qFormat/>
    <w:rsid w:val="007470BF"/>
  </w:style>
  <w:style w:type="character" w:customStyle="1" w:styleId="WW8Num11z7">
    <w:name w:val="WW8Num11z7"/>
    <w:qFormat/>
    <w:rsid w:val="007470BF"/>
  </w:style>
  <w:style w:type="character" w:customStyle="1" w:styleId="WW8Num11z8">
    <w:name w:val="WW8Num11z8"/>
    <w:qFormat/>
    <w:rsid w:val="007470BF"/>
  </w:style>
  <w:style w:type="character" w:customStyle="1" w:styleId="WW8Num12z0">
    <w:name w:val="WW8Num12z0"/>
    <w:qFormat/>
    <w:rsid w:val="007470BF"/>
    <w:rPr>
      <w:rFonts w:eastAsia="Times New Roman" w:cs="Times New Roman"/>
      <w:b w:val="0"/>
    </w:rPr>
  </w:style>
  <w:style w:type="character" w:customStyle="1" w:styleId="WW8Num12z1">
    <w:name w:val="WW8Num12z1"/>
    <w:qFormat/>
    <w:rsid w:val="007470BF"/>
    <w:rPr>
      <w:rFonts w:cs="Times New Roman"/>
    </w:rPr>
  </w:style>
  <w:style w:type="character" w:customStyle="1" w:styleId="31">
    <w:name w:val="Основной шрифт абзаца3"/>
    <w:qFormat/>
    <w:rsid w:val="007470BF"/>
  </w:style>
  <w:style w:type="character" w:customStyle="1" w:styleId="21">
    <w:name w:val="Основной шрифт абзаца2"/>
    <w:qFormat/>
    <w:rsid w:val="007470BF"/>
  </w:style>
  <w:style w:type="character" w:customStyle="1" w:styleId="15">
    <w:name w:val="Основной шрифт абзаца1"/>
    <w:qFormat/>
    <w:rsid w:val="007470BF"/>
  </w:style>
  <w:style w:type="paragraph" w:customStyle="1" w:styleId="4">
    <w:name w:val="Указатель4"/>
    <w:basedOn w:val="a"/>
    <w:qFormat/>
    <w:rsid w:val="007470BF"/>
    <w:pPr>
      <w:widowControl w:val="0"/>
      <w:suppressLineNumbers/>
      <w:textAlignment w:val="auto"/>
    </w:pPr>
    <w:rPr>
      <w:rFonts w:cs="Mangal"/>
      <w:kern w:val="1"/>
      <w:lang w:eastAsia="zh-CN"/>
    </w:rPr>
  </w:style>
  <w:style w:type="paragraph" w:customStyle="1" w:styleId="32">
    <w:name w:val="Название объекта3"/>
    <w:basedOn w:val="a"/>
    <w:qFormat/>
    <w:rsid w:val="007470BF"/>
    <w:pPr>
      <w:widowControl w:val="0"/>
      <w:suppressLineNumbers/>
      <w:spacing w:before="120" w:after="120"/>
      <w:textAlignment w:val="auto"/>
    </w:pPr>
    <w:rPr>
      <w:rFonts w:cs="Mangal"/>
      <w:i/>
      <w:iCs/>
      <w:kern w:val="1"/>
      <w:sz w:val="4"/>
      <w:lang w:eastAsia="zh-CN"/>
    </w:rPr>
  </w:style>
  <w:style w:type="paragraph" w:customStyle="1" w:styleId="33">
    <w:name w:val="Указатель3"/>
    <w:basedOn w:val="a"/>
    <w:qFormat/>
    <w:rsid w:val="007470BF"/>
    <w:pPr>
      <w:widowControl w:val="0"/>
      <w:suppressLineNumbers/>
      <w:textAlignment w:val="auto"/>
    </w:pPr>
    <w:rPr>
      <w:rFonts w:cs="Mangal"/>
      <w:kern w:val="1"/>
      <w:lang w:eastAsia="zh-CN"/>
    </w:rPr>
  </w:style>
  <w:style w:type="paragraph" w:customStyle="1" w:styleId="22">
    <w:name w:val="Название объекта2"/>
    <w:basedOn w:val="a"/>
    <w:qFormat/>
    <w:rsid w:val="007470BF"/>
    <w:pPr>
      <w:widowControl w:val="0"/>
      <w:suppressLineNumbers/>
      <w:spacing w:before="120" w:after="120"/>
      <w:textAlignment w:val="auto"/>
    </w:pPr>
    <w:rPr>
      <w:rFonts w:cs="Mangal"/>
      <w:i/>
      <w:iCs/>
      <w:kern w:val="1"/>
      <w:lang w:eastAsia="zh-CN"/>
    </w:rPr>
  </w:style>
  <w:style w:type="paragraph" w:customStyle="1" w:styleId="23">
    <w:name w:val="Указатель2"/>
    <w:basedOn w:val="a"/>
    <w:qFormat/>
    <w:rsid w:val="007470BF"/>
    <w:pPr>
      <w:widowControl w:val="0"/>
      <w:suppressLineNumbers/>
      <w:textAlignment w:val="auto"/>
    </w:pPr>
    <w:rPr>
      <w:rFonts w:cs="Mangal"/>
      <w:kern w:val="1"/>
      <w:lang w:eastAsia="zh-CN"/>
    </w:rPr>
  </w:style>
  <w:style w:type="paragraph" w:customStyle="1" w:styleId="16">
    <w:name w:val="Название объекта1"/>
    <w:basedOn w:val="a"/>
    <w:qFormat/>
    <w:rsid w:val="007470BF"/>
    <w:pPr>
      <w:widowControl w:val="0"/>
      <w:suppressLineNumbers/>
      <w:spacing w:before="120" w:after="120"/>
      <w:textAlignment w:val="auto"/>
    </w:pPr>
    <w:rPr>
      <w:i/>
      <w:iCs/>
      <w:kern w:val="1"/>
      <w:lang w:eastAsia="zh-CN"/>
    </w:rPr>
  </w:style>
  <w:style w:type="paragraph" w:customStyle="1" w:styleId="17">
    <w:name w:val="Указатель1"/>
    <w:basedOn w:val="a"/>
    <w:qFormat/>
    <w:rsid w:val="007470BF"/>
    <w:pPr>
      <w:widowControl w:val="0"/>
      <w:suppressLineNumbers/>
      <w:textAlignment w:val="auto"/>
    </w:pPr>
    <w:rPr>
      <w:kern w:val="1"/>
      <w:lang w:eastAsia="zh-CN"/>
    </w:rPr>
  </w:style>
  <w:style w:type="paragraph" w:customStyle="1" w:styleId="18">
    <w:name w:val="Абзац списка1"/>
    <w:basedOn w:val="a"/>
    <w:qFormat/>
    <w:rsid w:val="007470BF"/>
    <w:pPr>
      <w:widowControl w:val="0"/>
      <w:spacing w:after="200"/>
      <w:ind w:left="720"/>
      <w:contextualSpacing/>
      <w:textAlignment w:val="auto"/>
    </w:pPr>
    <w:rPr>
      <w:rFonts w:cs="Times New Roman"/>
      <w:kern w:val="1"/>
      <w:lang w:eastAsia="zh-CN"/>
    </w:rPr>
  </w:style>
  <w:style w:type="paragraph" w:customStyle="1" w:styleId="af5">
    <w:name w:val="Блочная цитата"/>
    <w:basedOn w:val="a"/>
    <w:qFormat/>
    <w:rsid w:val="007470BF"/>
    <w:pPr>
      <w:widowControl w:val="0"/>
      <w:spacing w:after="283"/>
      <w:ind w:left="567" w:right="567"/>
      <w:textAlignment w:val="auto"/>
    </w:pPr>
    <w:rPr>
      <w:rFonts w:cs="Times New Roman"/>
      <w:kern w:val="1"/>
      <w:lang w:eastAsia="zh-CN"/>
    </w:rPr>
  </w:style>
  <w:style w:type="paragraph" w:styleId="af6">
    <w:name w:val="Subtitle"/>
    <w:basedOn w:val="a0"/>
    <w:next w:val="a1"/>
    <w:link w:val="af7"/>
    <w:qFormat/>
    <w:locked/>
    <w:rsid w:val="007470BF"/>
    <w:pPr>
      <w:widowControl w:val="0"/>
      <w:spacing w:before="60"/>
      <w:jc w:val="center"/>
    </w:pPr>
    <w:rPr>
      <w:kern w:val="1"/>
      <w:sz w:val="36"/>
      <w:szCs w:val="36"/>
      <w:lang w:eastAsia="zh-CN"/>
    </w:rPr>
  </w:style>
  <w:style w:type="character" w:customStyle="1" w:styleId="af7">
    <w:name w:val="Подзаголовок Знак"/>
    <w:link w:val="af6"/>
    <w:qFormat/>
    <w:rsid w:val="007470BF"/>
    <w:rPr>
      <w:rFonts w:ascii="Arial" w:hAnsi="Arial"/>
      <w:kern w:val="1"/>
      <w:sz w:val="36"/>
      <w:szCs w:val="36"/>
      <w:lang w:eastAsia="zh-CN"/>
    </w:rPr>
  </w:style>
  <w:style w:type="paragraph" w:styleId="af8">
    <w:name w:val="Title"/>
    <w:basedOn w:val="a0"/>
    <w:next w:val="a1"/>
    <w:link w:val="af9"/>
    <w:qFormat/>
    <w:locked/>
    <w:rsid w:val="007470BF"/>
    <w:pPr>
      <w:widowControl w:val="0"/>
      <w:jc w:val="center"/>
    </w:pPr>
    <w:rPr>
      <w:b/>
      <w:bCs/>
      <w:kern w:val="1"/>
      <w:sz w:val="56"/>
      <w:szCs w:val="56"/>
      <w:lang w:eastAsia="zh-CN"/>
    </w:rPr>
  </w:style>
  <w:style w:type="character" w:customStyle="1" w:styleId="af9">
    <w:name w:val="Название Знак"/>
    <w:link w:val="af8"/>
    <w:qFormat/>
    <w:rsid w:val="007470BF"/>
    <w:rPr>
      <w:rFonts w:ascii="Arial" w:hAnsi="Arial"/>
      <w:b/>
      <w:bCs/>
      <w:kern w:val="1"/>
      <w:sz w:val="56"/>
      <w:szCs w:val="56"/>
      <w:lang w:eastAsia="zh-CN"/>
    </w:rPr>
  </w:style>
  <w:style w:type="paragraph" w:customStyle="1" w:styleId="ListParagraph">
    <w:name w:val="List Paragraph*"/>
    <w:basedOn w:val="a"/>
    <w:qFormat/>
    <w:rsid w:val="00F17242"/>
    <w:pPr>
      <w:widowControl w:val="0"/>
      <w:pBdr>
        <w:top w:val="nil"/>
        <w:left w:val="nil"/>
        <w:bottom w:val="nil"/>
        <w:right w:val="nil"/>
        <w:between w:val="nil"/>
      </w:pBdr>
      <w:spacing w:after="200"/>
      <w:ind w:left="720"/>
      <w:contextualSpacing/>
      <w:textAlignment w:val="auto"/>
    </w:pPr>
    <w:rPr>
      <w:rFonts w:eastAsia="Times New Roman" w:cs="Times New Roman"/>
      <w:noProof/>
      <w:kern w:val="1"/>
      <w:lang w:val="ru-RU" w:eastAsia="zh-CN"/>
    </w:rPr>
  </w:style>
  <w:style w:type="paragraph" w:styleId="afa">
    <w:name w:val="No Spacing"/>
    <w:uiPriority w:val="99"/>
    <w:qFormat/>
    <w:rsid w:val="00524439"/>
    <w:rPr>
      <w:rFonts w:ascii="Calibri" w:eastAsia="Calibri" w:hAnsi="Calibri" w:cs="Times New Roman"/>
      <w:sz w:val="22"/>
      <w:szCs w:val="22"/>
      <w:lang w:eastAsia="en-US"/>
    </w:rPr>
  </w:style>
  <w:style w:type="paragraph" w:styleId="afb">
    <w:name w:val="Normal (Web)"/>
    <w:basedOn w:val="a"/>
    <w:rsid w:val="00524439"/>
    <w:pPr>
      <w:suppressAutoHyphens w:val="0"/>
      <w:textAlignment w:val="auto"/>
    </w:pPr>
    <w:rPr>
      <w:rFonts w:eastAsia="Times New Roman" w:cs="Times New Roman"/>
      <w:kern w:val="0"/>
      <w:lang w:val="ru-RU" w:eastAsia="ru-RU"/>
    </w:rPr>
  </w:style>
  <w:style w:type="character" w:styleId="afc">
    <w:name w:val="Strong"/>
    <w:qFormat/>
    <w:locked/>
    <w:rsid w:val="00524439"/>
    <w:rPr>
      <w:b/>
      <w:bCs/>
    </w:rPr>
  </w:style>
  <w:style w:type="character" w:customStyle="1" w:styleId="afd">
    <w:name w:val="Символ концевой сноски"/>
    <w:qFormat/>
    <w:rsid w:val="00B35973"/>
  </w:style>
  <w:style w:type="character" w:customStyle="1" w:styleId="19">
    <w:name w:val="Основной текст Знак1"/>
    <w:basedOn w:val="a2"/>
    <w:rsid w:val="00B35973"/>
    <w:rPr>
      <w:kern w:val="2"/>
      <w:sz w:val="24"/>
      <w:szCs w:val="24"/>
      <w:lang w:eastAsia="zh-CN"/>
    </w:rPr>
  </w:style>
  <w:style w:type="paragraph" w:customStyle="1" w:styleId="afe">
    <w:name w:val="Верхний и нижний колонтитулы"/>
    <w:basedOn w:val="a"/>
    <w:qFormat/>
    <w:rsid w:val="00B35973"/>
    <w:pPr>
      <w:widowControl w:val="0"/>
      <w:textAlignment w:val="auto"/>
    </w:pPr>
    <w:rPr>
      <w:rFonts w:eastAsia="Times New Roman" w:cs="Times New Roman"/>
      <w:lang w:val="ru-RU" w:eastAsia="zh-CN"/>
    </w:rPr>
  </w:style>
  <w:style w:type="character" w:customStyle="1" w:styleId="24">
    <w:name w:val="Нижний колонтитул Знак2"/>
    <w:basedOn w:val="a2"/>
    <w:rsid w:val="00B35973"/>
    <w:rPr>
      <w:rFonts w:ascii="Calibri" w:hAnsi="Calibri" w:cs="Calibri"/>
      <w:color w:val="00000A"/>
      <w:sz w:val="22"/>
      <w:szCs w:val="22"/>
      <w:lang w:eastAsia="en-US"/>
    </w:rPr>
  </w:style>
  <w:style w:type="character" w:customStyle="1" w:styleId="25">
    <w:name w:val="Текст выноски Знак2"/>
    <w:basedOn w:val="a2"/>
    <w:rsid w:val="00B35973"/>
    <w:rPr>
      <w:rFonts w:ascii="Tahoma" w:hAnsi="Tahoma" w:cs="Tahoma"/>
      <w:kern w:val="2"/>
      <w:sz w:val="16"/>
      <w:szCs w:val="16"/>
      <w:lang w:val="en-US" w:eastAsia="en-US"/>
    </w:rPr>
  </w:style>
  <w:style w:type="character" w:customStyle="1" w:styleId="26">
    <w:name w:val="Верхний колонтитул Знак2"/>
    <w:basedOn w:val="a2"/>
    <w:rsid w:val="00B35973"/>
    <w:rPr>
      <w:rFonts w:cs="Tahoma"/>
      <w:kern w:val="2"/>
      <w:sz w:val="24"/>
      <w:szCs w:val="24"/>
      <w:lang w:val="en-US" w:eastAsia="en-US"/>
    </w:rPr>
  </w:style>
  <w:style w:type="character" w:customStyle="1" w:styleId="1a">
    <w:name w:val="Подзаголовок Знак1"/>
    <w:basedOn w:val="a2"/>
    <w:rsid w:val="00B35973"/>
    <w:rPr>
      <w:rFonts w:ascii="Arial" w:hAnsi="Arial" w:cs="Tahoma"/>
      <w:kern w:val="2"/>
      <w:sz w:val="36"/>
      <w:szCs w:val="36"/>
      <w:lang w:val="en-US" w:eastAsia="zh-CN"/>
    </w:rPr>
  </w:style>
  <w:style w:type="character" w:customStyle="1" w:styleId="1b">
    <w:name w:val="Название Знак1"/>
    <w:basedOn w:val="a2"/>
    <w:rsid w:val="00B35973"/>
    <w:rPr>
      <w:rFonts w:ascii="Arial" w:hAnsi="Arial" w:cs="Tahoma"/>
      <w:b/>
      <w:bCs/>
      <w:kern w:val="2"/>
      <w:sz w:val="56"/>
      <w:szCs w:val="5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57803">
      <w:bodyDiv w:val="1"/>
      <w:marLeft w:val="0"/>
      <w:marRight w:val="0"/>
      <w:marTop w:val="0"/>
      <w:marBottom w:val="0"/>
      <w:divBdr>
        <w:top w:val="none" w:sz="0" w:space="0" w:color="auto"/>
        <w:left w:val="none" w:sz="0" w:space="0" w:color="auto"/>
        <w:bottom w:val="none" w:sz="0" w:space="0" w:color="auto"/>
        <w:right w:val="none" w:sz="0" w:space="0" w:color="auto"/>
      </w:divBdr>
    </w:div>
    <w:div w:id="610090236">
      <w:bodyDiv w:val="1"/>
      <w:marLeft w:val="0"/>
      <w:marRight w:val="0"/>
      <w:marTop w:val="0"/>
      <w:marBottom w:val="0"/>
      <w:divBdr>
        <w:top w:val="none" w:sz="0" w:space="0" w:color="auto"/>
        <w:left w:val="none" w:sz="0" w:space="0" w:color="auto"/>
        <w:bottom w:val="none" w:sz="0" w:space="0" w:color="auto"/>
        <w:right w:val="none" w:sz="0" w:space="0" w:color="auto"/>
      </w:divBdr>
    </w:div>
    <w:div w:id="629550857">
      <w:bodyDiv w:val="1"/>
      <w:marLeft w:val="0"/>
      <w:marRight w:val="0"/>
      <w:marTop w:val="0"/>
      <w:marBottom w:val="0"/>
      <w:divBdr>
        <w:top w:val="none" w:sz="0" w:space="0" w:color="auto"/>
        <w:left w:val="none" w:sz="0" w:space="0" w:color="auto"/>
        <w:bottom w:val="none" w:sz="0" w:space="0" w:color="auto"/>
        <w:right w:val="none" w:sz="0" w:space="0" w:color="auto"/>
      </w:divBdr>
    </w:div>
    <w:div w:id="939678248">
      <w:bodyDiv w:val="1"/>
      <w:marLeft w:val="0"/>
      <w:marRight w:val="0"/>
      <w:marTop w:val="0"/>
      <w:marBottom w:val="0"/>
      <w:divBdr>
        <w:top w:val="none" w:sz="0" w:space="0" w:color="auto"/>
        <w:left w:val="none" w:sz="0" w:space="0" w:color="auto"/>
        <w:bottom w:val="none" w:sz="0" w:space="0" w:color="auto"/>
        <w:right w:val="none" w:sz="0" w:space="0" w:color="auto"/>
      </w:divBdr>
    </w:div>
    <w:div w:id="1022046384">
      <w:bodyDiv w:val="1"/>
      <w:marLeft w:val="0"/>
      <w:marRight w:val="0"/>
      <w:marTop w:val="0"/>
      <w:marBottom w:val="0"/>
      <w:divBdr>
        <w:top w:val="none" w:sz="0" w:space="0" w:color="auto"/>
        <w:left w:val="none" w:sz="0" w:space="0" w:color="auto"/>
        <w:bottom w:val="none" w:sz="0" w:space="0" w:color="auto"/>
        <w:right w:val="none" w:sz="0" w:space="0" w:color="auto"/>
      </w:divBdr>
    </w:div>
    <w:div w:id="1043751506">
      <w:bodyDiv w:val="1"/>
      <w:marLeft w:val="0"/>
      <w:marRight w:val="0"/>
      <w:marTop w:val="0"/>
      <w:marBottom w:val="0"/>
      <w:divBdr>
        <w:top w:val="none" w:sz="0" w:space="0" w:color="auto"/>
        <w:left w:val="none" w:sz="0" w:space="0" w:color="auto"/>
        <w:bottom w:val="none" w:sz="0" w:space="0" w:color="auto"/>
        <w:right w:val="none" w:sz="0" w:space="0" w:color="auto"/>
      </w:divBdr>
    </w:div>
    <w:div w:id="1083145435">
      <w:bodyDiv w:val="1"/>
      <w:marLeft w:val="0"/>
      <w:marRight w:val="0"/>
      <w:marTop w:val="0"/>
      <w:marBottom w:val="0"/>
      <w:divBdr>
        <w:top w:val="none" w:sz="0" w:space="0" w:color="auto"/>
        <w:left w:val="none" w:sz="0" w:space="0" w:color="auto"/>
        <w:bottom w:val="none" w:sz="0" w:space="0" w:color="auto"/>
        <w:right w:val="none" w:sz="0" w:space="0" w:color="auto"/>
      </w:divBdr>
    </w:div>
    <w:div w:id="1312716137">
      <w:bodyDiv w:val="1"/>
      <w:marLeft w:val="0"/>
      <w:marRight w:val="0"/>
      <w:marTop w:val="0"/>
      <w:marBottom w:val="0"/>
      <w:divBdr>
        <w:top w:val="none" w:sz="0" w:space="0" w:color="auto"/>
        <w:left w:val="none" w:sz="0" w:space="0" w:color="auto"/>
        <w:bottom w:val="none" w:sz="0" w:space="0" w:color="auto"/>
        <w:right w:val="none" w:sz="0" w:space="0" w:color="auto"/>
      </w:divBdr>
    </w:div>
    <w:div w:id="1369256129">
      <w:bodyDiv w:val="1"/>
      <w:marLeft w:val="0"/>
      <w:marRight w:val="0"/>
      <w:marTop w:val="0"/>
      <w:marBottom w:val="0"/>
      <w:divBdr>
        <w:top w:val="none" w:sz="0" w:space="0" w:color="auto"/>
        <w:left w:val="none" w:sz="0" w:space="0" w:color="auto"/>
        <w:bottom w:val="none" w:sz="0" w:space="0" w:color="auto"/>
        <w:right w:val="none" w:sz="0" w:space="0" w:color="auto"/>
      </w:divBdr>
    </w:div>
    <w:div w:id="1420911586">
      <w:bodyDiv w:val="1"/>
      <w:marLeft w:val="0"/>
      <w:marRight w:val="0"/>
      <w:marTop w:val="0"/>
      <w:marBottom w:val="0"/>
      <w:divBdr>
        <w:top w:val="none" w:sz="0" w:space="0" w:color="auto"/>
        <w:left w:val="none" w:sz="0" w:space="0" w:color="auto"/>
        <w:bottom w:val="none" w:sz="0" w:space="0" w:color="auto"/>
        <w:right w:val="none" w:sz="0" w:space="0" w:color="auto"/>
      </w:divBdr>
    </w:div>
    <w:div w:id="1448155191">
      <w:bodyDiv w:val="1"/>
      <w:marLeft w:val="0"/>
      <w:marRight w:val="0"/>
      <w:marTop w:val="0"/>
      <w:marBottom w:val="0"/>
      <w:divBdr>
        <w:top w:val="none" w:sz="0" w:space="0" w:color="auto"/>
        <w:left w:val="none" w:sz="0" w:space="0" w:color="auto"/>
        <w:bottom w:val="none" w:sz="0" w:space="0" w:color="auto"/>
        <w:right w:val="none" w:sz="0" w:space="0" w:color="auto"/>
      </w:divBdr>
      <w:divsChild>
        <w:div w:id="1670711957">
          <w:marLeft w:val="0"/>
          <w:marRight w:val="0"/>
          <w:marTop w:val="0"/>
          <w:marBottom w:val="0"/>
          <w:divBdr>
            <w:top w:val="none" w:sz="0" w:space="0" w:color="auto"/>
            <w:left w:val="none" w:sz="0" w:space="0" w:color="auto"/>
            <w:bottom w:val="none" w:sz="0" w:space="0" w:color="auto"/>
            <w:right w:val="none" w:sz="0" w:space="0" w:color="auto"/>
          </w:divBdr>
        </w:div>
        <w:div w:id="1971472750">
          <w:marLeft w:val="0"/>
          <w:marRight w:val="0"/>
          <w:marTop w:val="0"/>
          <w:marBottom w:val="0"/>
          <w:divBdr>
            <w:top w:val="none" w:sz="0" w:space="0" w:color="auto"/>
            <w:left w:val="none" w:sz="0" w:space="0" w:color="auto"/>
            <w:bottom w:val="none" w:sz="0" w:space="0" w:color="auto"/>
            <w:right w:val="none" w:sz="0" w:space="0" w:color="auto"/>
          </w:divBdr>
        </w:div>
        <w:div w:id="426386152">
          <w:marLeft w:val="0"/>
          <w:marRight w:val="0"/>
          <w:marTop w:val="0"/>
          <w:marBottom w:val="0"/>
          <w:divBdr>
            <w:top w:val="none" w:sz="0" w:space="0" w:color="auto"/>
            <w:left w:val="none" w:sz="0" w:space="0" w:color="auto"/>
            <w:bottom w:val="none" w:sz="0" w:space="0" w:color="auto"/>
            <w:right w:val="none" w:sz="0" w:space="0" w:color="auto"/>
          </w:divBdr>
        </w:div>
        <w:div w:id="906652748">
          <w:marLeft w:val="0"/>
          <w:marRight w:val="0"/>
          <w:marTop w:val="0"/>
          <w:marBottom w:val="0"/>
          <w:divBdr>
            <w:top w:val="none" w:sz="0" w:space="0" w:color="auto"/>
            <w:left w:val="none" w:sz="0" w:space="0" w:color="auto"/>
            <w:bottom w:val="none" w:sz="0" w:space="0" w:color="auto"/>
            <w:right w:val="none" w:sz="0" w:space="0" w:color="auto"/>
          </w:divBdr>
        </w:div>
        <w:div w:id="1180240629">
          <w:marLeft w:val="0"/>
          <w:marRight w:val="0"/>
          <w:marTop w:val="0"/>
          <w:marBottom w:val="0"/>
          <w:divBdr>
            <w:top w:val="none" w:sz="0" w:space="0" w:color="auto"/>
            <w:left w:val="none" w:sz="0" w:space="0" w:color="auto"/>
            <w:bottom w:val="none" w:sz="0" w:space="0" w:color="auto"/>
            <w:right w:val="none" w:sz="0" w:space="0" w:color="auto"/>
          </w:divBdr>
        </w:div>
      </w:divsChild>
    </w:div>
    <w:div w:id="1650549061">
      <w:bodyDiv w:val="1"/>
      <w:marLeft w:val="0"/>
      <w:marRight w:val="0"/>
      <w:marTop w:val="0"/>
      <w:marBottom w:val="0"/>
      <w:divBdr>
        <w:top w:val="none" w:sz="0" w:space="0" w:color="auto"/>
        <w:left w:val="none" w:sz="0" w:space="0" w:color="auto"/>
        <w:bottom w:val="none" w:sz="0" w:space="0" w:color="auto"/>
        <w:right w:val="none" w:sz="0" w:space="0" w:color="auto"/>
      </w:divBdr>
    </w:div>
    <w:div w:id="1709602011">
      <w:bodyDiv w:val="1"/>
      <w:marLeft w:val="0"/>
      <w:marRight w:val="0"/>
      <w:marTop w:val="0"/>
      <w:marBottom w:val="0"/>
      <w:divBdr>
        <w:top w:val="none" w:sz="0" w:space="0" w:color="auto"/>
        <w:left w:val="none" w:sz="0" w:space="0" w:color="auto"/>
        <w:bottom w:val="none" w:sz="0" w:space="0" w:color="auto"/>
        <w:right w:val="none" w:sz="0" w:space="0" w:color="auto"/>
      </w:divBdr>
    </w:div>
    <w:div w:id="1862275528">
      <w:bodyDiv w:val="1"/>
      <w:marLeft w:val="0"/>
      <w:marRight w:val="0"/>
      <w:marTop w:val="0"/>
      <w:marBottom w:val="0"/>
      <w:divBdr>
        <w:top w:val="none" w:sz="0" w:space="0" w:color="auto"/>
        <w:left w:val="none" w:sz="0" w:space="0" w:color="auto"/>
        <w:bottom w:val="none" w:sz="0" w:space="0" w:color="auto"/>
        <w:right w:val="none" w:sz="0" w:space="0" w:color="auto"/>
      </w:divBdr>
    </w:div>
    <w:div w:id="19383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BA78-7F2F-4AE3-8BA1-E574CF54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36</Pages>
  <Words>12643</Words>
  <Characters>72070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Администрация  Нязепетровского муниципального района</vt:lpstr>
    </vt:vector>
  </TitlesOfParts>
  <Company/>
  <LinksUpToDate>false</LinksUpToDate>
  <CharactersWithSpaces>84544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creator>UGKH</dc:creator>
  <cp:lastModifiedBy>Admin</cp:lastModifiedBy>
  <cp:revision>11</cp:revision>
  <cp:lastPrinted>2021-03-31T10:48:00Z</cp:lastPrinted>
  <dcterms:created xsi:type="dcterms:W3CDTF">2021-03-23T13:52:00Z</dcterms:created>
  <dcterms:modified xsi:type="dcterms:W3CDTF">2021-03-31T10:50:00Z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