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65"/>
        <w:gridCol w:w="500"/>
        <w:gridCol w:w="511"/>
        <w:gridCol w:w="25"/>
        <w:gridCol w:w="400"/>
        <w:gridCol w:w="425"/>
        <w:gridCol w:w="424"/>
        <w:gridCol w:w="143"/>
        <w:gridCol w:w="42"/>
        <w:gridCol w:w="1091"/>
        <w:gridCol w:w="236"/>
        <w:gridCol w:w="898"/>
        <w:gridCol w:w="762"/>
        <w:gridCol w:w="373"/>
        <w:gridCol w:w="446"/>
      </w:tblGrid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9E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C77F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августа 2023 года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  <w:bookmarkStart w:id="0" w:name="_GoBack"/>
            <w:bookmarkEnd w:id="0"/>
            <w:r w:rsidR="00A7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31394C">
        <w:trPr>
          <w:gridAfter w:val="2"/>
          <w:wAfter w:w="819" w:type="dxa"/>
          <w:trHeight w:val="315"/>
        </w:trPr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F8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9E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1394C">
        <w:trPr>
          <w:gridAfter w:val="2"/>
          <w:wAfter w:w="819" w:type="dxa"/>
          <w:trHeight w:val="315"/>
        </w:trPr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9E66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6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31394C">
        <w:trPr>
          <w:gridAfter w:val="2"/>
          <w:wAfter w:w="819" w:type="dxa"/>
          <w:trHeight w:val="70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9E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E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9E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9E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E16A7" w:rsidRPr="00AE16A7" w:rsidTr="0031394C">
        <w:trPr>
          <w:trHeight w:val="315"/>
        </w:trPr>
        <w:tc>
          <w:tcPr>
            <w:tcW w:w="5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537732">
        <w:trPr>
          <w:gridAfter w:val="1"/>
          <w:wAfter w:w="446" w:type="dxa"/>
          <w:trHeight w:val="14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9B4038" w:rsidP="009E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9E666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F80DDA" w:rsidP="009E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9E666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9B4038" w:rsidP="009E6667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9E66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ВСЕГО: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03" w:right="-115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1 174 340,3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1 296 510,4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1 174 238,7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63 179,8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18 369,3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77 667,7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библиотечного дела»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18 680,3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5 687,2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21 797,2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 (Библиотеки)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18 403,1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5 603,3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21 713,2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18 403,1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5 603,3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21 713,2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18 403,1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5 603,3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21 713,2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18 403,1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5 603,3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21 713,2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0110099642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01100R5191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01100R5191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01100R5191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01100R5191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«Творческие люди»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011A200000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011A200000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011A200000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011A25519В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"Сохранение и развитие клубного дела"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3 032,4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36 442,7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 (Дворцы и дома культуры)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0120040200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3 032,4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36 442,7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0120040200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3 032,4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36 442,7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0120040200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3 032,4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36 442,7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0120040200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27 017,6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3 032,4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36 442,7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3 497,3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2 542,8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4 208,0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 (Музеи и постоянные выставки)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2 542,8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4 208,0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2 542,8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4 208,0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2 542,8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4 208,0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3 447,3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2 542,8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4 208,0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0130068110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Подпрограмма «Сохранение и развитие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0140000000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13 984,6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7 106,9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15 219,8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Финансовое обеспечение муниципального задания на оказание муниципальных услуг (выполнение работ)(Детская школа искусств)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7 106,9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15 219,8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7 106,9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15 219,8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7 106,9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15 219,8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13 106,9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7 106,9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15 219,8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877,7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877,7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877,7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0140099639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0140099640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7 397,8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3 305,6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2 805,6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2 805,6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1 563,5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213,6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213,6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1 242,1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Другие вопросы в области национальной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0200082500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Приобретение имущества в муниципальную казну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3 298,5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Проведение комплексных кадастровых работ на территории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0200082700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Проведение комплексных кадастровых работ на территории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0200099340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0200099340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0200099340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0200099340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203,4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0300099000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0300099000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0300099000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0300099000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29 164,3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10 411,5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10 366,8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Установка мемориальной памятной доски в п. Котово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12 958,5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10 366,8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10 366,8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9 705,9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9 705,9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9 705,9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9 705,9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7 764,7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3 252,6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2 602,1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0420072210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0420072210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0420072210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0420072210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16 105,8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166 474,8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171 072,2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174 732,9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96 807,8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101 764,8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105 282,2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Приобретение технических средств реабилитации для пунктов проката в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муниципальных учреждениях системы социальной защиты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приему, регистрации заявлений и документов,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Украины, и формированию реестров для зачисления денежных средств на счета физических лиц, открытых в кредитных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12 284,5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12 392,6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12 284,5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12 392,6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12 180,0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12 284,5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12 392,6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12 040,0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12 142,5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12 248,6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6 612,1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8 712,1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8 712,1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6 612,1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8 712,1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8 712,1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6 612,1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8 712,1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8 712,1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108,0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6 504,1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8 604,1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8 604,1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поддержки многодетной семьи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3 698,0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3 852,8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3 990,4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3 698,0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3 852,8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3 990,4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3 698,0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3 852,8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3 990,4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56,5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3 643,0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3 797,0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3 933,9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14 660,3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16 122,9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16 767,8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14 660,3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16 122,9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16 767,8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14 660,3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16 122,9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16 767,8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14 410,3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15 852,9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16 477,8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315,7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315,7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315,7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298,8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309,3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10 866,0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11 487,4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11 946,9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10 866,0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11 487,4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11 946,9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10 866,0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11 487,4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11 946,9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174,0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10 696,0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11 313,4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11 756,9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1 158,9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1 107,9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1 025,7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Предоставление гражданам субсидий на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24 826,5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25 938,4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27 359,1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24 826,5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25 938,4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27 359,1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24 826,5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25 938,4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27 359,1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24 442,3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25 538,4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26 879,1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7 777,2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8 061,8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8 356,9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7 777,2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8 061,8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8 356,9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7 777,2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8 061,8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8 356,9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7 724,2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8 007,8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8 302,9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223,3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2 503,2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2 503,2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2 503,2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2 281,1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2 372,3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2 465,2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1 121,3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1 166,2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1 121,3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1 166,2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1 121,3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1 166,2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1 061,0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1 101,3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1 141,2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9 192,6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9 192,6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9 192,6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9 192,6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9 192,6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9 192,6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9 074,0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9 077,6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9 077,6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"Информационная безопасность"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051D460050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051D660180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708,5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62 954,1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63 023,1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63 166,4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34 240,0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34 258,3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34 240,0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34 258,3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обслуживание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34 259,3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34 240,0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34 258,3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34 105,6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34 090,0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34 108,3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28 694,8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28 783,1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28 908,1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28 694,8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28 783,1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28 908,1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28 694,8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28 783,1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28 908,1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28 662,8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28 783,1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28 908,1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0520028140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6 712,8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6 284,3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6 284,3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5 317,8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5 769,5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5 769,5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5 317,8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5 769,5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5 769,5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5 317,8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5 769,5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5 769,5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89,4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89,4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5 232,8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5 680,1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5 680,1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Единовременная выплата семьям мобилизованных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Компенсация семьям погибших в СВО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0530005302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Прочие мероприятия в области социальной политике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Ежемесячная доплата к страховой пенсии по старости (инвалидности) лицам, осуществлявшим полномочия выборного должностного лица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514,8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0530005500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507,2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507,2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507,2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133 829,1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329 834,6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340 138,0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100 100,1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300 300,3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310 239,3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100 100,1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300 300,3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310 239,3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100 100,1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300 300,3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310 239,3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100 100,1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300 300,3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310 239,3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2 368,0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2 368,0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2 368,0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2 368,0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3 716,0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1 808,6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1 743,6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2 924,0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2 924,0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2 924,0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2 924,0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Аварийно-восстановительные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1 993,5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8 615,4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9 171,9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1 993,5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8 615,4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9 171,9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1 993,5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8 615,4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9 171,9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1 993,5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8 615,4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9 171,9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06000S6050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20 726,8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06000S6050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20 726,8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06000S6050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20 726,8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06000S6050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20 918,9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20 726,8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5 616,1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5 616,1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5 616,1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8 136,1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4 680,0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7 200,0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7 200,0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936,1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936,1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936,1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07000S6160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07000S6160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07000S6160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07000S6160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2 520,0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97 704,7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89 390,6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87 958,1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41 323,1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41 364,4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41 407,3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41 323,1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41 364,4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41 407,3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41 323,1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41 364,4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41 407,3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40 465,7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40 507,0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40 549,9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857,4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857,4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857,4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1 866,5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0900004070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38 221,1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34 893,7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40 270,1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38 221,1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34 893,7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40 270,1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38 221,1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34 893,7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40 270,1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0900042010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23 175,7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25 350,0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29 350,0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14 024,6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8 536,7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9 913,1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1 007,0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1 007,0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784,2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11 761,7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8 455,8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1 604,0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11 761,7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8 455,8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1 604,0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11 761,7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8 455,8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1 604,0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11 761,7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8 455,8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1 604,0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591,9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Ремонт пожарных лестниц в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МКДОУ"Детский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сад комбинированного вида №1 "Улыбка"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Замена деревянных оконных блоков на изделия из ПВХ в здании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МКДОУ"Детский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сад комбинированного вида №1 "Улыбка"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434,1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434,1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434,1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0900099636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434,1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697,7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279 009,0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260 644,7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222 574,5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2 767,9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2 754,1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2 754,1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2 754,1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114 373,0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114 419,2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114 467,4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114 373,0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114 419,2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114 467,4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114 373,0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114 419,2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114 467,4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113 172,5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113 218,7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113 266,9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Обеспечение бесплатным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дхухразовым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1000003610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115 329,2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97 759,4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74 695,3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115 329,2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97 759,4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74 695,3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101 947,7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85 747,4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59 763,1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56 180,4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58 350,0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58 350,0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41 566,4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23 114,3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1 330,0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4 200,8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4 283,1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83,1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13 381,5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12 012,0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14 932,2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9 792,4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2 812,4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12 012,0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14 932,2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5 370,1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2 449,9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5 370,1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2 449,9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5 370,1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2 449,9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2 793,2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5 370,1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2 449,9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1 833,9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2 198,3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66,0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1 833,9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2 198,3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66,0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2 198,3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66,0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2 198,3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66,0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Приобретение продуктов питания в учреждениях дошкольного образования, дошкольных группах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979,2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Приобретение продуктов для организации платного питания учащихся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6 218,7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6 218,7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6 218,7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1000042051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6 218,7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Приобретение продуктов для организации детей на подвозе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Приобретение продуктов для организации питания детей с ОВЗ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1 580,3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1 393,6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186,7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отдыха детей в каникулярное время (приобретение продуктов для лагерей дневного пребывания)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1 750,2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Организация отдыха детей в каникулярное время (приобретение продуктов на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турслет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>, походы)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1000042055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1000042080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Федеральный закон «Об общих принципах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1000099600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Оборудование спортивной площадки в МКОУ Средняя общеобразовательная школа №2 г. Нязепетровска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1000099638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1000099638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1000099638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1000099638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9 459,4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9 459,4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9 459,4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9 935,7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9 459,4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878,5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861,5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746,7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1 918,8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1 918,8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1 918,8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1 918,8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1 550,3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1 017,8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480,6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Региональный проект «Патриотическое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вос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-питание граждан Российской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100EВ00000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100EВ51790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100EВ51790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100EВ51790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100EВ51790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1 027,9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1 013,3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"Современная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100Е100000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2 249,7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.Создание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100E151721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2 209,9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100E151721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2 209,9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100E151721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2 209,9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100E151721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2 209,9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.Субсидия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100E1S3050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25 113,8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140 693,9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50 406,3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1 508,9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23 694,6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139 185,9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48 897,4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функций в рамках подпрограмм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53 908,4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53 908,4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53 859,8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6 157,8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53 859,8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Мероприятия по подготовке к зиме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Модернизация систем коммунальной инфраструктуры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1120009505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62 125,7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1120009505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62 125,7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1120009505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62 125,7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1120009505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9 179,0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62 125,7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23 151,8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23 151,8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23 151,8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23 151,8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23 151,8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23 151,8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495,5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3 854,0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22 656,3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22 656,3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теплоснабжения,включая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3 977,8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25 697,0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3 977,8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25 697,0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3 977,8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25 697,0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3 977,8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25 697,0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Муниципальная программа "Развитие сельского хозяйства Нязепетровского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муниципального района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228,2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27 550,5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21 360,4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деятельности по накоплению (в том числе раздельному накоплению) и транспортированию твердых коммунальных отходов (межбюджетные трансферты)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339,9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Содержание мест захоронения, организация ритуальных услуг (межбюджетные трансферты)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1 050,7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Природоохранные мероприятия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2 421,7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проектах, внесенных в местную администрацию в соответствии с Федеральным законом от 20 июля 2020 года № 236-ФЗ «О внесении изменений в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Федеральный закон «Об общих принципах организации местного самоуправления в Российской Федерации»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1400099600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Ремонт ограждения мусульманского кладбища в с. Ункурда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Благоустройство кладбища в д. Аптрякова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774,5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Ремонт ограждения христианского кладбища в с. Ункурда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Текущий ремонт изгороди кладбища, расположенного по адресу: Челябинская область, Нязепетровский район, д. Горшенина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1400099637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"Чистая страна"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20 309,7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Ликвидация несанкционированных свалок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140G143200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20 309,7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140G143200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20 309,7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140G143200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20 309,7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140G143200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17 515,1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20 309,7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4 263,1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4 263,1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4 263,1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4 263,1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1 961,2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140G243120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2 301,9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114 451,4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75 177,1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1 810,0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функций в рамках подпрограмм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119,5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1 281,4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1 748,0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1 281,4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1 748,0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1 281,4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1 748,0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10 363,6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1 281,4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1 748,0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1500005910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1 839,2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1 839,2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1 839,2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1500006240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1 839,2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«Чистая вода»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150F500000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73 833,7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73 833,7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73 833,7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73 833,7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95 809,1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73 833,7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1 261,9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671,9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1600099320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63 403,7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18 860,4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20 811,7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44 370,9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44 370,9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44 364,4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4 696,6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39 667,8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 (МБУ "Спортивная школа г. Нязепетровска")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12 711,0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14 403,0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16 354,3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12 711,0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14 403,0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16 354,3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12 711,0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14 403,0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16 354,3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1700010000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12 711,0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14 403,0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16 354,3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условий для развития массовой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1 881,0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1 881,0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1 881,0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1700071000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431,0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554,7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554,7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554,7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554,7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528,3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176,1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Финансовая поддержка учреждений спортивной подготовки на этапах спортивной специализации, в том числе на приобретение спортивного инвентаря и оборудования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Спорт высших достижений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139,6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138,6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352,2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Спорт высших достижений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17000S0090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557,0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и проведение мероприятий с детьми и молодежью за счет средств бюджета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1800003300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1800003300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1800003300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1800003300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1800003300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«Социальная активность»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180E800000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Муниципальная программа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2000000000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Мероприятия по обеспечению общественной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2000001440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2000001440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2000001440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2000001440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2000001440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Мероприятия по развитию кадрового потенциала бюджетной сферы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2100008000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2100008000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2100008000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2100008000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2100008000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2400000390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2400000390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2400000390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2400000390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Проведение аварийно-спасательных и других неотложных работ (межбюджетные трансферты)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 xml:space="preserve"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терри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-торий,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установленны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-ми Федеральным законом «О защите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насе-ления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и территорий от чрезвычайных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ситуа-ций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природного и техногенного характера»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2500046030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2500046030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2500046030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2500046030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2500046030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121,5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121,5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Обслуживание систем экстренного оповещения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2500062900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Профилактика злоупотребления наркотиками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2600001460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2600001460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2600001460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обеспечения государственных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2600001460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2700016400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2700016400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2700016400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2700016400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6 405,2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280F200000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6 405,2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6 405,2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6 405,2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6 405,2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5 859,4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6 405,2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1 165,4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Формирование доступной среды для инвалидов и маломобильных групп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"Общество инвалидов"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733,0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Нязепетровская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местная организация Всероссийского общества слепых"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2900028290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2900028290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2900028290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2900028290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Непрограммные направления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145 722,6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141 537,5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173 784,9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490,8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490,8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490,8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25,8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9900004630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Мероприятия по обеспечению своевременной и полной выплаты заработной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3 238,6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Резервный фонд администрации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Резервные фонды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2 054,9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70 585,6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66 240,5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99 109,9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63 084,3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58 538,5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91 407,9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2 988,2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2 499,6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2 499,6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2 120,3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2 187,5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2 187,5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863,9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308,1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308,1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Функционирование Правительства Российской Федерации, высших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40 706,6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37 081,9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69 951,3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32 834,8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34 075,3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66 944,7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7 715,4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2 851,6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2 851,6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156,5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10 745,1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10 372,5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10 372,5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10 198,7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10 198,7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10 198,7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546,4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173,8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173,8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8 644,4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8 584,5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8 584,5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7 871,0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8 443,0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8 443,0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768,6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133,5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2 888,5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3 136,0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3 136,0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3 136,0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3 136,0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2 698,7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3 136,0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3 136,0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3 158,7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650,5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756,8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756,8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756,8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756,8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366,8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1 859,8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1 671,5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1 671,5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1 859,8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1 671,5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1 671,5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1 859,8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1 671,5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1 671,5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1 562,2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296,1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21,5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9900021100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1 670,0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262,0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193,9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68,1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Председатель контрольно-счетной палаты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1 620,0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7 339,0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8 289,0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8 289,0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7 339,0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8 289,0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8 289,0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7 339,0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8 289,0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8 289,0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6 258,8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7 208,8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7 208,8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1 080,2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1 080,2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1 080,2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1 414,2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1 261,3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1 261,3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1 261,3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141,6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141,6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141,6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2 375,4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1 979,6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2 375,4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1 979,6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2 375,4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1 979,6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2 144,7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2 375,4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1 979,6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2 297,3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1 794,5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1 794,5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1 794,5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502,8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502,8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Реализация переданных государственных полномочий по приему, регистрации заявлений и документов , необходимых для предоставления областного материнского (семейного) капитала, принятию решения о предоставлении (об отказе в представлении) семьям, имеющим </w:t>
            </w:r>
            <w:proofErr w:type="spellStart"/>
            <w:r w:rsidRPr="00537732">
              <w:rPr>
                <w:rFonts w:ascii="Times New Roman" w:hAnsi="Times New Roman" w:cs="Times New Roman"/>
                <w:bCs/>
                <w:szCs w:val="20"/>
              </w:rPr>
              <w:t>детей,областного</w:t>
            </w:r>
            <w:proofErr w:type="spellEnd"/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 материнского(семейного)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9900028670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9900028670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9900028670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9900028670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9900028670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37,0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276,2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155,5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Управление жилищно-коммунальным хозяйством Нязепетровского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9900031000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7 789,8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7 789,8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7 789,8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7 789,8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8 128,4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7 789,8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7 789,8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7 104,7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7 600,0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7 600,0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1 008,7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139,8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139,8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15,0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Организация, обеспечивающая деятельность учреждений культуры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13 627,1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14 735,5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14 735,5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13 627,1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14 735,5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14 735,5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13 627,1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14 735,5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14 735,5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13 436,6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14 700,0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14 700,0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35,5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6 660,4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8 030,7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8 030,7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6 660,4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8 030,7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8 030,7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6 660,4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8 030,7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8 030,7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4 743,1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6 465,0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6 465,0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1 874,8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1 555,8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1 555,8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11 971,8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12 361,9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12 361,9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11 971,8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12 361,9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12 361,9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11 971,8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12 361,9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12 361,9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11 332,8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12 334,0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12 334,0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обеспечения государственных </w:t>
            </w: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9900034000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639,0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24,0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3,9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1 445,7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1 445,7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1 445,7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1 383,2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1 445,7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1 496,9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Судебная система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1 241,1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1 318,1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1 378,2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1 241,1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1 318,1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1 378,2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1 241,1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1 318,1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1 378,2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1 176,9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1 308,6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1 368,3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9,9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Общеэкономические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393,3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516,8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9900067040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123,5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510,0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127,5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67,3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60,7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60,7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6,6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6,6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576,6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инициативных проектов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1 955,9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6 417,1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6 079,7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Реализация инициативных проектов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6 417,1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6 079,7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6 417,1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6 079,7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6 417,1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6 079,7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6 417,1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6 079,7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Устройство комбинированной спортивной площадки для игры мини футбол, баскетбол, волейбол во дворе домов по ул. Ленина №35, ул. Бычкова №2.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lastRenderedPageBreak/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9900099631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1 461,4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Ремонт тротуара расположенного по адресу: Челябинская область, г. Нязепетровск, ул. Щербакова у Районной библиотеки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9900099641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9900099641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9900099641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9900099641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494,2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работы органов управления социальной защиты населения муниципальных образований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291,3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Организация и осуществление деятельности по опеке и попечительству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44,9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  <w:tr w:rsidR="00537732" w:rsidRPr="00537732" w:rsidTr="00537732">
        <w:trPr>
          <w:gridAfter w:val="1"/>
          <w:wAfter w:w="446" w:type="dxa"/>
          <w:trHeight w:val="315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99000S8370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63,8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732" w:rsidRPr="00537732" w:rsidRDefault="00537732" w:rsidP="00537732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537732">
              <w:rPr>
                <w:rFonts w:ascii="Times New Roman" w:hAnsi="Times New Roman" w:cs="Times New Roman"/>
                <w:bCs/>
                <w:szCs w:val="20"/>
              </w:rPr>
              <w:t>0,0</w:t>
            </w:r>
          </w:p>
        </w:tc>
      </w:tr>
    </w:tbl>
    <w:p w:rsidR="006405AF" w:rsidRPr="00D9227B" w:rsidRDefault="006405AF" w:rsidP="00AA011A">
      <w:pPr>
        <w:spacing w:line="240" w:lineRule="auto"/>
      </w:pPr>
    </w:p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6A7"/>
    <w:rsid w:val="0000637E"/>
    <w:rsid w:val="0001057B"/>
    <w:rsid w:val="00046C5A"/>
    <w:rsid w:val="00062525"/>
    <w:rsid w:val="000765BC"/>
    <w:rsid w:val="000960F0"/>
    <w:rsid w:val="00096CB2"/>
    <w:rsid w:val="000C566D"/>
    <w:rsid w:val="000D3E2F"/>
    <w:rsid w:val="00104AA3"/>
    <w:rsid w:val="00140B10"/>
    <w:rsid w:val="00156B80"/>
    <w:rsid w:val="0016448C"/>
    <w:rsid w:val="0018752B"/>
    <w:rsid w:val="00196ED6"/>
    <w:rsid w:val="001B2B13"/>
    <w:rsid w:val="001F78BF"/>
    <w:rsid w:val="00202DA2"/>
    <w:rsid w:val="00205709"/>
    <w:rsid w:val="00281BBE"/>
    <w:rsid w:val="00284D9D"/>
    <w:rsid w:val="00287221"/>
    <w:rsid w:val="002900BE"/>
    <w:rsid w:val="002C6B3D"/>
    <w:rsid w:val="00304EB6"/>
    <w:rsid w:val="0031394C"/>
    <w:rsid w:val="00363CF8"/>
    <w:rsid w:val="0038106B"/>
    <w:rsid w:val="00387051"/>
    <w:rsid w:val="003907A0"/>
    <w:rsid w:val="00394F7D"/>
    <w:rsid w:val="003B4C1A"/>
    <w:rsid w:val="003E1D57"/>
    <w:rsid w:val="003E333B"/>
    <w:rsid w:val="00460C6E"/>
    <w:rsid w:val="004611E8"/>
    <w:rsid w:val="00465FCC"/>
    <w:rsid w:val="004F7F1A"/>
    <w:rsid w:val="00533621"/>
    <w:rsid w:val="00537732"/>
    <w:rsid w:val="00540679"/>
    <w:rsid w:val="0056011B"/>
    <w:rsid w:val="00561ED6"/>
    <w:rsid w:val="00564B8D"/>
    <w:rsid w:val="005656CD"/>
    <w:rsid w:val="00581322"/>
    <w:rsid w:val="005C2D25"/>
    <w:rsid w:val="005E383D"/>
    <w:rsid w:val="005F5554"/>
    <w:rsid w:val="005F5957"/>
    <w:rsid w:val="00600BE9"/>
    <w:rsid w:val="006405AF"/>
    <w:rsid w:val="00642B85"/>
    <w:rsid w:val="006721BE"/>
    <w:rsid w:val="00676386"/>
    <w:rsid w:val="00685E86"/>
    <w:rsid w:val="00694D66"/>
    <w:rsid w:val="006A7D6B"/>
    <w:rsid w:val="006C3608"/>
    <w:rsid w:val="0076121D"/>
    <w:rsid w:val="00777EEC"/>
    <w:rsid w:val="007C1071"/>
    <w:rsid w:val="007C2287"/>
    <w:rsid w:val="007D48E1"/>
    <w:rsid w:val="007E3225"/>
    <w:rsid w:val="007F562B"/>
    <w:rsid w:val="00817A17"/>
    <w:rsid w:val="008248AD"/>
    <w:rsid w:val="00850102"/>
    <w:rsid w:val="00855699"/>
    <w:rsid w:val="00856A4D"/>
    <w:rsid w:val="0085706F"/>
    <w:rsid w:val="0089744A"/>
    <w:rsid w:val="00916E0C"/>
    <w:rsid w:val="00923116"/>
    <w:rsid w:val="00970DBC"/>
    <w:rsid w:val="00977453"/>
    <w:rsid w:val="009A6DD6"/>
    <w:rsid w:val="009B4038"/>
    <w:rsid w:val="009E3A05"/>
    <w:rsid w:val="009E5F0E"/>
    <w:rsid w:val="009E6667"/>
    <w:rsid w:val="00A24941"/>
    <w:rsid w:val="00A47297"/>
    <w:rsid w:val="00A529DB"/>
    <w:rsid w:val="00A64931"/>
    <w:rsid w:val="00A705DC"/>
    <w:rsid w:val="00AA011A"/>
    <w:rsid w:val="00AA2912"/>
    <w:rsid w:val="00AB3F32"/>
    <w:rsid w:val="00AC491B"/>
    <w:rsid w:val="00AE16A7"/>
    <w:rsid w:val="00AE3DA7"/>
    <w:rsid w:val="00AE5DDD"/>
    <w:rsid w:val="00B22571"/>
    <w:rsid w:val="00B82BF5"/>
    <w:rsid w:val="00B92A43"/>
    <w:rsid w:val="00C035F5"/>
    <w:rsid w:val="00C44EB2"/>
    <w:rsid w:val="00C507E3"/>
    <w:rsid w:val="00C52258"/>
    <w:rsid w:val="00C61EFC"/>
    <w:rsid w:val="00C77FA2"/>
    <w:rsid w:val="00C9467B"/>
    <w:rsid w:val="00CB4C47"/>
    <w:rsid w:val="00CC75E3"/>
    <w:rsid w:val="00D0479E"/>
    <w:rsid w:val="00D26BAC"/>
    <w:rsid w:val="00D9227B"/>
    <w:rsid w:val="00DA7FE7"/>
    <w:rsid w:val="00DC6DAE"/>
    <w:rsid w:val="00DE048E"/>
    <w:rsid w:val="00E02CCB"/>
    <w:rsid w:val="00E072BB"/>
    <w:rsid w:val="00E22D52"/>
    <w:rsid w:val="00E34CBD"/>
    <w:rsid w:val="00E42EA2"/>
    <w:rsid w:val="00E54D15"/>
    <w:rsid w:val="00E77EC2"/>
    <w:rsid w:val="00EA23A1"/>
    <w:rsid w:val="00ED1AC0"/>
    <w:rsid w:val="00EF0339"/>
    <w:rsid w:val="00F1676C"/>
    <w:rsid w:val="00F21321"/>
    <w:rsid w:val="00F218A8"/>
    <w:rsid w:val="00F80DDA"/>
    <w:rsid w:val="00F9667A"/>
    <w:rsid w:val="00FE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A89D4"/>
  <w15:docId w15:val="{D77064D6-CEE8-4F58-9929-6AC4B6B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15374</Words>
  <Characters>87638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ZamNach_FIN</cp:lastModifiedBy>
  <cp:revision>108</cp:revision>
  <cp:lastPrinted>2020-06-05T05:54:00Z</cp:lastPrinted>
  <dcterms:created xsi:type="dcterms:W3CDTF">2017-12-28T11:48:00Z</dcterms:created>
  <dcterms:modified xsi:type="dcterms:W3CDTF">2023-08-28T10:15:00Z</dcterms:modified>
</cp:coreProperties>
</file>