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C43" w:rsidRPr="00987935" w:rsidRDefault="00351C43" w:rsidP="00351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C43" w:rsidRPr="00B231BF" w:rsidRDefault="00351C43" w:rsidP="00351C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1BF"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351C43" w:rsidRPr="00B231BF" w:rsidRDefault="00351C43" w:rsidP="00351C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1BF">
        <w:rPr>
          <w:rFonts w:ascii="Times New Roman" w:hAnsi="Times New Roman" w:cs="Times New Roman"/>
          <w:b/>
          <w:sz w:val="24"/>
          <w:szCs w:val="24"/>
        </w:rPr>
        <w:t xml:space="preserve">о работе финансового управления администрации </w:t>
      </w:r>
      <w:proofErr w:type="spellStart"/>
      <w:r w:rsidRPr="00B231BF">
        <w:rPr>
          <w:rFonts w:ascii="Times New Roman" w:hAnsi="Times New Roman" w:cs="Times New Roman"/>
          <w:b/>
          <w:sz w:val="24"/>
          <w:szCs w:val="24"/>
        </w:rPr>
        <w:t>Нязепетровского</w:t>
      </w:r>
      <w:proofErr w:type="spellEnd"/>
    </w:p>
    <w:p w:rsidR="00351C43" w:rsidRPr="00B231BF" w:rsidRDefault="00351C43" w:rsidP="00351C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1BF">
        <w:rPr>
          <w:rFonts w:ascii="Times New Roman" w:hAnsi="Times New Roman" w:cs="Times New Roman"/>
          <w:b/>
          <w:sz w:val="24"/>
          <w:szCs w:val="24"/>
        </w:rPr>
        <w:t>муниципального района за 20</w:t>
      </w:r>
      <w:r w:rsidR="00EC78B2">
        <w:rPr>
          <w:rFonts w:ascii="Times New Roman" w:hAnsi="Times New Roman" w:cs="Times New Roman"/>
          <w:b/>
          <w:sz w:val="24"/>
          <w:szCs w:val="24"/>
        </w:rPr>
        <w:t>22</w:t>
      </w:r>
      <w:r w:rsidRPr="00B231B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51C43" w:rsidRPr="00B231BF" w:rsidRDefault="00351C43" w:rsidP="00351C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C43" w:rsidRPr="00B231BF" w:rsidRDefault="00351C43" w:rsidP="00AC4E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1BF">
        <w:rPr>
          <w:rFonts w:ascii="Times New Roman" w:hAnsi="Times New Roman" w:cs="Times New Roman"/>
          <w:b/>
          <w:sz w:val="24"/>
          <w:szCs w:val="24"/>
        </w:rPr>
        <w:t xml:space="preserve">1. Основные направления деятельности Финансового управления администрации </w:t>
      </w:r>
      <w:proofErr w:type="spellStart"/>
      <w:r w:rsidRPr="00B231BF">
        <w:rPr>
          <w:rFonts w:ascii="Times New Roman" w:hAnsi="Times New Roman" w:cs="Times New Roman"/>
          <w:b/>
          <w:sz w:val="24"/>
          <w:szCs w:val="24"/>
        </w:rPr>
        <w:t>Нязепетровского</w:t>
      </w:r>
      <w:proofErr w:type="spellEnd"/>
      <w:r w:rsidRPr="00B231B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351C43" w:rsidRPr="00B231BF" w:rsidRDefault="00351C43" w:rsidP="00351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C43" w:rsidRPr="00B231BF" w:rsidRDefault="00351C43" w:rsidP="00351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1BF">
        <w:rPr>
          <w:rFonts w:ascii="Times New Roman" w:hAnsi="Times New Roman" w:cs="Times New Roman"/>
          <w:sz w:val="24"/>
          <w:szCs w:val="24"/>
        </w:rPr>
        <w:tab/>
        <w:t xml:space="preserve">Финансовое управление администрации </w:t>
      </w:r>
      <w:proofErr w:type="spellStart"/>
      <w:r w:rsidRPr="00B231BF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Pr="00B231BF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Финансовое управление) является структурным подразделением администрации </w:t>
      </w:r>
      <w:proofErr w:type="spellStart"/>
      <w:r w:rsidRPr="00B231BF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Pr="00B231B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722331">
        <w:rPr>
          <w:rFonts w:ascii="Times New Roman" w:hAnsi="Times New Roman" w:cs="Times New Roman"/>
          <w:sz w:val="24"/>
          <w:szCs w:val="24"/>
        </w:rPr>
        <w:t xml:space="preserve"> со статусом юридического лица.</w:t>
      </w:r>
    </w:p>
    <w:p w:rsidR="00722331" w:rsidRDefault="00351C43" w:rsidP="00351C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1BF">
        <w:rPr>
          <w:rFonts w:ascii="Times New Roman" w:hAnsi="Times New Roman" w:cs="Times New Roman"/>
          <w:sz w:val="24"/>
          <w:szCs w:val="24"/>
        </w:rPr>
        <w:t xml:space="preserve">Сфера деятельности Финансового управления определяется Бюджетным кодексом РФ, </w:t>
      </w:r>
      <w:r w:rsidR="00276507">
        <w:rPr>
          <w:rFonts w:ascii="Times New Roman" w:hAnsi="Times New Roman" w:cs="Times New Roman"/>
          <w:sz w:val="24"/>
          <w:szCs w:val="24"/>
        </w:rPr>
        <w:t xml:space="preserve">Уставом муниципального района, </w:t>
      </w:r>
      <w:r w:rsidRPr="00B231BF">
        <w:rPr>
          <w:rFonts w:ascii="Times New Roman" w:hAnsi="Times New Roman" w:cs="Times New Roman"/>
          <w:sz w:val="24"/>
          <w:szCs w:val="24"/>
        </w:rPr>
        <w:t>решением Собрания депутатов «О бюджетном процессе в Нязепетровском муниципальном районе», положением о Финансовом управлении.</w:t>
      </w:r>
    </w:p>
    <w:p w:rsidR="00351C43" w:rsidRPr="00B231BF" w:rsidRDefault="00D64708" w:rsidP="00351C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Деятельность финансового управления в отчетном финансовом году была направлена на осуществление взвешенной финансово-бюджетной</w:t>
      </w:r>
      <w:r w:rsidR="00722331">
        <w:rPr>
          <w:rFonts w:ascii="Times New Roman" w:hAnsi="Times New Roman" w:cs="Times New Roman"/>
          <w:sz w:val="24"/>
          <w:szCs w:val="24"/>
        </w:rPr>
        <w:t xml:space="preserve"> политики на территории района. </w:t>
      </w:r>
      <w:r>
        <w:rPr>
          <w:rFonts w:ascii="Times New Roman" w:hAnsi="Times New Roman" w:cs="Times New Roman"/>
          <w:sz w:val="24"/>
          <w:szCs w:val="24"/>
        </w:rPr>
        <w:t>Основной задачей финансового управления является непосредственное составление проекта бюджета и организация исполнения утвержденного бюджета.</w:t>
      </w:r>
    </w:p>
    <w:p w:rsidR="00351C43" w:rsidRDefault="00351C43" w:rsidP="00901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1BF">
        <w:rPr>
          <w:rFonts w:ascii="Times New Roman" w:hAnsi="Times New Roman" w:cs="Times New Roman"/>
          <w:sz w:val="24"/>
          <w:szCs w:val="24"/>
        </w:rPr>
        <w:tab/>
      </w:r>
      <w:r w:rsidR="00BC1450">
        <w:rPr>
          <w:rFonts w:ascii="Times New Roman" w:hAnsi="Times New Roman" w:cs="Times New Roman"/>
          <w:sz w:val="24"/>
          <w:szCs w:val="24"/>
        </w:rPr>
        <w:tab/>
        <w:t xml:space="preserve">В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96503C">
        <w:rPr>
          <w:rFonts w:ascii="Times New Roman" w:hAnsi="Times New Roman" w:cs="Times New Roman"/>
          <w:sz w:val="24"/>
          <w:szCs w:val="24"/>
        </w:rPr>
        <w:t>22</w:t>
      </w:r>
      <w:r w:rsidRPr="005F3082">
        <w:rPr>
          <w:rFonts w:ascii="Times New Roman" w:hAnsi="Times New Roman" w:cs="Times New Roman"/>
          <w:sz w:val="24"/>
          <w:szCs w:val="24"/>
        </w:rPr>
        <w:t xml:space="preserve"> году структура Финансового управления включала</w:t>
      </w:r>
      <w:r w:rsidR="009014D4">
        <w:rPr>
          <w:rFonts w:ascii="Times New Roman" w:hAnsi="Times New Roman" w:cs="Times New Roman"/>
          <w:sz w:val="24"/>
          <w:szCs w:val="24"/>
        </w:rPr>
        <w:t xml:space="preserve"> </w:t>
      </w:r>
      <w:r w:rsidR="007E7201">
        <w:rPr>
          <w:rFonts w:ascii="Times New Roman" w:hAnsi="Times New Roman" w:cs="Times New Roman"/>
          <w:sz w:val="24"/>
          <w:szCs w:val="24"/>
        </w:rPr>
        <w:t>5 отделов:</w:t>
      </w:r>
    </w:p>
    <w:p w:rsidR="007E7201" w:rsidRDefault="007E7201" w:rsidP="00901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1.Отдел бюджетного планирования и к</w:t>
      </w:r>
      <w:r w:rsidR="00722331">
        <w:rPr>
          <w:rFonts w:ascii="Times New Roman" w:hAnsi="Times New Roman" w:cs="Times New Roman"/>
          <w:sz w:val="24"/>
          <w:szCs w:val="24"/>
        </w:rPr>
        <w:t>азначейского исполнения бюджета</w:t>
      </w:r>
    </w:p>
    <w:p w:rsidR="007E7201" w:rsidRDefault="007E7201" w:rsidP="00901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2.Отдел бу</w:t>
      </w:r>
      <w:r w:rsidR="00722331">
        <w:rPr>
          <w:rFonts w:ascii="Times New Roman" w:hAnsi="Times New Roman" w:cs="Times New Roman"/>
          <w:sz w:val="24"/>
          <w:szCs w:val="24"/>
        </w:rPr>
        <w:t>хгалтерского учета и отчетности</w:t>
      </w:r>
    </w:p>
    <w:p w:rsidR="007E7201" w:rsidRDefault="007E7201" w:rsidP="00901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3.Отдел </w:t>
      </w:r>
      <w:r w:rsidR="00722331">
        <w:rPr>
          <w:rFonts w:ascii="Times New Roman" w:hAnsi="Times New Roman" w:cs="Times New Roman"/>
          <w:sz w:val="24"/>
          <w:szCs w:val="24"/>
        </w:rPr>
        <w:t>финансовых ресурсов</w:t>
      </w:r>
    </w:p>
    <w:p w:rsidR="007E7201" w:rsidRDefault="007E7201" w:rsidP="00901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4.Отдел внутреннего муни</w:t>
      </w:r>
      <w:r w:rsidR="00722331">
        <w:rPr>
          <w:rFonts w:ascii="Times New Roman" w:hAnsi="Times New Roman" w:cs="Times New Roman"/>
          <w:sz w:val="24"/>
          <w:szCs w:val="24"/>
        </w:rPr>
        <w:t>ципального финансового контроля</w:t>
      </w:r>
    </w:p>
    <w:p w:rsidR="007E7201" w:rsidRPr="005F3082" w:rsidRDefault="007E7201" w:rsidP="00901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5.Отдел информационного</w:t>
      </w:r>
      <w:r w:rsidR="00722331">
        <w:rPr>
          <w:rFonts w:ascii="Times New Roman" w:hAnsi="Times New Roman" w:cs="Times New Roman"/>
          <w:sz w:val="24"/>
          <w:szCs w:val="24"/>
        </w:rPr>
        <w:t xml:space="preserve"> обеспечения и делопроизводства</w:t>
      </w:r>
    </w:p>
    <w:p w:rsidR="00351C43" w:rsidRPr="005F3082" w:rsidRDefault="00351C43" w:rsidP="00351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082">
        <w:rPr>
          <w:rFonts w:ascii="Times New Roman" w:hAnsi="Times New Roman" w:cs="Times New Roman"/>
          <w:sz w:val="24"/>
          <w:szCs w:val="24"/>
        </w:rPr>
        <w:tab/>
        <w:t>Штатная численность работников Финансового управления утверждена в количестве 1</w:t>
      </w:r>
      <w:r>
        <w:rPr>
          <w:rFonts w:ascii="Times New Roman" w:hAnsi="Times New Roman" w:cs="Times New Roman"/>
          <w:sz w:val="24"/>
          <w:szCs w:val="24"/>
        </w:rPr>
        <w:t>8</w:t>
      </w:r>
      <w:r w:rsidR="00A93D49">
        <w:rPr>
          <w:rFonts w:ascii="Times New Roman" w:hAnsi="Times New Roman" w:cs="Times New Roman"/>
          <w:sz w:val="24"/>
          <w:szCs w:val="24"/>
        </w:rPr>
        <w:t xml:space="preserve"> человек:</w:t>
      </w:r>
      <w:r w:rsidRPr="005F3082">
        <w:rPr>
          <w:rFonts w:ascii="Times New Roman" w:hAnsi="Times New Roman" w:cs="Times New Roman"/>
          <w:sz w:val="24"/>
          <w:szCs w:val="24"/>
        </w:rPr>
        <w:t xml:space="preserve"> из них - 14 - муниципальных служащих, 3</w:t>
      </w:r>
      <w:r w:rsidR="001B71A7">
        <w:rPr>
          <w:rFonts w:ascii="Times New Roman" w:hAnsi="Times New Roman" w:cs="Times New Roman"/>
          <w:sz w:val="24"/>
          <w:szCs w:val="24"/>
        </w:rPr>
        <w:t>-е</w:t>
      </w:r>
      <w:r w:rsidRPr="005F3082">
        <w:rPr>
          <w:rFonts w:ascii="Times New Roman" w:hAnsi="Times New Roman" w:cs="Times New Roman"/>
          <w:sz w:val="24"/>
          <w:szCs w:val="24"/>
        </w:rPr>
        <w:t xml:space="preserve">- технический персонал,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F3082">
        <w:rPr>
          <w:rFonts w:ascii="Times New Roman" w:hAnsi="Times New Roman" w:cs="Times New Roman"/>
          <w:sz w:val="24"/>
          <w:szCs w:val="24"/>
        </w:rPr>
        <w:t xml:space="preserve"> - обслуживающий персонал. Все муниципальные служащие </w:t>
      </w:r>
      <w:r w:rsidR="0096503C">
        <w:rPr>
          <w:rFonts w:ascii="Times New Roman" w:hAnsi="Times New Roman" w:cs="Times New Roman"/>
          <w:sz w:val="24"/>
          <w:szCs w:val="24"/>
        </w:rPr>
        <w:t>имеют специальное образование (</w:t>
      </w:r>
      <w:r w:rsidRPr="005F3082">
        <w:rPr>
          <w:rFonts w:ascii="Times New Roman" w:hAnsi="Times New Roman" w:cs="Times New Roman"/>
          <w:sz w:val="24"/>
          <w:szCs w:val="24"/>
        </w:rPr>
        <w:t xml:space="preserve">11 чел. - высшее, 3 среднее специальное), соответствующее профилю работы. </w:t>
      </w:r>
    </w:p>
    <w:p w:rsidR="0070719E" w:rsidRDefault="001D7C37" w:rsidP="001D7C3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1C43" w:rsidRPr="00BC1450">
        <w:rPr>
          <w:rFonts w:ascii="Times New Roman" w:hAnsi="Times New Roman" w:cs="Times New Roman"/>
          <w:sz w:val="24"/>
          <w:szCs w:val="24"/>
        </w:rPr>
        <w:t>В целях повышения профессионального уровня в 20</w:t>
      </w:r>
      <w:r w:rsidR="0096503C" w:rsidRPr="00BC1450">
        <w:rPr>
          <w:rFonts w:ascii="Times New Roman" w:hAnsi="Times New Roman" w:cs="Times New Roman"/>
          <w:sz w:val="24"/>
          <w:szCs w:val="24"/>
        </w:rPr>
        <w:t>22</w:t>
      </w:r>
      <w:r w:rsidR="00351C43" w:rsidRPr="00BC1450">
        <w:rPr>
          <w:rFonts w:ascii="Times New Roman" w:hAnsi="Times New Roman" w:cs="Times New Roman"/>
          <w:sz w:val="24"/>
          <w:szCs w:val="24"/>
        </w:rPr>
        <w:t xml:space="preserve"> году</w:t>
      </w:r>
      <w:r w:rsidR="00722331">
        <w:rPr>
          <w:rFonts w:ascii="Times New Roman" w:hAnsi="Times New Roman" w:cs="Times New Roman"/>
          <w:sz w:val="24"/>
          <w:szCs w:val="24"/>
        </w:rPr>
        <w:t xml:space="preserve"> три</w:t>
      </w:r>
      <w:r w:rsidR="00351C43" w:rsidRPr="00BC1450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722331">
        <w:rPr>
          <w:rFonts w:ascii="Times New Roman" w:hAnsi="Times New Roman" w:cs="Times New Roman"/>
          <w:sz w:val="24"/>
          <w:szCs w:val="24"/>
        </w:rPr>
        <w:t xml:space="preserve">а обучались </w:t>
      </w:r>
      <w:r w:rsidR="00A53ADF" w:rsidRPr="00BC1450">
        <w:rPr>
          <w:rFonts w:ascii="Times New Roman" w:hAnsi="Times New Roman" w:cs="Times New Roman"/>
          <w:sz w:val="24"/>
          <w:szCs w:val="24"/>
        </w:rPr>
        <w:t>на курсах повышения квалификации в Российской академии народного хозяйства и государственной службы</w:t>
      </w:r>
      <w:r w:rsidR="00BC1450">
        <w:rPr>
          <w:rFonts w:ascii="Times New Roman" w:hAnsi="Times New Roman" w:cs="Times New Roman"/>
          <w:sz w:val="24"/>
          <w:szCs w:val="24"/>
        </w:rPr>
        <w:t xml:space="preserve"> по программе "Организация финансового контроля в муниципальном образовании</w:t>
      </w:r>
      <w:r w:rsidR="006D619C" w:rsidRPr="00BC1450">
        <w:rPr>
          <w:rFonts w:ascii="Times New Roman" w:hAnsi="Times New Roman" w:cs="Times New Roman"/>
          <w:sz w:val="24"/>
          <w:szCs w:val="24"/>
        </w:rPr>
        <w:t>"</w:t>
      </w:r>
      <w:r w:rsidR="00BC1450">
        <w:rPr>
          <w:rFonts w:ascii="Times New Roman" w:hAnsi="Times New Roman" w:cs="Times New Roman"/>
          <w:sz w:val="24"/>
          <w:szCs w:val="24"/>
        </w:rPr>
        <w:t xml:space="preserve"> и «Контрактная система в сфере закупок товаров, работ, услуг для обеспечения государственных и муниципальных нужд»,</w:t>
      </w:r>
      <w:r w:rsidR="00722331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BC1450">
        <w:rPr>
          <w:rFonts w:ascii="Times New Roman" w:hAnsi="Times New Roman" w:cs="Times New Roman"/>
          <w:sz w:val="24"/>
          <w:szCs w:val="24"/>
        </w:rPr>
        <w:t>специалист</w:t>
      </w:r>
      <w:r w:rsidR="00722331">
        <w:rPr>
          <w:rFonts w:ascii="Times New Roman" w:hAnsi="Times New Roman" w:cs="Times New Roman"/>
          <w:sz w:val="24"/>
          <w:szCs w:val="24"/>
        </w:rPr>
        <w:t>ы прошли</w:t>
      </w:r>
      <w:r w:rsidR="00A53ADF" w:rsidRPr="00BC1450">
        <w:rPr>
          <w:rFonts w:ascii="Times New Roman" w:hAnsi="Times New Roman" w:cs="Times New Roman"/>
          <w:sz w:val="24"/>
          <w:szCs w:val="24"/>
        </w:rPr>
        <w:t xml:space="preserve"> обучение в</w:t>
      </w:r>
      <w:r w:rsidR="00BC1450">
        <w:rPr>
          <w:rFonts w:ascii="Times New Roman" w:hAnsi="Times New Roman" w:cs="Times New Roman"/>
          <w:sz w:val="24"/>
          <w:szCs w:val="24"/>
        </w:rPr>
        <w:t xml:space="preserve"> Учебном центре СКБ Контур </w:t>
      </w:r>
      <w:r w:rsidR="00A53ADF" w:rsidRPr="00BC1450">
        <w:rPr>
          <w:rFonts w:ascii="Times New Roman" w:hAnsi="Times New Roman" w:cs="Times New Roman"/>
          <w:sz w:val="24"/>
          <w:szCs w:val="24"/>
        </w:rPr>
        <w:t>по программе "</w:t>
      </w:r>
      <w:r w:rsidR="00BC1450">
        <w:rPr>
          <w:rFonts w:ascii="Times New Roman" w:hAnsi="Times New Roman" w:cs="Times New Roman"/>
          <w:sz w:val="24"/>
          <w:szCs w:val="24"/>
        </w:rPr>
        <w:t xml:space="preserve"> Обучение мерам пожарной безопасности для руководителей организаций и ответственны</w:t>
      </w:r>
      <w:r w:rsidR="00722331">
        <w:rPr>
          <w:rFonts w:ascii="Times New Roman" w:hAnsi="Times New Roman" w:cs="Times New Roman"/>
          <w:sz w:val="24"/>
          <w:szCs w:val="24"/>
        </w:rPr>
        <w:t xml:space="preserve">х лиц» и </w:t>
      </w:r>
      <w:r w:rsidR="00BC1450">
        <w:rPr>
          <w:rFonts w:ascii="Times New Roman" w:hAnsi="Times New Roman" w:cs="Times New Roman"/>
          <w:sz w:val="24"/>
          <w:szCs w:val="24"/>
        </w:rPr>
        <w:t>краткосрочное обучение на курсах повышения квалификации в Уральско-Сибирском доме знаний и в учебном центре СКБ Контур по программе «</w:t>
      </w:r>
      <w:r w:rsidR="0070719E">
        <w:rPr>
          <w:rFonts w:ascii="Times New Roman" w:hAnsi="Times New Roman" w:cs="Times New Roman"/>
          <w:sz w:val="24"/>
          <w:szCs w:val="24"/>
        </w:rPr>
        <w:t xml:space="preserve">Новации учета и отчетности в бюджетной сфере в условиях завершающего этапа внедрения федеральных стандартов учета и системного перехода на электронный документооборот», </w:t>
      </w:r>
      <w:r w:rsidR="00117481">
        <w:rPr>
          <w:rFonts w:ascii="Times New Roman" w:hAnsi="Times New Roman" w:cs="Times New Roman"/>
          <w:sz w:val="24"/>
          <w:szCs w:val="24"/>
        </w:rPr>
        <w:t>«</w:t>
      </w:r>
      <w:r w:rsidR="0070719E">
        <w:rPr>
          <w:rFonts w:ascii="Times New Roman" w:hAnsi="Times New Roman" w:cs="Times New Roman"/>
          <w:sz w:val="24"/>
          <w:szCs w:val="24"/>
        </w:rPr>
        <w:t>Особенности ведения учета и сдачи бухгалтерской отчетности в бюджетной сфере».</w:t>
      </w:r>
    </w:p>
    <w:p w:rsidR="0096503C" w:rsidRDefault="0096503C" w:rsidP="001D7C3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Работа</w:t>
      </w:r>
      <w:r w:rsidR="00722331">
        <w:rPr>
          <w:rFonts w:ascii="Times New Roman" w:hAnsi="Times New Roman" w:cs="Times New Roman"/>
          <w:sz w:val="24"/>
          <w:szCs w:val="24"/>
        </w:rPr>
        <w:t xml:space="preserve"> Финансового</w:t>
      </w:r>
      <w:r>
        <w:rPr>
          <w:rFonts w:ascii="Times New Roman" w:hAnsi="Times New Roman" w:cs="Times New Roman"/>
          <w:sz w:val="24"/>
          <w:szCs w:val="24"/>
        </w:rPr>
        <w:t xml:space="preserve"> управления в 2022 году осуществлялась исходя из основных задач:</w:t>
      </w:r>
    </w:p>
    <w:p w:rsidR="0096503C" w:rsidRDefault="0096503C" w:rsidP="0096503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бюджетного процесса и </w:t>
      </w:r>
      <w:r w:rsidR="0070719E">
        <w:rPr>
          <w:rFonts w:ascii="Times New Roman" w:hAnsi="Times New Roman" w:cs="Times New Roman"/>
          <w:sz w:val="24"/>
          <w:szCs w:val="24"/>
        </w:rPr>
        <w:t>межбюджетных отношений в районе.</w:t>
      </w:r>
    </w:p>
    <w:p w:rsidR="0096503C" w:rsidRDefault="0096503C" w:rsidP="0096503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реализация налоговой и бюджетной политики на территории райо</w:t>
      </w:r>
      <w:r w:rsidR="00722331">
        <w:rPr>
          <w:rFonts w:ascii="Times New Roman" w:hAnsi="Times New Roman" w:cs="Times New Roman"/>
          <w:sz w:val="24"/>
          <w:szCs w:val="24"/>
        </w:rPr>
        <w:t>на в пределах своей компетенции.</w:t>
      </w:r>
    </w:p>
    <w:p w:rsidR="0096503C" w:rsidRDefault="0096503C" w:rsidP="0096503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проекта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Нязепе</w:t>
      </w:r>
      <w:r w:rsidR="0070719E">
        <w:rPr>
          <w:rFonts w:ascii="Times New Roman" w:hAnsi="Times New Roman" w:cs="Times New Roman"/>
          <w:sz w:val="24"/>
          <w:szCs w:val="24"/>
        </w:rPr>
        <w:t>тровского</w:t>
      </w:r>
      <w:proofErr w:type="spellEnd"/>
      <w:r w:rsidR="0070719E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F43B2B" w:rsidRDefault="00F43B2B" w:rsidP="0096503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</w:t>
      </w:r>
      <w:r w:rsidR="0070719E">
        <w:rPr>
          <w:rFonts w:ascii="Times New Roman" w:hAnsi="Times New Roman" w:cs="Times New Roman"/>
          <w:sz w:val="24"/>
          <w:szCs w:val="24"/>
        </w:rPr>
        <w:t>зация исполнения бюджета района.</w:t>
      </w:r>
    </w:p>
    <w:p w:rsidR="00F43B2B" w:rsidRDefault="00F43B2B" w:rsidP="0096503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бюджетной отчетности об исполнении ко</w:t>
      </w:r>
      <w:r w:rsidR="00722331">
        <w:rPr>
          <w:rFonts w:ascii="Times New Roman" w:hAnsi="Times New Roman" w:cs="Times New Roman"/>
          <w:sz w:val="24"/>
          <w:szCs w:val="24"/>
        </w:rPr>
        <w:t>нсолидированного бюджета района.</w:t>
      </w:r>
    </w:p>
    <w:p w:rsidR="00F43B2B" w:rsidRDefault="00F43B2B" w:rsidP="0096503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сводной бухгалтерской отчетности муниципальных бюджетных учреждений.</w:t>
      </w:r>
    </w:p>
    <w:p w:rsidR="00F43B2B" w:rsidRDefault="00F43B2B" w:rsidP="0096503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отдельных переданных государственных полномочий области по расчету и предоставлению дотаций на выравнивание бюджетной обеспеченнос</w:t>
      </w:r>
      <w:r w:rsidR="0070719E">
        <w:rPr>
          <w:rFonts w:ascii="Times New Roman" w:hAnsi="Times New Roman" w:cs="Times New Roman"/>
          <w:sz w:val="24"/>
          <w:szCs w:val="24"/>
        </w:rPr>
        <w:t>ти поселений бюджетам поселений.</w:t>
      </w:r>
    </w:p>
    <w:p w:rsidR="00F43B2B" w:rsidRDefault="00F43B2B" w:rsidP="0096503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контроля в пределах прав и полномочий, предоставленных действующим законодательством, Положением о финансовом управлен</w:t>
      </w:r>
      <w:r w:rsidR="0070719E">
        <w:rPr>
          <w:rFonts w:ascii="Times New Roman" w:hAnsi="Times New Roman" w:cs="Times New Roman"/>
          <w:sz w:val="24"/>
          <w:szCs w:val="24"/>
        </w:rPr>
        <w:t>ии.</w:t>
      </w:r>
    </w:p>
    <w:p w:rsidR="00F43B2B" w:rsidRDefault="00F43B2B" w:rsidP="0096503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размещения информации по бюджету района на официальном сайте района и в государственных информационных системах (Электронный бюджет, Единый портал бюджетной системы).</w:t>
      </w:r>
    </w:p>
    <w:p w:rsidR="00351C43" w:rsidRPr="00987935" w:rsidRDefault="00351C43" w:rsidP="00351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C43" w:rsidRDefault="00351C43" w:rsidP="00351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351C43" w:rsidRDefault="00B3741C" w:rsidP="00AC4EBF">
      <w:pPr>
        <w:pStyle w:val="a3"/>
        <w:widowControl w:val="0"/>
        <w:tabs>
          <w:tab w:val="left" w:pos="1109"/>
        </w:tabs>
        <w:autoSpaceDE w:val="0"/>
        <w:autoSpaceDN w:val="0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51C4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51C43" w:rsidRPr="00987935">
        <w:rPr>
          <w:rFonts w:ascii="Times New Roman" w:hAnsi="Times New Roman" w:cs="Times New Roman"/>
          <w:b/>
          <w:sz w:val="24"/>
          <w:szCs w:val="24"/>
        </w:rPr>
        <w:t xml:space="preserve">Деятельность </w:t>
      </w:r>
      <w:r w:rsidR="00351C43">
        <w:rPr>
          <w:rFonts w:ascii="Times New Roman" w:hAnsi="Times New Roman" w:cs="Times New Roman"/>
          <w:b/>
          <w:sz w:val="24"/>
          <w:szCs w:val="24"/>
        </w:rPr>
        <w:t xml:space="preserve">Финансового управления в области </w:t>
      </w:r>
      <w:r w:rsidR="00276507">
        <w:rPr>
          <w:rFonts w:ascii="Times New Roman" w:hAnsi="Times New Roman" w:cs="Times New Roman"/>
          <w:b/>
          <w:sz w:val="24"/>
          <w:szCs w:val="24"/>
        </w:rPr>
        <w:t xml:space="preserve">планирования и </w:t>
      </w:r>
      <w:r w:rsidR="00351C43">
        <w:rPr>
          <w:rFonts w:ascii="Times New Roman" w:hAnsi="Times New Roman" w:cs="Times New Roman"/>
          <w:b/>
          <w:sz w:val="24"/>
          <w:szCs w:val="24"/>
        </w:rPr>
        <w:t xml:space="preserve">исполнения бюджета </w:t>
      </w:r>
      <w:proofErr w:type="spellStart"/>
      <w:r w:rsidR="00351C43">
        <w:rPr>
          <w:rFonts w:ascii="Times New Roman" w:hAnsi="Times New Roman" w:cs="Times New Roman"/>
          <w:b/>
          <w:sz w:val="24"/>
          <w:szCs w:val="24"/>
        </w:rPr>
        <w:t>Нязепетровского</w:t>
      </w:r>
      <w:proofErr w:type="spellEnd"/>
      <w:r w:rsidR="00351C4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 20</w:t>
      </w:r>
      <w:r w:rsidR="00F43B2B">
        <w:rPr>
          <w:rFonts w:ascii="Times New Roman" w:hAnsi="Times New Roman" w:cs="Times New Roman"/>
          <w:b/>
          <w:sz w:val="24"/>
          <w:szCs w:val="24"/>
        </w:rPr>
        <w:t>22</w:t>
      </w:r>
      <w:r w:rsidR="00351C4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B3741C" w:rsidRDefault="00B3741C" w:rsidP="00351C43">
      <w:pPr>
        <w:pStyle w:val="a3"/>
        <w:widowControl w:val="0"/>
        <w:tabs>
          <w:tab w:val="left" w:pos="1109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A24" w:rsidRDefault="00255A23" w:rsidP="00255A23">
      <w:pPr>
        <w:widowControl w:val="0"/>
        <w:tabs>
          <w:tab w:val="left" w:pos="1092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F1C94">
        <w:rPr>
          <w:rFonts w:ascii="Times New Roman" w:hAnsi="Times New Roman" w:cs="Times New Roman"/>
          <w:sz w:val="23"/>
          <w:szCs w:val="23"/>
        </w:rPr>
        <w:t xml:space="preserve">В соответствии </w:t>
      </w:r>
      <w:r w:rsidRPr="00B3741C">
        <w:rPr>
          <w:rFonts w:ascii="Times New Roman" w:hAnsi="Times New Roman" w:cs="Times New Roman"/>
          <w:sz w:val="23"/>
          <w:szCs w:val="23"/>
        </w:rPr>
        <w:t>с тр</w:t>
      </w:r>
      <w:r w:rsidR="00AB78A3">
        <w:rPr>
          <w:rFonts w:ascii="Times New Roman" w:hAnsi="Times New Roman" w:cs="Times New Roman"/>
          <w:sz w:val="23"/>
          <w:szCs w:val="23"/>
        </w:rPr>
        <w:t>ебованиями Бюджетного кодекса</w:t>
      </w:r>
      <w:r w:rsidR="00F43B2B">
        <w:rPr>
          <w:rFonts w:ascii="Times New Roman" w:hAnsi="Times New Roman" w:cs="Times New Roman"/>
          <w:sz w:val="23"/>
          <w:szCs w:val="23"/>
        </w:rPr>
        <w:t xml:space="preserve"> РФ организация исполнения бюджета возлагается на Финансовое управление. Исполнение бюджета</w:t>
      </w:r>
      <w:r w:rsidR="00D73A24">
        <w:rPr>
          <w:rFonts w:ascii="Times New Roman" w:hAnsi="Times New Roman" w:cs="Times New Roman"/>
          <w:sz w:val="23"/>
          <w:szCs w:val="23"/>
        </w:rPr>
        <w:t xml:space="preserve"> организуется на основе решения о бюджете, сводной бюджетной росписи и кассового плана.</w:t>
      </w:r>
    </w:p>
    <w:p w:rsidR="0083707C" w:rsidRDefault="00D73A24" w:rsidP="00255A23">
      <w:pPr>
        <w:widowControl w:val="0"/>
        <w:tabs>
          <w:tab w:val="left" w:pos="1092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2022</w:t>
      </w:r>
      <w:r w:rsidR="00EE6541">
        <w:rPr>
          <w:rFonts w:ascii="Times New Roman" w:hAnsi="Times New Roman" w:cs="Times New Roman"/>
          <w:sz w:val="24"/>
          <w:szCs w:val="24"/>
        </w:rPr>
        <w:t xml:space="preserve"> года</w:t>
      </w:r>
      <w:r w:rsidR="00255A23" w:rsidRPr="00B3741C">
        <w:rPr>
          <w:rFonts w:ascii="Times New Roman" w:hAnsi="Times New Roman" w:cs="Times New Roman"/>
          <w:sz w:val="24"/>
          <w:szCs w:val="24"/>
        </w:rPr>
        <w:t xml:space="preserve"> Финансовым управлением было подготовлено </w:t>
      </w:r>
      <w:r w:rsidR="00EE6541">
        <w:rPr>
          <w:rFonts w:ascii="Times New Roman" w:hAnsi="Times New Roman" w:cs="Times New Roman"/>
          <w:sz w:val="24"/>
          <w:szCs w:val="24"/>
        </w:rPr>
        <w:t xml:space="preserve">13 проектов изменений в решение Собрания депутатов </w:t>
      </w:r>
      <w:proofErr w:type="spellStart"/>
      <w:r w:rsidR="00EE6541">
        <w:rPr>
          <w:rFonts w:ascii="Times New Roman" w:hAnsi="Times New Roman" w:cs="Times New Roman"/>
          <w:sz w:val="24"/>
          <w:szCs w:val="24"/>
        </w:rPr>
        <w:t>Нязепетровског</w:t>
      </w:r>
      <w:r w:rsidR="0083707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83707C">
        <w:rPr>
          <w:rFonts w:ascii="Times New Roman" w:hAnsi="Times New Roman" w:cs="Times New Roman"/>
          <w:sz w:val="24"/>
          <w:szCs w:val="24"/>
        </w:rPr>
        <w:t xml:space="preserve"> муниципального района, из них: 10</w:t>
      </w:r>
      <w:r w:rsidR="00F960F0">
        <w:rPr>
          <w:rFonts w:ascii="Times New Roman" w:hAnsi="Times New Roman" w:cs="Times New Roman"/>
          <w:sz w:val="24"/>
          <w:szCs w:val="24"/>
        </w:rPr>
        <w:t xml:space="preserve"> изменений </w:t>
      </w:r>
      <w:r>
        <w:rPr>
          <w:rFonts w:ascii="Times New Roman" w:hAnsi="Times New Roman" w:cs="Times New Roman"/>
          <w:sz w:val="24"/>
          <w:szCs w:val="24"/>
        </w:rPr>
        <w:t>в бюджет района на 2022 год и план</w:t>
      </w:r>
      <w:r w:rsidR="0083707C">
        <w:rPr>
          <w:rFonts w:ascii="Times New Roman" w:hAnsi="Times New Roman" w:cs="Times New Roman"/>
          <w:sz w:val="24"/>
          <w:szCs w:val="24"/>
        </w:rPr>
        <w:t>овый период 2023 и 2024 годов, два изменения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117481">
        <w:rPr>
          <w:rFonts w:ascii="Times New Roman" w:hAnsi="Times New Roman" w:cs="Times New Roman"/>
          <w:sz w:val="24"/>
          <w:szCs w:val="24"/>
        </w:rPr>
        <w:t xml:space="preserve"> Положение о бюджетном процессе и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83707C">
        <w:rPr>
          <w:rFonts w:ascii="Times New Roman" w:hAnsi="Times New Roman" w:cs="Times New Roman"/>
          <w:sz w:val="24"/>
          <w:szCs w:val="24"/>
        </w:rPr>
        <w:t>дно изменение</w:t>
      </w:r>
      <w:r>
        <w:rPr>
          <w:rFonts w:ascii="Times New Roman" w:hAnsi="Times New Roman" w:cs="Times New Roman"/>
          <w:sz w:val="24"/>
          <w:szCs w:val="24"/>
        </w:rPr>
        <w:t xml:space="preserve"> в По</w:t>
      </w:r>
      <w:r w:rsidR="0083707C">
        <w:rPr>
          <w:rFonts w:ascii="Times New Roman" w:hAnsi="Times New Roman" w:cs="Times New Roman"/>
          <w:sz w:val="24"/>
          <w:szCs w:val="24"/>
        </w:rPr>
        <w:t>ложение о Финансовом управлении.</w:t>
      </w:r>
    </w:p>
    <w:p w:rsidR="00255A23" w:rsidRDefault="0083707C" w:rsidP="00255A23">
      <w:pPr>
        <w:widowControl w:val="0"/>
        <w:tabs>
          <w:tab w:val="left" w:pos="1092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были подготовлены два проекта</w:t>
      </w:r>
      <w:r w:rsidR="001174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7AB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>
        <w:rPr>
          <w:rFonts w:ascii="Times New Roman" w:hAnsi="Times New Roman" w:cs="Times New Roman"/>
          <w:sz w:val="24"/>
          <w:szCs w:val="24"/>
        </w:rPr>
        <w:t>ведения долговой книги района и</w:t>
      </w:r>
      <w:r w:rsidR="006D27AB">
        <w:rPr>
          <w:rFonts w:ascii="Times New Roman" w:hAnsi="Times New Roman" w:cs="Times New Roman"/>
          <w:sz w:val="24"/>
          <w:szCs w:val="24"/>
        </w:rPr>
        <w:t xml:space="preserve"> об утверждении отчета об исполнении бюджета района за 2021 год.</w:t>
      </w:r>
    </w:p>
    <w:p w:rsidR="00D64708" w:rsidRDefault="00D64708" w:rsidP="00255A23">
      <w:pPr>
        <w:widowControl w:val="0"/>
        <w:tabs>
          <w:tab w:val="left" w:pos="1092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установленном порядке подготовлены проекты решения о бюджете района на 2023 год и плановый период 2024 и 2025 годов.</w:t>
      </w:r>
    </w:p>
    <w:p w:rsidR="006D27AB" w:rsidRDefault="006D27AB" w:rsidP="00255A23">
      <w:pPr>
        <w:widowControl w:val="0"/>
        <w:tabs>
          <w:tab w:val="left" w:pos="1092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решением о бюджете района была составлена и поддерживалась в актуальном состоянии сводная бюджетная роспись расходов на основании бюджетных росписей главных распорядителей средств бюджета района и главных администраторов источников дефицита бюджета.</w:t>
      </w:r>
    </w:p>
    <w:p w:rsidR="006D27AB" w:rsidRDefault="006D27AB" w:rsidP="00255A23">
      <w:pPr>
        <w:widowControl w:val="0"/>
        <w:tabs>
          <w:tab w:val="left" w:pos="1092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значительная работа по внесению изменений в бюджетные ассигнования и лимиты бюджетных обязательств на основании предложений главных распорядителей бюджетных средств.</w:t>
      </w:r>
    </w:p>
    <w:p w:rsidR="00CD2EC0" w:rsidRDefault="00CD2EC0" w:rsidP="00CD2EC0">
      <w:pPr>
        <w:widowControl w:val="0"/>
        <w:tabs>
          <w:tab w:val="left" w:pos="1092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мере необходимости проводилась работа по уточнению классификации расходов</w:t>
      </w:r>
      <w:r w:rsidR="001174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ежедневно осуществлялось формирование распоряжений на списание средств с единого счета бюджета района; осуществлялся учет поступления и использования областных дотаций, субвенций, субсидий и иных межбюджетных трансфертов.</w:t>
      </w:r>
    </w:p>
    <w:p w:rsidR="003F7155" w:rsidRDefault="003F7155" w:rsidP="003F7155">
      <w:pPr>
        <w:widowControl w:val="0"/>
        <w:tabs>
          <w:tab w:val="left" w:pos="1092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155">
        <w:rPr>
          <w:rFonts w:ascii="Times New Roman" w:hAnsi="Times New Roman" w:cs="Times New Roman"/>
          <w:sz w:val="24"/>
          <w:szCs w:val="24"/>
        </w:rPr>
        <w:t xml:space="preserve">В течение 2022 года Главе и Председателю Собрания депутатов ежедневно предоставлялась информация об остатках на счетах муниципального района и поступлениях доходов для оперативного решения неотложных вопросов по бюджетному финансированию. </w:t>
      </w:r>
    </w:p>
    <w:p w:rsidR="00EE6541" w:rsidRPr="00EE6541" w:rsidRDefault="00EE6541" w:rsidP="00EE6541">
      <w:pPr>
        <w:widowControl w:val="0"/>
        <w:tabs>
          <w:tab w:val="left" w:pos="1092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541">
        <w:rPr>
          <w:rFonts w:ascii="Times New Roman" w:hAnsi="Times New Roman" w:cs="Times New Roman"/>
          <w:sz w:val="24"/>
          <w:szCs w:val="24"/>
        </w:rPr>
        <w:t xml:space="preserve">           С целью обеспечения устойчивости бюджета </w:t>
      </w:r>
      <w:proofErr w:type="spellStart"/>
      <w:r w:rsidRPr="00EE6541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Pr="00EE6541">
        <w:rPr>
          <w:rFonts w:ascii="Times New Roman" w:hAnsi="Times New Roman" w:cs="Times New Roman"/>
          <w:sz w:val="24"/>
          <w:szCs w:val="24"/>
        </w:rPr>
        <w:t xml:space="preserve"> муниципального района в 2022 году особое внимание было уделено прогнозу кассового исполнения </w:t>
      </w:r>
      <w:proofErr w:type="gramStart"/>
      <w:r w:rsidRPr="00EE6541">
        <w:rPr>
          <w:rFonts w:ascii="Times New Roman" w:hAnsi="Times New Roman" w:cs="Times New Roman"/>
          <w:sz w:val="24"/>
          <w:szCs w:val="24"/>
        </w:rPr>
        <w:t>бюджета  района</w:t>
      </w:r>
      <w:proofErr w:type="gramEnd"/>
      <w:r w:rsidRPr="00EE6541">
        <w:rPr>
          <w:rFonts w:ascii="Times New Roman" w:hAnsi="Times New Roman" w:cs="Times New Roman"/>
          <w:sz w:val="24"/>
          <w:szCs w:val="24"/>
        </w:rPr>
        <w:t>, качеству составления кассового плана и соблюдение его показателей.</w:t>
      </w:r>
    </w:p>
    <w:p w:rsidR="00EE6541" w:rsidRPr="00EE6541" w:rsidRDefault="00EE6541" w:rsidP="00EE6541">
      <w:pPr>
        <w:widowControl w:val="0"/>
        <w:tabs>
          <w:tab w:val="left" w:pos="1092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541">
        <w:rPr>
          <w:rFonts w:ascii="Times New Roman" w:hAnsi="Times New Roman" w:cs="Times New Roman"/>
          <w:sz w:val="24"/>
          <w:szCs w:val="24"/>
        </w:rPr>
        <w:lastRenderedPageBreak/>
        <w:t xml:space="preserve">Финансовое управление является администратором и исполнителем двух муниципальных программ: </w:t>
      </w:r>
    </w:p>
    <w:p w:rsidR="00EE6541" w:rsidRPr="00EE6541" w:rsidRDefault="00EE6541" w:rsidP="00EE6541">
      <w:pPr>
        <w:widowControl w:val="0"/>
        <w:tabs>
          <w:tab w:val="left" w:pos="1092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541">
        <w:rPr>
          <w:rFonts w:ascii="Times New Roman" w:hAnsi="Times New Roman" w:cs="Times New Roman"/>
          <w:sz w:val="24"/>
          <w:szCs w:val="24"/>
        </w:rPr>
        <w:t xml:space="preserve">1.Управление муниципальными финансами и муниципальным долгом </w:t>
      </w:r>
      <w:proofErr w:type="spellStart"/>
      <w:r w:rsidRPr="00EE6541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Pr="00EE6541">
        <w:rPr>
          <w:rFonts w:ascii="Times New Roman" w:hAnsi="Times New Roman" w:cs="Times New Roman"/>
          <w:sz w:val="24"/>
          <w:szCs w:val="24"/>
        </w:rPr>
        <w:t xml:space="preserve"> муниципального района, в рамках которой предусматриваются межбюджетные трансферты на выравнивание бюджетной обеспеченности и на поддержку сбалансированности бюджетов поселений. Предоставление в 2022 году дополнительной финансовой помощи поселениям позволило обеспечить своевременное финансирование первоочередных расходов бюджетов поселений.</w:t>
      </w:r>
    </w:p>
    <w:p w:rsidR="00EE6541" w:rsidRPr="00EE6541" w:rsidRDefault="00EE6541" w:rsidP="00EE6541">
      <w:pPr>
        <w:widowControl w:val="0"/>
        <w:tabs>
          <w:tab w:val="left" w:pos="1092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541">
        <w:rPr>
          <w:rFonts w:ascii="Times New Roman" w:hAnsi="Times New Roman" w:cs="Times New Roman"/>
          <w:sz w:val="24"/>
          <w:szCs w:val="24"/>
        </w:rPr>
        <w:t>2. Автоматизация бюджетного процесса и развитие информационных систем управления финансами в Нязепетровском муниципальном районе в рамках котор</w:t>
      </w:r>
      <w:r w:rsidR="00DF2D55">
        <w:rPr>
          <w:rFonts w:ascii="Times New Roman" w:hAnsi="Times New Roman" w:cs="Times New Roman"/>
          <w:sz w:val="24"/>
          <w:szCs w:val="24"/>
        </w:rPr>
        <w:t xml:space="preserve">ой осуществляется обслуживание </w:t>
      </w:r>
      <w:r w:rsidRPr="00EE6541">
        <w:rPr>
          <w:rFonts w:ascii="Times New Roman" w:hAnsi="Times New Roman" w:cs="Times New Roman"/>
          <w:sz w:val="24"/>
          <w:szCs w:val="24"/>
        </w:rPr>
        <w:t>1</w:t>
      </w:r>
      <w:r w:rsidR="00722331">
        <w:rPr>
          <w:rFonts w:ascii="Times New Roman" w:hAnsi="Times New Roman" w:cs="Times New Roman"/>
          <w:sz w:val="24"/>
          <w:szCs w:val="24"/>
        </w:rPr>
        <w:t>1</w:t>
      </w:r>
      <w:r w:rsidRPr="00EE6541">
        <w:rPr>
          <w:rFonts w:ascii="Times New Roman" w:hAnsi="Times New Roman" w:cs="Times New Roman"/>
          <w:sz w:val="24"/>
          <w:szCs w:val="24"/>
        </w:rPr>
        <w:t xml:space="preserve"> программных продуктов, средств автоматизации для развития единой информационной системы муниципального района.</w:t>
      </w:r>
    </w:p>
    <w:p w:rsidR="00EE6541" w:rsidRPr="00EE6541" w:rsidRDefault="00EE6541" w:rsidP="00EE6541">
      <w:pPr>
        <w:widowControl w:val="0"/>
        <w:tabs>
          <w:tab w:val="left" w:pos="1092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541">
        <w:rPr>
          <w:rFonts w:ascii="Times New Roman" w:hAnsi="Times New Roman" w:cs="Times New Roman"/>
          <w:sz w:val="24"/>
          <w:szCs w:val="24"/>
        </w:rPr>
        <w:t>В связи с различными направлениями деятельности Финансового управления применяется программные обеспечение, как для функционирования Финансового управления, так и для осуществления функций главного администратора доходов, главного распорядителя, для осуществления свода и консолидации отчетности, учета лимитов бюджетных обязательств и т. д.</w:t>
      </w:r>
    </w:p>
    <w:p w:rsidR="003F7155" w:rsidRPr="003F7155" w:rsidRDefault="003F7155" w:rsidP="003F7155">
      <w:pPr>
        <w:widowControl w:val="0"/>
        <w:tabs>
          <w:tab w:val="left" w:pos="1092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155">
        <w:rPr>
          <w:rFonts w:ascii="Times New Roman" w:hAnsi="Times New Roman" w:cs="Times New Roman"/>
          <w:sz w:val="24"/>
          <w:szCs w:val="24"/>
        </w:rPr>
        <w:t>В 2022 году в бюджете муниципального района в полном объёме были обеспечены все первоочередные социально-значимые  расходы, которые направлялись в том числе на безусловное исполнение обязательств по выплате заработной платы работникам муниципальных бюджетных учреждений - проведено повышение МРОТ с 01.01.2022 года и повышение</w:t>
      </w:r>
      <w:r w:rsidR="00722331">
        <w:rPr>
          <w:rFonts w:ascii="Times New Roman" w:hAnsi="Times New Roman" w:cs="Times New Roman"/>
          <w:sz w:val="24"/>
          <w:szCs w:val="24"/>
        </w:rPr>
        <w:t xml:space="preserve"> заработной платы работникам муниципальных учреждений </w:t>
      </w:r>
      <w:bookmarkStart w:id="0" w:name="_GoBack"/>
      <w:bookmarkEnd w:id="0"/>
      <w:r w:rsidRPr="003F7155">
        <w:rPr>
          <w:rFonts w:ascii="Times New Roman" w:hAnsi="Times New Roman" w:cs="Times New Roman"/>
          <w:sz w:val="24"/>
          <w:szCs w:val="24"/>
        </w:rPr>
        <w:t xml:space="preserve"> с 01.10.2022 г. на 4%, доведены до среднего индикативные показатели заработной платы работникам культуры и </w:t>
      </w:r>
      <w:proofErr w:type="spellStart"/>
      <w:r w:rsidRPr="003F7155">
        <w:rPr>
          <w:rFonts w:ascii="Times New Roman" w:hAnsi="Times New Roman" w:cs="Times New Roman"/>
          <w:sz w:val="24"/>
          <w:szCs w:val="24"/>
        </w:rPr>
        <w:t>доп.образования</w:t>
      </w:r>
      <w:proofErr w:type="spellEnd"/>
      <w:r w:rsidRPr="003F7155">
        <w:rPr>
          <w:rFonts w:ascii="Times New Roman" w:hAnsi="Times New Roman" w:cs="Times New Roman"/>
          <w:sz w:val="24"/>
          <w:szCs w:val="24"/>
        </w:rPr>
        <w:t xml:space="preserve"> во исполнения Указов Президента РФ от 07.05.2012 года, профинансированы текущие расходы на коммунальные услуги.</w:t>
      </w:r>
    </w:p>
    <w:p w:rsidR="003F7155" w:rsidRDefault="003F7155" w:rsidP="003F7155">
      <w:pPr>
        <w:widowControl w:val="0"/>
        <w:tabs>
          <w:tab w:val="left" w:pos="1092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155">
        <w:rPr>
          <w:rFonts w:ascii="Times New Roman" w:hAnsi="Times New Roman" w:cs="Times New Roman"/>
          <w:sz w:val="24"/>
          <w:szCs w:val="24"/>
        </w:rPr>
        <w:tab/>
        <w:t>На конец года муниципальные учреждения вышли без просроченной кредиторской задолженности.</w:t>
      </w:r>
    </w:p>
    <w:p w:rsidR="00AB6A41" w:rsidRDefault="00AB6A41" w:rsidP="003F7155">
      <w:pPr>
        <w:widowControl w:val="0"/>
        <w:tabs>
          <w:tab w:val="left" w:pos="1092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бюджетным законодательством в финансовом управлении проводилась работа по обеспечению исполнения судебных актов. В 2022 году финансовым управлением принято </w:t>
      </w:r>
      <w:r w:rsidRPr="0093564E">
        <w:rPr>
          <w:rFonts w:ascii="Times New Roman" w:hAnsi="Times New Roman" w:cs="Times New Roman"/>
          <w:sz w:val="24"/>
          <w:szCs w:val="24"/>
        </w:rPr>
        <w:t xml:space="preserve">на </w:t>
      </w:r>
      <w:r w:rsidR="0093564E">
        <w:rPr>
          <w:rFonts w:ascii="Times New Roman" w:hAnsi="Times New Roman" w:cs="Times New Roman"/>
          <w:sz w:val="24"/>
          <w:szCs w:val="24"/>
        </w:rPr>
        <w:t xml:space="preserve">учет </w:t>
      </w:r>
      <w:r w:rsidR="00E23BE3">
        <w:rPr>
          <w:rFonts w:ascii="Times New Roman" w:hAnsi="Times New Roman" w:cs="Times New Roman"/>
          <w:sz w:val="24"/>
          <w:szCs w:val="24"/>
        </w:rPr>
        <w:t>семь</w:t>
      </w:r>
      <w:r w:rsidRPr="0093564E">
        <w:rPr>
          <w:rFonts w:ascii="Times New Roman" w:hAnsi="Times New Roman" w:cs="Times New Roman"/>
          <w:sz w:val="24"/>
          <w:szCs w:val="24"/>
        </w:rPr>
        <w:t xml:space="preserve"> </w:t>
      </w:r>
      <w:r w:rsidR="00AC5835">
        <w:rPr>
          <w:rFonts w:ascii="Times New Roman" w:hAnsi="Times New Roman" w:cs="Times New Roman"/>
          <w:sz w:val="24"/>
          <w:szCs w:val="24"/>
        </w:rPr>
        <w:t xml:space="preserve">исполнительных документов. Для </w:t>
      </w:r>
      <w:r>
        <w:rPr>
          <w:rFonts w:ascii="Times New Roman" w:hAnsi="Times New Roman" w:cs="Times New Roman"/>
          <w:sz w:val="24"/>
          <w:szCs w:val="24"/>
        </w:rPr>
        <w:t>приведения в исполнение решений судебных органов осуществлялся контроль за соблюдением сроков по выделению лимитов бюджетных обязательств и предоставлению документов на оплату. При исполнении в полном объеме исполнительных документов осуществлялся их возврат в суды, выдавших этот исполнительный документ.</w:t>
      </w:r>
    </w:p>
    <w:p w:rsidR="00EE6541" w:rsidRDefault="00EE6541" w:rsidP="00CD2EC0">
      <w:pPr>
        <w:widowControl w:val="0"/>
        <w:tabs>
          <w:tab w:val="left" w:pos="1092"/>
        </w:tabs>
        <w:autoSpaceDE w:val="0"/>
        <w:autoSpaceDN w:val="0"/>
        <w:spacing w:after="0"/>
        <w:ind w:firstLine="567"/>
        <w:jc w:val="both"/>
        <w:rPr>
          <w:rStyle w:val="10"/>
          <w:rFonts w:eastAsiaTheme="minorEastAsia"/>
        </w:rPr>
      </w:pPr>
    </w:p>
    <w:p w:rsidR="0070719E" w:rsidRPr="00EE6541" w:rsidRDefault="00EE6541" w:rsidP="00AC4EBF">
      <w:pPr>
        <w:widowControl w:val="0"/>
        <w:tabs>
          <w:tab w:val="left" w:pos="1092"/>
        </w:tabs>
        <w:autoSpaceDE w:val="0"/>
        <w:autoSpaceDN w:val="0"/>
        <w:spacing w:after="0"/>
        <w:ind w:firstLine="567"/>
        <w:jc w:val="center"/>
        <w:rPr>
          <w:rStyle w:val="10"/>
          <w:rFonts w:eastAsiaTheme="minorEastAsia"/>
        </w:rPr>
      </w:pPr>
      <w:r w:rsidRPr="00EE6541">
        <w:rPr>
          <w:rStyle w:val="10"/>
          <w:rFonts w:eastAsiaTheme="minorEastAsia"/>
        </w:rPr>
        <w:t>3. Реализация Плана мероприятий по укреплению доходной базы бюджета.</w:t>
      </w:r>
    </w:p>
    <w:p w:rsidR="00EE6541" w:rsidRDefault="00EE6541" w:rsidP="00AC4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5A23" w:rsidRDefault="00EE6541" w:rsidP="00255A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55A23" w:rsidRPr="006B2502">
        <w:rPr>
          <w:rFonts w:ascii="Times New Roman" w:hAnsi="Times New Roman" w:cs="Times New Roman"/>
          <w:sz w:val="24"/>
          <w:szCs w:val="24"/>
        </w:rPr>
        <w:t>Для качественного планирования дох</w:t>
      </w:r>
      <w:r w:rsidR="00CD0107">
        <w:rPr>
          <w:rFonts w:ascii="Times New Roman" w:hAnsi="Times New Roman" w:cs="Times New Roman"/>
          <w:sz w:val="24"/>
          <w:szCs w:val="24"/>
        </w:rPr>
        <w:t xml:space="preserve">одной части бюджета </w:t>
      </w:r>
      <w:r w:rsidR="00255A23" w:rsidRPr="006B2502">
        <w:rPr>
          <w:rFonts w:ascii="Times New Roman" w:hAnsi="Times New Roman" w:cs="Times New Roman"/>
          <w:sz w:val="24"/>
          <w:szCs w:val="24"/>
        </w:rPr>
        <w:t>проводилась работа по предварительному прогнозу по доходам с управлением экономического развития</w:t>
      </w:r>
      <w:r w:rsidR="001602B9">
        <w:rPr>
          <w:rFonts w:ascii="Times New Roman" w:hAnsi="Times New Roman" w:cs="Times New Roman"/>
          <w:sz w:val="24"/>
          <w:szCs w:val="24"/>
        </w:rPr>
        <w:t>,</w:t>
      </w:r>
      <w:r w:rsidR="00FC0B02">
        <w:rPr>
          <w:rFonts w:ascii="Times New Roman" w:hAnsi="Times New Roman" w:cs="Times New Roman"/>
          <w:sz w:val="24"/>
          <w:szCs w:val="24"/>
        </w:rPr>
        <w:t xml:space="preserve"> </w:t>
      </w:r>
      <w:r w:rsidR="00255A23" w:rsidRPr="006B2502">
        <w:rPr>
          <w:rFonts w:ascii="Times New Roman" w:hAnsi="Times New Roman" w:cs="Times New Roman"/>
          <w:sz w:val="24"/>
          <w:szCs w:val="24"/>
        </w:rPr>
        <w:t>Министерством экономического развити</w:t>
      </w:r>
      <w:r w:rsidR="00255A23">
        <w:rPr>
          <w:rFonts w:ascii="Times New Roman" w:hAnsi="Times New Roman" w:cs="Times New Roman"/>
          <w:sz w:val="24"/>
          <w:szCs w:val="24"/>
        </w:rPr>
        <w:t>я ЧО, Министерством финансов ЧО</w:t>
      </w:r>
      <w:r w:rsidR="00255A23" w:rsidRPr="006B2502">
        <w:rPr>
          <w:rFonts w:ascii="Times New Roman" w:hAnsi="Times New Roman" w:cs="Times New Roman"/>
          <w:sz w:val="24"/>
          <w:szCs w:val="24"/>
        </w:rPr>
        <w:t>.</w:t>
      </w:r>
      <w:r w:rsidR="00255A23">
        <w:rPr>
          <w:rFonts w:ascii="Times New Roman" w:hAnsi="Times New Roman" w:cs="Times New Roman"/>
          <w:sz w:val="24"/>
          <w:szCs w:val="24"/>
        </w:rPr>
        <w:t xml:space="preserve"> </w:t>
      </w:r>
      <w:r w:rsidR="00255A23" w:rsidRPr="006B2502">
        <w:rPr>
          <w:rFonts w:ascii="Times New Roman" w:hAnsi="Times New Roman" w:cs="Times New Roman"/>
          <w:sz w:val="24"/>
          <w:szCs w:val="24"/>
        </w:rPr>
        <w:t>Проведена защита плановых цифр по доходам и экспертиза бюджетов в Министерстве финансов ЧО.</w:t>
      </w:r>
    </w:p>
    <w:p w:rsidR="00A51DFD" w:rsidRPr="006B2502" w:rsidRDefault="00A51DFD" w:rsidP="00255A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Одной из главных задач Финансового управления является принятие мер по укреплению доходной базы бюджета района. Ежедневно проводился мониторинг поступления доходов в бюджет района, осуществлялось прогнозирование доходов бюджета, анализ поступлений. Своевременно проводилась работа по уточнению невыясненных доходов. Оказывалась практическая помощь администраторам поступлений по составлению уведомлений об уточнении вида доходов в бюджет района. </w:t>
      </w:r>
    </w:p>
    <w:p w:rsidR="00351C43" w:rsidRPr="005B5654" w:rsidRDefault="00255A23" w:rsidP="003F7155">
      <w:pPr>
        <w:pStyle w:val="a4"/>
        <w:spacing w:line="276" w:lineRule="auto"/>
        <w:ind w:left="0"/>
      </w:pPr>
      <w:r w:rsidRPr="00522D76">
        <w:t>В целях наполнения доходной части</w:t>
      </w:r>
      <w:r w:rsidR="00607147">
        <w:t xml:space="preserve"> бюджета Финансовое управление </w:t>
      </w:r>
      <w:r w:rsidRPr="00522D76">
        <w:t xml:space="preserve">в течение </w:t>
      </w:r>
      <w:r w:rsidRPr="00522D76">
        <w:lastRenderedPageBreak/>
        <w:t>20</w:t>
      </w:r>
      <w:r w:rsidR="00C352E8">
        <w:t>22</w:t>
      </w:r>
      <w:r w:rsidRPr="00522D76">
        <w:t xml:space="preserve"> года принимало участие </w:t>
      </w:r>
      <w:r w:rsidRPr="00AA0221">
        <w:t xml:space="preserve">в работе </w:t>
      </w:r>
      <w:r w:rsidR="00AA0221" w:rsidRPr="00AA0221">
        <w:t>9-т</w:t>
      </w:r>
      <w:r w:rsidR="00CA7706" w:rsidRPr="00AA0221">
        <w:t>и</w:t>
      </w:r>
      <w:r w:rsidRPr="00AA0221">
        <w:t xml:space="preserve"> заседаний</w:t>
      </w:r>
      <w:r w:rsidRPr="00522D76">
        <w:t xml:space="preserve"> комиссий </w:t>
      </w:r>
      <w:proofErr w:type="gramStart"/>
      <w:r w:rsidRPr="00522D76">
        <w:t>межведомственной  рабочей</w:t>
      </w:r>
      <w:proofErr w:type="gramEnd"/>
      <w:r w:rsidRPr="00522D76">
        <w:t xml:space="preserve"> группы по обеспечению собираемости налогов, страховых взносов во внебюджетные фонды, снижению неформальной занятости, полноты и своевреме</w:t>
      </w:r>
      <w:r>
        <w:t>нности выплаты заработной платы</w:t>
      </w:r>
      <w:r w:rsidRPr="00522D76">
        <w:t>.</w:t>
      </w:r>
      <w:r w:rsidR="00AA0221">
        <w:t xml:space="preserve"> По результатам заседаний рабочей группы снижение задолженности в бюджете муниципального района составило 2,2 млн.</w:t>
      </w:r>
      <w:r w:rsidR="009F4328">
        <w:t xml:space="preserve"> </w:t>
      </w:r>
      <w:r w:rsidR="00AA0221">
        <w:t>рублей.</w:t>
      </w:r>
      <w:r w:rsidRPr="006B2502">
        <w:tab/>
      </w:r>
    </w:p>
    <w:p w:rsidR="00FD5159" w:rsidRPr="00FD5159" w:rsidRDefault="00FD5159" w:rsidP="004E779D">
      <w:pPr>
        <w:spacing w:after="0"/>
        <w:ind w:firstLine="708"/>
        <w:jc w:val="both"/>
        <w:rPr>
          <w:rStyle w:val="fcomment"/>
          <w:rFonts w:ascii="Times New Roman" w:hAnsi="Times New Roman" w:cs="Times New Roman"/>
          <w:sz w:val="24"/>
          <w:szCs w:val="24"/>
        </w:rPr>
      </w:pPr>
      <w:r w:rsidRPr="00FD5159">
        <w:rPr>
          <w:rStyle w:val="fcomment"/>
          <w:rFonts w:ascii="Times New Roman" w:hAnsi="Times New Roman" w:cs="Times New Roman"/>
          <w:sz w:val="24"/>
          <w:szCs w:val="24"/>
        </w:rPr>
        <w:t>Администрирование доходов бюджета района осуществляется через «СУФД» (система удаленного финансового документооборота).</w:t>
      </w:r>
    </w:p>
    <w:p w:rsidR="00AA0221" w:rsidRDefault="00AA0221" w:rsidP="004E779D">
      <w:pPr>
        <w:spacing w:after="0"/>
        <w:ind w:firstLine="708"/>
        <w:jc w:val="both"/>
        <w:rPr>
          <w:rStyle w:val="fcomment"/>
          <w:rFonts w:ascii="Times New Roman" w:hAnsi="Times New Roman" w:cs="Times New Roman"/>
          <w:sz w:val="24"/>
          <w:szCs w:val="24"/>
        </w:rPr>
      </w:pPr>
      <w:r>
        <w:rPr>
          <w:rStyle w:val="fcomment"/>
          <w:rFonts w:ascii="Times New Roman" w:hAnsi="Times New Roman" w:cs="Times New Roman"/>
          <w:sz w:val="24"/>
          <w:szCs w:val="24"/>
        </w:rPr>
        <w:t>В соответствии с приказом Министерства финансов Российской Федерации от 28 декабря 2016 года № 243н «О составе и порядке размещения и предоставления</w:t>
      </w:r>
      <w:r w:rsidR="00D605B2">
        <w:rPr>
          <w:rStyle w:val="fcomment"/>
          <w:rFonts w:ascii="Times New Roman" w:hAnsi="Times New Roman" w:cs="Times New Roman"/>
          <w:sz w:val="24"/>
          <w:szCs w:val="24"/>
        </w:rPr>
        <w:t xml:space="preserve"> информации на едином портале бюджетной системы Р</w:t>
      </w:r>
      <w:r w:rsidR="001B2CDF">
        <w:rPr>
          <w:rStyle w:val="fcomment"/>
          <w:rFonts w:ascii="Times New Roman" w:hAnsi="Times New Roman" w:cs="Times New Roman"/>
          <w:sz w:val="24"/>
          <w:szCs w:val="24"/>
        </w:rPr>
        <w:t>Ф</w:t>
      </w:r>
      <w:r w:rsidR="00DF2D55">
        <w:rPr>
          <w:rStyle w:val="fcomment"/>
          <w:rFonts w:ascii="Times New Roman" w:hAnsi="Times New Roman" w:cs="Times New Roman"/>
          <w:sz w:val="24"/>
          <w:szCs w:val="24"/>
        </w:rPr>
        <w:t>»</w:t>
      </w:r>
      <w:r w:rsidR="00D605B2">
        <w:rPr>
          <w:rStyle w:val="fcomment"/>
          <w:rFonts w:ascii="Times New Roman" w:hAnsi="Times New Roman" w:cs="Times New Roman"/>
          <w:sz w:val="24"/>
          <w:szCs w:val="24"/>
        </w:rPr>
        <w:t xml:space="preserve"> Финансовым управлением ведется работа по формированию и размещению информации на едином портале бюджетной системы РФ государственной интегрированной информационной системы управления общественными финансами «Электронный бюджет». Вопрос об исполнении требований Приказа № 243н находится на постоянном контроле Министерства финансов Челябинской области.</w:t>
      </w:r>
    </w:p>
    <w:p w:rsidR="00F6118E" w:rsidRDefault="009014D4" w:rsidP="009F2026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1C43" w:rsidRPr="001B29FD" w:rsidRDefault="00B3741C" w:rsidP="00AC4E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51C43" w:rsidRPr="001B29FD">
        <w:rPr>
          <w:rFonts w:ascii="Times New Roman" w:hAnsi="Times New Roman" w:cs="Times New Roman"/>
          <w:b/>
          <w:sz w:val="24"/>
          <w:szCs w:val="24"/>
        </w:rPr>
        <w:t>. Осуществление Финансовым управлением бухгалтерского учёта и отчётности в 20</w:t>
      </w:r>
      <w:r w:rsidR="00C352E8">
        <w:rPr>
          <w:rFonts w:ascii="Times New Roman" w:hAnsi="Times New Roman" w:cs="Times New Roman"/>
          <w:b/>
          <w:sz w:val="24"/>
          <w:szCs w:val="24"/>
        </w:rPr>
        <w:t>22</w:t>
      </w:r>
      <w:r w:rsidR="00351C43" w:rsidRPr="001B29FD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351C43" w:rsidRPr="005664F5" w:rsidRDefault="00351C43" w:rsidP="00351C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51C43" w:rsidRPr="001B29FD" w:rsidRDefault="00F6118E" w:rsidP="00351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2D55">
        <w:rPr>
          <w:rFonts w:ascii="Times New Roman" w:hAnsi="Times New Roman" w:cs="Times New Roman"/>
          <w:sz w:val="24"/>
          <w:szCs w:val="24"/>
        </w:rPr>
        <w:t>В течение 2022 года в Финансовом управлении п</w:t>
      </w:r>
      <w:r w:rsidR="00351C43" w:rsidRPr="001B29FD">
        <w:rPr>
          <w:rFonts w:ascii="Times New Roman" w:hAnsi="Times New Roman" w:cs="Times New Roman"/>
          <w:sz w:val="24"/>
          <w:szCs w:val="24"/>
        </w:rPr>
        <w:t>роводил</w:t>
      </w:r>
      <w:r>
        <w:rPr>
          <w:rFonts w:ascii="Times New Roman" w:hAnsi="Times New Roman" w:cs="Times New Roman"/>
          <w:sz w:val="24"/>
          <w:szCs w:val="24"/>
        </w:rPr>
        <w:t>ась</w:t>
      </w:r>
      <w:r w:rsidR="00351C43" w:rsidRPr="001B29FD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51C43" w:rsidRPr="001B29FD">
        <w:rPr>
          <w:rFonts w:ascii="Times New Roman" w:hAnsi="Times New Roman" w:cs="Times New Roman"/>
          <w:sz w:val="24"/>
          <w:szCs w:val="24"/>
        </w:rPr>
        <w:t xml:space="preserve"> по проверке, своду и составлению консолидированной годовой, ежеквартальной и ежемеся</w:t>
      </w:r>
      <w:r w:rsidR="006365F9">
        <w:rPr>
          <w:rFonts w:ascii="Times New Roman" w:hAnsi="Times New Roman" w:cs="Times New Roman"/>
          <w:sz w:val="24"/>
          <w:szCs w:val="24"/>
        </w:rPr>
        <w:t xml:space="preserve">чной бюджетной и бухгалтерской </w:t>
      </w:r>
      <w:r w:rsidR="00351C43" w:rsidRPr="001B29FD">
        <w:rPr>
          <w:rFonts w:ascii="Times New Roman" w:hAnsi="Times New Roman" w:cs="Times New Roman"/>
          <w:sz w:val="24"/>
          <w:szCs w:val="24"/>
        </w:rPr>
        <w:t xml:space="preserve">отчётности. </w:t>
      </w:r>
    </w:p>
    <w:p w:rsidR="008E3D29" w:rsidRPr="00584513" w:rsidRDefault="00351C43" w:rsidP="00351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4513">
        <w:rPr>
          <w:rFonts w:ascii="Times New Roman" w:hAnsi="Times New Roman" w:cs="Times New Roman"/>
          <w:sz w:val="24"/>
          <w:szCs w:val="24"/>
        </w:rPr>
        <w:tab/>
      </w:r>
      <w:r w:rsidR="008E3D29">
        <w:rPr>
          <w:rFonts w:ascii="Times New Roman" w:hAnsi="Times New Roman" w:cs="Times New Roman"/>
          <w:sz w:val="24"/>
          <w:szCs w:val="24"/>
        </w:rPr>
        <w:t xml:space="preserve">Отчет об исполнении консолидированного бюджета </w:t>
      </w:r>
      <w:proofErr w:type="spellStart"/>
      <w:r w:rsidR="008E3D29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="008E3D29">
        <w:rPr>
          <w:rFonts w:ascii="Times New Roman" w:hAnsi="Times New Roman" w:cs="Times New Roman"/>
          <w:sz w:val="24"/>
          <w:szCs w:val="24"/>
        </w:rPr>
        <w:t xml:space="preserve"> муниципального района и сводной бухгалтерской отчетности муниципаль</w:t>
      </w:r>
      <w:r w:rsidR="009C2701">
        <w:rPr>
          <w:rFonts w:ascii="Times New Roman" w:hAnsi="Times New Roman" w:cs="Times New Roman"/>
          <w:sz w:val="24"/>
          <w:szCs w:val="24"/>
        </w:rPr>
        <w:t>ных бюджетных учреждений за 2022</w:t>
      </w:r>
      <w:r w:rsidR="008E3D29">
        <w:rPr>
          <w:rFonts w:ascii="Times New Roman" w:hAnsi="Times New Roman" w:cs="Times New Roman"/>
          <w:sz w:val="24"/>
          <w:szCs w:val="24"/>
        </w:rPr>
        <w:t xml:space="preserve"> год был представлен в Министерство финансов Челябинской области в установленный срок. Требования, предъявленные к правильности формирования отчетности, соблюдены.</w:t>
      </w:r>
    </w:p>
    <w:p w:rsidR="00351C43" w:rsidRPr="001B29FD" w:rsidRDefault="00351C43" w:rsidP="00351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9FD">
        <w:rPr>
          <w:rFonts w:ascii="Times New Roman" w:hAnsi="Times New Roman" w:cs="Times New Roman"/>
          <w:sz w:val="24"/>
          <w:szCs w:val="24"/>
        </w:rPr>
        <w:tab/>
        <w:t xml:space="preserve">Осуществлялся ежемесячный мониторинг кредиторской и дебиторской задолженности </w:t>
      </w:r>
      <w:r w:rsidR="00F6118E">
        <w:rPr>
          <w:rFonts w:ascii="Times New Roman" w:hAnsi="Times New Roman" w:cs="Times New Roman"/>
          <w:sz w:val="24"/>
          <w:szCs w:val="24"/>
        </w:rPr>
        <w:t>ГРБС и ПБС</w:t>
      </w:r>
      <w:r w:rsidRPr="001B29FD">
        <w:rPr>
          <w:rFonts w:ascii="Times New Roman" w:hAnsi="Times New Roman" w:cs="Times New Roman"/>
          <w:sz w:val="24"/>
          <w:szCs w:val="24"/>
        </w:rPr>
        <w:t>, с руководителями проводилась аналитическая работа по эффективному и рациональному распределению ресурсов учреждений, что позволило обеспечить отсутствие просроченной задолженности.</w:t>
      </w:r>
    </w:p>
    <w:p w:rsidR="00351C43" w:rsidRPr="007A4EFC" w:rsidRDefault="00351C43" w:rsidP="00351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EFC">
        <w:rPr>
          <w:rFonts w:ascii="Times New Roman" w:hAnsi="Times New Roman" w:cs="Times New Roman"/>
          <w:sz w:val="24"/>
          <w:szCs w:val="24"/>
        </w:rPr>
        <w:tab/>
        <w:t xml:space="preserve">Для контроля за целевым расходованием средств, выделяемых из областного бюджета, ежемесячно осуществлялась проверка и анализ отчётности об </w:t>
      </w:r>
      <w:r w:rsidR="008509BE">
        <w:rPr>
          <w:rFonts w:ascii="Times New Roman" w:hAnsi="Times New Roman" w:cs="Times New Roman"/>
          <w:sz w:val="24"/>
          <w:szCs w:val="24"/>
        </w:rPr>
        <w:t xml:space="preserve">их </w:t>
      </w:r>
      <w:r w:rsidRPr="007A4EFC">
        <w:rPr>
          <w:rFonts w:ascii="Times New Roman" w:hAnsi="Times New Roman" w:cs="Times New Roman"/>
          <w:sz w:val="24"/>
          <w:szCs w:val="24"/>
        </w:rPr>
        <w:t>использовании</w:t>
      </w:r>
      <w:r w:rsidR="008509BE">
        <w:rPr>
          <w:rFonts w:ascii="Times New Roman" w:hAnsi="Times New Roman" w:cs="Times New Roman"/>
          <w:sz w:val="24"/>
          <w:szCs w:val="24"/>
        </w:rPr>
        <w:t>.</w:t>
      </w:r>
    </w:p>
    <w:p w:rsidR="00F6118E" w:rsidRDefault="00351C43" w:rsidP="00351C43">
      <w:pPr>
        <w:pStyle w:val="a4"/>
        <w:spacing w:line="276" w:lineRule="auto"/>
        <w:ind w:left="0" w:firstLine="0"/>
      </w:pPr>
      <w:r w:rsidRPr="007A4EFC">
        <w:tab/>
        <w:t>Осуществлялась работа по взаимодействию с Министерством финансов Челябинской области - своевременно в установленные сроки направлялись ежемесячные, квартальные и годовые отчеты об исполнении консолидированного бюджета</w:t>
      </w:r>
      <w:r w:rsidR="00F6118E">
        <w:t>.</w:t>
      </w:r>
    </w:p>
    <w:p w:rsidR="00EE6541" w:rsidRPr="00EE6541" w:rsidRDefault="00EE6541" w:rsidP="00EE6541">
      <w:pPr>
        <w:pStyle w:val="a4"/>
        <w:spacing w:line="276" w:lineRule="auto"/>
        <w:ind w:left="0" w:firstLine="0"/>
      </w:pPr>
      <w:r>
        <w:t xml:space="preserve">               </w:t>
      </w:r>
      <w:r w:rsidR="00AC4EBF">
        <w:t xml:space="preserve">Для формирования оперативной месячной, квартальной и годовой бюджетной отчетности использовался программный комплекс </w:t>
      </w:r>
      <w:r w:rsidRPr="00EE6541">
        <w:t>"СВОД-СМАРТ". Все учреждения района и сельские поселения переведены на работу с использованием данной системы.</w:t>
      </w:r>
    </w:p>
    <w:p w:rsidR="00351C43" w:rsidRPr="007A4EFC" w:rsidRDefault="00351C43" w:rsidP="00351C43">
      <w:pPr>
        <w:pStyle w:val="a4"/>
        <w:spacing w:line="276" w:lineRule="auto"/>
        <w:ind w:left="0" w:firstLine="0"/>
      </w:pPr>
      <w:r w:rsidRPr="007A4EFC">
        <w:tab/>
      </w:r>
    </w:p>
    <w:p w:rsidR="000C2036" w:rsidRPr="00F11EE3" w:rsidRDefault="00B3741C" w:rsidP="00AC4EBF">
      <w:pPr>
        <w:pStyle w:val="1"/>
        <w:spacing w:line="276" w:lineRule="auto"/>
        <w:ind w:left="0" w:firstLine="0"/>
        <w:jc w:val="center"/>
      </w:pPr>
      <w:r>
        <w:t>5</w:t>
      </w:r>
      <w:r w:rsidR="000C2036" w:rsidRPr="00F11EE3">
        <w:t xml:space="preserve">. Проведение проверок отделом внутреннего муниципального финансового контроля Финансового </w:t>
      </w:r>
      <w:r w:rsidR="00C352E8">
        <w:t>у</w:t>
      </w:r>
      <w:r w:rsidR="000C2036" w:rsidRPr="00F11EE3">
        <w:t>правления в 20</w:t>
      </w:r>
      <w:r w:rsidR="00C352E8">
        <w:t>22</w:t>
      </w:r>
      <w:r w:rsidR="000C2036" w:rsidRPr="00F11EE3">
        <w:t xml:space="preserve"> году</w:t>
      </w:r>
    </w:p>
    <w:p w:rsidR="000C2036" w:rsidRPr="00F11EE3" w:rsidRDefault="000C2036" w:rsidP="000C2036">
      <w:pPr>
        <w:pStyle w:val="a4"/>
        <w:spacing w:line="276" w:lineRule="auto"/>
        <w:ind w:left="0" w:firstLine="0"/>
      </w:pPr>
    </w:p>
    <w:p w:rsidR="000C2036" w:rsidRPr="005D4225" w:rsidRDefault="000C2036" w:rsidP="000C20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EE3">
        <w:rPr>
          <w:rFonts w:ascii="Times New Roman" w:hAnsi="Times New Roman" w:cs="Times New Roman"/>
          <w:sz w:val="24"/>
          <w:szCs w:val="24"/>
        </w:rPr>
        <w:tab/>
      </w:r>
      <w:r w:rsidRPr="005D4225">
        <w:rPr>
          <w:rFonts w:ascii="Times New Roman" w:hAnsi="Times New Roman" w:cs="Times New Roman"/>
          <w:sz w:val="24"/>
          <w:szCs w:val="24"/>
        </w:rPr>
        <w:t>В рамках полномочий по внутреннему муниципальному финансовому контролю, установленных статьей 269.2 Бюджетного Кодекса Российской Федерации, на основании статьи 99 части 8 44-ФЗ (обоснование начальной (максимальной) цены контракта, исполнение (изменение) контрактов), в соответствии с Порядком осуществления полномочий по внутреннему муниципальному финансовому контролю</w:t>
      </w:r>
      <w:r w:rsidRPr="005D4225">
        <w:t xml:space="preserve"> </w:t>
      </w:r>
      <w:r w:rsidRPr="005D4225">
        <w:rPr>
          <w:rFonts w:ascii="Times New Roman" w:hAnsi="Times New Roman" w:cs="Times New Roman"/>
          <w:sz w:val="24"/>
          <w:szCs w:val="24"/>
        </w:rPr>
        <w:t>в Нязепетровском муниципальном районе,</w:t>
      </w:r>
      <w:r w:rsidRPr="005D4225">
        <w:t xml:space="preserve"> </w:t>
      </w:r>
      <w:r w:rsidRPr="005D4225">
        <w:rPr>
          <w:rFonts w:ascii="Times New Roman" w:hAnsi="Times New Roman" w:cs="Times New Roman"/>
          <w:sz w:val="24"/>
          <w:szCs w:val="24"/>
        </w:rPr>
        <w:t>утвержденным Пл</w:t>
      </w:r>
      <w:r w:rsidR="00B72208">
        <w:rPr>
          <w:rFonts w:ascii="Times New Roman" w:hAnsi="Times New Roman" w:cs="Times New Roman"/>
          <w:sz w:val="24"/>
          <w:szCs w:val="24"/>
        </w:rPr>
        <w:t>аном проведения проверок за 2022</w:t>
      </w:r>
      <w:r w:rsidRPr="005D4225">
        <w:rPr>
          <w:rFonts w:ascii="Times New Roman" w:hAnsi="Times New Roman" w:cs="Times New Roman"/>
          <w:sz w:val="24"/>
          <w:szCs w:val="24"/>
        </w:rPr>
        <w:t xml:space="preserve"> год </w:t>
      </w:r>
      <w:r w:rsidRPr="005D4225">
        <w:rPr>
          <w:rFonts w:ascii="Times New Roman" w:hAnsi="Times New Roman" w:cs="Times New Roman"/>
          <w:sz w:val="24"/>
          <w:szCs w:val="24"/>
        </w:rPr>
        <w:lastRenderedPageBreak/>
        <w:t xml:space="preserve">проведено </w:t>
      </w:r>
      <w:r w:rsidR="00B72208">
        <w:rPr>
          <w:rFonts w:ascii="Times New Roman" w:hAnsi="Times New Roman" w:cs="Times New Roman"/>
          <w:sz w:val="24"/>
          <w:szCs w:val="24"/>
        </w:rPr>
        <w:t>в количестве 3-х</w:t>
      </w:r>
      <w:r w:rsidRPr="0065430D">
        <w:rPr>
          <w:rFonts w:ascii="Times New Roman" w:hAnsi="Times New Roman" w:cs="Times New Roman"/>
          <w:sz w:val="24"/>
          <w:szCs w:val="24"/>
        </w:rPr>
        <w:t xml:space="preserve"> плановых контрольных мероприят</w:t>
      </w:r>
      <w:r w:rsidR="00D605B2">
        <w:rPr>
          <w:rFonts w:ascii="Times New Roman" w:hAnsi="Times New Roman" w:cs="Times New Roman"/>
          <w:sz w:val="24"/>
          <w:szCs w:val="24"/>
        </w:rPr>
        <w:t>ия.</w:t>
      </w:r>
      <w:r w:rsidR="00B72208">
        <w:rPr>
          <w:rFonts w:ascii="Times New Roman" w:hAnsi="Times New Roman" w:cs="Times New Roman"/>
          <w:sz w:val="24"/>
          <w:szCs w:val="24"/>
        </w:rPr>
        <w:t xml:space="preserve"> Контрольные мероприятия выполнены своевременно и в полном объеме.</w:t>
      </w:r>
    </w:p>
    <w:p w:rsidR="000C2036" w:rsidRDefault="000C2036" w:rsidP="000C2036">
      <w:pPr>
        <w:pStyle w:val="a4"/>
        <w:spacing w:line="276" w:lineRule="auto"/>
        <w:ind w:left="0"/>
      </w:pPr>
      <w:r w:rsidRPr="005D4225">
        <w:tab/>
        <w:t>В соответствие статьей 219 Бюджетного Кодекса Российской Федерации, Порядком веден</w:t>
      </w:r>
      <w:r w:rsidR="00B72208">
        <w:t>ия бюджетных обязательств в 2022</w:t>
      </w:r>
      <w:r w:rsidRPr="005D4225">
        <w:t xml:space="preserve"> году в системе «АЦК - Финансы» по муниципальному району и сельским поселениям при постановке на учет бюджетных обязательств осуществлялся предварительный контроль поступающих документов на соответствие требованиям нормативных документов, а также текущий контроль за целевым использованием расходов получателей средств из бюджета муниципального района и бюджетов сельских поселений в пределах доведенных лимитов бюджетных обязательств на отчетн</w:t>
      </w:r>
      <w:r w:rsidR="005D4225">
        <w:t xml:space="preserve">ый период. </w:t>
      </w:r>
    </w:p>
    <w:p w:rsidR="009014D4" w:rsidRDefault="001B71A7" w:rsidP="009014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014D4" w:rsidRPr="00631177">
        <w:rPr>
          <w:rFonts w:ascii="Times New Roman" w:hAnsi="Times New Roman" w:cs="Times New Roman"/>
          <w:sz w:val="24"/>
          <w:szCs w:val="24"/>
        </w:rPr>
        <w:t>о итогам рассмотрения результатов контрольных мероприятий</w:t>
      </w:r>
      <w:r w:rsidR="009014D4">
        <w:rPr>
          <w:rFonts w:ascii="Times New Roman" w:hAnsi="Times New Roman" w:cs="Times New Roman"/>
          <w:sz w:val="24"/>
          <w:szCs w:val="24"/>
        </w:rPr>
        <w:t>,</w:t>
      </w:r>
      <w:r w:rsidR="009014D4" w:rsidRPr="00631177">
        <w:rPr>
          <w:rFonts w:ascii="Times New Roman" w:hAnsi="Times New Roman" w:cs="Times New Roman"/>
          <w:sz w:val="24"/>
          <w:szCs w:val="24"/>
        </w:rPr>
        <w:t xml:space="preserve"> </w:t>
      </w:r>
      <w:r w:rsidR="009014D4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9014D4" w:rsidRPr="000A59D7">
        <w:rPr>
          <w:rFonts w:ascii="Times New Roman" w:hAnsi="Times New Roman" w:cs="Times New Roman"/>
          <w:sz w:val="24"/>
          <w:szCs w:val="24"/>
        </w:rPr>
        <w:t>ана</w:t>
      </w:r>
      <w:r w:rsidR="009014D4">
        <w:rPr>
          <w:rFonts w:ascii="Times New Roman" w:hAnsi="Times New Roman" w:cs="Times New Roman"/>
          <w:sz w:val="24"/>
          <w:szCs w:val="24"/>
        </w:rPr>
        <w:t>лиза основных нарушений</w:t>
      </w:r>
      <w:r w:rsidR="009014D4" w:rsidRPr="00631177">
        <w:rPr>
          <w:rFonts w:ascii="Times New Roman" w:hAnsi="Times New Roman" w:cs="Times New Roman"/>
          <w:sz w:val="24"/>
          <w:szCs w:val="24"/>
        </w:rPr>
        <w:t xml:space="preserve"> </w:t>
      </w:r>
      <w:r w:rsidR="009014D4">
        <w:rPr>
          <w:rFonts w:ascii="Times New Roman" w:hAnsi="Times New Roman" w:cs="Times New Roman"/>
          <w:sz w:val="24"/>
          <w:szCs w:val="24"/>
        </w:rPr>
        <w:t>с целью</w:t>
      </w:r>
      <w:r w:rsidR="009014D4" w:rsidRPr="00631177">
        <w:rPr>
          <w:rFonts w:ascii="Times New Roman" w:hAnsi="Times New Roman" w:cs="Times New Roman"/>
          <w:sz w:val="24"/>
          <w:szCs w:val="24"/>
        </w:rPr>
        <w:t xml:space="preserve"> </w:t>
      </w:r>
      <w:r w:rsidR="00ED5D4D">
        <w:rPr>
          <w:rFonts w:ascii="Times New Roman" w:hAnsi="Times New Roman" w:cs="Times New Roman"/>
          <w:sz w:val="24"/>
          <w:szCs w:val="24"/>
        </w:rPr>
        <w:t xml:space="preserve">их </w:t>
      </w:r>
      <w:r w:rsidR="009014D4" w:rsidRPr="00631177">
        <w:rPr>
          <w:rFonts w:ascii="Times New Roman" w:hAnsi="Times New Roman" w:cs="Times New Roman"/>
          <w:sz w:val="24"/>
          <w:szCs w:val="24"/>
        </w:rPr>
        <w:t>даль</w:t>
      </w:r>
      <w:r w:rsidR="009C2701">
        <w:rPr>
          <w:rFonts w:ascii="Times New Roman" w:hAnsi="Times New Roman" w:cs="Times New Roman"/>
          <w:sz w:val="24"/>
          <w:szCs w:val="24"/>
        </w:rPr>
        <w:t>нейшего предотвращения</w:t>
      </w:r>
      <w:r w:rsidR="009014D4" w:rsidRPr="00631177">
        <w:rPr>
          <w:rFonts w:ascii="Times New Roman" w:hAnsi="Times New Roman" w:cs="Times New Roman"/>
          <w:sz w:val="24"/>
          <w:szCs w:val="24"/>
        </w:rPr>
        <w:t>, были приняты решения по результатам проверок и выданы рекомендации по устран</w:t>
      </w:r>
      <w:r w:rsidR="00D605B2">
        <w:rPr>
          <w:rFonts w:ascii="Times New Roman" w:hAnsi="Times New Roman" w:cs="Times New Roman"/>
          <w:sz w:val="24"/>
          <w:szCs w:val="24"/>
        </w:rPr>
        <w:t>ению данных нарушений.</w:t>
      </w:r>
    </w:p>
    <w:p w:rsidR="0071377A" w:rsidRPr="004034CE" w:rsidRDefault="0071377A" w:rsidP="004034C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4CE">
        <w:rPr>
          <w:rFonts w:ascii="Times New Roman" w:hAnsi="Times New Roman" w:cs="Times New Roman"/>
          <w:b/>
          <w:sz w:val="24"/>
          <w:szCs w:val="24"/>
        </w:rPr>
        <w:t>6. Заключение.</w:t>
      </w:r>
    </w:p>
    <w:p w:rsidR="0071377A" w:rsidRDefault="0071377A" w:rsidP="009014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Подводя итоги работы финансового управления можно отметить основные аспекты за 2022 год, это</w:t>
      </w:r>
      <w:r w:rsidR="00E23BE3">
        <w:rPr>
          <w:rFonts w:ascii="Times New Roman" w:hAnsi="Times New Roman" w:cs="Times New Roman"/>
          <w:sz w:val="24"/>
          <w:szCs w:val="24"/>
        </w:rPr>
        <w:t>:</w:t>
      </w:r>
    </w:p>
    <w:p w:rsidR="00E23BE3" w:rsidRDefault="00E23BE3" w:rsidP="009014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плановых значений по налоговым и неналоговым доходам;</w:t>
      </w:r>
    </w:p>
    <w:p w:rsidR="00E23BE3" w:rsidRDefault="00E23BE3" w:rsidP="009014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недопущение кассовых разрывов и обеспечение сбалансированности бюджета;</w:t>
      </w:r>
    </w:p>
    <w:p w:rsidR="00E23BE3" w:rsidRDefault="00E23BE3" w:rsidP="009014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и обеспечение исполнения расходной части бюджета в программной структуре на основе утвержденных муниципальных программ;</w:t>
      </w:r>
    </w:p>
    <w:p w:rsidR="00E23BE3" w:rsidRDefault="00E23BE3" w:rsidP="009014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юридически значимого электронного обмена документами по расходным и иным операциям при исполнении бюджета между финансовым управлением и участниками бюджетного процесса, а также муниципальными </w:t>
      </w:r>
      <w:r w:rsidR="0097776D">
        <w:rPr>
          <w:rFonts w:ascii="Times New Roman" w:hAnsi="Times New Roman" w:cs="Times New Roman"/>
          <w:sz w:val="24"/>
          <w:szCs w:val="24"/>
        </w:rPr>
        <w:t>бюджетными учреждениями с использованием квалифицированной электронной подписи;</w:t>
      </w:r>
    </w:p>
    <w:p w:rsidR="0097776D" w:rsidRDefault="0097776D" w:rsidP="00977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 обеспечение непрерывности, безопасности и надежности информационного и автоматизированного бюджетного процесса;</w:t>
      </w:r>
    </w:p>
    <w:p w:rsidR="0097776D" w:rsidRDefault="0097776D" w:rsidP="00977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осуществление в необходимом объеме кассовых операций по оплате принятых денежных обязательств в установленные сроки с соблюдением требований порядка санкционирования расходов;</w:t>
      </w:r>
    </w:p>
    <w:p w:rsidR="004034CE" w:rsidRDefault="004034CE" w:rsidP="00977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своевременное и в полном объеме предоставление бюджетной и иной отчетности в соответствии с требованиями действующего законодательства.</w:t>
      </w:r>
    </w:p>
    <w:p w:rsidR="00AC4EBF" w:rsidRDefault="00AC4EBF" w:rsidP="00AC4EB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1717" w:rsidRDefault="0071377A" w:rsidP="00AC4EB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C2701">
        <w:rPr>
          <w:rFonts w:ascii="Times New Roman" w:hAnsi="Times New Roman" w:cs="Times New Roman"/>
          <w:b/>
          <w:sz w:val="24"/>
          <w:szCs w:val="24"/>
        </w:rPr>
        <w:t>. Первоочередные задачи в 2023</w:t>
      </w:r>
      <w:r w:rsidR="007D1717" w:rsidRPr="006B2295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4034CE" w:rsidRPr="006B2295" w:rsidRDefault="004034CE" w:rsidP="00AC4EB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EBF" w:rsidRDefault="004034CE" w:rsidP="009014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работа финансового управления будет направлена на решения следующих задач:</w:t>
      </w:r>
    </w:p>
    <w:p w:rsidR="007D1717" w:rsidRDefault="007D1717" w:rsidP="009014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Продолжение работы по актуализации муниципальных правовых актов в части бюджетных правоотношений.</w:t>
      </w:r>
    </w:p>
    <w:p w:rsidR="007D1717" w:rsidRDefault="007D1717" w:rsidP="009014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Безусловное исполнение условий Соглашения о мерах по социально - экономическому развитию и оздоровлению муниципальных финансов муниципального района.</w:t>
      </w:r>
    </w:p>
    <w:p w:rsidR="007D1717" w:rsidRDefault="007D1717" w:rsidP="009014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Реализации Планов мероприятий по росту доходов и оптимизации расходов.</w:t>
      </w:r>
    </w:p>
    <w:p w:rsidR="007D1717" w:rsidRDefault="007D1717" w:rsidP="009014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Обеспечение полного и своевременного выполнения принятых расходных обязательств, в первую очередь по выплате заработной платы и социальным выплатам, по обеспечению качественного предоставления муниципальных услуг.</w:t>
      </w:r>
    </w:p>
    <w:p w:rsidR="007D1717" w:rsidRDefault="007D1717" w:rsidP="009014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Осуществление работы в рамках муниципальных программ района, проведение оценки их эффективности.</w:t>
      </w:r>
    </w:p>
    <w:p w:rsidR="007D1717" w:rsidRDefault="007D1717" w:rsidP="009014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Обеспечение сбалансированности бюджетов сельских поселений района и качественное исполнение переданных полномочий по выравниванию бюджетной обеспеченности сельских поселений и по формированию и исполнению бюджетов сельских поселений.</w:t>
      </w:r>
    </w:p>
    <w:p w:rsidR="00EF2B84" w:rsidRDefault="00EF2B84" w:rsidP="009014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Дальнейшая реализация мероприятий по совершенствованию ведения бюджетного (бухгалтерского) учета и отчетности органов местного самоуправления и муниципальных учреждений района.</w:t>
      </w:r>
    </w:p>
    <w:p w:rsidR="00EF2B84" w:rsidRDefault="00EF2B84" w:rsidP="009014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Осуществление контроля в пределах прав и полномочий, предоставленных действующим законодательством, Положением о Финансовом управление.</w:t>
      </w:r>
    </w:p>
    <w:p w:rsidR="00EF2B84" w:rsidRDefault="00EF2B84" w:rsidP="009014D4">
      <w:pPr>
        <w:rPr>
          <w:b/>
          <w:sz w:val="24"/>
          <w:szCs w:val="24"/>
        </w:rPr>
      </w:pPr>
    </w:p>
    <w:p w:rsidR="00DF1837" w:rsidRPr="005664F5" w:rsidRDefault="00ED5D4D" w:rsidP="00DC51F1">
      <w:pPr>
        <w:rPr>
          <w:highlight w:val="yellow"/>
        </w:rPr>
      </w:pPr>
      <w:r>
        <w:rPr>
          <w:b/>
          <w:sz w:val="24"/>
          <w:szCs w:val="24"/>
        </w:rPr>
        <w:t xml:space="preserve">                                       </w:t>
      </w:r>
      <w:r w:rsidR="00635E66" w:rsidRPr="00635E66">
        <w:rPr>
          <w:b/>
          <w:sz w:val="24"/>
          <w:szCs w:val="24"/>
        </w:rPr>
        <w:t>Спасибо за внимание!</w:t>
      </w:r>
    </w:p>
    <w:sectPr w:rsidR="00DF1837" w:rsidRPr="005664F5" w:rsidSect="00AA683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7070B"/>
    <w:multiLevelType w:val="hybridMultilevel"/>
    <w:tmpl w:val="91107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629F5"/>
    <w:multiLevelType w:val="multilevel"/>
    <w:tmpl w:val="DFD6B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64948"/>
    <w:multiLevelType w:val="multilevel"/>
    <w:tmpl w:val="02362F0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9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DB5314"/>
    <w:multiLevelType w:val="hybridMultilevel"/>
    <w:tmpl w:val="ADD8A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67437"/>
    <w:multiLevelType w:val="multilevel"/>
    <w:tmpl w:val="7522F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43"/>
    <w:rsid w:val="00001385"/>
    <w:rsid w:val="00004257"/>
    <w:rsid w:val="0001472A"/>
    <w:rsid w:val="00067633"/>
    <w:rsid w:val="000C2036"/>
    <w:rsid w:val="000C6C33"/>
    <w:rsid w:val="000E4B0D"/>
    <w:rsid w:val="00117481"/>
    <w:rsid w:val="001602B9"/>
    <w:rsid w:val="001652A3"/>
    <w:rsid w:val="00193382"/>
    <w:rsid w:val="001B2CDF"/>
    <w:rsid w:val="001B71A7"/>
    <w:rsid w:val="001D7C37"/>
    <w:rsid w:val="00200FB2"/>
    <w:rsid w:val="0020153C"/>
    <w:rsid w:val="00221879"/>
    <w:rsid w:val="00232B9F"/>
    <w:rsid w:val="002371DB"/>
    <w:rsid w:val="00245CB0"/>
    <w:rsid w:val="00255A23"/>
    <w:rsid w:val="00263786"/>
    <w:rsid w:val="00272FCE"/>
    <w:rsid w:val="00273CF5"/>
    <w:rsid w:val="00276507"/>
    <w:rsid w:val="002C36D2"/>
    <w:rsid w:val="002D318C"/>
    <w:rsid w:val="003173ED"/>
    <w:rsid w:val="003304BB"/>
    <w:rsid w:val="00351C43"/>
    <w:rsid w:val="00352661"/>
    <w:rsid w:val="00354EF7"/>
    <w:rsid w:val="00365063"/>
    <w:rsid w:val="003814EA"/>
    <w:rsid w:val="003A619A"/>
    <w:rsid w:val="003E39C9"/>
    <w:rsid w:val="003F7155"/>
    <w:rsid w:val="004034CE"/>
    <w:rsid w:val="00420386"/>
    <w:rsid w:val="00447915"/>
    <w:rsid w:val="0047473D"/>
    <w:rsid w:val="004A662A"/>
    <w:rsid w:val="004A7AED"/>
    <w:rsid w:val="004E779D"/>
    <w:rsid w:val="004F6D0A"/>
    <w:rsid w:val="0050533F"/>
    <w:rsid w:val="005176C1"/>
    <w:rsid w:val="0052504C"/>
    <w:rsid w:val="00526A51"/>
    <w:rsid w:val="00530C8F"/>
    <w:rsid w:val="00537D22"/>
    <w:rsid w:val="00561537"/>
    <w:rsid w:val="00586D39"/>
    <w:rsid w:val="005916EE"/>
    <w:rsid w:val="005C7336"/>
    <w:rsid w:val="005D2F47"/>
    <w:rsid w:val="005D4225"/>
    <w:rsid w:val="005D6798"/>
    <w:rsid w:val="00607147"/>
    <w:rsid w:val="0061092C"/>
    <w:rsid w:val="00631177"/>
    <w:rsid w:val="00635E66"/>
    <w:rsid w:val="006365F9"/>
    <w:rsid w:val="0064410E"/>
    <w:rsid w:val="00646173"/>
    <w:rsid w:val="0065430D"/>
    <w:rsid w:val="0067535E"/>
    <w:rsid w:val="00684C11"/>
    <w:rsid w:val="0069164C"/>
    <w:rsid w:val="006B2295"/>
    <w:rsid w:val="006D27AB"/>
    <w:rsid w:val="006D3187"/>
    <w:rsid w:val="006D619C"/>
    <w:rsid w:val="0070719E"/>
    <w:rsid w:val="00712631"/>
    <w:rsid w:val="0071377A"/>
    <w:rsid w:val="00714F44"/>
    <w:rsid w:val="00722331"/>
    <w:rsid w:val="0072423A"/>
    <w:rsid w:val="0073186C"/>
    <w:rsid w:val="007A51F4"/>
    <w:rsid w:val="007D1717"/>
    <w:rsid w:val="007D19B8"/>
    <w:rsid w:val="007E7201"/>
    <w:rsid w:val="0083707C"/>
    <w:rsid w:val="008509BE"/>
    <w:rsid w:val="00892105"/>
    <w:rsid w:val="008926CB"/>
    <w:rsid w:val="00892B0D"/>
    <w:rsid w:val="00896D09"/>
    <w:rsid w:val="008A151B"/>
    <w:rsid w:val="008C4968"/>
    <w:rsid w:val="008D3AC9"/>
    <w:rsid w:val="008E3D29"/>
    <w:rsid w:val="008F555B"/>
    <w:rsid w:val="009014D4"/>
    <w:rsid w:val="00932CFD"/>
    <w:rsid w:val="00934CB5"/>
    <w:rsid w:val="0093564E"/>
    <w:rsid w:val="00961695"/>
    <w:rsid w:val="0096503C"/>
    <w:rsid w:val="0097776D"/>
    <w:rsid w:val="0099582E"/>
    <w:rsid w:val="009B2318"/>
    <w:rsid w:val="009B73D7"/>
    <w:rsid w:val="009B78E8"/>
    <w:rsid w:val="009C2701"/>
    <w:rsid w:val="009D55D3"/>
    <w:rsid w:val="009F2026"/>
    <w:rsid w:val="009F40C5"/>
    <w:rsid w:val="009F4328"/>
    <w:rsid w:val="009F6671"/>
    <w:rsid w:val="009F7FBE"/>
    <w:rsid w:val="00A07D2B"/>
    <w:rsid w:val="00A20233"/>
    <w:rsid w:val="00A51DFD"/>
    <w:rsid w:val="00A53ADF"/>
    <w:rsid w:val="00A6112B"/>
    <w:rsid w:val="00A65A9F"/>
    <w:rsid w:val="00A71006"/>
    <w:rsid w:val="00A84A09"/>
    <w:rsid w:val="00A93D49"/>
    <w:rsid w:val="00A979AC"/>
    <w:rsid w:val="00AA0221"/>
    <w:rsid w:val="00AA5E2A"/>
    <w:rsid w:val="00AA6838"/>
    <w:rsid w:val="00AB5B43"/>
    <w:rsid w:val="00AB6A41"/>
    <w:rsid w:val="00AB78A3"/>
    <w:rsid w:val="00AC4EBF"/>
    <w:rsid w:val="00AC5835"/>
    <w:rsid w:val="00AD0517"/>
    <w:rsid w:val="00AE7537"/>
    <w:rsid w:val="00B06703"/>
    <w:rsid w:val="00B3741C"/>
    <w:rsid w:val="00B71591"/>
    <w:rsid w:val="00B72208"/>
    <w:rsid w:val="00B7454A"/>
    <w:rsid w:val="00BA0795"/>
    <w:rsid w:val="00BC1450"/>
    <w:rsid w:val="00BC1534"/>
    <w:rsid w:val="00BD6E86"/>
    <w:rsid w:val="00BD7B6C"/>
    <w:rsid w:val="00BE499F"/>
    <w:rsid w:val="00C179C6"/>
    <w:rsid w:val="00C352E8"/>
    <w:rsid w:val="00C57F85"/>
    <w:rsid w:val="00C64A20"/>
    <w:rsid w:val="00C66D61"/>
    <w:rsid w:val="00C861B7"/>
    <w:rsid w:val="00C92267"/>
    <w:rsid w:val="00C92841"/>
    <w:rsid w:val="00CA3F25"/>
    <w:rsid w:val="00CA6BB7"/>
    <w:rsid w:val="00CA7706"/>
    <w:rsid w:val="00CC14C0"/>
    <w:rsid w:val="00CD0107"/>
    <w:rsid w:val="00CD20EE"/>
    <w:rsid w:val="00CD2EC0"/>
    <w:rsid w:val="00CF554C"/>
    <w:rsid w:val="00D605B2"/>
    <w:rsid w:val="00D64708"/>
    <w:rsid w:val="00D73A24"/>
    <w:rsid w:val="00DB48C4"/>
    <w:rsid w:val="00DC2CC0"/>
    <w:rsid w:val="00DC51F1"/>
    <w:rsid w:val="00DE1431"/>
    <w:rsid w:val="00DF1837"/>
    <w:rsid w:val="00DF2D55"/>
    <w:rsid w:val="00E2046E"/>
    <w:rsid w:val="00E23BE3"/>
    <w:rsid w:val="00E25304"/>
    <w:rsid w:val="00E61EC1"/>
    <w:rsid w:val="00EB6634"/>
    <w:rsid w:val="00EB7638"/>
    <w:rsid w:val="00EC78B2"/>
    <w:rsid w:val="00ED5D4D"/>
    <w:rsid w:val="00EE6541"/>
    <w:rsid w:val="00EF2B84"/>
    <w:rsid w:val="00F25C1E"/>
    <w:rsid w:val="00F27940"/>
    <w:rsid w:val="00F30734"/>
    <w:rsid w:val="00F36682"/>
    <w:rsid w:val="00F36A0A"/>
    <w:rsid w:val="00F43B2B"/>
    <w:rsid w:val="00F6118E"/>
    <w:rsid w:val="00F62347"/>
    <w:rsid w:val="00F960F0"/>
    <w:rsid w:val="00FA14E1"/>
    <w:rsid w:val="00FC0B02"/>
    <w:rsid w:val="00FD5159"/>
    <w:rsid w:val="00FF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37410"/>
  <w15:docId w15:val="{C7E48721-7418-431E-87EC-B20A98D0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C4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51C43"/>
    <w:pPr>
      <w:widowControl w:val="0"/>
      <w:autoSpaceDE w:val="0"/>
      <w:autoSpaceDN w:val="0"/>
      <w:spacing w:after="0" w:line="240" w:lineRule="auto"/>
      <w:ind w:left="122" w:hanging="2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C43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List Paragraph"/>
    <w:basedOn w:val="a"/>
    <w:uiPriority w:val="1"/>
    <w:qFormat/>
    <w:rsid w:val="00351C43"/>
    <w:pPr>
      <w:ind w:left="720"/>
      <w:contextualSpacing/>
    </w:pPr>
  </w:style>
  <w:style w:type="paragraph" w:styleId="a4">
    <w:name w:val="Body Text"/>
    <w:basedOn w:val="a"/>
    <w:link w:val="a5"/>
    <w:uiPriority w:val="1"/>
    <w:unhideWhenUsed/>
    <w:qFormat/>
    <w:rsid w:val="00351C43"/>
    <w:pPr>
      <w:widowControl w:val="0"/>
      <w:autoSpaceDE w:val="0"/>
      <w:autoSpaceDN w:val="0"/>
      <w:spacing w:after="0" w:line="240" w:lineRule="auto"/>
      <w:ind w:left="122" w:firstLine="707"/>
      <w:jc w:val="both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351C4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6">
    <w:name w:val="Normal (Web)"/>
    <w:basedOn w:val="a"/>
    <w:uiPriority w:val="99"/>
    <w:unhideWhenUsed/>
    <w:rsid w:val="00351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сновной текст1"/>
    <w:basedOn w:val="a"/>
    <w:rsid w:val="00351C4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351C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6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683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comment">
    <w:name w:val="f_comment"/>
    <w:basedOn w:val="a0"/>
    <w:rsid w:val="00FD5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33513-01E0-46DF-B671-D6C909AD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6</Pages>
  <Words>2337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fu_user</dc:creator>
  <cp:lastModifiedBy>Темникова Е.В.</cp:lastModifiedBy>
  <cp:revision>26</cp:revision>
  <cp:lastPrinted>2023-03-30T05:29:00Z</cp:lastPrinted>
  <dcterms:created xsi:type="dcterms:W3CDTF">2023-03-17T04:55:00Z</dcterms:created>
  <dcterms:modified xsi:type="dcterms:W3CDTF">2023-04-05T10:27:00Z</dcterms:modified>
</cp:coreProperties>
</file>