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EBC" w:rsidRDefault="00572EBC" w:rsidP="00AE78BF">
      <w:pPr>
        <w:suppressAutoHyphens/>
        <w:jc w:val="center"/>
        <w:rPr>
          <w:b/>
          <w:sz w:val="36"/>
          <w:szCs w:val="36"/>
        </w:rPr>
      </w:pPr>
      <w:r w:rsidRPr="00243E61">
        <w:rPr>
          <w:b/>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38pt;height:91.5pt;visibility:visible">
            <v:imagedata r:id="rId7" o:title=""/>
          </v:shape>
        </w:pict>
      </w:r>
    </w:p>
    <w:p w:rsidR="00572EBC" w:rsidRDefault="00572EBC" w:rsidP="00AE78BF">
      <w:pPr>
        <w:suppressAutoHyphens/>
        <w:jc w:val="center"/>
        <w:rPr>
          <w:b/>
          <w:sz w:val="36"/>
          <w:szCs w:val="36"/>
        </w:rPr>
      </w:pPr>
    </w:p>
    <w:p w:rsidR="00572EBC" w:rsidRDefault="00572EBC" w:rsidP="00AE78BF">
      <w:pPr>
        <w:suppressAutoHyphens/>
        <w:jc w:val="center"/>
        <w:rPr>
          <w:b/>
          <w:sz w:val="36"/>
          <w:szCs w:val="36"/>
        </w:rPr>
      </w:pPr>
    </w:p>
    <w:p w:rsidR="00572EBC" w:rsidRDefault="00572EBC" w:rsidP="00AE78BF">
      <w:pPr>
        <w:suppressAutoHyphens/>
        <w:jc w:val="center"/>
        <w:rPr>
          <w:b/>
          <w:sz w:val="36"/>
          <w:szCs w:val="36"/>
        </w:rPr>
      </w:pPr>
    </w:p>
    <w:p w:rsidR="00572EBC" w:rsidRDefault="00572EBC" w:rsidP="00AE78BF">
      <w:pPr>
        <w:suppressAutoHyphens/>
        <w:jc w:val="center"/>
        <w:rPr>
          <w:b/>
          <w:sz w:val="36"/>
          <w:szCs w:val="36"/>
        </w:rPr>
      </w:pPr>
    </w:p>
    <w:p w:rsidR="00572EBC" w:rsidRDefault="00572EBC" w:rsidP="00AE78BF">
      <w:pPr>
        <w:suppressAutoHyphens/>
        <w:jc w:val="center"/>
        <w:rPr>
          <w:b/>
          <w:sz w:val="36"/>
          <w:szCs w:val="36"/>
        </w:rPr>
      </w:pPr>
    </w:p>
    <w:p w:rsidR="00572EBC" w:rsidRDefault="00572EBC" w:rsidP="00AE78BF">
      <w:pPr>
        <w:suppressAutoHyphens/>
        <w:jc w:val="center"/>
        <w:rPr>
          <w:b/>
          <w:sz w:val="36"/>
          <w:szCs w:val="36"/>
        </w:rPr>
      </w:pPr>
    </w:p>
    <w:p w:rsidR="00572EBC" w:rsidRDefault="00572EBC" w:rsidP="00AE78BF">
      <w:pPr>
        <w:suppressAutoHyphens/>
        <w:jc w:val="center"/>
        <w:rPr>
          <w:b/>
          <w:sz w:val="36"/>
          <w:szCs w:val="36"/>
        </w:rPr>
      </w:pPr>
    </w:p>
    <w:p w:rsidR="00572EBC" w:rsidRDefault="00572EBC" w:rsidP="00AE78BF">
      <w:pPr>
        <w:suppressAutoHyphens/>
        <w:jc w:val="center"/>
        <w:rPr>
          <w:b/>
          <w:sz w:val="36"/>
          <w:szCs w:val="36"/>
        </w:rPr>
      </w:pPr>
    </w:p>
    <w:p w:rsidR="00572EBC" w:rsidRDefault="00572EBC" w:rsidP="00AE78BF">
      <w:pPr>
        <w:suppressAutoHyphens/>
        <w:jc w:val="center"/>
        <w:rPr>
          <w:b/>
          <w:sz w:val="36"/>
          <w:szCs w:val="36"/>
        </w:rPr>
      </w:pPr>
    </w:p>
    <w:p w:rsidR="00572EBC" w:rsidRDefault="00572EBC" w:rsidP="00AE78BF">
      <w:pPr>
        <w:suppressAutoHyphens/>
        <w:jc w:val="center"/>
        <w:rPr>
          <w:b/>
          <w:sz w:val="36"/>
          <w:szCs w:val="36"/>
        </w:rPr>
      </w:pPr>
    </w:p>
    <w:p w:rsidR="00572EBC" w:rsidRDefault="00572EBC" w:rsidP="00080CE4">
      <w:pPr>
        <w:suppressAutoHyphens/>
        <w:jc w:val="center"/>
        <w:rPr>
          <w:b/>
          <w:sz w:val="36"/>
          <w:szCs w:val="36"/>
        </w:rPr>
      </w:pPr>
      <w:r w:rsidRPr="00775074">
        <w:rPr>
          <w:b/>
          <w:sz w:val="36"/>
          <w:szCs w:val="36"/>
        </w:rPr>
        <w:t>Стратегия социально-экономического развития Нязепетровского муниципального района на период до 2030 года</w:t>
      </w:r>
    </w:p>
    <w:p w:rsidR="00572EBC" w:rsidRDefault="00572EBC" w:rsidP="00080CE4">
      <w:pPr>
        <w:suppressAutoHyphens/>
        <w:jc w:val="center"/>
        <w:rPr>
          <w:b/>
          <w:sz w:val="36"/>
          <w:szCs w:val="36"/>
        </w:rPr>
      </w:pPr>
    </w:p>
    <w:p w:rsidR="00572EBC" w:rsidRDefault="00572EBC" w:rsidP="00080CE4">
      <w:pPr>
        <w:suppressAutoHyphens/>
        <w:jc w:val="center"/>
        <w:rPr>
          <w:b/>
          <w:sz w:val="36"/>
          <w:szCs w:val="36"/>
        </w:rPr>
      </w:pPr>
    </w:p>
    <w:p w:rsidR="00572EBC" w:rsidRDefault="00572EBC" w:rsidP="00AE78BF">
      <w:pPr>
        <w:suppressAutoHyphens/>
        <w:jc w:val="center"/>
        <w:rPr>
          <w:b/>
          <w:sz w:val="36"/>
          <w:szCs w:val="36"/>
        </w:rPr>
      </w:pPr>
    </w:p>
    <w:p w:rsidR="00572EBC" w:rsidRDefault="00572EBC" w:rsidP="00AE78BF">
      <w:pPr>
        <w:suppressAutoHyphens/>
        <w:jc w:val="center"/>
        <w:rPr>
          <w:b/>
          <w:sz w:val="36"/>
          <w:szCs w:val="36"/>
        </w:rPr>
      </w:pPr>
    </w:p>
    <w:p w:rsidR="00572EBC" w:rsidRDefault="00572EBC" w:rsidP="00AE78BF">
      <w:pPr>
        <w:suppressAutoHyphens/>
        <w:jc w:val="center"/>
        <w:rPr>
          <w:b/>
          <w:sz w:val="36"/>
          <w:szCs w:val="36"/>
        </w:rPr>
      </w:pPr>
    </w:p>
    <w:p w:rsidR="00572EBC" w:rsidRDefault="00572EBC" w:rsidP="00AE78BF">
      <w:pPr>
        <w:suppressAutoHyphens/>
        <w:jc w:val="center"/>
        <w:rPr>
          <w:b/>
          <w:sz w:val="36"/>
          <w:szCs w:val="36"/>
        </w:rPr>
      </w:pPr>
    </w:p>
    <w:p w:rsidR="00572EBC" w:rsidRDefault="00572EBC" w:rsidP="00AE78BF">
      <w:pPr>
        <w:suppressAutoHyphens/>
        <w:jc w:val="center"/>
        <w:rPr>
          <w:b/>
          <w:sz w:val="36"/>
          <w:szCs w:val="36"/>
        </w:rPr>
      </w:pPr>
    </w:p>
    <w:p w:rsidR="00572EBC" w:rsidRDefault="00572EBC" w:rsidP="00AE78BF">
      <w:pPr>
        <w:suppressAutoHyphens/>
        <w:jc w:val="center"/>
        <w:rPr>
          <w:b/>
          <w:sz w:val="36"/>
          <w:szCs w:val="36"/>
        </w:rPr>
      </w:pPr>
    </w:p>
    <w:p w:rsidR="00572EBC" w:rsidRDefault="00572EBC" w:rsidP="00AE78BF">
      <w:pPr>
        <w:suppressAutoHyphens/>
        <w:jc w:val="center"/>
        <w:rPr>
          <w:b/>
          <w:sz w:val="36"/>
          <w:szCs w:val="36"/>
        </w:rPr>
      </w:pPr>
    </w:p>
    <w:p w:rsidR="00572EBC" w:rsidRDefault="00572EBC" w:rsidP="00AE78BF">
      <w:pPr>
        <w:suppressAutoHyphens/>
        <w:jc w:val="center"/>
        <w:rPr>
          <w:b/>
          <w:sz w:val="36"/>
          <w:szCs w:val="36"/>
        </w:rPr>
      </w:pPr>
    </w:p>
    <w:p w:rsidR="00572EBC" w:rsidRDefault="00572EBC" w:rsidP="00AE78BF">
      <w:pPr>
        <w:suppressAutoHyphens/>
        <w:jc w:val="center"/>
        <w:rPr>
          <w:b/>
          <w:sz w:val="36"/>
          <w:szCs w:val="36"/>
        </w:rPr>
      </w:pPr>
    </w:p>
    <w:p w:rsidR="00572EBC" w:rsidRDefault="00572EBC" w:rsidP="00AE78BF">
      <w:pPr>
        <w:suppressAutoHyphens/>
        <w:jc w:val="center"/>
        <w:rPr>
          <w:b/>
          <w:sz w:val="36"/>
          <w:szCs w:val="36"/>
        </w:rPr>
      </w:pPr>
    </w:p>
    <w:p w:rsidR="00572EBC" w:rsidRDefault="00572EBC" w:rsidP="00AE78BF">
      <w:pPr>
        <w:suppressAutoHyphens/>
        <w:jc w:val="center"/>
        <w:rPr>
          <w:b/>
          <w:sz w:val="36"/>
          <w:szCs w:val="36"/>
        </w:rPr>
      </w:pPr>
    </w:p>
    <w:p w:rsidR="00572EBC" w:rsidRDefault="00572EBC" w:rsidP="00AE78BF">
      <w:pPr>
        <w:suppressAutoHyphens/>
        <w:jc w:val="center"/>
        <w:rPr>
          <w:b/>
          <w:sz w:val="36"/>
          <w:szCs w:val="36"/>
        </w:rPr>
      </w:pPr>
    </w:p>
    <w:p w:rsidR="00572EBC" w:rsidRDefault="00572EBC" w:rsidP="00AE78BF">
      <w:pPr>
        <w:suppressAutoHyphens/>
        <w:jc w:val="center"/>
        <w:rPr>
          <w:b/>
          <w:sz w:val="36"/>
          <w:szCs w:val="36"/>
        </w:rPr>
      </w:pPr>
    </w:p>
    <w:p w:rsidR="00572EBC" w:rsidRDefault="00572EBC" w:rsidP="00AE78BF">
      <w:pPr>
        <w:suppressAutoHyphens/>
        <w:jc w:val="center"/>
        <w:rPr>
          <w:b/>
          <w:sz w:val="36"/>
          <w:szCs w:val="36"/>
        </w:rPr>
      </w:pPr>
      <w:r>
        <w:rPr>
          <w:b/>
          <w:sz w:val="36"/>
          <w:szCs w:val="36"/>
        </w:rPr>
        <w:t xml:space="preserve">г. Нязепетровск </w:t>
      </w:r>
      <w:smartTag w:uri="urn:schemas-microsoft-com:office:smarttags" w:element="metricconverter">
        <w:smartTagPr>
          <w:attr w:name="ProductID" w:val="2016 г"/>
        </w:smartTagPr>
        <w:r>
          <w:rPr>
            <w:b/>
            <w:sz w:val="36"/>
            <w:szCs w:val="36"/>
          </w:rPr>
          <w:t>2016 г</w:t>
        </w:r>
      </w:smartTag>
      <w:r>
        <w:rPr>
          <w:b/>
          <w:sz w:val="36"/>
          <w:szCs w:val="36"/>
        </w:rPr>
        <w:t>.</w:t>
      </w:r>
    </w:p>
    <w:p w:rsidR="00572EBC" w:rsidRDefault="00572EBC" w:rsidP="00AE78BF">
      <w:pPr>
        <w:suppressAutoHyphens/>
        <w:jc w:val="center"/>
        <w:rPr>
          <w:b/>
          <w:sz w:val="36"/>
          <w:szCs w:val="36"/>
        </w:rPr>
      </w:pPr>
    </w:p>
    <w:p w:rsidR="00572EBC" w:rsidRDefault="00572EBC" w:rsidP="00AE78BF">
      <w:pPr>
        <w:suppressAutoHyphens/>
        <w:jc w:val="center"/>
        <w:rPr>
          <w:b/>
          <w:sz w:val="36"/>
          <w:szCs w:val="36"/>
        </w:rPr>
      </w:pPr>
      <w:r>
        <w:rPr>
          <w:b/>
          <w:sz w:val="36"/>
          <w:szCs w:val="36"/>
        </w:rPr>
        <w:t>Содержание</w:t>
      </w:r>
    </w:p>
    <w:p w:rsidR="00572EBC" w:rsidRDefault="00572EBC" w:rsidP="00AE78BF">
      <w:pPr>
        <w:suppressAutoHyphens/>
        <w:jc w:val="center"/>
        <w:rPr>
          <w:b/>
          <w:sz w:val="36"/>
          <w:szCs w:val="36"/>
        </w:rPr>
      </w:pPr>
    </w:p>
    <w:tbl>
      <w:tblPr>
        <w:tblW w:w="0" w:type="auto"/>
        <w:tblLook w:val="01E0"/>
      </w:tblPr>
      <w:tblGrid>
        <w:gridCol w:w="805"/>
        <w:gridCol w:w="8007"/>
        <w:gridCol w:w="759"/>
      </w:tblGrid>
      <w:tr w:rsidR="00572EBC" w:rsidTr="00243E61">
        <w:tc>
          <w:tcPr>
            <w:tcW w:w="821" w:type="dxa"/>
          </w:tcPr>
          <w:p w:rsidR="00572EBC" w:rsidRPr="00243E61" w:rsidRDefault="00572EBC" w:rsidP="00243E61">
            <w:pPr>
              <w:suppressAutoHyphens/>
              <w:rPr>
                <w:b/>
                <w:lang w:val="en-US"/>
              </w:rPr>
            </w:pPr>
            <w:r w:rsidRPr="00243E61">
              <w:rPr>
                <w:b/>
                <w:lang w:val="en-US"/>
              </w:rPr>
              <w:t>I.</w:t>
            </w:r>
          </w:p>
        </w:tc>
        <w:tc>
          <w:tcPr>
            <w:tcW w:w="7927" w:type="dxa"/>
          </w:tcPr>
          <w:p w:rsidR="00572EBC" w:rsidRPr="00243E61" w:rsidRDefault="00572EBC" w:rsidP="00243E61">
            <w:pPr>
              <w:suppressAutoHyphens/>
              <w:rPr>
                <w:b/>
              </w:rPr>
            </w:pPr>
            <w:r w:rsidRPr="00243E61">
              <w:rPr>
                <w:b/>
              </w:rPr>
              <w:t>Характеристика ресурсной базы Нязепетровского муниципального района……………………………………………………………………….........</w:t>
            </w:r>
          </w:p>
        </w:tc>
        <w:tc>
          <w:tcPr>
            <w:tcW w:w="823" w:type="dxa"/>
          </w:tcPr>
          <w:p w:rsidR="00572EBC" w:rsidRPr="00243E61" w:rsidRDefault="00572EBC" w:rsidP="00243E61">
            <w:pPr>
              <w:suppressAutoHyphens/>
            </w:pPr>
          </w:p>
          <w:p w:rsidR="00572EBC" w:rsidRPr="00243E61" w:rsidRDefault="00572EBC" w:rsidP="00243E61">
            <w:pPr>
              <w:suppressAutoHyphens/>
            </w:pPr>
            <w:r w:rsidRPr="00243E61">
              <w:t>3</w:t>
            </w:r>
          </w:p>
        </w:tc>
      </w:tr>
      <w:tr w:rsidR="00572EBC" w:rsidTr="00243E61">
        <w:tc>
          <w:tcPr>
            <w:tcW w:w="821" w:type="dxa"/>
          </w:tcPr>
          <w:p w:rsidR="00572EBC" w:rsidRPr="00243E61" w:rsidRDefault="00572EBC" w:rsidP="00243E61">
            <w:pPr>
              <w:suppressAutoHyphens/>
            </w:pPr>
            <w:r w:rsidRPr="00243E61">
              <w:rPr>
                <w:lang w:val="en-US"/>
              </w:rPr>
              <w:t>1</w:t>
            </w:r>
            <w:r w:rsidRPr="00243E61">
              <w:t>.1.</w:t>
            </w:r>
          </w:p>
        </w:tc>
        <w:tc>
          <w:tcPr>
            <w:tcW w:w="7927" w:type="dxa"/>
          </w:tcPr>
          <w:p w:rsidR="00572EBC" w:rsidRPr="00243E61" w:rsidRDefault="00572EBC" w:rsidP="00243E61">
            <w:pPr>
              <w:suppressAutoHyphens/>
            </w:pPr>
            <w:r w:rsidRPr="00243E61">
              <w:t>Демография и трудовые ресурсы……………………………………………….</w:t>
            </w:r>
          </w:p>
        </w:tc>
        <w:tc>
          <w:tcPr>
            <w:tcW w:w="823" w:type="dxa"/>
          </w:tcPr>
          <w:p w:rsidR="00572EBC" w:rsidRPr="00243E61" w:rsidRDefault="00572EBC" w:rsidP="00243E61">
            <w:pPr>
              <w:suppressAutoHyphens/>
            </w:pPr>
            <w:r w:rsidRPr="00243E61">
              <w:t>3</w:t>
            </w:r>
          </w:p>
        </w:tc>
      </w:tr>
      <w:tr w:rsidR="00572EBC" w:rsidTr="00243E61">
        <w:tc>
          <w:tcPr>
            <w:tcW w:w="821" w:type="dxa"/>
          </w:tcPr>
          <w:p w:rsidR="00572EBC" w:rsidRPr="00243E61" w:rsidRDefault="00572EBC" w:rsidP="00243E61">
            <w:pPr>
              <w:suppressAutoHyphens/>
            </w:pPr>
            <w:r w:rsidRPr="00243E61">
              <w:t>1.2.</w:t>
            </w:r>
          </w:p>
        </w:tc>
        <w:tc>
          <w:tcPr>
            <w:tcW w:w="7927" w:type="dxa"/>
          </w:tcPr>
          <w:p w:rsidR="00572EBC" w:rsidRPr="00243E61" w:rsidRDefault="00572EBC" w:rsidP="00243E61">
            <w:pPr>
              <w:suppressAutoHyphens/>
            </w:pPr>
            <w:r w:rsidRPr="00243E61">
              <w:t>Экономика района……………………………………………………………….</w:t>
            </w:r>
          </w:p>
        </w:tc>
        <w:tc>
          <w:tcPr>
            <w:tcW w:w="823" w:type="dxa"/>
          </w:tcPr>
          <w:p w:rsidR="00572EBC" w:rsidRPr="00243E61" w:rsidRDefault="00572EBC" w:rsidP="00243E61">
            <w:pPr>
              <w:suppressAutoHyphens/>
            </w:pPr>
            <w:r w:rsidRPr="00243E61">
              <w:t>3</w:t>
            </w:r>
          </w:p>
        </w:tc>
      </w:tr>
      <w:tr w:rsidR="00572EBC" w:rsidTr="00243E61">
        <w:tc>
          <w:tcPr>
            <w:tcW w:w="821" w:type="dxa"/>
          </w:tcPr>
          <w:p w:rsidR="00572EBC" w:rsidRPr="00243E61" w:rsidRDefault="00572EBC" w:rsidP="00243E61">
            <w:pPr>
              <w:suppressAutoHyphens/>
            </w:pPr>
            <w:r w:rsidRPr="00243E61">
              <w:t>1.3.</w:t>
            </w:r>
          </w:p>
        </w:tc>
        <w:tc>
          <w:tcPr>
            <w:tcW w:w="7927" w:type="dxa"/>
          </w:tcPr>
          <w:p w:rsidR="00572EBC" w:rsidRPr="00243E61" w:rsidRDefault="00572EBC" w:rsidP="00243E61">
            <w:pPr>
              <w:suppressAutoHyphens/>
            </w:pPr>
            <w:r w:rsidRPr="00243E61">
              <w:t>Инженерная и коммунальная инфраструктура………………………………...</w:t>
            </w:r>
          </w:p>
        </w:tc>
        <w:tc>
          <w:tcPr>
            <w:tcW w:w="823" w:type="dxa"/>
          </w:tcPr>
          <w:p w:rsidR="00572EBC" w:rsidRPr="00243E61" w:rsidRDefault="00572EBC" w:rsidP="00243E61">
            <w:pPr>
              <w:suppressAutoHyphens/>
            </w:pPr>
            <w:r w:rsidRPr="00243E61">
              <w:t>5</w:t>
            </w:r>
          </w:p>
        </w:tc>
      </w:tr>
      <w:tr w:rsidR="00572EBC" w:rsidTr="00243E61">
        <w:tc>
          <w:tcPr>
            <w:tcW w:w="821" w:type="dxa"/>
          </w:tcPr>
          <w:p w:rsidR="00572EBC" w:rsidRPr="00243E61" w:rsidRDefault="00572EBC" w:rsidP="00243E61">
            <w:pPr>
              <w:suppressAutoHyphens/>
            </w:pPr>
            <w:r w:rsidRPr="00243E61">
              <w:t>1.4.</w:t>
            </w:r>
          </w:p>
        </w:tc>
        <w:tc>
          <w:tcPr>
            <w:tcW w:w="7927" w:type="dxa"/>
          </w:tcPr>
          <w:p w:rsidR="00572EBC" w:rsidRPr="00243E61" w:rsidRDefault="00572EBC" w:rsidP="00243E61">
            <w:pPr>
              <w:suppressAutoHyphens/>
            </w:pPr>
            <w:r w:rsidRPr="00243E61">
              <w:t>Социальная сфера…………………………………………………………..........</w:t>
            </w:r>
          </w:p>
        </w:tc>
        <w:tc>
          <w:tcPr>
            <w:tcW w:w="823" w:type="dxa"/>
          </w:tcPr>
          <w:p w:rsidR="00572EBC" w:rsidRPr="00243E61" w:rsidRDefault="00572EBC" w:rsidP="00243E61">
            <w:pPr>
              <w:suppressAutoHyphens/>
            </w:pPr>
            <w:r w:rsidRPr="00243E61">
              <w:t>8</w:t>
            </w:r>
          </w:p>
        </w:tc>
      </w:tr>
      <w:tr w:rsidR="00572EBC" w:rsidTr="00243E61">
        <w:tc>
          <w:tcPr>
            <w:tcW w:w="821" w:type="dxa"/>
          </w:tcPr>
          <w:p w:rsidR="00572EBC" w:rsidRPr="00243E61" w:rsidRDefault="00572EBC" w:rsidP="00243E61">
            <w:pPr>
              <w:suppressAutoHyphens/>
            </w:pPr>
            <w:r w:rsidRPr="00243E61">
              <w:t>1.5.</w:t>
            </w:r>
          </w:p>
        </w:tc>
        <w:tc>
          <w:tcPr>
            <w:tcW w:w="7927" w:type="dxa"/>
          </w:tcPr>
          <w:p w:rsidR="00572EBC" w:rsidRPr="00243E61" w:rsidRDefault="00572EBC" w:rsidP="00243E61">
            <w:pPr>
              <w:suppressAutoHyphens/>
            </w:pPr>
            <w:r w:rsidRPr="00243E61">
              <w:rPr>
                <w:lang w:val="en-US"/>
              </w:rPr>
              <w:t>SWOT</w:t>
            </w:r>
            <w:r w:rsidRPr="00243E61">
              <w:t>-анализ социально-экономического положения Нязепетровского муниципального района…………………………………………………………</w:t>
            </w:r>
          </w:p>
        </w:tc>
        <w:tc>
          <w:tcPr>
            <w:tcW w:w="823" w:type="dxa"/>
          </w:tcPr>
          <w:p w:rsidR="00572EBC" w:rsidRPr="00243E61" w:rsidRDefault="00572EBC" w:rsidP="00243E61">
            <w:pPr>
              <w:suppressAutoHyphens/>
            </w:pPr>
          </w:p>
          <w:p w:rsidR="00572EBC" w:rsidRPr="00243E61" w:rsidRDefault="00572EBC" w:rsidP="00243E61">
            <w:pPr>
              <w:suppressAutoHyphens/>
            </w:pPr>
            <w:r w:rsidRPr="00243E61">
              <w:t>9</w:t>
            </w:r>
          </w:p>
        </w:tc>
      </w:tr>
      <w:tr w:rsidR="00572EBC" w:rsidTr="00243E61">
        <w:tc>
          <w:tcPr>
            <w:tcW w:w="821" w:type="dxa"/>
          </w:tcPr>
          <w:p w:rsidR="00572EBC" w:rsidRPr="00243E61" w:rsidRDefault="00572EBC" w:rsidP="00243E61">
            <w:pPr>
              <w:suppressAutoHyphens/>
            </w:pPr>
            <w:r w:rsidRPr="00243E61">
              <w:t>1.6.</w:t>
            </w:r>
          </w:p>
        </w:tc>
        <w:tc>
          <w:tcPr>
            <w:tcW w:w="7927" w:type="dxa"/>
          </w:tcPr>
          <w:p w:rsidR="00572EBC" w:rsidRPr="00243E61" w:rsidRDefault="00572EBC" w:rsidP="00243E61">
            <w:pPr>
              <w:suppressAutoHyphens/>
            </w:pPr>
            <w:r w:rsidRPr="00243E61">
              <w:t>Миссия Нязепетровского муниципального района……………………………</w:t>
            </w:r>
          </w:p>
        </w:tc>
        <w:tc>
          <w:tcPr>
            <w:tcW w:w="823" w:type="dxa"/>
          </w:tcPr>
          <w:p w:rsidR="00572EBC" w:rsidRPr="00243E61" w:rsidRDefault="00572EBC" w:rsidP="00243E61">
            <w:pPr>
              <w:suppressAutoHyphens/>
            </w:pPr>
            <w:r w:rsidRPr="00243E61">
              <w:t>10</w:t>
            </w:r>
          </w:p>
        </w:tc>
      </w:tr>
      <w:tr w:rsidR="00572EBC" w:rsidTr="00243E61">
        <w:tc>
          <w:tcPr>
            <w:tcW w:w="821" w:type="dxa"/>
          </w:tcPr>
          <w:p w:rsidR="00572EBC" w:rsidRPr="00243E61" w:rsidRDefault="00572EBC" w:rsidP="00243E61">
            <w:pPr>
              <w:suppressAutoHyphens/>
              <w:rPr>
                <w:b/>
              </w:rPr>
            </w:pPr>
            <w:r w:rsidRPr="00243E61">
              <w:rPr>
                <w:b/>
                <w:lang w:val="en-US"/>
              </w:rPr>
              <w:t>II.</w:t>
            </w:r>
          </w:p>
        </w:tc>
        <w:tc>
          <w:tcPr>
            <w:tcW w:w="7927" w:type="dxa"/>
          </w:tcPr>
          <w:p w:rsidR="00572EBC" w:rsidRPr="00243E61" w:rsidRDefault="00572EBC" w:rsidP="00243E61">
            <w:pPr>
              <w:suppressAutoHyphens/>
              <w:rPr>
                <w:b/>
              </w:rPr>
            </w:pPr>
            <w:r w:rsidRPr="00243E61">
              <w:rPr>
                <w:b/>
              </w:rPr>
              <w:t>Стратегия развития градообразующего предприятия…………………….</w:t>
            </w:r>
          </w:p>
        </w:tc>
        <w:tc>
          <w:tcPr>
            <w:tcW w:w="823" w:type="dxa"/>
          </w:tcPr>
          <w:p w:rsidR="00572EBC" w:rsidRPr="00243E61" w:rsidRDefault="00572EBC" w:rsidP="00243E61">
            <w:pPr>
              <w:suppressAutoHyphens/>
            </w:pPr>
            <w:r w:rsidRPr="00243E61">
              <w:t>10</w:t>
            </w:r>
          </w:p>
        </w:tc>
      </w:tr>
      <w:tr w:rsidR="00572EBC" w:rsidTr="00243E61">
        <w:tc>
          <w:tcPr>
            <w:tcW w:w="821" w:type="dxa"/>
          </w:tcPr>
          <w:p w:rsidR="00572EBC" w:rsidRPr="00243E61" w:rsidRDefault="00572EBC" w:rsidP="00243E61">
            <w:pPr>
              <w:suppressAutoHyphens/>
              <w:rPr>
                <w:b/>
              </w:rPr>
            </w:pPr>
            <w:r w:rsidRPr="00243E61">
              <w:rPr>
                <w:b/>
                <w:lang w:val="en-US"/>
              </w:rPr>
              <w:t>III.</w:t>
            </w:r>
          </w:p>
        </w:tc>
        <w:tc>
          <w:tcPr>
            <w:tcW w:w="7927" w:type="dxa"/>
          </w:tcPr>
          <w:p w:rsidR="00572EBC" w:rsidRPr="00243E61" w:rsidRDefault="00572EBC" w:rsidP="00243E61">
            <w:pPr>
              <w:suppressAutoHyphens/>
              <w:rPr>
                <w:b/>
              </w:rPr>
            </w:pPr>
            <w:r w:rsidRPr="00243E61">
              <w:rPr>
                <w:b/>
              </w:rPr>
              <w:t>Стратегия развития лесодобывающего и лесоперерабатывающего комплекса Нязепетровского района…………………………………………</w:t>
            </w:r>
          </w:p>
        </w:tc>
        <w:tc>
          <w:tcPr>
            <w:tcW w:w="823" w:type="dxa"/>
          </w:tcPr>
          <w:p w:rsidR="00572EBC" w:rsidRPr="00243E61" w:rsidRDefault="00572EBC" w:rsidP="00243E61">
            <w:pPr>
              <w:suppressAutoHyphens/>
            </w:pPr>
          </w:p>
          <w:p w:rsidR="00572EBC" w:rsidRPr="00243E61" w:rsidRDefault="00572EBC" w:rsidP="00243E61">
            <w:pPr>
              <w:suppressAutoHyphens/>
            </w:pPr>
            <w:r w:rsidRPr="00243E61">
              <w:t>13</w:t>
            </w:r>
          </w:p>
        </w:tc>
      </w:tr>
      <w:tr w:rsidR="00572EBC" w:rsidTr="00243E61">
        <w:tc>
          <w:tcPr>
            <w:tcW w:w="821" w:type="dxa"/>
          </w:tcPr>
          <w:p w:rsidR="00572EBC" w:rsidRPr="00243E61" w:rsidRDefault="00572EBC" w:rsidP="00243E61">
            <w:pPr>
              <w:suppressAutoHyphens/>
              <w:rPr>
                <w:b/>
              </w:rPr>
            </w:pPr>
            <w:r w:rsidRPr="00243E61">
              <w:rPr>
                <w:b/>
                <w:lang w:val="en-US"/>
              </w:rPr>
              <w:t>IV</w:t>
            </w:r>
            <w:r w:rsidRPr="00243E61">
              <w:rPr>
                <w:b/>
              </w:rPr>
              <w:t>.</w:t>
            </w:r>
          </w:p>
        </w:tc>
        <w:tc>
          <w:tcPr>
            <w:tcW w:w="7927" w:type="dxa"/>
          </w:tcPr>
          <w:p w:rsidR="00572EBC" w:rsidRPr="00243E61" w:rsidRDefault="00572EBC" w:rsidP="00243E61">
            <w:pPr>
              <w:suppressAutoHyphens/>
              <w:rPr>
                <w:b/>
              </w:rPr>
            </w:pPr>
            <w:r w:rsidRPr="00243E61">
              <w:rPr>
                <w:b/>
              </w:rPr>
              <w:t>Стратегия развития сельского хозяйства Нязепетровского муниципального района до 2030 года……………………………………......</w:t>
            </w:r>
          </w:p>
        </w:tc>
        <w:tc>
          <w:tcPr>
            <w:tcW w:w="823" w:type="dxa"/>
          </w:tcPr>
          <w:p w:rsidR="00572EBC" w:rsidRPr="00243E61" w:rsidRDefault="00572EBC" w:rsidP="00243E61">
            <w:pPr>
              <w:suppressAutoHyphens/>
            </w:pPr>
          </w:p>
          <w:p w:rsidR="00572EBC" w:rsidRPr="00243E61" w:rsidRDefault="00572EBC" w:rsidP="00243E61">
            <w:pPr>
              <w:suppressAutoHyphens/>
            </w:pPr>
            <w:r w:rsidRPr="00243E61">
              <w:t>16</w:t>
            </w:r>
          </w:p>
        </w:tc>
      </w:tr>
      <w:tr w:rsidR="00572EBC" w:rsidTr="00243E61">
        <w:tc>
          <w:tcPr>
            <w:tcW w:w="821" w:type="dxa"/>
          </w:tcPr>
          <w:p w:rsidR="00572EBC" w:rsidRPr="00243E61" w:rsidRDefault="00572EBC" w:rsidP="00243E61">
            <w:pPr>
              <w:suppressAutoHyphens/>
              <w:rPr>
                <w:b/>
                <w:lang w:val="en-US"/>
              </w:rPr>
            </w:pPr>
            <w:r w:rsidRPr="00243E61">
              <w:rPr>
                <w:b/>
                <w:lang w:val="en-US"/>
              </w:rPr>
              <w:t>V.</w:t>
            </w:r>
          </w:p>
        </w:tc>
        <w:tc>
          <w:tcPr>
            <w:tcW w:w="7927" w:type="dxa"/>
          </w:tcPr>
          <w:p w:rsidR="00572EBC" w:rsidRPr="00243E61" w:rsidRDefault="00572EBC" w:rsidP="00243E61">
            <w:pPr>
              <w:suppressAutoHyphens/>
              <w:rPr>
                <w:b/>
              </w:rPr>
            </w:pPr>
            <w:r w:rsidRPr="00243E61">
              <w:rPr>
                <w:b/>
              </w:rPr>
              <w:t>Стратегия развития туризма вНязепетровском муниципальном районе до 2030 года…………………………………………………………......</w:t>
            </w:r>
          </w:p>
        </w:tc>
        <w:tc>
          <w:tcPr>
            <w:tcW w:w="823" w:type="dxa"/>
          </w:tcPr>
          <w:p w:rsidR="00572EBC" w:rsidRPr="00243E61" w:rsidRDefault="00572EBC" w:rsidP="00243E61">
            <w:pPr>
              <w:suppressAutoHyphens/>
            </w:pPr>
          </w:p>
          <w:p w:rsidR="00572EBC" w:rsidRPr="00243E61" w:rsidRDefault="00572EBC" w:rsidP="00243E61">
            <w:pPr>
              <w:suppressAutoHyphens/>
            </w:pPr>
            <w:r w:rsidRPr="00243E61">
              <w:t>20</w:t>
            </w:r>
          </w:p>
        </w:tc>
      </w:tr>
      <w:tr w:rsidR="00572EBC" w:rsidTr="00243E61">
        <w:tc>
          <w:tcPr>
            <w:tcW w:w="821" w:type="dxa"/>
          </w:tcPr>
          <w:p w:rsidR="00572EBC" w:rsidRPr="00243E61" w:rsidRDefault="00572EBC" w:rsidP="00243E61">
            <w:pPr>
              <w:suppressAutoHyphens/>
              <w:rPr>
                <w:b/>
              </w:rPr>
            </w:pPr>
            <w:r w:rsidRPr="00243E61">
              <w:rPr>
                <w:b/>
                <w:lang w:val="en-US"/>
              </w:rPr>
              <w:t>VI</w:t>
            </w:r>
            <w:r w:rsidRPr="00243E61">
              <w:rPr>
                <w:b/>
              </w:rPr>
              <w:t>.</w:t>
            </w:r>
          </w:p>
        </w:tc>
        <w:tc>
          <w:tcPr>
            <w:tcW w:w="7927" w:type="dxa"/>
          </w:tcPr>
          <w:p w:rsidR="00572EBC" w:rsidRPr="00243E61" w:rsidRDefault="00572EBC" w:rsidP="00243E61">
            <w:pPr>
              <w:suppressAutoHyphens/>
              <w:rPr>
                <w:b/>
              </w:rPr>
            </w:pPr>
            <w:r w:rsidRPr="00243E61">
              <w:rPr>
                <w:b/>
              </w:rPr>
              <w:t>Улучшение инвестиционного климата – как основа развития малого и среднего бизнеса вНязепетровском муниципальном районе……………</w:t>
            </w:r>
          </w:p>
        </w:tc>
        <w:tc>
          <w:tcPr>
            <w:tcW w:w="823" w:type="dxa"/>
          </w:tcPr>
          <w:p w:rsidR="00572EBC" w:rsidRPr="00243E61" w:rsidRDefault="00572EBC" w:rsidP="00243E61">
            <w:pPr>
              <w:suppressAutoHyphens/>
            </w:pPr>
          </w:p>
          <w:p w:rsidR="00572EBC" w:rsidRPr="00243E61" w:rsidRDefault="00572EBC" w:rsidP="00243E61">
            <w:pPr>
              <w:suppressAutoHyphens/>
            </w:pPr>
            <w:r w:rsidRPr="00243E61">
              <w:t>26</w:t>
            </w:r>
          </w:p>
        </w:tc>
      </w:tr>
      <w:tr w:rsidR="00572EBC" w:rsidTr="00243E61">
        <w:tc>
          <w:tcPr>
            <w:tcW w:w="821" w:type="dxa"/>
          </w:tcPr>
          <w:p w:rsidR="00572EBC" w:rsidRPr="00243E61" w:rsidRDefault="00572EBC" w:rsidP="00243E61">
            <w:pPr>
              <w:suppressAutoHyphens/>
              <w:rPr>
                <w:b/>
              </w:rPr>
            </w:pPr>
            <w:r w:rsidRPr="00243E61">
              <w:rPr>
                <w:b/>
                <w:lang w:val="en-US"/>
              </w:rPr>
              <w:t>VII.</w:t>
            </w:r>
          </w:p>
        </w:tc>
        <w:tc>
          <w:tcPr>
            <w:tcW w:w="7927" w:type="dxa"/>
          </w:tcPr>
          <w:p w:rsidR="00572EBC" w:rsidRPr="00243E61" w:rsidRDefault="00572EBC" w:rsidP="00243E61">
            <w:pPr>
              <w:suppressAutoHyphens/>
              <w:rPr>
                <w:b/>
              </w:rPr>
            </w:pPr>
            <w:r w:rsidRPr="00243E61">
              <w:rPr>
                <w:b/>
              </w:rPr>
              <w:t>Стратегия развития инженерной инфраструктуры Нязепетровского района до 2030 года……………………………………………………………..</w:t>
            </w:r>
          </w:p>
        </w:tc>
        <w:tc>
          <w:tcPr>
            <w:tcW w:w="823" w:type="dxa"/>
          </w:tcPr>
          <w:p w:rsidR="00572EBC" w:rsidRPr="00243E61" w:rsidRDefault="00572EBC" w:rsidP="00243E61">
            <w:pPr>
              <w:suppressAutoHyphens/>
            </w:pPr>
          </w:p>
          <w:p w:rsidR="00572EBC" w:rsidRPr="00243E61" w:rsidRDefault="00572EBC" w:rsidP="00243E61">
            <w:pPr>
              <w:suppressAutoHyphens/>
            </w:pPr>
            <w:r w:rsidRPr="00243E61">
              <w:t>28</w:t>
            </w:r>
          </w:p>
        </w:tc>
      </w:tr>
      <w:tr w:rsidR="00572EBC" w:rsidTr="00243E61">
        <w:tc>
          <w:tcPr>
            <w:tcW w:w="821" w:type="dxa"/>
          </w:tcPr>
          <w:p w:rsidR="00572EBC" w:rsidRPr="00243E61" w:rsidRDefault="00572EBC" w:rsidP="00243E61">
            <w:pPr>
              <w:suppressAutoHyphens/>
              <w:rPr>
                <w:b/>
              </w:rPr>
            </w:pPr>
            <w:r w:rsidRPr="00243E61">
              <w:rPr>
                <w:b/>
                <w:lang w:val="en-US"/>
              </w:rPr>
              <w:t>VIII</w:t>
            </w:r>
            <w:r w:rsidRPr="00243E61">
              <w:rPr>
                <w:b/>
              </w:rPr>
              <w:t>.</w:t>
            </w:r>
          </w:p>
        </w:tc>
        <w:tc>
          <w:tcPr>
            <w:tcW w:w="7927" w:type="dxa"/>
          </w:tcPr>
          <w:p w:rsidR="00572EBC" w:rsidRPr="00243E61" w:rsidRDefault="00572EBC" w:rsidP="00243E61">
            <w:pPr>
              <w:suppressAutoHyphens/>
              <w:rPr>
                <w:b/>
              </w:rPr>
            </w:pPr>
            <w:r w:rsidRPr="00243E61">
              <w:rPr>
                <w:b/>
              </w:rPr>
              <w:t>Стратегия развития социальной сферы…………………………………….</w:t>
            </w:r>
          </w:p>
        </w:tc>
        <w:tc>
          <w:tcPr>
            <w:tcW w:w="823" w:type="dxa"/>
          </w:tcPr>
          <w:p w:rsidR="00572EBC" w:rsidRPr="00243E61" w:rsidRDefault="00572EBC" w:rsidP="00243E61">
            <w:pPr>
              <w:suppressAutoHyphens/>
            </w:pPr>
            <w:r w:rsidRPr="00243E61">
              <w:t>32</w:t>
            </w:r>
          </w:p>
        </w:tc>
      </w:tr>
      <w:tr w:rsidR="00572EBC" w:rsidTr="00243E61">
        <w:tc>
          <w:tcPr>
            <w:tcW w:w="821" w:type="dxa"/>
          </w:tcPr>
          <w:p w:rsidR="00572EBC" w:rsidRPr="00243E61" w:rsidRDefault="00572EBC" w:rsidP="00243E61">
            <w:pPr>
              <w:suppressAutoHyphens/>
              <w:rPr>
                <w:b/>
              </w:rPr>
            </w:pPr>
            <w:r w:rsidRPr="00243E61">
              <w:rPr>
                <w:b/>
                <w:lang w:val="en-US"/>
              </w:rPr>
              <w:t>IX</w:t>
            </w:r>
            <w:r w:rsidRPr="00243E61">
              <w:rPr>
                <w:b/>
              </w:rPr>
              <w:t>.</w:t>
            </w:r>
          </w:p>
        </w:tc>
        <w:tc>
          <w:tcPr>
            <w:tcW w:w="7927" w:type="dxa"/>
          </w:tcPr>
          <w:p w:rsidR="00572EBC" w:rsidRPr="00243E61" w:rsidRDefault="00572EBC" w:rsidP="00243E61">
            <w:pPr>
              <w:suppressAutoHyphens/>
              <w:rPr>
                <w:b/>
              </w:rPr>
            </w:pPr>
            <w:r w:rsidRPr="00243E61">
              <w:rPr>
                <w:b/>
              </w:rPr>
              <w:t>Информационное обеспечение выполнения стратегии…………………...</w:t>
            </w:r>
          </w:p>
        </w:tc>
        <w:tc>
          <w:tcPr>
            <w:tcW w:w="823" w:type="dxa"/>
          </w:tcPr>
          <w:p w:rsidR="00572EBC" w:rsidRPr="00243E61" w:rsidRDefault="00572EBC" w:rsidP="00243E61">
            <w:pPr>
              <w:suppressAutoHyphens/>
            </w:pPr>
            <w:r w:rsidRPr="00243E61">
              <w:t>41</w:t>
            </w:r>
          </w:p>
        </w:tc>
      </w:tr>
      <w:tr w:rsidR="00572EBC" w:rsidTr="00243E61">
        <w:tc>
          <w:tcPr>
            <w:tcW w:w="821" w:type="dxa"/>
          </w:tcPr>
          <w:p w:rsidR="00572EBC" w:rsidRPr="00243E61" w:rsidRDefault="00572EBC" w:rsidP="00243E61">
            <w:pPr>
              <w:suppressAutoHyphens/>
              <w:rPr>
                <w:b/>
              </w:rPr>
            </w:pPr>
            <w:r w:rsidRPr="00243E61">
              <w:rPr>
                <w:b/>
                <w:lang w:val="en-US"/>
              </w:rPr>
              <w:t>X</w:t>
            </w:r>
            <w:r w:rsidRPr="00243E61">
              <w:rPr>
                <w:b/>
              </w:rPr>
              <w:t>.</w:t>
            </w:r>
          </w:p>
        </w:tc>
        <w:tc>
          <w:tcPr>
            <w:tcW w:w="7927" w:type="dxa"/>
          </w:tcPr>
          <w:p w:rsidR="00572EBC" w:rsidRPr="00243E61" w:rsidRDefault="00572EBC" w:rsidP="00243E61">
            <w:pPr>
              <w:suppressAutoHyphens/>
              <w:rPr>
                <w:b/>
              </w:rPr>
            </w:pPr>
            <w:r w:rsidRPr="00243E61">
              <w:rPr>
                <w:b/>
              </w:rPr>
              <w:t>Мониторинг и управление стратегией………………………………………</w:t>
            </w:r>
          </w:p>
        </w:tc>
        <w:tc>
          <w:tcPr>
            <w:tcW w:w="823" w:type="dxa"/>
          </w:tcPr>
          <w:p w:rsidR="00572EBC" w:rsidRPr="00243E61" w:rsidRDefault="00572EBC" w:rsidP="00243E61">
            <w:pPr>
              <w:suppressAutoHyphens/>
            </w:pPr>
            <w:r w:rsidRPr="00243E61">
              <w:t>43</w:t>
            </w:r>
          </w:p>
        </w:tc>
      </w:tr>
    </w:tbl>
    <w:p w:rsidR="00572EBC" w:rsidRDefault="00572EBC" w:rsidP="00AE78BF">
      <w:pPr>
        <w:suppressAutoHyphens/>
        <w:jc w:val="center"/>
        <w:rPr>
          <w:b/>
          <w:sz w:val="36"/>
          <w:szCs w:val="36"/>
        </w:rPr>
      </w:pPr>
    </w:p>
    <w:p w:rsidR="00572EBC" w:rsidRDefault="00572EBC" w:rsidP="00AE78BF">
      <w:pPr>
        <w:suppressAutoHyphens/>
        <w:jc w:val="center"/>
        <w:rPr>
          <w:b/>
          <w:sz w:val="36"/>
          <w:szCs w:val="36"/>
        </w:rPr>
      </w:pPr>
    </w:p>
    <w:p w:rsidR="00572EBC" w:rsidRDefault="00572EBC" w:rsidP="00AE78BF">
      <w:pPr>
        <w:suppressAutoHyphens/>
        <w:jc w:val="center"/>
        <w:rPr>
          <w:b/>
          <w:sz w:val="36"/>
          <w:szCs w:val="36"/>
        </w:rPr>
      </w:pPr>
    </w:p>
    <w:p w:rsidR="00572EBC" w:rsidRDefault="00572EBC" w:rsidP="00AE78BF">
      <w:pPr>
        <w:suppressAutoHyphens/>
        <w:jc w:val="center"/>
        <w:rPr>
          <w:b/>
          <w:sz w:val="36"/>
          <w:szCs w:val="36"/>
        </w:rPr>
      </w:pPr>
    </w:p>
    <w:p w:rsidR="00572EBC" w:rsidRDefault="00572EBC" w:rsidP="00AE78BF">
      <w:pPr>
        <w:suppressAutoHyphens/>
        <w:jc w:val="center"/>
        <w:rPr>
          <w:b/>
          <w:sz w:val="36"/>
          <w:szCs w:val="36"/>
        </w:rPr>
      </w:pPr>
    </w:p>
    <w:p w:rsidR="00572EBC" w:rsidRDefault="00572EBC" w:rsidP="00AE78BF">
      <w:pPr>
        <w:suppressAutoHyphens/>
        <w:jc w:val="center"/>
        <w:rPr>
          <w:b/>
          <w:sz w:val="36"/>
          <w:szCs w:val="36"/>
        </w:rPr>
      </w:pPr>
    </w:p>
    <w:p w:rsidR="00572EBC" w:rsidRDefault="00572EBC" w:rsidP="002B24D3">
      <w:pPr>
        <w:suppressAutoHyphens/>
        <w:rPr>
          <w:b/>
          <w:sz w:val="36"/>
          <w:szCs w:val="36"/>
        </w:rPr>
      </w:pPr>
    </w:p>
    <w:p w:rsidR="00572EBC" w:rsidRDefault="00572EBC" w:rsidP="002B24D3">
      <w:pPr>
        <w:suppressAutoHyphens/>
        <w:rPr>
          <w:b/>
          <w:sz w:val="36"/>
          <w:szCs w:val="36"/>
        </w:rPr>
      </w:pPr>
    </w:p>
    <w:p w:rsidR="00572EBC" w:rsidRDefault="00572EBC" w:rsidP="002B24D3">
      <w:pPr>
        <w:suppressAutoHyphens/>
        <w:rPr>
          <w:b/>
          <w:sz w:val="36"/>
          <w:szCs w:val="36"/>
        </w:rPr>
      </w:pPr>
    </w:p>
    <w:p w:rsidR="00572EBC" w:rsidRDefault="00572EBC" w:rsidP="002B24D3">
      <w:pPr>
        <w:suppressAutoHyphens/>
        <w:rPr>
          <w:b/>
          <w:sz w:val="36"/>
          <w:szCs w:val="36"/>
        </w:rPr>
      </w:pPr>
    </w:p>
    <w:p w:rsidR="00572EBC" w:rsidRDefault="00572EBC" w:rsidP="002B24D3">
      <w:pPr>
        <w:suppressAutoHyphens/>
        <w:rPr>
          <w:b/>
          <w:sz w:val="36"/>
          <w:szCs w:val="36"/>
        </w:rPr>
      </w:pPr>
    </w:p>
    <w:p w:rsidR="00572EBC" w:rsidRDefault="00572EBC" w:rsidP="002B24D3">
      <w:pPr>
        <w:suppressAutoHyphens/>
        <w:rPr>
          <w:b/>
          <w:sz w:val="36"/>
          <w:szCs w:val="36"/>
        </w:rPr>
      </w:pPr>
    </w:p>
    <w:p w:rsidR="00572EBC" w:rsidRDefault="00572EBC" w:rsidP="002B24D3">
      <w:pPr>
        <w:suppressAutoHyphens/>
        <w:rPr>
          <w:b/>
          <w:sz w:val="36"/>
          <w:szCs w:val="36"/>
        </w:rPr>
      </w:pPr>
    </w:p>
    <w:p w:rsidR="00572EBC" w:rsidRDefault="00572EBC" w:rsidP="002B24D3">
      <w:pPr>
        <w:suppressAutoHyphens/>
        <w:rPr>
          <w:b/>
          <w:sz w:val="36"/>
          <w:szCs w:val="36"/>
        </w:rPr>
      </w:pPr>
    </w:p>
    <w:p w:rsidR="00572EBC" w:rsidRDefault="00572EBC" w:rsidP="002B24D3">
      <w:pPr>
        <w:suppressAutoHyphens/>
        <w:rPr>
          <w:b/>
          <w:sz w:val="36"/>
          <w:szCs w:val="36"/>
        </w:rPr>
      </w:pPr>
    </w:p>
    <w:p w:rsidR="00572EBC" w:rsidRPr="00775074" w:rsidRDefault="00572EBC" w:rsidP="002B24D3">
      <w:pPr>
        <w:suppressAutoHyphens/>
        <w:rPr>
          <w:b/>
          <w:sz w:val="36"/>
          <w:szCs w:val="36"/>
        </w:rPr>
      </w:pPr>
    </w:p>
    <w:p w:rsidR="00572EBC" w:rsidRPr="002F1919" w:rsidRDefault="00572EBC" w:rsidP="000E18A0">
      <w:pPr>
        <w:ind w:left="360"/>
        <w:jc w:val="both"/>
        <w:rPr>
          <w:b/>
        </w:rPr>
      </w:pPr>
    </w:p>
    <w:p w:rsidR="00572EBC" w:rsidRDefault="00572EBC" w:rsidP="004F2FCC">
      <w:pPr>
        <w:pStyle w:val="ListParagraph"/>
        <w:ind w:left="1080"/>
        <w:rPr>
          <w:rFonts w:ascii="Times New Roman" w:hAnsi="Times New Roman"/>
          <w:b/>
          <w:sz w:val="28"/>
          <w:szCs w:val="32"/>
        </w:rPr>
      </w:pPr>
    </w:p>
    <w:p w:rsidR="00572EBC" w:rsidRDefault="00572EBC" w:rsidP="002F1919">
      <w:pPr>
        <w:pStyle w:val="ListParagraph"/>
        <w:numPr>
          <w:ilvl w:val="0"/>
          <w:numId w:val="15"/>
        </w:numPr>
        <w:jc w:val="center"/>
        <w:rPr>
          <w:rFonts w:ascii="Times New Roman" w:hAnsi="Times New Roman"/>
          <w:b/>
          <w:sz w:val="28"/>
          <w:szCs w:val="32"/>
        </w:rPr>
      </w:pPr>
      <w:r w:rsidRPr="002F1919">
        <w:rPr>
          <w:rFonts w:ascii="Times New Roman" w:hAnsi="Times New Roman"/>
          <w:b/>
          <w:sz w:val="28"/>
          <w:szCs w:val="32"/>
        </w:rPr>
        <w:t>ХАРАКТЕРИСТИКА РЕСУРСНОЙ БАЗЫ</w:t>
      </w:r>
    </w:p>
    <w:p w:rsidR="00572EBC" w:rsidRPr="002F1919" w:rsidRDefault="00572EBC" w:rsidP="002F1919">
      <w:pPr>
        <w:pStyle w:val="ListParagraph"/>
        <w:ind w:left="1080"/>
        <w:rPr>
          <w:rFonts w:ascii="Times New Roman" w:hAnsi="Times New Roman"/>
          <w:b/>
          <w:sz w:val="28"/>
          <w:szCs w:val="32"/>
        </w:rPr>
      </w:pPr>
      <w:r w:rsidRPr="002F1919">
        <w:rPr>
          <w:rFonts w:ascii="Times New Roman" w:hAnsi="Times New Roman"/>
          <w:b/>
          <w:sz w:val="28"/>
          <w:szCs w:val="32"/>
        </w:rPr>
        <w:t>НЯЗЕПЕТРОВСКОГО МУНИЦИПАЛЬНОГО РАЙОНА.</w:t>
      </w:r>
    </w:p>
    <w:p w:rsidR="00572EBC" w:rsidRPr="00F07C4A" w:rsidRDefault="00572EBC" w:rsidP="00F07C4A">
      <w:pPr>
        <w:jc w:val="both"/>
        <w:rPr>
          <w:b/>
          <w:sz w:val="32"/>
          <w:szCs w:val="32"/>
        </w:rPr>
      </w:pPr>
    </w:p>
    <w:p w:rsidR="00572EBC" w:rsidRPr="00BC7D60" w:rsidRDefault="00572EBC" w:rsidP="00AE78BF">
      <w:pPr>
        <w:pStyle w:val="ListParagraph"/>
        <w:numPr>
          <w:ilvl w:val="1"/>
          <w:numId w:val="12"/>
        </w:numPr>
        <w:shd w:val="clear" w:color="auto" w:fill="FFFFFF"/>
        <w:spacing w:before="120" w:after="120"/>
        <w:jc w:val="center"/>
        <w:rPr>
          <w:rFonts w:ascii="Times New Roman" w:hAnsi="Times New Roman"/>
          <w:b/>
          <w:sz w:val="28"/>
          <w:szCs w:val="28"/>
          <w:u w:val="double"/>
        </w:rPr>
      </w:pPr>
      <w:r w:rsidRPr="00BC7D60">
        <w:rPr>
          <w:rFonts w:ascii="Times New Roman" w:hAnsi="Times New Roman"/>
          <w:b/>
          <w:sz w:val="28"/>
          <w:szCs w:val="28"/>
          <w:u w:val="double"/>
        </w:rPr>
        <w:t>Демография и трудовые ресурсы</w:t>
      </w:r>
    </w:p>
    <w:p w:rsidR="00572EBC" w:rsidRPr="00BC7D60" w:rsidRDefault="00572EBC" w:rsidP="00AE78BF">
      <w:pPr>
        <w:pStyle w:val="ListParagraph"/>
        <w:shd w:val="clear" w:color="auto" w:fill="FFFFFF"/>
        <w:spacing w:before="120" w:after="120"/>
        <w:rPr>
          <w:b/>
          <w:sz w:val="28"/>
          <w:szCs w:val="28"/>
          <w:u w:val="double"/>
        </w:rPr>
      </w:pPr>
    </w:p>
    <w:tbl>
      <w:tblPr>
        <w:tblW w:w="8967" w:type="dxa"/>
        <w:jc w:val="center"/>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1"/>
        <w:gridCol w:w="1661"/>
        <w:gridCol w:w="1475"/>
        <w:gridCol w:w="1475"/>
        <w:gridCol w:w="1475"/>
      </w:tblGrid>
      <w:tr w:rsidR="00572EBC" w:rsidRPr="00EF2311" w:rsidTr="00BB7471">
        <w:trPr>
          <w:trHeight w:val="285"/>
          <w:jc w:val="center"/>
        </w:trPr>
        <w:tc>
          <w:tcPr>
            <w:tcW w:w="2881" w:type="dxa"/>
          </w:tcPr>
          <w:p w:rsidR="00572EBC" w:rsidRPr="00EF2311" w:rsidRDefault="00572EBC" w:rsidP="00AE78BF">
            <w:pPr>
              <w:shd w:val="clear" w:color="auto" w:fill="FFFFFF"/>
              <w:jc w:val="both"/>
              <w:rPr>
                <w:sz w:val="20"/>
                <w:szCs w:val="20"/>
              </w:rPr>
            </w:pPr>
            <w:r w:rsidRPr="00EF2311">
              <w:rPr>
                <w:sz w:val="20"/>
                <w:szCs w:val="20"/>
              </w:rPr>
              <w:t>Показатель</w:t>
            </w:r>
          </w:p>
        </w:tc>
        <w:tc>
          <w:tcPr>
            <w:tcW w:w="1661" w:type="dxa"/>
            <w:vAlign w:val="center"/>
          </w:tcPr>
          <w:p w:rsidR="00572EBC" w:rsidRPr="00EF2311" w:rsidRDefault="00572EBC" w:rsidP="00AE78BF">
            <w:pPr>
              <w:shd w:val="clear" w:color="auto" w:fill="FFFFFF"/>
              <w:jc w:val="center"/>
              <w:rPr>
                <w:sz w:val="20"/>
                <w:szCs w:val="20"/>
              </w:rPr>
            </w:pPr>
            <w:smartTag w:uri="urn:schemas-microsoft-com:office:smarttags" w:element="metricconverter">
              <w:smartTagPr>
                <w:attr w:name="ProductID" w:val="2012 г"/>
              </w:smartTagPr>
              <w:r w:rsidRPr="00EF2311">
                <w:rPr>
                  <w:sz w:val="20"/>
                  <w:szCs w:val="20"/>
                </w:rPr>
                <w:t>2012 г</w:t>
              </w:r>
            </w:smartTag>
            <w:r w:rsidRPr="00EF2311">
              <w:rPr>
                <w:sz w:val="20"/>
                <w:szCs w:val="20"/>
              </w:rPr>
              <w:t>.</w:t>
            </w:r>
          </w:p>
        </w:tc>
        <w:tc>
          <w:tcPr>
            <w:tcW w:w="1475" w:type="dxa"/>
            <w:vAlign w:val="center"/>
          </w:tcPr>
          <w:p w:rsidR="00572EBC" w:rsidRPr="00EF2311" w:rsidRDefault="00572EBC" w:rsidP="00AE78BF">
            <w:pPr>
              <w:shd w:val="clear" w:color="auto" w:fill="FFFFFF"/>
              <w:jc w:val="center"/>
              <w:rPr>
                <w:sz w:val="20"/>
                <w:szCs w:val="20"/>
              </w:rPr>
            </w:pPr>
            <w:smartTag w:uri="urn:schemas-microsoft-com:office:smarttags" w:element="metricconverter">
              <w:smartTagPr>
                <w:attr w:name="ProductID" w:val="2013 г"/>
              </w:smartTagPr>
              <w:r w:rsidRPr="00EF2311">
                <w:rPr>
                  <w:sz w:val="20"/>
                  <w:szCs w:val="20"/>
                </w:rPr>
                <w:t>201</w:t>
              </w:r>
              <w:r w:rsidRPr="00CD3F55">
                <w:rPr>
                  <w:sz w:val="20"/>
                  <w:szCs w:val="20"/>
                </w:rPr>
                <w:t>3</w:t>
              </w:r>
              <w:r w:rsidRPr="00EF2311">
                <w:rPr>
                  <w:sz w:val="20"/>
                  <w:szCs w:val="20"/>
                </w:rPr>
                <w:t xml:space="preserve"> г</w:t>
              </w:r>
            </w:smartTag>
            <w:r w:rsidRPr="00EF2311">
              <w:rPr>
                <w:sz w:val="20"/>
                <w:szCs w:val="20"/>
              </w:rPr>
              <w:t>.</w:t>
            </w:r>
          </w:p>
        </w:tc>
        <w:tc>
          <w:tcPr>
            <w:tcW w:w="1475" w:type="dxa"/>
            <w:vAlign w:val="center"/>
          </w:tcPr>
          <w:p w:rsidR="00572EBC" w:rsidRPr="00CD3F55" w:rsidRDefault="00572EBC" w:rsidP="00AE78BF">
            <w:pPr>
              <w:shd w:val="clear" w:color="auto" w:fill="FFFFFF"/>
              <w:jc w:val="center"/>
              <w:rPr>
                <w:sz w:val="20"/>
                <w:szCs w:val="20"/>
              </w:rPr>
            </w:pPr>
            <w:smartTag w:uri="urn:schemas-microsoft-com:office:smarttags" w:element="metricconverter">
              <w:smartTagPr>
                <w:attr w:name="ProductID" w:val="2014 г"/>
              </w:smartTagPr>
              <w:r w:rsidRPr="00CD3F55">
                <w:rPr>
                  <w:sz w:val="20"/>
                  <w:szCs w:val="20"/>
                </w:rPr>
                <w:t xml:space="preserve">2014 </w:t>
              </w:r>
              <w:r w:rsidRPr="00EF2311">
                <w:rPr>
                  <w:sz w:val="20"/>
                  <w:szCs w:val="20"/>
                </w:rPr>
                <w:t>г</w:t>
              </w:r>
            </w:smartTag>
            <w:r w:rsidRPr="00CD3F55">
              <w:rPr>
                <w:sz w:val="20"/>
                <w:szCs w:val="20"/>
              </w:rPr>
              <w:t>.</w:t>
            </w:r>
          </w:p>
        </w:tc>
        <w:tc>
          <w:tcPr>
            <w:tcW w:w="1475" w:type="dxa"/>
            <w:vAlign w:val="center"/>
          </w:tcPr>
          <w:p w:rsidR="00572EBC" w:rsidRPr="00EF2311" w:rsidRDefault="00572EBC" w:rsidP="00AE78BF">
            <w:pPr>
              <w:shd w:val="clear" w:color="auto" w:fill="FFFFFF"/>
              <w:jc w:val="center"/>
              <w:rPr>
                <w:sz w:val="20"/>
                <w:szCs w:val="20"/>
              </w:rPr>
            </w:pPr>
            <w:smartTag w:uri="urn:schemas-microsoft-com:office:smarttags" w:element="metricconverter">
              <w:smartTagPr>
                <w:attr w:name="ProductID" w:val="2015 г"/>
              </w:smartTagPr>
              <w:r w:rsidRPr="00EF2311">
                <w:rPr>
                  <w:sz w:val="20"/>
                  <w:szCs w:val="20"/>
                </w:rPr>
                <w:t>2015 г</w:t>
              </w:r>
            </w:smartTag>
            <w:r w:rsidRPr="00EF2311">
              <w:rPr>
                <w:sz w:val="20"/>
                <w:szCs w:val="20"/>
              </w:rPr>
              <w:t>.</w:t>
            </w:r>
          </w:p>
        </w:tc>
      </w:tr>
      <w:tr w:rsidR="00572EBC" w:rsidRPr="00EF2311" w:rsidTr="00BB7471">
        <w:trPr>
          <w:trHeight w:val="560"/>
          <w:jc w:val="center"/>
        </w:trPr>
        <w:tc>
          <w:tcPr>
            <w:tcW w:w="2881" w:type="dxa"/>
          </w:tcPr>
          <w:p w:rsidR="00572EBC" w:rsidRPr="00EF2311" w:rsidRDefault="00572EBC" w:rsidP="00AE78BF">
            <w:pPr>
              <w:shd w:val="clear" w:color="auto" w:fill="FFFFFF"/>
              <w:jc w:val="both"/>
              <w:rPr>
                <w:sz w:val="20"/>
                <w:szCs w:val="20"/>
              </w:rPr>
            </w:pPr>
            <w:r w:rsidRPr="00EF2311">
              <w:rPr>
                <w:sz w:val="20"/>
                <w:szCs w:val="20"/>
              </w:rPr>
              <w:t>Среднегодовая численность населения, тыс. человек</w:t>
            </w:r>
          </w:p>
        </w:tc>
        <w:tc>
          <w:tcPr>
            <w:tcW w:w="1661" w:type="dxa"/>
            <w:vAlign w:val="center"/>
          </w:tcPr>
          <w:p w:rsidR="00572EBC" w:rsidRPr="00EF2311" w:rsidRDefault="00572EBC" w:rsidP="00AE78BF">
            <w:pPr>
              <w:shd w:val="clear" w:color="auto" w:fill="FFFFFF"/>
              <w:ind w:firstLine="709"/>
              <w:jc w:val="right"/>
              <w:rPr>
                <w:sz w:val="20"/>
                <w:szCs w:val="20"/>
              </w:rPr>
            </w:pPr>
            <w:r w:rsidRPr="00EF2311">
              <w:rPr>
                <w:sz w:val="20"/>
                <w:szCs w:val="20"/>
              </w:rPr>
              <w:t>17,726</w:t>
            </w:r>
          </w:p>
        </w:tc>
        <w:tc>
          <w:tcPr>
            <w:tcW w:w="1475" w:type="dxa"/>
            <w:vAlign w:val="center"/>
          </w:tcPr>
          <w:p w:rsidR="00572EBC" w:rsidRPr="00EF2311" w:rsidRDefault="00572EBC" w:rsidP="00AE78BF">
            <w:pPr>
              <w:shd w:val="clear" w:color="auto" w:fill="FFFFFF"/>
              <w:ind w:firstLine="709"/>
              <w:jc w:val="right"/>
              <w:rPr>
                <w:sz w:val="20"/>
                <w:szCs w:val="20"/>
              </w:rPr>
            </w:pPr>
            <w:r w:rsidRPr="00CD3F55">
              <w:rPr>
                <w:sz w:val="20"/>
                <w:szCs w:val="20"/>
              </w:rPr>
              <w:t>17</w:t>
            </w:r>
            <w:r w:rsidRPr="00EF2311">
              <w:rPr>
                <w:sz w:val="20"/>
                <w:szCs w:val="20"/>
              </w:rPr>
              <w:t>,</w:t>
            </w:r>
            <w:r w:rsidRPr="00CD3F55">
              <w:rPr>
                <w:sz w:val="20"/>
                <w:szCs w:val="20"/>
              </w:rPr>
              <w:t>470</w:t>
            </w:r>
          </w:p>
        </w:tc>
        <w:tc>
          <w:tcPr>
            <w:tcW w:w="1475" w:type="dxa"/>
            <w:vAlign w:val="center"/>
          </w:tcPr>
          <w:p w:rsidR="00572EBC" w:rsidRPr="00EF2311" w:rsidRDefault="00572EBC" w:rsidP="00AE78BF">
            <w:pPr>
              <w:shd w:val="clear" w:color="auto" w:fill="FFFFFF"/>
              <w:ind w:firstLine="709"/>
              <w:jc w:val="right"/>
              <w:rPr>
                <w:sz w:val="20"/>
                <w:szCs w:val="20"/>
              </w:rPr>
            </w:pPr>
            <w:r w:rsidRPr="00EF2311">
              <w:rPr>
                <w:sz w:val="20"/>
                <w:szCs w:val="20"/>
              </w:rPr>
              <w:t>17,3</w:t>
            </w:r>
            <w:r w:rsidRPr="00CD3F55">
              <w:rPr>
                <w:sz w:val="20"/>
                <w:szCs w:val="20"/>
              </w:rPr>
              <w:t>16</w:t>
            </w:r>
          </w:p>
        </w:tc>
        <w:tc>
          <w:tcPr>
            <w:tcW w:w="1475" w:type="dxa"/>
            <w:vAlign w:val="center"/>
          </w:tcPr>
          <w:p w:rsidR="00572EBC" w:rsidRPr="00EF2311" w:rsidRDefault="00572EBC" w:rsidP="00AE78BF">
            <w:pPr>
              <w:shd w:val="clear" w:color="auto" w:fill="FFFFFF"/>
              <w:ind w:firstLine="709"/>
              <w:jc w:val="right"/>
              <w:rPr>
                <w:sz w:val="20"/>
                <w:szCs w:val="20"/>
              </w:rPr>
            </w:pPr>
            <w:r w:rsidRPr="00EF2311">
              <w:rPr>
                <w:sz w:val="20"/>
                <w:szCs w:val="20"/>
              </w:rPr>
              <w:t>17,108</w:t>
            </w:r>
          </w:p>
        </w:tc>
      </w:tr>
      <w:tr w:rsidR="00572EBC" w:rsidRPr="00EF2311" w:rsidTr="004605C6">
        <w:trPr>
          <w:trHeight w:val="517"/>
          <w:jc w:val="center"/>
        </w:trPr>
        <w:tc>
          <w:tcPr>
            <w:tcW w:w="2881" w:type="dxa"/>
          </w:tcPr>
          <w:p w:rsidR="00572EBC" w:rsidRPr="00EF2311" w:rsidRDefault="00572EBC" w:rsidP="00AE78BF">
            <w:pPr>
              <w:shd w:val="clear" w:color="auto" w:fill="FFFFFF"/>
              <w:jc w:val="both"/>
              <w:rPr>
                <w:sz w:val="20"/>
                <w:szCs w:val="20"/>
              </w:rPr>
            </w:pPr>
            <w:r w:rsidRPr="00EF2311">
              <w:rPr>
                <w:sz w:val="20"/>
                <w:szCs w:val="20"/>
              </w:rPr>
              <w:t>Коэффициент рождаемости,на 1000 человек населения</w:t>
            </w:r>
          </w:p>
        </w:tc>
        <w:tc>
          <w:tcPr>
            <w:tcW w:w="1661" w:type="dxa"/>
            <w:vAlign w:val="center"/>
          </w:tcPr>
          <w:p w:rsidR="00572EBC" w:rsidRPr="00EF2311" w:rsidRDefault="00572EBC" w:rsidP="00AE78BF">
            <w:pPr>
              <w:shd w:val="clear" w:color="auto" w:fill="FFFFFF"/>
              <w:ind w:firstLine="709"/>
              <w:jc w:val="right"/>
              <w:rPr>
                <w:sz w:val="20"/>
                <w:szCs w:val="20"/>
              </w:rPr>
            </w:pPr>
            <w:r w:rsidRPr="00EF2311">
              <w:rPr>
                <w:sz w:val="20"/>
                <w:szCs w:val="20"/>
              </w:rPr>
              <w:t>15,9</w:t>
            </w:r>
          </w:p>
        </w:tc>
        <w:tc>
          <w:tcPr>
            <w:tcW w:w="1475" w:type="dxa"/>
            <w:vAlign w:val="center"/>
          </w:tcPr>
          <w:p w:rsidR="00572EBC" w:rsidRPr="00EF2311" w:rsidRDefault="00572EBC" w:rsidP="00AE78BF">
            <w:pPr>
              <w:shd w:val="clear" w:color="auto" w:fill="FFFFFF"/>
              <w:ind w:firstLine="709"/>
              <w:jc w:val="right"/>
              <w:rPr>
                <w:sz w:val="20"/>
                <w:szCs w:val="20"/>
                <w:lang w:val="en-US"/>
              </w:rPr>
            </w:pPr>
            <w:r w:rsidRPr="00EF2311">
              <w:rPr>
                <w:sz w:val="20"/>
                <w:szCs w:val="20"/>
                <w:lang w:val="en-US"/>
              </w:rPr>
              <w:t>15</w:t>
            </w:r>
            <w:r w:rsidRPr="00EF2311">
              <w:rPr>
                <w:sz w:val="20"/>
                <w:szCs w:val="20"/>
              </w:rPr>
              <w:t>,</w:t>
            </w:r>
            <w:r w:rsidRPr="00EF2311">
              <w:rPr>
                <w:sz w:val="20"/>
                <w:szCs w:val="20"/>
                <w:lang w:val="en-US"/>
              </w:rPr>
              <w:t>1</w:t>
            </w:r>
          </w:p>
        </w:tc>
        <w:tc>
          <w:tcPr>
            <w:tcW w:w="1475" w:type="dxa"/>
            <w:vAlign w:val="center"/>
          </w:tcPr>
          <w:p w:rsidR="00572EBC" w:rsidRPr="00EF2311" w:rsidRDefault="00572EBC" w:rsidP="00AE78BF">
            <w:pPr>
              <w:shd w:val="clear" w:color="auto" w:fill="FFFFFF"/>
              <w:ind w:firstLine="709"/>
              <w:jc w:val="right"/>
              <w:rPr>
                <w:sz w:val="20"/>
                <w:szCs w:val="20"/>
              </w:rPr>
            </w:pPr>
            <w:r w:rsidRPr="00EF2311">
              <w:rPr>
                <w:sz w:val="20"/>
                <w:szCs w:val="20"/>
                <w:lang w:val="en-US"/>
              </w:rPr>
              <w:t>12</w:t>
            </w:r>
            <w:r w:rsidRPr="00EF2311">
              <w:rPr>
                <w:sz w:val="20"/>
                <w:szCs w:val="20"/>
              </w:rPr>
              <w:t>,</w:t>
            </w:r>
            <w:r w:rsidRPr="00EF2311">
              <w:rPr>
                <w:sz w:val="20"/>
                <w:szCs w:val="20"/>
                <w:lang w:val="en-US"/>
              </w:rPr>
              <w:t>9</w:t>
            </w:r>
          </w:p>
        </w:tc>
        <w:tc>
          <w:tcPr>
            <w:tcW w:w="1475" w:type="dxa"/>
            <w:vAlign w:val="center"/>
          </w:tcPr>
          <w:p w:rsidR="00572EBC" w:rsidRPr="00EF2311" w:rsidRDefault="00572EBC" w:rsidP="00AE78BF">
            <w:pPr>
              <w:shd w:val="clear" w:color="auto" w:fill="FFFFFF"/>
              <w:ind w:firstLine="709"/>
              <w:jc w:val="right"/>
              <w:rPr>
                <w:sz w:val="20"/>
                <w:szCs w:val="20"/>
              </w:rPr>
            </w:pPr>
            <w:r>
              <w:rPr>
                <w:sz w:val="20"/>
                <w:szCs w:val="20"/>
              </w:rPr>
              <w:t>11,5</w:t>
            </w:r>
          </w:p>
        </w:tc>
      </w:tr>
      <w:tr w:rsidR="00572EBC" w:rsidRPr="00EF2311" w:rsidTr="00BB7471">
        <w:trPr>
          <w:trHeight w:val="832"/>
          <w:jc w:val="center"/>
        </w:trPr>
        <w:tc>
          <w:tcPr>
            <w:tcW w:w="2881" w:type="dxa"/>
          </w:tcPr>
          <w:p w:rsidR="00572EBC" w:rsidRPr="00EF2311" w:rsidRDefault="00572EBC" w:rsidP="00AE78BF">
            <w:pPr>
              <w:shd w:val="clear" w:color="auto" w:fill="FFFFFF"/>
              <w:jc w:val="both"/>
              <w:rPr>
                <w:sz w:val="20"/>
                <w:szCs w:val="20"/>
              </w:rPr>
            </w:pPr>
            <w:r w:rsidRPr="00EF2311">
              <w:rPr>
                <w:sz w:val="20"/>
                <w:szCs w:val="20"/>
              </w:rPr>
              <w:t>Среднегодовая численность экономически активного нас</w:t>
            </w:r>
            <w:r w:rsidRPr="00EF2311">
              <w:rPr>
                <w:sz w:val="20"/>
                <w:szCs w:val="20"/>
              </w:rPr>
              <w:t>е</w:t>
            </w:r>
            <w:r w:rsidRPr="00EF2311">
              <w:rPr>
                <w:sz w:val="20"/>
                <w:szCs w:val="20"/>
              </w:rPr>
              <w:t>ления, тыс. человек</w:t>
            </w:r>
          </w:p>
        </w:tc>
        <w:tc>
          <w:tcPr>
            <w:tcW w:w="1661" w:type="dxa"/>
            <w:vAlign w:val="center"/>
          </w:tcPr>
          <w:p w:rsidR="00572EBC" w:rsidRPr="00EF2311" w:rsidRDefault="00572EBC" w:rsidP="00AE78BF">
            <w:pPr>
              <w:shd w:val="clear" w:color="auto" w:fill="FFFFFF"/>
              <w:ind w:firstLine="709"/>
              <w:jc w:val="right"/>
              <w:rPr>
                <w:sz w:val="20"/>
                <w:szCs w:val="20"/>
              </w:rPr>
            </w:pPr>
            <w:r w:rsidRPr="00EF2311">
              <w:rPr>
                <w:sz w:val="20"/>
                <w:szCs w:val="20"/>
              </w:rPr>
              <w:t>7,6</w:t>
            </w:r>
          </w:p>
        </w:tc>
        <w:tc>
          <w:tcPr>
            <w:tcW w:w="1475" w:type="dxa"/>
            <w:vAlign w:val="center"/>
          </w:tcPr>
          <w:p w:rsidR="00572EBC" w:rsidRPr="00EF2311" w:rsidRDefault="00572EBC" w:rsidP="00AE78BF">
            <w:pPr>
              <w:shd w:val="clear" w:color="auto" w:fill="FFFFFF"/>
              <w:ind w:firstLine="709"/>
              <w:jc w:val="right"/>
              <w:rPr>
                <w:sz w:val="20"/>
                <w:szCs w:val="20"/>
              </w:rPr>
            </w:pPr>
            <w:r w:rsidRPr="00EF2311">
              <w:rPr>
                <w:sz w:val="20"/>
                <w:szCs w:val="20"/>
                <w:lang w:val="en-US"/>
              </w:rPr>
              <w:t>7</w:t>
            </w:r>
            <w:r w:rsidRPr="00EF2311">
              <w:rPr>
                <w:sz w:val="20"/>
                <w:szCs w:val="20"/>
              </w:rPr>
              <w:t>,</w:t>
            </w:r>
            <w:r w:rsidRPr="00EF2311">
              <w:rPr>
                <w:sz w:val="20"/>
                <w:szCs w:val="20"/>
                <w:lang w:val="en-US"/>
              </w:rPr>
              <w:t>6</w:t>
            </w:r>
          </w:p>
        </w:tc>
        <w:tc>
          <w:tcPr>
            <w:tcW w:w="1475" w:type="dxa"/>
            <w:vAlign w:val="center"/>
          </w:tcPr>
          <w:p w:rsidR="00572EBC" w:rsidRPr="00EF2311" w:rsidRDefault="00572EBC" w:rsidP="00AE78BF">
            <w:pPr>
              <w:shd w:val="clear" w:color="auto" w:fill="FFFFFF"/>
              <w:ind w:firstLine="709"/>
              <w:jc w:val="right"/>
              <w:rPr>
                <w:sz w:val="20"/>
                <w:szCs w:val="20"/>
              </w:rPr>
            </w:pPr>
            <w:r w:rsidRPr="00EF2311">
              <w:rPr>
                <w:sz w:val="20"/>
                <w:szCs w:val="20"/>
              </w:rPr>
              <w:t>7,6</w:t>
            </w:r>
          </w:p>
        </w:tc>
        <w:tc>
          <w:tcPr>
            <w:tcW w:w="1475" w:type="dxa"/>
            <w:vAlign w:val="center"/>
          </w:tcPr>
          <w:p w:rsidR="00572EBC" w:rsidRPr="00EF2311" w:rsidRDefault="00572EBC" w:rsidP="00AE78BF">
            <w:pPr>
              <w:shd w:val="clear" w:color="auto" w:fill="FFFFFF"/>
              <w:ind w:firstLine="709"/>
              <w:jc w:val="right"/>
              <w:rPr>
                <w:sz w:val="20"/>
                <w:szCs w:val="20"/>
              </w:rPr>
            </w:pPr>
            <w:r w:rsidRPr="00EF2311">
              <w:rPr>
                <w:sz w:val="20"/>
                <w:szCs w:val="20"/>
              </w:rPr>
              <w:t>7,1</w:t>
            </w:r>
          </w:p>
        </w:tc>
      </w:tr>
      <w:tr w:rsidR="00572EBC" w:rsidRPr="00EF2311" w:rsidTr="00BB7471">
        <w:trPr>
          <w:trHeight w:val="285"/>
          <w:jc w:val="center"/>
        </w:trPr>
        <w:tc>
          <w:tcPr>
            <w:tcW w:w="2881" w:type="dxa"/>
          </w:tcPr>
          <w:p w:rsidR="00572EBC" w:rsidRPr="00EF2311" w:rsidRDefault="00572EBC" w:rsidP="00AE78BF">
            <w:pPr>
              <w:shd w:val="clear" w:color="auto" w:fill="FFFFFF"/>
              <w:jc w:val="both"/>
              <w:rPr>
                <w:sz w:val="20"/>
                <w:szCs w:val="20"/>
              </w:rPr>
            </w:pPr>
            <w:r w:rsidRPr="00EF2311">
              <w:rPr>
                <w:sz w:val="20"/>
                <w:szCs w:val="20"/>
              </w:rPr>
              <w:t>Уровень безработицы, % (на конец года)</w:t>
            </w:r>
          </w:p>
        </w:tc>
        <w:tc>
          <w:tcPr>
            <w:tcW w:w="1661" w:type="dxa"/>
            <w:vAlign w:val="center"/>
          </w:tcPr>
          <w:p w:rsidR="00572EBC" w:rsidRPr="00EF2311" w:rsidRDefault="00572EBC" w:rsidP="00AE78BF">
            <w:pPr>
              <w:shd w:val="clear" w:color="auto" w:fill="FFFFFF"/>
              <w:jc w:val="right"/>
              <w:rPr>
                <w:sz w:val="20"/>
                <w:szCs w:val="20"/>
              </w:rPr>
            </w:pPr>
            <w:r w:rsidRPr="00EF2311">
              <w:rPr>
                <w:sz w:val="20"/>
                <w:szCs w:val="20"/>
              </w:rPr>
              <w:t>7,84</w:t>
            </w:r>
          </w:p>
        </w:tc>
        <w:tc>
          <w:tcPr>
            <w:tcW w:w="1475" w:type="dxa"/>
            <w:vAlign w:val="center"/>
          </w:tcPr>
          <w:p w:rsidR="00572EBC" w:rsidRPr="00EF2311" w:rsidRDefault="00572EBC" w:rsidP="00AE78BF">
            <w:pPr>
              <w:shd w:val="clear" w:color="auto" w:fill="FFFFFF"/>
              <w:ind w:firstLine="709"/>
              <w:jc w:val="right"/>
              <w:rPr>
                <w:sz w:val="20"/>
                <w:szCs w:val="20"/>
              </w:rPr>
            </w:pPr>
            <w:r w:rsidRPr="00EF2311">
              <w:rPr>
                <w:sz w:val="20"/>
                <w:szCs w:val="20"/>
              </w:rPr>
              <w:t>6,78</w:t>
            </w:r>
          </w:p>
        </w:tc>
        <w:tc>
          <w:tcPr>
            <w:tcW w:w="1475" w:type="dxa"/>
            <w:vAlign w:val="center"/>
          </w:tcPr>
          <w:p w:rsidR="00572EBC" w:rsidRPr="00EF2311" w:rsidRDefault="00572EBC" w:rsidP="00AE78BF">
            <w:pPr>
              <w:shd w:val="clear" w:color="auto" w:fill="FFFFFF"/>
              <w:ind w:firstLine="709"/>
              <w:jc w:val="right"/>
              <w:rPr>
                <w:sz w:val="20"/>
                <w:szCs w:val="20"/>
              </w:rPr>
            </w:pPr>
            <w:r w:rsidRPr="00EF2311">
              <w:rPr>
                <w:sz w:val="20"/>
                <w:szCs w:val="20"/>
              </w:rPr>
              <w:t>6,54</w:t>
            </w:r>
          </w:p>
        </w:tc>
        <w:tc>
          <w:tcPr>
            <w:tcW w:w="1475" w:type="dxa"/>
            <w:vAlign w:val="center"/>
          </w:tcPr>
          <w:p w:rsidR="00572EBC" w:rsidRPr="00EF2311" w:rsidRDefault="00572EBC" w:rsidP="00AE78BF">
            <w:pPr>
              <w:shd w:val="clear" w:color="auto" w:fill="FFFFFF"/>
              <w:ind w:firstLine="709"/>
              <w:jc w:val="right"/>
              <w:rPr>
                <w:sz w:val="20"/>
                <w:szCs w:val="20"/>
              </w:rPr>
            </w:pPr>
            <w:r w:rsidRPr="00EF2311">
              <w:rPr>
                <w:sz w:val="20"/>
                <w:szCs w:val="20"/>
              </w:rPr>
              <w:t>7,69</w:t>
            </w:r>
          </w:p>
        </w:tc>
      </w:tr>
    </w:tbl>
    <w:p w:rsidR="00572EBC" w:rsidRPr="00EF2311" w:rsidRDefault="00572EBC" w:rsidP="00AE78BF">
      <w:pPr>
        <w:shd w:val="clear" w:color="auto" w:fill="FFFFFF"/>
        <w:ind w:firstLine="709"/>
        <w:jc w:val="both"/>
        <w:rPr>
          <w:b/>
        </w:rPr>
      </w:pPr>
    </w:p>
    <w:p w:rsidR="00572EBC" w:rsidRPr="00EF2311" w:rsidRDefault="00572EBC" w:rsidP="00AE78BF">
      <w:pPr>
        <w:shd w:val="clear" w:color="auto" w:fill="FFFFFF"/>
        <w:suppressAutoHyphens/>
        <w:ind w:firstLine="709"/>
        <w:jc w:val="both"/>
      </w:pPr>
      <w:r w:rsidRPr="00EF2311">
        <w:t>Общее количе</w:t>
      </w:r>
      <w:r>
        <w:t xml:space="preserve">ство населенных пунктов – </w:t>
      </w:r>
      <w:r w:rsidRPr="00EF2311">
        <w:t>30</w:t>
      </w:r>
      <w:r>
        <w:t>.</w:t>
      </w:r>
    </w:p>
    <w:p w:rsidR="00572EBC" w:rsidRPr="00EF2311" w:rsidRDefault="00572EBC" w:rsidP="00AE78BF">
      <w:pPr>
        <w:shd w:val="clear" w:color="auto" w:fill="FFFFFF"/>
        <w:suppressAutoHyphens/>
        <w:ind w:firstLine="709"/>
        <w:jc w:val="both"/>
      </w:pPr>
      <w:r w:rsidRPr="00EF2311">
        <w:t xml:space="preserve">Численность населения города Нязепетровска </w:t>
      </w:r>
      <w:r>
        <w:t>по данным на 1 января 2016</w:t>
      </w:r>
      <w:r w:rsidRPr="00EF2311">
        <w:t xml:space="preserve"> – 11 933 человека.</w:t>
      </w:r>
      <w:r>
        <w:t xml:space="preserve"> Из них </w:t>
      </w:r>
      <w:r w:rsidRPr="00EF2311">
        <w:t xml:space="preserve">трудоспособного возраста </w:t>
      </w:r>
      <w:r>
        <w:t>–</w:t>
      </w:r>
      <w:r w:rsidRPr="00EF2311">
        <w:t xml:space="preserve"> 6249 человек, лиц младше трудоспособного возраста – 2435 человек, старше трудоспособного возраста – 3377 человек.Численность занятых в экономике города по неподтвержденным официальной статистикой данным составляет порядка 5500 чел</w:t>
      </w:r>
      <w:r>
        <w:t xml:space="preserve">овек. </w:t>
      </w:r>
    </w:p>
    <w:p w:rsidR="00572EBC" w:rsidRDefault="00572EBC" w:rsidP="00AE78BF">
      <w:pPr>
        <w:shd w:val="clear" w:color="auto" w:fill="FFFFFF"/>
        <w:suppressAutoHyphens/>
        <w:ind w:firstLine="709"/>
        <w:jc w:val="both"/>
      </w:pPr>
      <w:r>
        <w:t>Для демографической ситуации Нязепетровского района характерны следующие моменты:</w:t>
      </w:r>
    </w:p>
    <w:p w:rsidR="00572EBC" w:rsidRDefault="00572EBC" w:rsidP="00AE78BF">
      <w:pPr>
        <w:shd w:val="clear" w:color="auto" w:fill="FFFFFF"/>
        <w:suppressAutoHyphens/>
        <w:jc w:val="both"/>
      </w:pPr>
      <w:r>
        <w:t>1) Старение населения. Доля населения в возрасте свыше 60 лет составляет более 30%.  Эта тенденция особенно ярко выражается в сельских поселениях.</w:t>
      </w:r>
    </w:p>
    <w:p w:rsidR="00572EBC" w:rsidRDefault="00572EBC" w:rsidP="00AE78BF">
      <w:pPr>
        <w:pStyle w:val="BodyText"/>
        <w:shd w:val="clear" w:color="auto" w:fill="FFFFFF"/>
        <w:suppressAutoHyphens/>
        <w:rPr>
          <w:sz w:val="24"/>
          <w:szCs w:val="24"/>
        </w:rPr>
      </w:pPr>
      <w:r>
        <w:rPr>
          <w:sz w:val="24"/>
          <w:szCs w:val="24"/>
        </w:rPr>
        <w:t>2) Естественная убыль населения Нязепетровского района на фоне противоположной тенденции естественного прироста населения Челябинской области в целом.</w:t>
      </w:r>
    </w:p>
    <w:p w:rsidR="00572EBC" w:rsidRPr="00EF2311" w:rsidRDefault="00572EBC" w:rsidP="00AE78BF">
      <w:pPr>
        <w:pStyle w:val="BodyText"/>
        <w:shd w:val="clear" w:color="auto" w:fill="FFFFFF"/>
        <w:suppressAutoHyphens/>
        <w:rPr>
          <w:sz w:val="24"/>
          <w:szCs w:val="24"/>
        </w:rPr>
      </w:pPr>
      <w:r w:rsidRPr="004605C6">
        <w:rPr>
          <w:sz w:val="24"/>
          <w:szCs w:val="24"/>
        </w:rPr>
        <w:t>3) Низкий уровень образования  населения в целом, и незанятого, в частности.Низкий</w:t>
      </w:r>
      <w:r>
        <w:rPr>
          <w:sz w:val="24"/>
          <w:szCs w:val="24"/>
        </w:rPr>
        <w:t xml:space="preserve"> уровень предпринимательской активности.</w:t>
      </w:r>
    </w:p>
    <w:p w:rsidR="00572EBC" w:rsidRPr="00EF2311" w:rsidRDefault="00572EBC" w:rsidP="00AE78BF">
      <w:pPr>
        <w:pStyle w:val="BodyText"/>
        <w:shd w:val="clear" w:color="auto" w:fill="FFFFFF"/>
        <w:suppressAutoHyphens/>
        <w:rPr>
          <w:sz w:val="24"/>
          <w:szCs w:val="24"/>
        </w:rPr>
      </w:pPr>
      <w:r>
        <w:rPr>
          <w:sz w:val="24"/>
          <w:szCs w:val="24"/>
        </w:rPr>
        <w:t xml:space="preserve">4) </w:t>
      </w:r>
      <w:r w:rsidRPr="00EF2311">
        <w:rPr>
          <w:sz w:val="24"/>
          <w:szCs w:val="24"/>
        </w:rPr>
        <w:t xml:space="preserve">Миграционный отток </w:t>
      </w:r>
      <w:r>
        <w:rPr>
          <w:sz w:val="24"/>
          <w:szCs w:val="24"/>
        </w:rPr>
        <w:t>молодежи</w:t>
      </w:r>
      <w:r w:rsidRPr="00EF2311">
        <w:rPr>
          <w:sz w:val="24"/>
          <w:szCs w:val="24"/>
        </w:rPr>
        <w:t xml:space="preserve">, невозвращение молодых специалистов после обучения в </w:t>
      </w:r>
      <w:r>
        <w:rPr>
          <w:sz w:val="24"/>
          <w:szCs w:val="24"/>
        </w:rPr>
        <w:t>высших и средних учебных заведениях. Снижение общего уровня компетенций населения.</w:t>
      </w:r>
    </w:p>
    <w:p w:rsidR="00572EBC" w:rsidRDefault="00572EBC" w:rsidP="00AE78BF">
      <w:pPr>
        <w:pStyle w:val="BodyText"/>
        <w:shd w:val="clear" w:color="auto" w:fill="FFFFFF"/>
        <w:suppressAutoHyphens/>
        <w:rPr>
          <w:sz w:val="24"/>
          <w:szCs w:val="24"/>
        </w:rPr>
      </w:pPr>
      <w:r>
        <w:rPr>
          <w:sz w:val="24"/>
          <w:szCs w:val="24"/>
        </w:rPr>
        <w:t xml:space="preserve">5) Люмпенизация значительной части </w:t>
      </w:r>
      <w:r w:rsidRPr="00EF2311">
        <w:rPr>
          <w:sz w:val="24"/>
          <w:szCs w:val="24"/>
        </w:rPr>
        <w:t>безработного населения.</w:t>
      </w:r>
    </w:p>
    <w:p w:rsidR="00572EBC" w:rsidRDefault="00572EBC" w:rsidP="00AE78BF">
      <w:pPr>
        <w:pStyle w:val="BodyText"/>
        <w:shd w:val="clear" w:color="auto" w:fill="FFFFFF"/>
        <w:rPr>
          <w:sz w:val="24"/>
          <w:szCs w:val="24"/>
        </w:rPr>
      </w:pPr>
    </w:p>
    <w:p w:rsidR="00572EBC" w:rsidRPr="00F07C4A" w:rsidRDefault="00572EBC" w:rsidP="00AE78BF">
      <w:pPr>
        <w:shd w:val="clear" w:color="auto" w:fill="FFFFFF"/>
        <w:jc w:val="center"/>
        <w:rPr>
          <w:sz w:val="28"/>
          <w:szCs w:val="28"/>
          <w:u w:val="double"/>
        </w:rPr>
      </w:pPr>
      <w:r w:rsidRPr="00F07C4A">
        <w:rPr>
          <w:b/>
          <w:sz w:val="28"/>
          <w:szCs w:val="28"/>
          <w:u w:val="double"/>
        </w:rPr>
        <w:t>1.2. Экономика района</w:t>
      </w:r>
    </w:p>
    <w:p w:rsidR="00572EBC" w:rsidRDefault="00572EBC" w:rsidP="00AE78BF">
      <w:pPr>
        <w:shd w:val="clear" w:color="auto" w:fill="FFFFFF"/>
        <w:ind w:firstLine="709"/>
        <w:jc w:val="both"/>
      </w:pPr>
    </w:p>
    <w:p w:rsidR="00572EBC" w:rsidRDefault="00572EBC" w:rsidP="00AE78BF">
      <w:pPr>
        <w:shd w:val="clear" w:color="auto" w:fill="FFFFFF"/>
        <w:ind w:firstLine="709"/>
        <w:jc w:val="both"/>
        <w:rPr>
          <w:b/>
          <w:sz w:val="28"/>
        </w:rPr>
      </w:pPr>
      <w:r w:rsidRPr="00F07C4A">
        <w:rPr>
          <w:b/>
          <w:sz w:val="28"/>
        </w:rPr>
        <w:t xml:space="preserve">1.2.1. </w:t>
      </w:r>
      <w:r>
        <w:rPr>
          <w:b/>
          <w:sz w:val="28"/>
        </w:rPr>
        <w:t>Производство башенных кранов.</w:t>
      </w:r>
    </w:p>
    <w:p w:rsidR="00572EBC" w:rsidRPr="00F07C4A" w:rsidRDefault="00572EBC" w:rsidP="0056298A">
      <w:pPr>
        <w:shd w:val="clear" w:color="auto" w:fill="FFFFFF"/>
        <w:ind w:firstLine="709"/>
        <w:jc w:val="center"/>
        <w:rPr>
          <w:b/>
          <w:sz w:val="28"/>
        </w:rPr>
      </w:pPr>
      <w:r w:rsidRPr="00F07C4A">
        <w:rPr>
          <w:b/>
          <w:sz w:val="28"/>
        </w:rPr>
        <w:t>ООО «Литейно-механический завод».</w:t>
      </w:r>
    </w:p>
    <w:p w:rsidR="00572EBC" w:rsidRDefault="00572EBC" w:rsidP="00AE78BF">
      <w:pPr>
        <w:shd w:val="clear" w:color="auto" w:fill="FFFFFF"/>
        <w:suppressAutoHyphens/>
        <w:ind w:firstLine="709"/>
        <w:jc w:val="both"/>
      </w:pPr>
      <w:r w:rsidRPr="00EF2311">
        <w:t xml:space="preserve">Превалирующее положение в экономике Нязепетровского муниципального района занимает ООО «Литейно-механический завод». </w:t>
      </w:r>
      <w:r>
        <w:t>В</w:t>
      </w:r>
      <w:r w:rsidRPr="00EF2311">
        <w:t xml:space="preserve"> 2015 год</w:t>
      </w:r>
      <w:r>
        <w:t>у произведено 73 башенных  крана. Объем о</w:t>
      </w:r>
      <w:r w:rsidRPr="00EF2311">
        <w:t>тгруженных товаров собственного производства градообразующим предприятием за 2015 год составил 1115 млн. рублей, что к аналогичному периоду предыдущего года меньше на 39,6 %.</w:t>
      </w:r>
    </w:p>
    <w:p w:rsidR="00572EBC" w:rsidRPr="00EF2311" w:rsidRDefault="00572EBC" w:rsidP="00AE78BF">
      <w:pPr>
        <w:shd w:val="clear" w:color="auto" w:fill="FFFFFF"/>
        <w:suppressAutoHyphens/>
        <w:ind w:firstLine="709"/>
        <w:jc w:val="both"/>
      </w:pPr>
      <w:r>
        <w:t>При этом ООО «ЛМЗ» остается ведущим предприятием башенного краностроения в России как по объемам производства, так и по техническому уровню своих кранов. Постоянное пополнение модельного ряда машин, повышение их качества делает  завод конкурентоспособным не только на внутреннем рынке, но и рынке ближнего зарубежья. Развитие предприятия будет зависеть только от состояния рынка жилищного строительства, как наиболее емкого сектора потребления башенных кранов.</w:t>
      </w:r>
    </w:p>
    <w:p w:rsidR="00572EBC" w:rsidRDefault="00572EBC" w:rsidP="00AE78BF">
      <w:pPr>
        <w:shd w:val="clear" w:color="auto" w:fill="FFFFFF"/>
        <w:ind w:firstLine="709"/>
        <w:jc w:val="both"/>
      </w:pPr>
    </w:p>
    <w:p w:rsidR="00572EBC" w:rsidRPr="00EF2311" w:rsidRDefault="00572EBC" w:rsidP="00AE78BF">
      <w:pPr>
        <w:shd w:val="clear" w:color="auto" w:fill="FFFFFF"/>
        <w:ind w:firstLine="709"/>
        <w:jc w:val="both"/>
      </w:pPr>
    </w:p>
    <w:p w:rsidR="00572EBC" w:rsidRPr="00F07C4A" w:rsidRDefault="00572EBC" w:rsidP="00AE78BF">
      <w:pPr>
        <w:shd w:val="clear" w:color="auto" w:fill="FFFFFF"/>
        <w:suppressAutoHyphens/>
        <w:ind w:firstLine="709"/>
        <w:rPr>
          <w:b/>
          <w:sz w:val="28"/>
        </w:rPr>
      </w:pPr>
      <w:r w:rsidRPr="00F07C4A">
        <w:rPr>
          <w:b/>
          <w:sz w:val="28"/>
        </w:rPr>
        <w:t>1.2.2. Лесодобывающая и лесоперерабатывающая промышленность</w:t>
      </w:r>
      <w:r>
        <w:rPr>
          <w:b/>
          <w:sz w:val="28"/>
        </w:rPr>
        <w:t>.</w:t>
      </w:r>
    </w:p>
    <w:p w:rsidR="00572EBC" w:rsidRDefault="00572EBC" w:rsidP="00AE78BF">
      <w:pPr>
        <w:shd w:val="clear" w:color="auto" w:fill="FFFFFF"/>
        <w:suppressAutoHyphens/>
        <w:ind w:firstLine="709"/>
        <w:jc w:val="both"/>
      </w:pPr>
      <w:r w:rsidRPr="00342177">
        <w:t xml:space="preserve">2/3 территории Нязепетровского района заняты лесами. </w:t>
      </w:r>
      <w:r>
        <w:t>В</w:t>
      </w:r>
      <w:r w:rsidRPr="00EF2311">
        <w:t>се лесные участки на территории Нязепетровского муниципального района переданы в аренду для заготовки древесины.</w:t>
      </w:r>
    </w:p>
    <w:p w:rsidR="00572EBC" w:rsidRPr="00B521C2" w:rsidRDefault="00572EBC" w:rsidP="00AE78BF">
      <w:pPr>
        <w:pStyle w:val="NoSpacing"/>
        <w:shd w:val="clear" w:color="auto" w:fill="FFFFFF"/>
        <w:suppressAutoHyphens/>
        <w:ind w:firstLine="709"/>
        <w:jc w:val="both"/>
        <w:rPr>
          <w:rFonts w:ascii="Times New Roman" w:hAnsi="Times New Roman"/>
          <w:sz w:val="24"/>
          <w:szCs w:val="24"/>
        </w:rPr>
      </w:pPr>
      <w:r w:rsidRPr="00342177">
        <w:rPr>
          <w:rFonts w:ascii="Times New Roman" w:hAnsi="Times New Roman"/>
          <w:sz w:val="24"/>
        </w:rPr>
        <w:t>Существующий лесоперерабатывающий комплекс района сориентирован</w:t>
      </w:r>
      <w:r>
        <w:rPr>
          <w:rFonts w:ascii="Times New Roman" w:hAnsi="Times New Roman"/>
          <w:sz w:val="24"/>
        </w:rPr>
        <w:t>,</w:t>
      </w:r>
      <w:r w:rsidRPr="00342177">
        <w:rPr>
          <w:rFonts w:ascii="Times New Roman" w:hAnsi="Times New Roman"/>
          <w:sz w:val="24"/>
        </w:rPr>
        <w:t xml:space="preserve"> в основном</w:t>
      </w:r>
      <w:r>
        <w:rPr>
          <w:rFonts w:ascii="Times New Roman" w:hAnsi="Times New Roman"/>
          <w:sz w:val="24"/>
        </w:rPr>
        <w:t>,</w:t>
      </w:r>
      <w:r w:rsidRPr="00342177">
        <w:rPr>
          <w:rFonts w:ascii="Times New Roman" w:hAnsi="Times New Roman"/>
          <w:sz w:val="24"/>
        </w:rPr>
        <w:t xml:space="preserve"> на сосну, доля которо</w:t>
      </w:r>
      <w:r>
        <w:rPr>
          <w:rFonts w:ascii="Times New Roman" w:hAnsi="Times New Roman"/>
          <w:sz w:val="24"/>
        </w:rPr>
        <w:t>й в общей лесосеке не превышает</w:t>
      </w:r>
      <w:r w:rsidRPr="00342177">
        <w:rPr>
          <w:rFonts w:ascii="Times New Roman" w:hAnsi="Times New Roman"/>
          <w:sz w:val="24"/>
        </w:rPr>
        <w:t xml:space="preserve"> 10</w:t>
      </w:r>
      <w:r>
        <w:rPr>
          <w:rFonts w:ascii="Times New Roman" w:hAnsi="Times New Roman"/>
          <w:sz w:val="24"/>
        </w:rPr>
        <w:t>-15</w:t>
      </w:r>
      <w:r w:rsidRPr="00342177">
        <w:rPr>
          <w:rFonts w:ascii="Times New Roman" w:hAnsi="Times New Roman"/>
          <w:sz w:val="24"/>
        </w:rPr>
        <w:t>% и продолжает снижаться</w:t>
      </w:r>
      <w:r>
        <w:rPr>
          <w:rFonts w:ascii="Times New Roman" w:hAnsi="Times New Roman"/>
          <w:sz w:val="24"/>
        </w:rPr>
        <w:t xml:space="preserve">. </w:t>
      </w:r>
      <w:r w:rsidRPr="008F5ECA">
        <w:rPr>
          <w:rFonts w:ascii="Times New Roman" w:hAnsi="Times New Roman"/>
          <w:sz w:val="24"/>
          <w:szCs w:val="24"/>
        </w:rPr>
        <w:t>Расчетная лесосека по мягко</w:t>
      </w:r>
      <w:r>
        <w:rPr>
          <w:rFonts w:ascii="Times New Roman" w:hAnsi="Times New Roman"/>
          <w:sz w:val="24"/>
          <w:szCs w:val="24"/>
        </w:rPr>
        <w:t>-</w:t>
      </w:r>
      <w:r w:rsidRPr="008F5ECA">
        <w:rPr>
          <w:rFonts w:ascii="Times New Roman" w:hAnsi="Times New Roman"/>
          <w:sz w:val="24"/>
          <w:szCs w:val="24"/>
        </w:rPr>
        <w:t>лиственному хозяйству осваивается на 55% и, в основном, за счет отпуска дров.</w:t>
      </w:r>
      <w:r w:rsidRPr="00B521C2">
        <w:rPr>
          <w:rFonts w:ascii="Times New Roman" w:hAnsi="Times New Roman"/>
          <w:sz w:val="24"/>
          <w:szCs w:val="24"/>
        </w:rPr>
        <w:t>Освоение расчетной лесосеки по хвойному хозяйству составляет 80%.</w:t>
      </w:r>
    </w:p>
    <w:p w:rsidR="00572EBC" w:rsidRPr="00EF2311" w:rsidRDefault="00572EBC" w:rsidP="00AE78BF">
      <w:pPr>
        <w:shd w:val="clear" w:color="auto" w:fill="FFFFFF"/>
        <w:suppressAutoHyphens/>
        <w:ind w:firstLine="709"/>
        <w:jc w:val="both"/>
        <w:rPr>
          <w:b/>
        </w:rPr>
      </w:pPr>
      <w:r w:rsidRPr="00342177">
        <w:t>Предприятия лесопромышленного комплекса района практически не используют новых техноло</w:t>
      </w:r>
      <w:r>
        <w:t>гий и современного оборудования. К</w:t>
      </w:r>
      <w:r w:rsidRPr="00342177">
        <w:t>райне огр</w:t>
      </w:r>
      <w:r>
        <w:t>аничен ассортимент продукции. К</w:t>
      </w:r>
      <w:r w:rsidRPr="00342177">
        <w:t>ачество этой продукции не позволяет конкурировать на рынке изделий с высокой добавленной стоимостью.</w:t>
      </w:r>
    </w:p>
    <w:p w:rsidR="00572EBC" w:rsidRPr="00EF2311" w:rsidRDefault="00572EBC" w:rsidP="00AE78BF">
      <w:pPr>
        <w:shd w:val="clear" w:color="auto" w:fill="FFFFFF"/>
        <w:ind w:firstLine="709"/>
        <w:jc w:val="both"/>
        <w:rPr>
          <w:b/>
        </w:rPr>
      </w:pPr>
    </w:p>
    <w:p w:rsidR="00572EBC" w:rsidRPr="00F07C4A" w:rsidRDefault="00572EBC" w:rsidP="00AE78BF">
      <w:pPr>
        <w:shd w:val="clear" w:color="auto" w:fill="FFFFFF"/>
        <w:ind w:firstLine="709"/>
        <w:jc w:val="both"/>
        <w:rPr>
          <w:b/>
          <w:sz w:val="28"/>
        </w:rPr>
      </w:pPr>
      <w:r w:rsidRPr="00F07C4A">
        <w:rPr>
          <w:b/>
          <w:sz w:val="28"/>
        </w:rPr>
        <w:t>1.2.3.Сельское хозяйство</w:t>
      </w:r>
    </w:p>
    <w:p w:rsidR="00572EBC" w:rsidRDefault="00572EBC" w:rsidP="00AE78BF">
      <w:pPr>
        <w:pStyle w:val="BodyText"/>
        <w:shd w:val="clear" w:color="auto" w:fill="FFFFFF"/>
        <w:suppressAutoHyphens/>
        <w:ind w:firstLine="709"/>
        <w:rPr>
          <w:sz w:val="24"/>
          <w:szCs w:val="24"/>
        </w:rPr>
      </w:pPr>
      <w:r>
        <w:rPr>
          <w:sz w:val="24"/>
          <w:szCs w:val="24"/>
        </w:rPr>
        <w:t>З</w:t>
      </w:r>
      <w:r w:rsidRPr="009D18EA">
        <w:rPr>
          <w:sz w:val="24"/>
          <w:szCs w:val="24"/>
        </w:rPr>
        <w:t xml:space="preserve">емли сельскохозяйственного назначения </w:t>
      </w:r>
      <w:r>
        <w:rPr>
          <w:sz w:val="24"/>
          <w:szCs w:val="24"/>
        </w:rPr>
        <w:t xml:space="preserve">занимают площадь в </w:t>
      </w:r>
      <w:smartTag w:uri="urn:schemas-microsoft-com:office:smarttags" w:element="metricconverter">
        <w:smartTagPr>
          <w:attr w:name="ProductID" w:val="64 799 га"/>
        </w:smartTagPr>
        <w:r w:rsidRPr="009D18EA">
          <w:rPr>
            <w:sz w:val="24"/>
            <w:szCs w:val="24"/>
          </w:rPr>
          <w:t xml:space="preserve">64 </w:t>
        </w:r>
        <w:r>
          <w:rPr>
            <w:sz w:val="24"/>
            <w:szCs w:val="24"/>
          </w:rPr>
          <w:t>79</w:t>
        </w:r>
        <w:r w:rsidRPr="009D18EA">
          <w:rPr>
            <w:sz w:val="24"/>
            <w:szCs w:val="24"/>
          </w:rPr>
          <w:t>9 га</w:t>
        </w:r>
      </w:smartTag>
      <w:r w:rsidRPr="009D18EA">
        <w:rPr>
          <w:sz w:val="24"/>
          <w:szCs w:val="24"/>
        </w:rPr>
        <w:t>. Используется из них</w:t>
      </w:r>
      <w:r>
        <w:rPr>
          <w:sz w:val="24"/>
          <w:szCs w:val="24"/>
        </w:rPr>
        <w:t xml:space="preserve"> сегодня</w:t>
      </w:r>
      <w:r w:rsidRPr="009D18EA">
        <w:rPr>
          <w:sz w:val="24"/>
          <w:szCs w:val="24"/>
        </w:rPr>
        <w:t xml:space="preserve"> всего </w:t>
      </w:r>
      <w:smartTag w:uri="urn:schemas-microsoft-com:office:smarttags" w:element="metricconverter">
        <w:smartTagPr>
          <w:attr w:name="ProductID" w:val="22 606 га"/>
        </w:smartTagPr>
        <w:r w:rsidRPr="009D18EA">
          <w:rPr>
            <w:sz w:val="24"/>
            <w:szCs w:val="24"/>
          </w:rPr>
          <w:t>22 606 га</w:t>
        </w:r>
      </w:smartTag>
      <w:r>
        <w:rPr>
          <w:sz w:val="24"/>
          <w:szCs w:val="24"/>
        </w:rPr>
        <w:t>, что составляет 35%.</w:t>
      </w:r>
    </w:p>
    <w:p w:rsidR="00572EBC" w:rsidRDefault="00572EBC" w:rsidP="00AE78BF">
      <w:pPr>
        <w:shd w:val="clear" w:color="auto" w:fill="FFFFFF"/>
        <w:suppressAutoHyphens/>
        <w:ind w:firstLine="709"/>
        <w:jc w:val="both"/>
      </w:pPr>
      <w:r w:rsidRPr="00E73B24">
        <w:t xml:space="preserve">Доля сельского хозяйства в общем объеме производства продукции района </w:t>
      </w:r>
      <w:r>
        <w:t xml:space="preserve">с учетом ЛПХ </w:t>
      </w:r>
      <w:r w:rsidRPr="00E73B24">
        <w:t xml:space="preserve">на сегодня составляет </w:t>
      </w:r>
      <w:r w:rsidRPr="00A1227A">
        <w:t>18%.</w:t>
      </w:r>
    </w:p>
    <w:p w:rsidR="00572EBC" w:rsidRDefault="00572EBC" w:rsidP="00AE78BF">
      <w:pPr>
        <w:shd w:val="clear" w:color="auto" w:fill="FFFFFF"/>
        <w:suppressAutoHyphens/>
        <w:ind w:firstLine="709"/>
        <w:jc w:val="both"/>
      </w:pPr>
      <w:r w:rsidRPr="00E73B24">
        <w:t>На территории района при благоприятны</w:t>
      </w:r>
      <w:r>
        <w:t>х погодных условиях и соблюдении</w:t>
      </w:r>
      <w:r w:rsidRPr="00E73B24">
        <w:t xml:space="preserve"> агро</w:t>
      </w:r>
      <w:r>
        <w:t xml:space="preserve">технических мероприятий можно </w:t>
      </w:r>
      <w:r w:rsidRPr="00E73B24">
        <w:t xml:space="preserve">растить серые хлеба, фуражное зерно, </w:t>
      </w:r>
      <w:r>
        <w:t xml:space="preserve">озимые культуры </w:t>
      </w:r>
      <w:r w:rsidRPr="00E73B24">
        <w:t>и гречиху</w:t>
      </w:r>
      <w:r>
        <w:t xml:space="preserve">. </w:t>
      </w:r>
      <w:r w:rsidRPr="00E73B24">
        <w:t>На территории района хорошо произрастают кормовые культуры:многолетние травы (клевер, тимофеевка, козлятник, люцерна, и др.) с урожайностью на сено 40-45 ц/га., на сенаж и зелёный корм от 80 до 150 ц/га.</w:t>
      </w:r>
    </w:p>
    <w:p w:rsidR="00572EBC" w:rsidRDefault="00572EBC" w:rsidP="00AE78BF">
      <w:pPr>
        <w:shd w:val="clear" w:color="auto" w:fill="FFFFFF"/>
        <w:suppressAutoHyphens/>
        <w:ind w:firstLine="709"/>
        <w:jc w:val="both"/>
      </w:pPr>
      <w:r w:rsidRPr="00E73B24">
        <w:t>Для Нязепетровского района, расположенного в зоне рискованного земледелия, характерны колебания погодных условий, которые могут серьезно влиять на урожайность сельскохозяйственных культур.</w:t>
      </w:r>
    </w:p>
    <w:p w:rsidR="00572EBC" w:rsidRPr="00C3766F" w:rsidRDefault="00572EBC" w:rsidP="00AE78BF">
      <w:pPr>
        <w:shd w:val="clear" w:color="auto" w:fill="FFFFFF"/>
        <w:suppressAutoHyphens/>
        <w:ind w:firstLine="709"/>
        <w:jc w:val="both"/>
      </w:pPr>
      <w:r w:rsidRPr="00C3766F">
        <w:t>Предприятия  агропромышленного комплекса района  не используют новых технологий и современной сельскохозяйственной техники, что влияет на количество и качество производимой продукции.</w:t>
      </w:r>
    </w:p>
    <w:p w:rsidR="00572EBC" w:rsidRPr="008F6A20" w:rsidRDefault="00572EBC" w:rsidP="00AE78BF">
      <w:pPr>
        <w:shd w:val="clear" w:color="auto" w:fill="FFFFFF"/>
        <w:suppressAutoHyphens/>
        <w:jc w:val="both"/>
      </w:pPr>
      <w:r w:rsidRPr="00E73B24">
        <w:tab/>
      </w:r>
      <w:r w:rsidRPr="008F6A20">
        <w:t xml:space="preserve">В районе </w:t>
      </w:r>
      <w:r>
        <w:t>насчитывается около</w:t>
      </w:r>
      <w:r w:rsidRPr="008F6A20">
        <w:t xml:space="preserve">6 </w:t>
      </w:r>
      <w:r>
        <w:t>тысяч</w:t>
      </w:r>
      <w:r w:rsidRPr="008F6A20">
        <w:t xml:space="preserve"> личных подсобных хозяйств.</w:t>
      </w:r>
    </w:p>
    <w:p w:rsidR="00572EBC" w:rsidRDefault="00572EBC" w:rsidP="00AE78BF">
      <w:pPr>
        <w:shd w:val="clear" w:color="auto" w:fill="FFFFFF"/>
        <w:ind w:firstLine="709"/>
        <w:jc w:val="both"/>
        <w:rPr>
          <w:b/>
        </w:rPr>
      </w:pPr>
    </w:p>
    <w:p w:rsidR="00572EBC" w:rsidRPr="005150AC" w:rsidRDefault="00572EBC" w:rsidP="00AE78BF">
      <w:pPr>
        <w:pStyle w:val="ListParagraph"/>
        <w:shd w:val="clear" w:color="auto" w:fill="FFFFFF"/>
        <w:spacing w:after="0" w:line="240" w:lineRule="auto"/>
        <w:ind w:left="0" w:firstLine="709"/>
        <w:jc w:val="both"/>
        <w:rPr>
          <w:rFonts w:ascii="Times New Roman" w:hAnsi="Times New Roman"/>
          <w:b/>
          <w:sz w:val="28"/>
        </w:rPr>
      </w:pPr>
      <w:r>
        <w:rPr>
          <w:rFonts w:ascii="Times New Roman" w:hAnsi="Times New Roman"/>
          <w:b/>
          <w:sz w:val="28"/>
        </w:rPr>
        <w:t xml:space="preserve">1.2.4. </w:t>
      </w:r>
      <w:r w:rsidRPr="00BC7D60">
        <w:rPr>
          <w:rFonts w:ascii="Times New Roman" w:hAnsi="Times New Roman"/>
          <w:b/>
          <w:sz w:val="28"/>
        </w:rPr>
        <w:t>Об</w:t>
      </w:r>
      <w:r>
        <w:rPr>
          <w:rFonts w:ascii="Times New Roman" w:hAnsi="Times New Roman"/>
          <w:b/>
          <w:sz w:val="28"/>
        </w:rPr>
        <w:t>ъекты туристического назначения</w:t>
      </w:r>
    </w:p>
    <w:p w:rsidR="00572EBC" w:rsidRPr="00EF2311" w:rsidRDefault="00572EBC" w:rsidP="00AE78BF">
      <w:pPr>
        <w:shd w:val="clear" w:color="auto" w:fill="FFFFFF"/>
        <w:suppressAutoHyphens/>
        <w:ind w:firstLine="709"/>
        <w:jc w:val="both"/>
      </w:pPr>
      <w:r w:rsidRPr="00EF2311">
        <w:t xml:space="preserve">На территории Нязепетровского района </w:t>
      </w:r>
      <w:r>
        <w:t>находятся 8 охотничьих хозяйств и 7</w:t>
      </w:r>
      <w:r w:rsidRPr="00EF2311">
        <w:t xml:space="preserve"> особо охраняемых природных территорий регио</w:t>
      </w:r>
      <w:r>
        <w:t xml:space="preserve">нального значения: </w:t>
      </w:r>
      <w:r w:rsidRPr="00EF2311">
        <w:t>Нязепетровский</w:t>
      </w:r>
      <w:r>
        <w:t xml:space="preserve"> заказник </w:t>
      </w:r>
      <w:r w:rsidRPr="00EF2311">
        <w:t>и 6 памятников природы</w:t>
      </w:r>
      <w:r>
        <w:t xml:space="preserve">. </w:t>
      </w:r>
      <w:r w:rsidRPr="00EF2311">
        <w:t>Общая площадь особо охраняемых природных территорий</w:t>
      </w:r>
      <w:r>
        <w:t xml:space="preserve"> составляет примерно 25 тыс. га. Это</w:t>
      </w:r>
      <w:r w:rsidRPr="00EF2311">
        <w:t xml:space="preserve"> около 7% от общей площади района.</w:t>
      </w:r>
    </w:p>
    <w:p w:rsidR="00572EBC" w:rsidRPr="00EF2311" w:rsidRDefault="00572EBC" w:rsidP="00AE78BF">
      <w:pPr>
        <w:shd w:val="clear" w:color="auto" w:fill="FFFFFF"/>
        <w:suppressAutoHyphens/>
        <w:ind w:firstLine="709"/>
        <w:jc w:val="both"/>
      </w:pPr>
      <w:r w:rsidRPr="00EF2311">
        <w:t>Нязепетровский район самый богатый в Челябинской области по животному миру: 35% медведя, 40% лося, 50% рыси от общего объема</w:t>
      </w:r>
      <w:r>
        <w:t>,</w:t>
      </w:r>
      <w:r w:rsidRPr="00EF2311">
        <w:t xml:space="preserve"> добываемого в области</w:t>
      </w:r>
      <w:r>
        <w:t>,</w:t>
      </w:r>
      <w:r w:rsidRPr="00EF2311">
        <w:t xml:space="preserve"> отстреливается в Нязепетровском районе.</w:t>
      </w:r>
    </w:p>
    <w:p w:rsidR="00572EBC" w:rsidRPr="00EF2311" w:rsidRDefault="00572EBC" w:rsidP="00AE78BF">
      <w:pPr>
        <w:shd w:val="clear" w:color="auto" w:fill="FFFFFF"/>
        <w:suppressAutoHyphens/>
        <w:ind w:firstLine="709"/>
        <w:jc w:val="both"/>
      </w:pPr>
      <w:r w:rsidRPr="00EF2311">
        <w:t>Эта отрасль экономики, пожалуй, единственная, куда в последние годы идут реальные частные инвестиции.На сегодняшний день построено 6 туристических приютов, расположенных в живописных уголках Нязепетровского района.</w:t>
      </w:r>
    </w:p>
    <w:p w:rsidR="00572EBC" w:rsidRDefault="00572EBC" w:rsidP="00AE78BF">
      <w:pPr>
        <w:shd w:val="clear" w:color="auto" w:fill="FFFFFF"/>
        <w:ind w:firstLine="709"/>
        <w:jc w:val="both"/>
      </w:pPr>
    </w:p>
    <w:p w:rsidR="00572EBC" w:rsidRPr="00F07C4A" w:rsidRDefault="00572EBC" w:rsidP="00AE78BF">
      <w:pPr>
        <w:shd w:val="clear" w:color="auto" w:fill="FFFFFF"/>
        <w:ind w:firstLine="709"/>
        <w:jc w:val="center"/>
        <w:rPr>
          <w:b/>
          <w:sz w:val="28"/>
          <w:szCs w:val="28"/>
          <w:u w:val="double"/>
        </w:rPr>
      </w:pPr>
      <w:r w:rsidRPr="00F07C4A">
        <w:rPr>
          <w:b/>
          <w:sz w:val="28"/>
          <w:szCs w:val="28"/>
          <w:u w:val="double"/>
        </w:rPr>
        <w:t>1.3. Инженерная и коммунальная инфраструктура</w:t>
      </w:r>
    </w:p>
    <w:p w:rsidR="00572EBC" w:rsidRDefault="00572EBC" w:rsidP="00AE78BF">
      <w:pPr>
        <w:shd w:val="clear" w:color="auto" w:fill="FFFFFF"/>
        <w:ind w:firstLine="709"/>
        <w:jc w:val="both"/>
        <w:rPr>
          <w:b/>
        </w:rPr>
      </w:pPr>
    </w:p>
    <w:p w:rsidR="00572EBC" w:rsidRPr="008F56EA" w:rsidRDefault="00572EBC" w:rsidP="00AE78BF">
      <w:pPr>
        <w:shd w:val="clear" w:color="auto" w:fill="FFFFFF"/>
        <w:ind w:firstLine="709"/>
        <w:rPr>
          <w:b/>
          <w:sz w:val="28"/>
          <w:szCs w:val="28"/>
        </w:rPr>
      </w:pPr>
      <w:r w:rsidRPr="008F56EA">
        <w:rPr>
          <w:b/>
          <w:sz w:val="28"/>
          <w:szCs w:val="28"/>
        </w:rPr>
        <w:t>1.3.1. Транспортная инфраструктура</w:t>
      </w:r>
    </w:p>
    <w:p w:rsidR="00572EBC" w:rsidRPr="00483346" w:rsidRDefault="00572EBC" w:rsidP="00AE78BF">
      <w:pPr>
        <w:shd w:val="clear" w:color="auto" w:fill="FFFFFF"/>
        <w:suppressAutoHyphens/>
        <w:ind w:firstLine="708"/>
        <w:jc w:val="both"/>
      </w:pPr>
      <w:r w:rsidRPr="00483346">
        <w:t xml:space="preserve">Нязепетровский муниципальный район занимает достаточно выгодное географическое положение. Наличие железной дороги и автомобильных дорог регионального значения позволяет осуществлять транспортные связи со всеми крупными городами Российской Федерации.  </w:t>
      </w:r>
    </w:p>
    <w:p w:rsidR="00572EBC" w:rsidRPr="00483346" w:rsidRDefault="00572EBC" w:rsidP="00AE78BF">
      <w:pPr>
        <w:shd w:val="clear" w:color="auto" w:fill="FFFFFF"/>
        <w:suppressAutoHyphens/>
        <w:ind w:firstLine="708"/>
        <w:jc w:val="both"/>
      </w:pPr>
      <w:r w:rsidRPr="00483346">
        <w:t xml:space="preserve">Протяженность сети автомобильных дорог общего пользования – </w:t>
      </w:r>
      <w:smartTag w:uri="urn:schemas-microsoft-com:office:smarttags" w:element="metricconverter">
        <w:smartTagPr>
          <w:attr w:name="ProductID" w:val="586,9 км"/>
        </w:smartTagPr>
        <w:r w:rsidRPr="00483346">
          <w:t>586,9 км</w:t>
        </w:r>
      </w:smartTag>
      <w:r w:rsidRPr="00483346">
        <w:t xml:space="preserve">, в том числе </w:t>
      </w:r>
      <w:smartTag w:uri="urn:schemas-microsoft-com:office:smarttags" w:element="metricconverter">
        <w:smartTagPr>
          <w:attr w:name="ProductID" w:val="234,4 км"/>
        </w:smartTagPr>
        <w:r w:rsidRPr="00483346">
          <w:t>234,4 км</w:t>
        </w:r>
      </w:smartTag>
      <w:r w:rsidRPr="00483346">
        <w:t xml:space="preserve"> – регионального значения, </w:t>
      </w:r>
      <w:smartTag w:uri="urn:schemas-microsoft-com:office:smarttags" w:element="metricconverter">
        <w:smartTagPr>
          <w:attr w:name="ProductID" w:val="352,5 км"/>
        </w:smartTagPr>
        <w:r w:rsidRPr="00483346">
          <w:t>352,5 км</w:t>
        </w:r>
      </w:smartTag>
      <w:r w:rsidRPr="00483346">
        <w:t xml:space="preserve"> – местного значения. Большинство автомобильных дорог находятся в неудовлетворительном состоянии, только 34,6 % автомобильных дорог регионального значения имеют асфальтобетонное либо чернощебеночное покрытие.</w:t>
      </w:r>
    </w:p>
    <w:p w:rsidR="00572EBC" w:rsidRPr="00483346" w:rsidRDefault="00572EBC" w:rsidP="00AE78BF">
      <w:pPr>
        <w:shd w:val="clear" w:color="auto" w:fill="FFFFFF"/>
        <w:suppressAutoHyphens/>
        <w:jc w:val="both"/>
      </w:pPr>
      <w:r w:rsidRPr="00483346">
        <w:tab/>
        <w:t>Северо-запад района связан с центральной и южной частью единственным мостовым переходом через дамбу Нязепетровского водохранилища. Сооружение по своим проектным характеристикам не позволяет пропускать транспорт весом выше 8 тонн (направление на Шемаху, Пермь и Екатеринбург).</w:t>
      </w:r>
    </w:p>
    <w:p w:rsidR="00572EBC" w:rsidRPr="00483346" w:rsidRDefault="00572EBC" w:rsidP="00AE78BF">
      <w:pPr>
        <w:shd w:val="clear" w:color="auto" w:fill="FFFFFF"/>
        <w:suppressAutoHyphens/>
        <w:jc w:val="both"/>
      </w:pPr>
      <w:r w:rsidRPr="00483346">
        <w:tab/>
        <w:t xml:space="preserve">По территории района проходит участок железной дороги Бакал – Бердяуш – Дружинино, связывающий две железнодорожные магистрали: Москва – Челябинск – Владивосток и Москва – Киров – Пермь – Екатеринбург – Омск. </w:t>
      </w:r>
    </w:p>
    <w:p w:rsidR="00572EBC" w:rsidRPr="00483346" w:rsidRDefault="00572EBC" w:rsidP="00AE78BF">
      <w:pPr>
        <w:shd w:val="clear" w:color="auto" w:fill="FFFFFF"/>
        <w:suppressAutoHyphens/>
        <w:ind w:firstLine="708"/>
        <w:jc w:val="both"/>
      </w:pPr>
      <w:r w:rsidRPr="00483346">
        <w:t>Имеется железнодорожная ветка, связывающая градообразующее предприятие ООО «ЛМЗ» и ст. Нязепетровская.</w:t>
      </w:r>
    </w:p>
    <w:p w:rsidR="00572EBC" w:rsidRPr="00794B6E" w:rsidRDefault="00572EBC" w:rsidP="00AE78BF">
      <w:pPr>
        <w:pStyle w:val="ListParagraph"/>
        <w:shd w:val="clear" w:color="auto" w:fill="FFFFFF"/>
        <w:suppressAutoHyphens/>
        <w:ind w:left="0" w:firstLine="708"/>
        <w:jc w:val="both"/>
        <w:rPr>
          <w:rFonts w:ascii="Times New Roman" w:hAnsi="Times New Roman"/>
          <w:sz w:val="24"/>
          <w:szCs w:val="24"/>
        </w:rPr>
      </w:pPr>
      <w:r w:rsidRPr="00483346">
        <w:rPr>
          <w:rFonts w:ascii="Times New Roman" w:hAnsi="Times New Roman"/>
          <w:sz w:val="24"/>
          <w:szCs w:val="24"/>
        </w:rPr>
        <w:t>Основным содержанием работы ж/д станций является обслуживание транзитных грузоперевозок, пассажирское сообщение в наст</w:t>
      </w:r>
      <w:r>
        <w:rPr>
          <w:rFonts w:ascii="Times New Roman" w:hAnsi="Times New Roman"/>
          <w:sz w:val="24"/>
          <w:szCs w:val="24"/>
        </w:rPr>
        <w:t>оящее время не осуществляется.</w:t>
      </w:r>
    </w:p>
    <w:p w:rsidR="00572EBC" w:rsidRPr="008F56EA" w:rsidRDefault="00572EBC" w:rsidP="00AE78BF">
      <w:pPr>
        <w:shd w:val="clear" w:color="auto" w:fill="FFFFFF"/>
        <w:ind w:firstLine="709"/>
        <w:jc w:val="both"/>
        <w:rPr>
          <w:b/>
          <w:sz w:val="28"/>
          <w:szCs w:val="28"/>
        </w:rPr>
      </w:pPr>
      <w:r w:rsidRPr="008F56EA">
        <w:rPr>
          <w:b/>
          <w:sz w:val="28"/>
          <w:szCs w:val="28"/>
        </w:rPr>
        <w:t>1.3.2. Жилищный фонд</w:t>
      </w:r>
    </w:p>
    <w:p w:rsidR="00572EBC" w:rsidRPr="00483346" w:rsidRDefault="00572EBC" w:rsidP="00AE78BF">
      <w:pPr>
        <w:shd w:val="clear" w:color="auto" w:fill="FFFFFF"/>
        <w:suppressAutoHyphens/>
        <w:jc w:val="both"/>
      </w:pPr>
      <w:r w:rsidRPr="00483346">
        <w:rPr>
          <w:b/>
        </w:rPr>
        <w:tab/>
      </w:r>
      <w:r w:rsidRPr="00483346">
        <w:t>Общая площадь жилищного фонда Нязепетровского муниципального района 480,9 тыс. кв.м., почти 11 % площади жилищного фонда составляют дома, где нет постоянно проживающих жителей.</w:t>
      </w:r>
    </w:p>
    <w:p w:rsidR="00572EBC" w:rsidRPr="00483346" w:rsidRDefault="00572EBC" w:rsidP="00AE78BF">
      <w:pPr>
        <w:pStyle w:val="ListParagraph"/>
        <w:shd w:val="clear" w:color="auto" w:fill="FFFFFF"/>
        <w:suppressAutoHyphens/>
        <w:spacing w:after="0" w:line="240" w:lineRule="auto"/>
        <w:ind w:left="0" w:firstLine="708"/>
        <w:jc w:val="both"/>
        <w:rPr>
          <w:rFonts w:ascii="Times New Roman" w:hAnsi="Times New Roman"/>
          <w:sz w:val="24"/>
          <w:szCs w:val="24"/>
        </w:rPr>
      </w:pPr>
      <w:r w:rsidRPr="00483346">
        <w:rPr>
          <w:rFonts w:ascii="Times New Roman" w:hAnsi="Times New Roman"/>
          <w:sz w:val="24"/>
          <w:szCs w:val="24"/>
        </w:rPr>
        <w:t xml:space="preserve">В застройке преобладают индивидуальные дома усадебного типа – 72 % площади жилищного фонда или 347 тыс. кв.м. </w:t>
      </w:r>
    </w:p>
    <w:p w:rsidR="00572EBC" w:rsidRPr="00483346" w:rsidRDefault="00572EBC" w:rsidP="00AE78BF">
      <w:pPr>
        <w:pStyle w:val="ListParagraph"/>
        <w:shd w:val="clear" w:color="auto" w:fill="FFFFFF"/>
        <w:suppressAutoHyphens/>
        <w:spacing w:after="0" w:line="240" w:lineRule="auto"/>
        <w:ind w:left="0" w:firstLine="708"/>
        <w:jc w:val="both"/>
        <w:rPr>
          <w:rFonts w:ascii="Times New Roman" w:hAnsi="Times New Roman"/>
          <w:sz w:val="24"/>
          <w:szCs w:val="24"/>
        </w:rPr>
      </w:pPr>
      <w:r w:rsidRPr="00483346">
        <w:rPr>
          <w:rFonts w:ascii="Times New Roman" w:hAnsi="Times New Roman"/>
          <w:sz w:val="24"/>
          <w:szCs w:val="24"/>
        </w:rPr>
        <w:t>Уровень благоустройства жилищного фонда вНязепетровском муниципальном районе невысок, только 48% многоквартирных жилых домов оснащено централизованным водоотведением. Газифицировано или подключено к системам центрального теплоснабжения 17 % индивидуальных жилых домов, 14 % оборудовано центральным водопроводом.</w:t>
      </w:r>
    </w:p>
    <w:p w:rsidR="00572EBC" w:rsidRPr="00483346" w:rsidRDefault="00572EBC" w:rsidP="00AE78BF">
      <w:pPr>
        <w:pStyle w:val="ListParagraph"/>
        <w:shd w:val="clear" w:color="auto" w:fill="FFFFFF"/>
        <w:suppressAutoHyphens/>
        <w:spacing w:after="0" w:line="240" w:lineRule="auto"/>
        <w:ind w:left="0" w:firstLine="708"/>
        <w:jc w:val="both"/>
        <w:rPr>
          <w:rFonts w:ascii="Times New Roman" w:hAnsi="Times New Roman"/>
          <w:sz w:val="24"/>
          <w:szCs w:val="24"/>
        </w:rPr>
      </w:pPr>
      <w:r w:rsidRPr="00483346">
        <w:rPr>
          <w:rFonts w:ascii="Times New Roman" w:hAnsi="Times New Roman"/>
          <w:sz w:val="24"/>
          <w:szCs w:val="24"/>
        </w:rPr>
        <w:t xml:space="preserve">В целом состояние индивидуальных жилых домов удовлетворительное – 47% имеют износ не более 45 %.  </w:t>
      </w:r>
    </w:p>
    <w:p w:rsidR="00572EBC" w:rsidRPr="00483346" w:rsidRDefault="00572EBC" w:rsidP="00AE78BF">
      <w:pPr>
        <w:pStyle w:val="ListParagraph"/>
        <w:shd w:val="clear" w:color="auto" w:fill="FFFFFF"/>
        <w:suppressAutoHyphens/>
        <w:spacing w:line="240" w:lineRule="auto"/>
        <w:ind w:left="0" w:firstLine="708"/>
        <w:jc w:val="both"/>
        <w:rPr>
          <w:rFonts w:ascii="Times New Roman" w:hAnsi="Times New Roman"/>
          <w:sz w:val="24"/>
          <w:szCs w:val="24"/>
        </w:rPr>
      </w:pPr>
      <w:r w:rsidRPr="00483346">
        <w:rPr>
          <w:rFonts w:ascii="Times New Roman" w:hAnsi="Times New Roman"/>
          <w:sz w:val="24"/>
          <w:szCs w:val="24"/>
        </w:rPr>
        <w:t>Всего по состоянию на 01.01.2016 г официально признано ветхими и аварийными – 9 многоквартирных домов, общей площадью 1952 кв. м, в них проживает 286 чел.</w:t>
      </w:r>
    </w:p>
    <w:p w:rsidR="00572EBC" w:rsidRPr="00483346" w:rsidRDefault="00572EBC" w:rsidP="00AE78BF">
      <w:pPr>
        <w:pStyle w:val="ListParagraph"/>
        <w:shd w:val="clear" w:color="auto" w:fill="FFFFFF"/>
        <w:suppressAutoHyphens/>
        <w:spacing w:line="240" w:lineRule="auto"/>
        <w:ind w:left="0" w:firstLine="708"/>
        <w:jc w:val="both"/>
        <w:rPr>
          <w:rFonts w:ascii="Times New Roman" w:hAnsi="Times New Roman"/>
          <w:sz w:val="24"/>
          <w:szCs w:val="24"/>
        </w:rPr>
      </w:pPr>
      <w:r w:rsidRPr="00483346">
        <w:rPr>
          <w:rFonts w:ascii="Times New Roman" w:hAnsi="Times New Roman"/>
          <w:sz w:val="24"/>
          <w:szCs w:val="24"/>
        </w:rPr>
        <w:t xml:space="preserve">Фактически таких домов более 20 или около 4000 кв.м.  В основном это дома, находящиеся в железнодорожном районе г. Нязепетровска в деревянном исполнении 1914 – 1916 годов постройки. </w:t>
      </w:r>
    </w:p>
    <w:p w:rsidR="00572EBC" w:rsidRPr="00483346" w:rsidRDefault="00572EBC" w:rsidP="00AE78BF">
      <w:pPr>
        <w:pStyle w:val="ListParagraph"/>
        <w:shd w:val="clear" w:color="auto" w:fill="FFFFFF"/>
        <w:suppressAutoHyphens/>
        <w:spacing w:line="240" w:lineRule="auto"/>
        <w:ind w:left="0" w:firstLine="708"/>
        <w:jc w:val="both"/>
        <w:rPr>
          <w:rFonts w:ascii="Times New Roman" w:hAnsi="Times New Roman"/>
          <w:sz w:val="24"/>
          <w:szCs w:val="24"/>
        </w:rPr>
      </w:pPr>
      <w:r w:rsidRPr="00483346">
        <w:rPr>
          <w:rFonts w:ascii="Times New Roman" w:hAnsi="Times New Roman"/>
          <w:sz w:val="24"/>
          <w:szCs w:val="24"/>
        </w:rPr>
        <w:t>Средняя обеспеченность жильем на 01.01.2016 года на 1 человека составляет 28 кв. м.</w:t>
      </w:r>
    </w:p>
    <w:p w:rsidR="00572EBC" w:rsidRPr="00483346" w:rsidRDefault="00572EBC" w:rsidP="00AE78BF">
      <w:pPr>
        <w:pStyle w:val="ListParagraph"/>
        <w:shd w:val="clear" w:color="auto" w:fill="FFFFFF"/>
        <w:suppressAutoHyphens/>
        <w:spacing w:line="240" w:lineRule="auto"/>
        <w:ind w:left="0" w:firstLine="708"/>
        <w:jc w:val="both"/>
        <w:rPr>
          <w:rFonts w:ascii="Times New Roman" w:hAnsi="Times New Roman"/>
          <w:sz w:val="24"/>
          <w:szCs w:val="24"/>
        </w:rPr>
      </w:pPr>
      <w:r w:rsidRPr="00483346">
        <w:rPr>
          <w:rFonts w:ascii="Times New Roman" w:hAnsi="Times New Roman"/>
          <w:sz w:val="24"/>
          <w:szCs w:val="24"/>
        </w:rPr>
        <w:t xml:space="preserve">Среднерыночная стоимость 1 кв. м. жилья составляет </w:t>
      </w:r>
      <w:r w:rsidRPr="001C4CE2">
        <w:rPr>
          <w:rFonts w:ascii="Times New Roman" w:hAnsi="Times New Roman"/>
          <w:sz w:val="24"/>
          <w:szCs w:val="24"/>
        </w:rPr>
        <w:t>29 929</w:t>
      </w:r>
      <w:r w:rsidRPr="00483346">
        <w:rPr>
          <w:rFonts w:ascii="Times New Roman" w:hAnsi="Times New Roman"/>
          <w:sz w:val="24"/>
          <w:szCs w:val="24"/>
        </w:rPr>
        <w:t xml:space="preserve"> руб. кв. м., в сельских поселениях – 12 190 руб. кв. м.</w:t>
      </w:r>
    </w:p>
    <w:p w:rsidR="00572EBC" w:rsidRPr="008F56EA" w:rsidRDefault="00572EBC" w:rsidP="00AE78BF">
      <w:pPr>
        <w:shd w:val="clear" w:color="auto" w:fill="FFFFFF"/>
        <w:spacing w:after="200" w:line="276" w:lineRule="auto"/>
        <w:ind w:firstLine="709"/>
        <w:contextualSpacing/>
        <w:jc w:val="both"/>
        <w:rPr>
          <w:b/>
          <w:sz w:val="28"/>
          <w:szCs w:val="28"/>
        </w:rPr>
      </w:pPr>
      <w:r w:rsidRPr="008F56EA">
        <w:rPr>
          <w:b/>
          <w:sz w:val="28"/>
          <w:szCs w:val="28"/>
        </w:rPr>
        <w:t>1.3.3.Электроснабжение</w:t>
      </w:r>
    </w:p>
    <w:p w:rsidR="00572EBC" w:rsidRPr="00483346" w:rsidRDefault="00572EBC" w:rsidP="00AE78BF">
      <w:pPr>
        <w:shd w:val="clear" w:color="auto" w:fill="FFFFFF"/>
        <w:suppressAutoHyphens/>
        <w:spacing w:after="200"/>
        <w:ind w:firstLine="709"/>
        <w:contextualSpacing/>
        <w:jc w:val="both"/>
      </w:pPr>
      <w:r w:rsidRPr="00483346">
        <w:t>Электроснабжение населенных пунктов Нязепетровского муниципального района осуществляется от Челябинской энергосистемы через головную ПС «Нязепетровск» 110/35/10 кВ по одной двуцепной воздушной линии ВЛ-110 кВ</w:t>
      </w:r>
      <w:r>
        <w:t>.</w:t>
      </w:r>
      <w:r w:rsidRPr="00483346">
        <w:t xml:space="preserve"> - «Уфалей - Нязепетровск» и «Уфалей -Водозабор - Нязепетровск» и далее по воздушным линиям через подстанции 35/10 кВ: «Ункурда», «Аптрякова», «Перевоз», «Шемаха».</w:t>
      </w:r>
    </w:p>
    <w:p w:rsidR="00572EBC" w:rsidRPr="00483346" w:rsidRDefault="00572EBC" w:rsidP="00AE78BF">
      <w:pPr>
        <w:shd w:val="clear" w:color="auto" w:fill="FFFFFF"/>
        <w:suppressAutoHyphens/>
        <w:ind w:firstLine="709"/>
        <w:jc w:val="both"/>
      </w:pPr>
      <w:r w:rsidRPr="00483346">
        <w:t>Существует возможность подачи мощности, ограниченной 2,5 МВт со стороны ПС Белокатай «Башкирэнерго» по ВЛ-35 кВ, что обеспечивает потребность в электроснабжении важнейших объектов жизнедеятельности района при проведении аварийно-восстановительных работ на основной высоковольтной линии ВЛ-110 кВ.</w:t>
      </w:r>
    </w:p>
    <w:p w:rsidR="00572EBC" w:rsidRPr="00483346" w:rsidRDefault="00572EBC" w:rsidP="00AE78BF">
      <w:pPr>
        <w:shd w:val="clear" w:color="auto" w:fill="FFFFFF"/>
        <w:suppressAutoHyphens/>
        <w:ind w:firstLine="709"/>
        <w:contextualSpacing/>
        <w:jc w:val="both"/>
      </w:pPr>
      <w:r w:rsidRPr="00483346">
        <w:t>Суммарная электрическая нагрузка в районе составляет не более 37 мВт. Мощности всех подстанций загружены не более чем на 50%</w:t>
      </w:r>
    </w:p>
    <w:p w:rsidR="00572EBC" w:rsidRPr="00483346" w:rsidRDefault="00572EBC" w:rsidP="00AE78BF">
      <w:pPr>
        <w:shd w:val="clear" w:color="auto" w:fill="FFFFFF"/>
        <w:suppressAutoHyphens/>
        <w:ind w:firstLine="709"/>
        <w:jc w:val="both"/>
      </w:pPr>
      <w:r w:rsidRPr="00483346">
        <w:t>Пропускная способность сетевого хозяйства ВЛ-0,4 кВ недостаточна, что связано с увеличением электрических нагрузок в частном секторе в последние два десятилетия.</w:t>
      </w:r>
    </w:p>
    <w:p w:rsidR="00572EBC" w:rsidRPr="00483346" w:rsidRDefault="00572EBC" w:rsidP="00AE78BF">
      <w:pPr>
        <w:shd w:val="clear" w:color="auto" w:fill="FFFFFF"/>
        <w:suppressAutoHyphens/>
        <w:ind w:firstLine="709"/>
        <w:jc w:val="both"/>
      </w:pPr>
      <w:r w:rsidRPr="00483346">
        <w:t>В районе имеются бесхозяйные электрические сети 0,4-10 кВ. Эти сети являются причиной отсутствия гарантированного электроснабжения потребителей, несут в себе угрозу жизни и здоровью людей, и их имуществу по причине своего аварийного технического состояния.</w:t>
      </w:r>
    </w:p>
    <w:p w:rsidR="00572EBC" w:rsidRPr="00483346" w:rsidRDefault="00572EBC" w:rsidP="00AE78BF">
      <w:pPr>
        <w:shd w:val="clear" w:color="auto" w:fill="FFFFFF"/>
        <w:ind w:firstLine="426"/>
        <w:jc w:val="both"/>
      </w:pPr>
    </w:p>
    <w:p w:rsidR="00572EBC" w:rsidRPr="008F56EA" w:rsidRDefault="00572EBC" w:rsidP="00AE78BF">
      <w:pPr>
        <w:pStyle w:val="ListParagraph"/>
        <w:shd w:val="clear" w:color="auto" w:fill="FFFFFF"/>
        <w:spacing w:after="0" w:line="240" w:lineRule="auto"/>
        <w:ind w:left="0" w:firstLine="709"/>
        <w:jc w:val="both"/>
        <w:rPr>
          <w:rFonts w:ascii="Times New Roman" w:hAnsi="Times New Roman"/>
          <w:b/>
          <w:sz w:val="28"/>
          <w:szCs w:val="28"/>
        </w:rPr>
      </w:pPr>
      <w:r w:rsidRPr="008F56EA">
        <w:rPr>
          <w:rFonts w:ascii="Times New Roman" w:hAnsi="Times New Roman"/>
          <w:b/>
          <w:sz w:val="28"/>
          <w:szCs w:val="28"/>
        </w:rPr>
        <w:t xml:space="preserve">1.3.4.Водоснабжение </w:t>
      </w:r>
    </w:p>
    <w:p w:rsidR="00572EBC" w:rsidRPr="00483346" w:rsidRDefault="00572EBC" w:rsidP="00AE78BF">
      <w:pPr>
        <w:shd w:val="clear" w:color="auto" w:fill="FFFFFF"/>
        <w:suppressAutoHyphens/>
        <w:ind w:firstLine="709"/>
        <w:jc w:val="both"/>
      </w:pPr>
      <w:r w:rsidRPr="00483346">
        <w:t>Водоснабжение населенных пунктов Нязепетровского муниципального района осуществляется из поверхностных и подземных источников. Забор воды на хозяйственно-питьевые цели составляет 8,22 тыс. м</w:t>
      </w:r>
      <w:r w:rsidRPr="00483346">
        <w:rPr>
          <w:vertAlign w:val="superscript"/>
        </w:rPr>
        <w:t>3</w:t>
      </w:r>
      <w:r w:rsidRPr="00483346">
        <w:t>/сутки, из которых 5,64 тыс. м</w:t>
      </w:r>
      <w:r w:rsidRPr="00483346">
        <w:rPr>
          <w:vertAlign w:val="superscript"/>
        </w:rPr>
        <w:t>3</w:t>
      </w:r>
      <w:r w:rsidRPr="00483346">
        <w:t>/сутки (69%) добывается из подземных источников, 2,58 тыс. м</w:t>
      </w:r>
      <w:r w:rsidRPr="00483346">
        <w:rPr>
          <w:vertAlign w:val="superscript"/>
        </w:rPr>
        <w:t>3</w:t>
      </w:r>
      <w:r w:rsidRPr="00483346">
        <w:t>/сутки (31%) – из поверхностных источников.</w:t>
      </w:r>
    </w:p>
    <w:p w:rsidR="00572EBC" w:rsidRPr="00483346" w:rsidRDefault="00572EBC" w:rsidP="00AE78BF">
      <w:pPr>
        <w:shd w:val="clear" w:color="auto" w:fill="FFFFFF"/>
        <w:suppressAutoHyphens/>
        <w:ind w:firstLine="709"/>
        <w:jc w:val="both"/>
      </w:pPr>
      <w:r w:rsidRPr="00483346">
        <w:t>Водоснабжение центрального района города Нязепетровска осуществляется из водохранилища на р. Нязя. Поверхностный водозабор расположен на левом берегу реки в 3-х км от плотины. Вода через отстойно-фильтровальную станцию, где происходит очистка и обеззараживание, подается на высоту 77,2 м в резервуары чистой воды 2х1000 м</w:t>
      </w:r>
      <w:r w:rsidRPr="00483346">
        <w:rPr>
          <w:vertAlign w:val="superscript"/>
        </w:rPr>
        <w:t>3</w:t>
      </w:r>
      <w:r w:rsidRPr="00483346">
        <w:t xml:space="preserve">, из которых поступает в распределительные водопроводные сети. </w:t>
      </w:r>
    </w:p>
    <w:p w:rsidR="00572EBC" w:rsidRPr="00483346" w:rsidRDefault="00572EBC" w:rsidP="00AE78BF">
      <w:pPr>
        <w:shd w:val="clear" w:color="auto" w:fill="FFFFFF"/>
        <w:suppressAutoHyphens/>
        <w:ind w:firstLine="709"/>
        <w:jc w:val="both"/>
      </w:pPr>
      <w:r w:rsidRPr="00483346">
        <w:t>Производительность водозабора на р. Нязя составляет 4,3 тыс. м</w:t>
      </w:r>
      <w:r w:rsidRPr="00483346">
        <w:rPr>
          <w:vertAlign w:val="superscript"/>
        </w:rPr>
        <w:t>3</w:t>
      </w:r>
      <w:r w:rsidRPr="00483346">
        <w:t>/сутки. Фактический забор воды составляет 1,6 – 2,2 тыс. м</w:t>
      </w:r>
      <w:r w:rsidRPr="00483346">
        <w:rPr>
          <w:vertAlign w:val="superscript"/>
        </w:rPr>
        <w:t>3</w:t>
      </w:r>
      <w:r w:rsidRPr="00483346">
        <w:t>/сутки.</w:t>
      </w:r>
    </w:p>
    <w:p w:rsidR="00572EBC" w:rsidRPr="00483346" w:rsidRDefault="00572EBC" w:rsidP="00AE78BF">
      <w:pPr>
        <w:shd w:val="clear" w:color="auto" w:fill="FFFFFF"/>
        <w:suppressAutoHyphens/>
        <w:ind w:firstLine="709"/>
        <w:jc w:val="both"/>
      </w:pPr>
      <w:r w:rsidRPr="00483346">
        <w:t>Для водоснабжения жилого района, расположенного южнее р. Уфа используется поверхностный водозабор берегового типа на левом берегу р. Уфа в 200 м ниже железнодорожного моста. Проектная мощность водозабора 1тыс. м</w:t>
      </w:r>
      <w:r w:rsidRPr="00483346">
        <w:rPr>
          <w:vertAlign w:val="superscript"/>
        </w:rPr>
        <w:t>3</w:t>
      </w:r>
      <w:r w:rsidRPr="00483346">
        <w:t>/сутки, фактическая – 0,5 тыс. м</w:t>
      </w:r>
      <w:r w:rsidRPr="00483346">
        <w:rPr>
          <w:vertAlign w:val="superscript"/>
        </w:rPr>
        <w:t>3</w:t>
      </w:r>
      <w:r w:rsidRPr="00483346">
        <w:t>/сутки.</w:t>
      </w:r>
    </w:p>
    <w:p w:rsidR="00572EBC" w:rsidRPr="00483346" w:rsidRDefault="00572EBC" w:rsidP="00AE78BF">
      <w:pPr>
        <w:shd w:val="clear" w:color="auto" w:fill="FFFFFF"/>
        <w:suppressAutoHyphens/>
        <w:ind w:firstLine="709"/>
        <w:jc w:val="both"/>
      </w:pPr>
      <w:r w:rsidRPr="00483346">
        <w:t>Подземными источниками водозабора служат 5 скважин, расположенных в черте города. Глубина скважин составляет от 40 до 110 м. Общая производительность 27,5 тыс. м</w:t>
      </w:r>
      <w:r w:rsidRPr="00483346">
        <w:rPr>
          <w:vertAlign w:val="superscript"/>
        </w:rPr>
        <w:t>3</w:t>
      </w:r>
      <w:r w:rsidRPr="00483346">
        <w:t>/год.</w:t>
      </w:r>
    </w:p>
    <w:p w:rsidR="00572EBC" w:rsidRPr="00483346" w:rsidRDefault="00572EBC" w:rsidP="00AE78BF">
      <w:pPr>
        <w:shd w:val="clear" w:color="auto" w:fill="FFFFFF"/>
        <w:suppressAutoHyphens/>
        <w:ind w:firstLine="709"/>
        <w:jc w:val="both"/>
      </w:pPr>
      <w:r w:rsidRPr="00483346">
        <w:t>Система водоснабжения ж/д района создана в 1914 году, система водоснабжения центральной части города в 1972 -1974 годах.</w:t>
      </w:r>
    </w:p>
    <w:p w:rsidR="00572EBC" w:rsidRPr="00483346" w:rsidRDefault="00572EBC" w:rsidP="00AE78BF">
      <w:pPr>
        <w:shd w:val="clear" w:color="auto" w:fill="FFFFFF"/>
        <w:suppressAutoHyphens/>
        <w:ind w:firstLine="709"/>
        <w:jc w:val="both"/>
      </w:pPr>
      <w:r w:rsidRPr="00483346">
        <w:t xml:space="preserve">Общая протяженность водопроводных сетей в г. Нязепетровске - 52,6 км. Основной материал труб – чугун, сталь. Общий износ водопроводных сетей – 93%. Протяженность ветхих и аварийных участков – 9 км. Обеспеченность жилищного фонда централизованным водоснабжением – 31,4%. </w:t>
      </w:r>
    </w:p>
    <w:p w:rsidR="00572EBC" w:rsidRPr="00483346" w:rsidRDefault="00572EBC" w:rsidP="00AE78BF">
      <w:pPr>
        <w:pStyle w:val="ListParagraph"/>
        <w:shd w:val="clear" w:color="auto" w:fill="FFFFFF"/>
        <w:suppressAutoHyphens/>
        <w:spacing w:after="0" w:line="240" w:lineRule="auto"/>
        <w:ind w:left="0" w:firstLine="709"/>
        <w:jc w:val="both"/>
        <w:rPr>
          <w:rFonts w:ascii="Times New Roman" w:hAnsi="Times New Roman"/>
          <w:sz w:val="24"/>
          <w:szCs w:val="24"/>
        </w:rPr>
      </w:pPr>
      <w:r w:rsidRPr="00483346">
        <w:rPr>
          <w:rFonts w:ascii="Times New Roman" w:hAnsi="Times New Roman"/>
          <w:sz w:val="24"/>
          <w:szCs w:val="24"/>
        </w:rPr>
        <w:t>Основные проблемы водоснабжения г. Нязепетровска:</w:t>
      </w:r>
    </w:p>
    <w:p w:rsidR="00572EBC" w:rsidRPr="000031C7" w:rsidRDefault="00572EBC" w:rsidP="00AE78BF">
      <w:pPr>
        <w:pStyle w:val="ListParagraph"/>
        <w:shd w:val="clear" w:color="auto" w:fill="FFFFFF"/>
        <w:suppressAutoHyphens/>
        <w:spacing w:after="0" w:line="240" w:lineRule="auto"/>
        <w:ind w:left="0" w:firstLine="709"/>
        <w:jc w:val="both"/>
        <w:rPr>
          <w:rFonts w:ascii="Times New Roman" w:hAnsi="Times New Roman"/>
          <w:sz w:val="24"/>
          <w:szCs w:val="24"/>
        </w:rPr>
      </w:pPr>
      <w:r w:rsidRPr="000031C7">
        <w:rPr>
          <w:rFonts w:ascii="Times New Roman" w:hAnsi="Times New Roman"/>
          <w:sz w:val="24"/>
          <w:szCs w:val="24"/>
        </w:rPr>
        <w:t>- процессы заиления Нязенского водохранилища и как следствие ухудшение качества воды по органолептическим показателям и содержанию железа;</w:t>
      </w:r>
    </w:p>
    <w:p w:rsidR="00572EBC" w:rsidRPr="00483346" w:rsidRDefault="00572EBC" w:rsidP="00AE78BF">
      <w:pPr>
        <w:pStyle w:val="ListParagraph"/>
        <w:shd w:val="clear" w:color="auto" w:fill="FFFFFF"/>
        <w:suppressAutoHyphens/>
        <w:spacing w:after="0" w:line="240" w:lineRule="auto"/>
        <w:ind w:left="0" w:firstLine="709"/>
        <w:jc w:val="both"/>
        <w:rPr>
          <w:rFonts w:ascii="Times New Roman" w:hAnsi="Times New Roman"/>
          <w:sz w:val="24"/>
          <w:szCs w:val="24"/>
        </w:rPr>
      </w:pPr>
      <w:r w:rsidRPr="00483346">
        <w:rPr>
          <w:rFonts w:ascii="Times New Roman" w:hAnsi="Times New Roman"/>
          <w:sz w:val="24"/>
          <w:szCs w:val="24"/>
        </w:rPr>
        <w:t>- изношенность сетей, оборудования и всей системы;</w:t>
      </w:r>
    </w:p>
    <w:p w:rsidR="00572EBC" w:rsidRPr="00483346" w:rsidRDefault="00572EBC" w:rsidP="00AE78BF">
      <w:pPr>
        <w:pStyle w:val="ListParagraph"/>
        <w:shd w:val="clear" w:color="auto" w:fill="FFFFFF"/>
        <w:suppressAutoHyphens/>
        <w:spacing w:after="0" w:line="240" w:lineRule="auto"/>
        <w:ind w:left="0" w:firstLine="709"/>
        <w:jc w:val="both"/>
        <w:rPr>
          <w:rFonts w:ascii="Times New Roman" w:hAnsi="Times New Roman"/>
          <w:sz w:val="24"/>
          <w:szCs w:val="24"/>
        </w:rPr>
      </w:pPr>
      <w:r w:rsidRPr="00483346">
        <w:rPr>
          <w:rFonts w:ascii="Times New Roman" w:hAnsi="Times New Roman"/>
          <w:sz w:val="24"/>
          <w:szCs w:val="24"/>
        </w:rPr>
        <w:t>- большая энергоемкость системы;</w:t>
      </w:r>
    </w:p>
    <w:p w:rsidR="00572EBC" w:rsidRPr="00483346" w:rsidRDefault="00572EBC" w:rsidP="00AE78BF">
      <w:pPr>
        <w:pStyle w:val="ListParagraph"/>
        <w:shd w:val="clear" w:color="auto" w:fill="FFFFFF"/>
        <w:suppressAutoHyphens/>
        <w:spacing w:after="0" w:line="240" w:lineRule="auto"/>
        <w:ind w:left="0" w:firstLine="709"/>
        <w:jc w:val="both"/>
        <w:rPr>
          <w:rFonts w:ascii="Times New Roman" w:hAnsi="Times New Roman"/>
          <w:sz w:val="24"/>
          <w:szCs w:val="24"/>
        </w:rPr>
      </w:pPr>
      <w:r w:rsidRPr="00483346">
        <w:rPr>
          <w:rFonts w:ascii="Times New Roman" w:hAnsi="Times New Roman"/>
          <w:sz w:val="24"/>
          <w:szCs w:val="24"/>
        </w:rPr>
        <w:t>- большая трудоёмкость системы;</w:t>
      </w:r>
    </w:p>
    <w:p w:rsidR="00572EBC" w:rsidRPr="00483346" w:rsidRDefault="00572EBC" w:rsidP="00AE78BF">
      <w:pPr>
        <w:pStyle w:val="ListParagraph"/>
        <w:shd w:val="clear" w:color="auto" w:fill="FFFFFF"/>
        <w:suppressAutoHyphens/>
        <w:spacing w:after="0" w:line="240" w:lineRule="auto"/>
        <w:ind w:left="0" w:firstLine="709"/>
        <w:jc w:val="both"/>
        <w:rPr>
          <w:rFonts w:ascii="Times New Roman" w:hAnsi="Times New Roman"/>
          <w:sz w:val="24"/>
          <w:szCs w:val="24"/>
        </w:rPr>
      </w:pPr>
      <w:r w:rsidRPr="00483346">
        <w:rPr>
          <w:rFonts w:ascii="Times New Roman" w:hAnsi="Times New Roman"/>
          <w:sz w:val="24"/>
          <w:szCs w:val="24"/>
        </w:rPr>
        <w:t xml:space="preserve">- снижение полезного отпуска воды. </w:t>
      </w:r>
    </w:p>
    <w:p w:rsidR="00572EBC" w:rsidRPr="00483346" w:rsidRDefault="00572EBC" w:rsidP="00AE78BF">
      <w:pPr>
        <w:shd w:val="clear" w:color="auto" w:fill="FFFFFF"/>
        <w:suppressAutoHyphens/>
        <w:ind w:firstLine="709"/>
        <w:jc w:val="both"/>
      </w:pPr>
      <w:r w:rsidRPr="00483346">
        <w:t>Водоснабжение населенных пунктов, входящих в сельские поселения муниципального района осуществляется из подземных источников. Централизованное водоснабжение имеют 12 населенных пунктов. Общая обеспеченность жилого фонда сельских поселений централизованным водоснабжением составляет 15,1% (в среднем по области – 53%). Водопроводные очистные сооружения отсутствуют. Вода из источников подается в водонапорные башни или непосредственно в разводящую сеть.</w:t>
      </w:r>
    </w:p>
    <w:p w:rsidR="00572EBC" w:rsidRPr="00483346" w:rsidRDefault="00572EBC" w:rsidP="00AE78BF">
      <w:pPr>
        <w:shd w:val="clear" w:color="auto" w:fill="FFFFFF"/>
        <w:suppressAutoHyphens/>
        <w:ind w:firstLine="709"/>
        <w:jc w:val="both"/>
      </w:pPr>
      <w:r w:rsidRPr="00483346">
        <w:t>В населенных пунктах, где отсутствует централизованное водоснабжение</w:t>
      </w:r>
      <w:r>
        <w:t>,</w:t>
      </w:r>
      <w:r w:rsidRPr="00483346">
        <w:t xml:space="preserve"> жители пользуются индивидуальными скважинами и шахтными колодцами. Два населенных пункта (</w:t>
      </w:r>
      <w:r>
        <w:t>пос</w:t>
      </w:r>
      <w:r w:rsidRPr="00483346">
        <w:t xml:space="preserve">. Арасланово и  </w:t>
      </w:r>
      <w:r>
        <w:t>пос</w:t>
      </w:r>
      <w:r w:rsidRPr="00483346">
        <w:t>. Сказ) снабжаются привозной водой.</w:t>
      </w:r>
    </w:p>
    <w:p w:rsidR="00572EBC" w:rsidRPr="00483346" w:rsidRDefault="00572EBC" w:rsidP="00AE78BF">
      <w:pPr>
        <w:shd w:val="clear" w:color="auto" w:fill="FFFFFF"/>
        <w:suppressAutoHyphens/>
        <w:ind w:firstLine="709"/>
        <w:jc w:val="both"/>
      </w:pPr>
      <w:r w:rsidRPr="00483346">
        <w:t>Общая протяженность водопроводных сетей в сельских поселениях 65 км, износ более 70%. В сельских поселениях пробурено 110 скважин</w:t>
      </w:r>
      <w:r>
        <w:t>,</w:t>
      </w:r>
      <w:r w:rsidRPr="00483346">
        <w:t xml:space="preserve"> из которых в работе 22 скважины, 11 законсервированы, 45 заброшены, 32 ликвидированы. Нормативный срок эксплуатации большинства артезианских скважин закончился или заканчивается. Проекты зон санитарной охраны источников питьевого водоснабжения отсутствуют. На большинстве водозаборов зоны санитарной охраны I пояса не организованы.</w:t>
      </w:r>
    </w:p>
    <w:p w:rsidR="00572EBC" w:rsidRPr="00483346" w:rsidRDefault="00572EBC" w:rsidP="00AE78BF">
      <w:pPr>
        <w:shd w:val="clear" w:color="auto" w:fill="FFFFFF"/>
        <w:suppressAutoHyphens/>
        <w:ind w:firstLine="709"/>
        <w:jc w:val="both"/>
      </w:pPr>
      <w:r w:rsidRPr="00483346">
        <w:t>Общее состояние систем водоснабжения населенных пунктов Нязепетровского муниципального района можно охарактеризовать как неудовлетворительное.</w:t>
      </w:r>
    </w:p>
    <w:p w:rsidR="00572EBC" w:rsidRPr="00483346" w:rsidRDefault="00572EBC" w:rsidP="00AE78BF">
      <w:pPr>
        <w:shd w:val="clear" w:color="auto" w:fill="FFFFFF"/>
        <w:jc w:val="both"/>
        <w:rPr>
          <w:i/>
        </w:rPr>
      </w:pPr>
    </w:p>
    <w:p w:rsidR="00572EBC" w:rsidRPr="00424BB6" w:rsidRDefault="00572EBC" w:rsidP="00AE78BF">
      <w:pPr>
        <w:shd w:val="clear" w:color="auto" w:fill="FFFFFF"/>
        <w:ind w:firstLine="709"/>
        <w:jc w:val="both"/>
        <w:rPr>
          <w:b/>
          <w:sz w:val="28"/>
          <w:szCs w:val="28"/>
        </w:rPr>
      </w:pPr>
      <w:r w:rsidRPr="00424BB6">
        <w:rPr>
          <w:b/>
          <w:sz w:val="28"/>
          <w:szCs w:val="28"/>
        </w:rPr>
        <w:t>1.3.5.Водоотведение</w:t>
      </w:r>
    </w:p>
    <w:p w:rsidR="00572EBC" w:rsidRPr="00483346" w:rsidRDefault="00572EBC" w:rsidP="00AE78BF">
      <w:pPr>
        <w:shd w:val="clear" w:color="auto" w:fill="FFFFFF"/>
        <w:suppressAutoHyphens/>
        <w:ind w:firstLine="709"/>
        <w:jc w:val="both"/>
      </w:pPr>
      <w:r w:rsidRPr="00483346">
        <w:t xml:space="preserve">Централизованной канализацией оборудована только капитальная застройка центрального района г. Нязепетровска. Сточные воды дворовыми сетями собираются в два самотечных коллектора, которые проходят по ул. Свердлова и ул. К. Либкнехта, далее объединяются в один коллектор </w:t>
      </w:r>
      <w:r w:rsidRPr="00483346">
        <w:rPr>
          <w:lang w:val="en-US"/>
        </w:rPr>
        <w:t>D</w:t>
      </w:r>
      <w:r w:rsidRPr="00483346">
        <w:t xml:space="preserve">400, проходящий по ул. Пушкина и далее подаются в канализационную насосную станцию, расположенную на левом берегу р. Нязя, южнее территории завода (ООО «ЛМЗ»). Насосная станция оборудована тремя насосами, с помощью которых стоки по напорному коллектору </w:t>
      </w:r>
      <w:r w:rsidRPr="00483346">
        <w:rPr>
          <w:lang w:val="en-US"/>
        </w:rPr>
        <w:t>D</w:t>
      </w:r>
      <w:r w:rsidRPr="00483346">
        <w:t>300 длиной 1,6 км перекачиваются на высоту 92 м в приемную камеру очистных сооружений канализации.</w:t>
      </w:r>
    </w:p>
    <w:p w:rsidR="00572EBC" w:rsidRPr="00483346" w:rsidRDefault="00572EBC" w:rsidP="00AE78BF">
      <w:pPr>
        <w:shd w:val="clear" w:color="auto" w:fill="FFFFFF"/>
        <w:suppressAutoHyphens/>
        <w:ind w:firstLine="709"/>
        <w:jc w:val="both"/>
      </w:pPr>
      <w:r w:rsidRPr="00483346">
        <w:t xml:space="preserve">Протяженность существующих канализационных сетей составляет 8,1 км. Канализационная сеть выполнена из стальных и чугунных труб диаметром </w:t>
      </w:r>
      <w:r w:rsidRPr="00483346">
        <w:rPr>
          <w:lang w:val="en-US"/>
        </w:rPr>
        <w:t>D</w:t>
      </w:r>
      <w:r w:rsidRPr="00483346">
        <w:t>150 – 400 мм. Износ канализационных коллекторов составляет 85%, степень износа очистных сооружений – 87 %</w:t>
      </w:r>
      <w:r>
        <w:t>.</w:t>
      </w:r>
    </w:p>
    <w:p w:rsidR="00572EBC" w:rsidRPr="00483346" w:rsidRDefault="00572EBC" w:rsidP="00AE78BF">
      <w:pPr>
        <w:shd w:val="clear" w:color="auto" w:fill="FFFFFF"/>
        <w:suppressAutoHyphens/>
        <w:ind w:firstLine="709"/>
        <w:jc w:val="both"/>
      </w:pPr>
      <w:r w:rsidRPr="00483346">
        <w:t>Среднегодовое количество сточных вод, поступающих на очистные сооружения канализации составляет 1300 м</w:t>
      </w:r>
      <w:r w:rsidRPr="00483346">
        <w:rPr>
          <w:vertAlign w:val="superscript"/>
        </w:rPr>
        <w:t>3</w:t>
      </w:r>
      <w:r w:rsidRPr="00483346">
        <w:t>/сут. (495 тыс. м</w:t>
      </w:r>
      <w:r w:rsidRPr="00483346">
        <w:rPr>
          <w:vertAlign w:val="superscript"/>
        </w:rPr>
        <w:t>3</w:t>
      </w:r>
      <w:r w:rsidRPr="00483346">
        <w:t>/год)</w:t>
      </w:r>
    </w:p>
    <w:p w:rsidR="00572EBC" w:rsidRPr="00483346" w:rsidRDefault="00572EBC" w:rsidP="00AE78BF">
      <w:pPr>
        <w:shd w:val="clear" w:color="auto" w:fill="FFFFFF"/>
        <w:suppressAutoHyphens/>
        <w:ind w:firstLine="709"/>
        <w:jc w:val="both"/>
      </w:pPr>
      <w:r w:rsidRPr="00483346">
        <w:t>В не канализованных районах города и сельских поселениях население использует выгребы и надворные туалеты.</w:t>
      </w:r>
    </w:p>
    <w:p w:rsidR="00572EBC" w:rsidRPr="00483346" w:rsidRDefault="00572EBC" w:rsidP="00AE78BF">
      <w:pPr>
        <w:shd w:val="clear" w:color="auto" w:fill="FFFFFF"/>
        <w:suppressAutoHyphens/>
        <w:ind w:firstLine="709"/>
        <w:jc w:val="both"/>
      </w:pPr>
      <w:r w:rsidRPr="00483346">
        <w:t>Основные проблемы систем водоотведения населенных пунктов Нязепетровского муниципального района:</w:t>
      </w:r>
    </w:p>
    <w:p w:rsidR="00572EBC" w:rsidRPr="00483346" w:rsidRDefault="00572EBC" w:rsidP="00AE78BF">
      <w:pPr>
        <w:shd w:val="clear" w:color="auto" w:fill="FFFFFF"/>
        <w:suppressAutoHyphens/>
        <w:ind w:firstLine="709"/>
        <w:jc w:val="both"/>
      </w:pPr>
      <w:r w:rsidRPr="00483346">
        <w:t>- низкая обеспеченность населения канализацией;</w:t>
      </w:r>
    </w:p>
    <w:p w:rsidR="00572EBC" w:rsidRPr="00483346" w:rsidRDefault="00572EBC" w:rsidP="00AE78BF">
      <w:pPr>
        <w:shd w:val="clear" w:color="auto" w:fill="FFFFFF"/>
        <w:suppressAutoHyphens/>
        <w:ind w:firstLine="709"/>
        <w:jc w:val="both"/>
      </w:pPr>
      <w:r w:rsidRPr="00483346">
        <w:t>- неудовлетворительное состояние существующих очистных сооружений, канализационных насосных станций, канализационных сетей;</w:t>
      </w:r>
    </w:p>
    <w:p w:rsidR="00572EBC" w:rsidRPr="00483346" w:rsidRDefault="00572EBC" w:rsidP="00AE78BF">
      <w:pPr>
        <w:shd w:val="clear" w:color="auto" w:fill="FFFFFF"/>
        <w:suppressAutoHyphens/>
        <w:ind w:firstLine="709"/>
        <w:jc w:val="both"/>
      </w:pPr>
      <w:r w:rsidRPr="00483346">
        <w:t>- аварийное состояние существующих ОСК и устаревшие технологии не позволяют обеспечить очистку сточных вод до требуемых нормативов;</w:t>
      </w:r>
    </w:p>
    <w:p w:rsidR="00572EBC" w:rsidRPr="00483346" w:rsidRDefault="00572EBC" w:rsidP="00AE78BF">
      <w:pPr>
        <w:shd w:val="clear" w:color="auto" w:fill="FFFFFF"/>
        <w:suppressAutoHyphens/>
        <w:ind w:firstLine="709"/>
        <w:jc w:val="both"/>
      </w:pPr>
      <w:r w:rsidRPr="00483346">
        <w:t xml:space="preserve">- отсутствие систем ливневой канализации обуславливает попадание ливневых стоков в канализационные коллекторы, что влечёт большие затраты на перекачку стоков.  </w:t>
      </w:r>
    </w:p>
    <w:p w:rsidR="00572EBC" w:rsidRPr="00483346" w:rsidRDefault="00572EBC" w:rsidP="00AE78BF">
      <w:pPr>
        <w:shd w:val="clear" w:color="auto" w:fill="FFFFFF"/>
        <w:ind w:firstLine="360"/>
        <w:jc w:val="both"/>
      </w:pPr>
    </w:p>
    <w:p w:rsidR="00572EBC" w:rsidRPr="00424BB6" w:rsidRDefault="00572EBC" w:rsidP="00AE78BF">
      <w:pPr>
        <w:shd w:val="clear" w:color="auto" w:fill="FFFFFF"/>
        <w:suppressAutoHyphens/>
        <w:ind w:firstLine="709"/>
        <w:jc w:val="both"/>
        <w:rPr>
          <w:b/>
          <w:sz w:val="28"/>
          <w:szCs w:val="28"/>
        </w:rPr>
      </w:pPr>
      <w:r w:rsidRPr="00424BB6">
        <w:rPr>
          <w:b/>
          <w:sz w:val="28"/>
          <w:szCs w:val="28"/>
        </w:rPr>
        <w:t>1.3.6.Теплоснабжение</w:t>
      </w:r>
    </w:p>
    <w:p w:rsidR="00572EBC" w:rsidRPr="00483346" w:rsidRDefault="00572EBC" w:rsidP="00AE78BF">
      <w:pPr>
        <w:pStyle w:val="ListParagraph"/>
        <w:shd w:val="clear" w:color="auto" w:fill="FFFFFF"/>
        <w:suppressAutoHyphens/>
        <w:spacing w:after="0" w:line="240" w:lineRule="auto"/>
        <w:ind w:left="0" w:firstLine="709"/>
        <w:jc w:val="both"/>
        <w:rPr>
          <w:rFonts w:ascii="Times New Roman" w:hAnsi="Times New Roman"/>
          <w:sz w:val="24"/>
          <w:szCs w:val="24"/>
        </w:rPr>
      </w:pPr>
      <w:r w:rsidRPr="00483346">
        <w:rPr>
          <w:rFonts w:ascii="Times New Roman" w:hAnsi="Times New Roman"/>
          <w:sz w:val="24"/>
          <w:szCs w:val="24"/>
        </w:rPr>
        <w:t>Теплоснабжение населенных пунктов Нязепетровского муниципального района осуществляется как централизовано от отопительных котельных, так и децентрализовано от индивидуальных отопительных аппаратов. В котельных установлены как современные котлоагрегаты, так и котлы устаревших конструкций с низким КПД.</w:t>
      </w:r>
    </w:p>
    <w:p w:rsidR="00572EBC" w:rsidRPr="00483346" w:rsidRDefault="00572EBC" w:rsidP="00AE78BF">
      <w:pPr>
        <w:pStyle w:val="ListParagraph"/>
        <w:shd w:val="clear" w:color="auto" w:fill="FFFFFF"/>
        <w:suppressAutoHyphens/>
        <w:spacing w:after="0" w:line="240" w:lineRule="auto"/>
        <w:ind w:left="0" w:firstLine="709"/>
        <w:jc w:val="both"/>
        <w:rPr>
          <w:rFonts w:ascii="Times New Roman" w:hAnsi="Times New Roman"/>
          <w:sz w:val="24"/>
          <w:szCs w:val="24"/>
        </w:rPr>
      </w:pPr>
      <w:r w:rsidRPr="00483346">
        <w:rPr>
          <w:rFonts w:ascii="Times New Roman" w:hAnsi="Times New Roman"/>
          <w:sz w:val="24"/>
          <w:szCs w:val="24"/>
        </w:rPr>
        <w:t>В качества топлива используется природный газ, уголь, дрова, мазут, пелет</w:t>
      </w:r>
      <w:r>
        <w:rPr>
          <w:rFonts w:ascii="Times New Roman" w:hAnsi="Times New Roman"/>
          <w:sz w:val="24"/>
          <w:szCs w:val="24"/>
        </w:rPr>
        <w:t>т</w:t>
      </w:r>
      <w:r w:rsidRPr="00483346">
        <w:rPr>
          <w:rFonts w:ascii="Times New Roman" w:hAnsi="Times New Roman"/>
          <w:sz w:val="24"/>
          <w:szCs w:val="24"/>
        </w:rPr>
        <w:t>ы.</w:t>
      </w:r>
    </w:p>
    <w:p w:rsidR="00572EBC" w:rsidRPr="00483346" w:rsidRDefault="00572EBC" w:rsidP="00AE78BF">
      <w:pPr>
        <w:pStyle w:val="ListParagraph"/>
        <w:shd w:val="clear" w:color="auto" w:fill="FFFFFF"/>
        <w:suppressAutoHyphens/>
        <w:spacing w:after="0" w:line="240" w:lineRule="auto"/>
        <w:ind w:left="0" w:firstLine="709"/>
        <w:jc w:val="both"/>
        <w:rPr>
          <w:rFonts w:ascii="Times New Roman" w:hAnsi="Times New Roman"/>
          <w:sz w:val="24"/>
          <w:szCs w:val="24"/>
        </w:rPr>
      </w:pPr>
      <w:r w:rsidRPr="00483346">
        <w:rPr>
          <w:rFonts w:ascii="Times New Roman" w:hAnsi="Times New Roman"/>
          <w:sz w:val="24"/>
          <w:szCs w:val="24"/>
        </w:rPr>
        <w:t>Тепловая энергия используется на нужды отопления, вентиляции и горячего водоснабжения жилых и общественных зданий.</w:t>
      </w:r>
    </w:p>
    <w:p w:rsidR="00572EBC" w:rsidRPr="00483346" w:rsidRDefault="00572EBC" w:rsidP="00AE78BF">
      <w:pPr>
        <w:pStyle w:val="ListParagraph"/>
        <w:shd w:val="clear" w:color="auto" w:fill="FFFFFF"/>
        <w:suppressAutoHyphens/>
        <w:spacing w:after="0" w:line="240" w:lineRule="auto"/>
        <w:ind w:left="0" w:firstLine="709"/>
        <w:jc w:val="both"/>
        <w:rPr>
          <w:rFonts w:ascii="Times New Roman" w:hAnsi="Times New Roman"/>
          <w:sz w:val="24"/>
          <w:szCs w:val="24"/>
        </w:rPr>
      </w:pPr>
      <w:r w:rsidRPr="00483346">
        <w:rPr>
          <w:rFonts w:ascii="Times New Roman" w:hAnsi="Times New Roman"/>
          <w:sz w:val="24"/>
          <w:szCs w:val="24"/>
        </w:rPr>
        <w:t>В г. Нязепетровске более 85 % объектов социальной сферы и многоквартирных жилых домов отапливается газовыми котельными – это Центральная котельная г. Нязепетровска, котельная БПК «Коммунальщик», блочно-модульная котельная СОШ № 3. блочно-модульная котельная в ж/д районе.</w:t>
      </w:r>
    </w:p>
    <w:p w:rsidR="00572EBC" w:rsidRPr="00483346" w:rsidRDefault="00572EBC" w:rsidP="00AE78BF">
      <w:pPr>
        <w:pStyle w:val="ListParagraph"/>
        <w:shd w:val="clear" w:color="auto" w:fill="FFFFFF"/>
        <w:suppressAutoHyphens/>
        <w:spacing w:after="0" w:line="240" w:lineRule="auto"/>
        <w:ind w:left="0" w:firstLine="709"/>
        <w:jc w:val="both"/>
        <w:rPr>
          <w:rFonts w:ascii="Times New Roman" w:hAnsi="Times New Roman"/>
          <w:sz w:val="24"/>
          <w:szCs w:val="24"/>
        </w:rPr>
      </w:pPr>
      <w:r w:rsidRPr="00483346">
        <w:rPr>
          <w:rFonts w:ascii="Times New Roman" w:hAnsi="Times New Roman"/>
          <w:sz w:val="24"/>
          <w:szCs w:val="24"/>
        </w:rPr>
        <w:t>В сельских населенных пунктах района теплоснабжение объектов социальной сферы осуществляется от небольших котельных, используется также и печное отопление, в качестве топлива преимущественно применяются дрова, в меньшей степени уголь.</w:t>
      </w:r>
    </w:p>
    <w:p w:rsidR="00572EBC" w:rsidRPr="00483346" w:rsidRDefault="00572EBC" w:rsidP="00AE78BF">
      <w:pPr>
        <w:pStyle w:val="ListParagraph"/>
        <w:shd w:val="clear" w:color="auto" w:fill="FFFFFF"/>
        <w:suppressAutoHyphens/>
        <w:spacing w:after="0" w:line="240" w:lineRule="auto"/>
        <w:ind w:left="0" w:firstLine="709"/>
        <w:jc w:val="both"/>
        <w:rPr>
          <w:rFonts w:ascii="Times New Roman" w:hAnsi="Times New Roman"/>
          <w:sz w:val="24"/>
          <w:szCs w:val="24"/>
        </w:rPr>
      </w:pPr>
      <w:r w:rsidRPr="00483346">
        <w:rPr>
          <w:rFonts w:ascii="Times New Roman" w:hAnsi="Times New Roman"/>
          <w:sz w:val="24"/>
          <w:szCs w:val="24"/>
        </w:rPr>
        <w:t>В индивидуальных жилых домах в основном используется печное отопление и индивидуальные котлы, в качестве топлива преимущественно используются дрова, 15 % индивидуальных жилых домов используют природный газ.</w:t>
      </w:r>
    </w:p>
    <w:p w:rsidR="00572EBC" w:rsidRPr="00483346" w:rsidRDefault="00572EBC" w:rsidP="00AE78BF">
      <w:pPr>
        <w:shd w:val="clear" w:color="auto" w:fill="FFFFFF"/>
        <w:jc w:val="both"/>
        <w:rPr>
          <w:b/>
        </w:rPr>
      </w:pPr>
      <w:r w:rsidRPr="00483346">
        <w:rPr>
          <w:b/>
        </w:rPr>
        <w:tab/>
      </w:r>
    </w:p>
    <w:p w:rsidR="00572EBC" w:rsidRPr="00424BB6" w:rsidRDefault="00572EBC" w:rsidP="00AE78BF">
      <w:pPr>
        <w:shd w:val="clear" w:color="auto" w:fill="FFFFFF"/>
        <w:ind w:firstLine="709"/>
        <w:jc w:val="both"/>
        <w:rPr>
          <w:b/>
          <w:sz w:val="28"/>
          <w:szCs w:val="28"/>
        </w:rPr>
      </w:pPr>
      <w:r w:rsidRPr="00424BB6">
        <w:rPr>
          <w:b/>
          <w:sz w:val="28"/>
          <w:szCs w:val="28"/>
        </w:rPr>
        <w:t>1.3.7.Газоснабжение</w:t>
      </w:r>
    </w:p>
    <w:p w:rsidR="00572EBC" w:rsidRPr="00483346" w:rsidRDefault="00572EBC" w:rsidP="00AE78BF">
      <w:pPr>
        <w:shd w:val="clear" w:color="auto" w:fill="FFFFFF"/>
        <w:suppressAutoHyphens/>
        <w:ind w:firstLine="709"/>
        <w:jc w:val="both"/>
      </w:pPr>
      <w:r w:rsidRPr="00483346">
        <w:t xml:space="preserve">Газоснабжение Нязепетровского муниципального района осуществляется по системе магистральных газопроводов «Челябинск-Петровск». Природный газ поступает от газопровода-отвода на ГРС г. Нязепетровска. В настоящее время газифицирован только г. Нязепетровск. </w:t>
      </w:r>
    </w:p>
    <w:p w:rsidR="00572EBC" w:rsidRPr="00483346" w:rsidRDefault="00572EBC" w:rsidP="00AE78BF">
      <w:pPr>
        <w:shd w:val="clear" w:color="auto" w:fill="FFFFFF"/>
        <w:suppressAutoHyphens/>
        <w:ind w:firstLine="709"/>
        <w:jc w:val="both"/>
      </w:pPr>
      <w:r w:rsidRPr="00483346">
        <w:t>В период с 2006 по 2016 г. в г. Нязепетровске построено 40,8 км распределительных газовых сетей, что дает возможность подключить 854 домовладения и 937 квартир. На 1 января 2016 г. было подключено 265 домовладений и 621 квартира.</w:t>
      </w:r>
    </w:p>
    <w:p w:rsidR="00572EBC" w:rsidRPr="00483346" w:rsidRDefault="00572EBC" w:rsidP="00AE78BF">
      <w:pPr>
        <w:shd w:val="clear" w:color="auto" w:fill="FFFFFF"/>
        <w:suppressAutoHyphens/>
        <w:ind w:firstLine="709"/>
        <w:jc w:val="both"/>
      </w:pPr>
      <w:r w:rsidRPr="00483346">
        <w:t>Уровень газификации вНязепетровском районе составляет 15,3% (средний по области 70%).</w:t>
      </w:r>
    </w:p>
    <w:p w:rsidR="00572EBC" w:rsidRPr="00483346" w:rsidRDefault="00572EBC" w:rsidP="00AE78BF">
      <w:pPr>
        <w:shd w:val="clear" w:color="auto" w:fill="FFFFFF"/>
        <w:ind w:firstLine="360"/>
        <w:jc w:val="both"/>
      </w:pPr>
    </w:p>
    <w:p w:rsidR="00572EBC" w:rsidRPr="00424BB6" w:rsidRDefault="00572EBC" w:rsidP="00AE78BF">
      <w:pPr>
        <w:shd w:val="clear" w:color="auto" w:fill="FFFFFF"/>
        <w:ind w:firstLine="709"/>
        <w:jc w:val="both"/>
        <w:rPr>
          <w:b/>
          <w:sz w:val="28"/>
          <w:szCs w:val="28"/>
        </w:rPr>
      </w:pPr>
      <w:r w:rsidRPr="00424BB6">
        <w:rPr>
          <w:b/>
          <w:sz w:val="28"/>
          <w:szCs w:val="28"/>
        </w:rPr>
        <w:t>1.3.8.Утилизация бытовых и промышленных отходов</w:t>
      </w:r>
    </w:p>
    <w:p w:rsidR="00572EBC" w:rsidRPr="00483346" w:rsidRDefault="00572EBC" w:rsidP="00AE78BF">
      <w:pPr>
        <w:shd w:val="clear" w:color="auto" w:fill="FFFFFF"/>
        <w:suppressAutoHyphens/>
        <w:ind w:firstLine="709"/>
        <w:jc w:val="both"/>
      </w:pPr>
      <w:r w:rsidRPr="00483346">
        <w:t>На территории сельских поселений района</w:t>
      </w:r>
      <w:r>
        <w:t xml:space="preserve"> находится 24 свалки твердых бытовых отходов, из них – 11 санкционированные.</w:t>
      </w:r>
    </w:p>
    <w:p w:rsidR="00572EBC" w:rsidRPr="00A86A51" w:rsidRDefault="00572EBC" w:rsidP="00AE78BF">
      <w:pPr>
        <w:shd w:val="clear" w:color="auto" w:fill="FFFFFF"/>
        <w:suppressAutoHyphens/>
        <w:ind w:firstLine="709"/>
        <w:jc w:val="both"/>
      </w:pPr>
      <w:r w:rsidRPr="00483346">
        <w:t xml:space="preserve">В г. Нязепетровске вывоз и складирование твердых коммунальных и части промышленных отходов осуществляется на свалке, расположенной в 1170 м северо-восточнее жилого массива города, свалка также не оформлена в установленном законом порядке. </w:t>
      </w:r>
    </w:p>
    <w:p w:rsidR="00572EBC" w:rsidRPr="00EF2311" w:rsidRDefault="00572EBC" w:rsidP="00AE78BF">
      <w:pPr>
        <w:shd w:val="clear" w:color="auto" w:fill="FFFFFF"/>
        <w:ind w:firstLine="709"/>
        <w:jc w:val="both"/>
        <w:rPr>
          <w:b/>
        </w:rPr>
      </w:pPr>
    </w:p>
    <w:p w:rsidR="00572EBC" w:rsidRPr="00F07C4A" w:rsidRDefault="00572EBC" w:rsidP="00AE78BF">
      <w:pPr>
        <w:shd w:val="clear" w:color="auto" w:fill="FFFFFF"/>
        <w:ind w:firstLine="709"/>
        <w:jc w:val="center"/>
        <w:rPr>
          <w:b/>
          <w:sz w:val="28"/>
          <w:szCs w:val="28"/>
          <w:u w:val="double"/>
        </w:rPr>
      </w:pPr>
      <w:r w:rsidRPr="00F07C4A">
        <w:rPr>
          <w:b/>
          <w:sz w:val="28"/>
          <w:szCs w:val="28"/>
          <w:u w:val="double"/>
        </w:rPr>
        <w:t>1.4. Социальная сфера</w:t>
      </w:r>
    </w:p>
    <w:p w:rsidR="00572EBC" w:rsidRDefault="00572EBC" w:rsidP="00AE78BF">
      <w:pPr>
        <w:shd w:val="clear" w:color="auto" w:fill="FFFFFF"/>
        <w:ind w:left="110" w:firstLine="709"/>
        <w:jc w:val="both"/>
        <w:rPr>
          <w:spacing w:val="-4"/>
        </w:rPr>
      </w:pPr>
    </w:p>
    <w:p w:rsidR="00572EBC" w:rsidRPr="00EF2311" w:rsidRDefault="00572EBC" w:rsidP="00AE78BF">
      <w:pPr>
        <w:shd w:val="clear" w:color="auto" w:fill="FFFFFF"/>
        <w:suppressAutoHyphens/>
        <w:ind w:firstLine="709"/>
        <w:jc w:val="both"/>
      </w:pPr>
      <w:r w:rsidRPr="00EF2311">
        <w:rPr>
          <w:spacing w:val="-4"/>
        </w:rPr>
        <w:t xml:space="preserve">В районе представлены все звенья системы </w:t>
      </w:r>
      <w:r w:rsidRPr="00EF2311">
        <w:rPr>
          <w:spacing w:val="-3"/>
        </w:rPr>
        <w:t>образования - от дошкольного до высшего. В муниципальной образовательной системе района функционирует 32 образовательных организаций</w:t>
      </w:r>
      <w:r>
        <w:rPr>
          <w:spacing w:val="-3"/>
        </w:rPr>
        <w:t>. Д</w:t>
      </w:r>
      <w:r w:rsidRPr="00EF2311">
        <w:rPr>
          <w:spacing w:val="-3"/>
        </w:rPr>
        <w:t xml:space="preserve">оля расходов на образование в местном бюджете в 2015 г. составила 45,3% или </w:t>
      </w:r>
      <w:r w:rsidRPr="00EF2311">
        <w:t>270,0</w:t>
      </w:r>
      <w:r w:rsidRPr="00EF2311">
        <w:rPr>
          <w:spacing w:val="-3"/>
        </w:rPr>
        <w:t xml:space="preserve"> млн</w:t>
      </w:r>
      <w:r>
        <w:rPr>
          <w:spacing w:val="-3"/>
        </w:rPr>
        <w:t>.</w:t>
      </w:r>
      <w:r w:rsidRPr="00EF2311">
        <w:rPr>
          <w:spacing w:val="-3"/>
        </w:rPr>
        <w:t xml:space="preserve"> руб. На </w:t>
      </w:r>
      <w:r w:rsidRPr="00EF2311">
        <w:t>территории района действуют 2</w:t>
      </w:r>
      <w:r w:rsidRPr="00EF2311">
        <w:rPr>
          <w:spacing w:val="-3"/>
        </w:rPr>
        <w:t xml:space="preserve"> средних специальных учебных заведения, 2 </w:t>
      </w:r>
      <w:r>
        <w:rPr>
          <w:spacing w:val="-4"/>
        </w:rPr>
        <w:t>представительства ВУЗ</w:t>
      </w:r>
      <w:r w:rsidRPr="00EF2311">
        <w:rPr>
          <w:spacing w:val="-4"/>
        </w:rPr>
        <w:t>ов</w:t>
      </w:r>
    </w:p>
    <w:p w:rsidR="00572EBC" w:rsidRPr="00EF2311" w:rsidRDefault="00572EBC" w:rsidP="00AE78BF">
      <w:pPr>
        <w:shd w:val="clear" w:color="auto" w:fill="FFFFFF"/>
        <w:suppressAutoHyphens/>
        <w:ind w:firstLine="709"/>
        <w:jc w:val="both"/>
      </w:pPr>
      <w:r w:rsidRPr="00EF2311">
        <w:rPr>
          <w:spacing w:val="-4"/>
        </w:rPr>
        <w:t>Система здравоохранения района представлена МБУЗ «Нязепетровская Центральная районная больница»</w:t>
      </w:r>
      <w:r>
        <w:rPr>
          <w:spacing w:val="-4"/>
        </w:rPr>
        <w:t>,</w:t>
      </w:r>
      <w:r w:rsidRPr="00EF2311">
        <w:rPr>
          <w:spacing w:val="-4"/>
        </w:rPr>
        <w:t xml:space="preserve"> в состав которой входят 16 ФАПов, 6 домовых хозяйств, ОВП.</w:t>
      </w:r>
    </w:p>
    <w:p w:rsidR="00572EBC" w:rsidRPr="00EF2311" w:rsidRDefault="00572EBC" w:rsidP="00AE78BF">
      <w:pPr>
        <w:shd w:val="clear" w:color="auto" w:fill="FFFFFF"/>
        <w:suppressAutoHyphens/>
        <w:ind w:firstLine="709"/>
        <w:jc w:val="both"/>
      </w:pPr>
      <w:r w:rsidRPr="00EF2311">
        <w:rPr>
          <w:spacing w:val="-3"/>
        </w:rPr>
        <w:t xml:space="preserve">В районе 5 учреждения культуры: </w:t>
      </w:r>
      <w:r w:rsidRPr="00EF2311">
        <w:rPr>
          <w:bCs/>
        </w:rPr>
        <w:t>МБУК «Централизованная клубная система». (11 филиалов), МБУК «Централизов</w:t>
      </w:r>
      <w:r>
        <w:rPr>
          <w:bCs/>
        </w:rPr>
        <w:t>анная информационно-</w:t>
      </w:r>
      <w:r w:rsidRPr="00EF2311">
        <w:rPr>
          <w:bCs/>
        </w:rPr>
        <w:t>библиотечная система» (18 филиалов), МБУК «Музейно-выставочный центр», МБУДОД «Детская школа искусств». Охват населения клубными формированиями составляет 4,8%.</w:t>
      </w:r>
    </w:p>
    <w:p w:rsidR="00572EBC" w:rsidRPr="00EF2311" w:rsidRDefault="00572EBC" w:rsidP="00AE78BF">
      <w:pPr>
        <w:shd w:val="clear" w:color="auto" w:fill="FFFFFF"/>
        <w:suppressAutoHyphens/>
        <w:ind w:firstLine="709"/>
        <w:jc w:val="both"/>
      </w:pPr>
      <w:r w:rsidRPr="00EF2311">
        <w:rPr>
          <w:spacing w:val="-3"/>
        </w:rPr>
        <w:t xml:space="preserve">На территории Нязепетровского района функционирует ДЮСШ, осуществляющая подготовку по направлениям «Лыжные гонки», «Легкая атлетика». </w:t>
      </w:r>
      <w:r w:rsidRPr="00EF2311">
        <w:t>Школа имеет неплохие условия для работы, здание, расположенное рядом с лыжны</w:t>
      </w:r>
      <w:r>
        <w:t xml:space="preserve">ми трассами и 2 трамплинами (30 и </w:t>
      </w:r>
      <w:r w:rsidRPr="00EF2311">
        <w:t xml:space="preserve">15 метров). </w:t>
      </w:r>
      <w:r>
        <w:rPr>
          <w:spacing w:val="-3"/>
        </w:rPr>
        <w:t>В</w:t>
      </w:r>
      <w:r w:rsidRPr="00EF2311">
        <w:rPr>
          <w:spacing w:val="-3"/>
        </w:rPr>
        <w:t xml:space="preserve"> течение </w:t>
      </w:r>
      <w:r>
        <w:rPr>
          <w:spacing w:val="-3"/>
        </w:rPr>
        <w:t xml:space="preserve">уже </w:t>
      </w:r>
      <w:r w:rsidRPr="00EF2311">
        <w:rPr>
          <w:spacing w:val="-3"/>
        </w:rPr>
        <w:t>15 лет ведется подготовка спортсменов по лыжному двоеборью.</w:t>
      </w:r>
      <w:r w:rsidRPr="00EF2311">
        <w:t xml:space="preserve"> На территории города имеется стадион «Локомотив», обеспечивающи</w:t>
      </w:r>
      <w:r>
        <w:t>й сдачу норм ГТО для населения.</w:t>
      </w:r>
      <w:r w:rsidRPr="00EF2311">
        <w:t xml:space="preserve"> Имеется 2 хоккейные коробки.</w:t>
      </w:r>
    </w:p>
    <w:p w:rsidR="00572EBC" w:rsidRPr="00EF2311" w:rsidRDefault="00572EBC" w:rsidP="00AE78BF">
      <w:pPr>
        <w:shd w:val="clear" w:color="auto" w:fill="FFFFFF"/>
        <w:suppressAutoHyphens/>
        <w:ind w:firstLine="709"/>
        <w:jc w:val="both"/>
        <w:rPr>
          <w:spacing w:val="-3"/>
        </w:rPr>
      </w:pPr>
      <w:r w:rsidRPr="00EF2311">
        <w:rPr>
          <w:spacing w:val="-4"/>
        </w:rPr>
        <w:t xml:space="preserve">Для всей социальной сферы района </w:t>
      </w:r>
      <w:r>
        <w:rPr>
          <w:spacing w:val="-3"/>
        </w:rPr>
        <w:t>характерно:</w:t>
      </w:r>
    </w:p>
    <w:p w:rsidR="00572EBC" w:rsidRPr="00724EFE" w:rsidRDefault="00572EBC" w:rsidP="00AE78BF">
      <w:pPr>
        <w:pStyle w:val="ListParagraph"/>
        <w:numPr>
          <w:ilvl w:val="0"/>
          <w:numId w:val="1"/>
        </w:numPr>
        <w:shd w:val="clear" w:color="auto" w:fill="FFFFFF"/>
        <w:tabs>
          <w:tab w:val="left" w:pos="900"/>
        </w:tabs>
        <w:suppressAutoHyphens/>
        <w:spacing w:after="0" w:line="240" w:lineRule="auto"/>
        <w:ind w:firstLine="250"/>
        <w:jc w:val="both"/>
        <w:rPr>
          <w:rFonts w:ascii="Times New Roman" w:hAnsi="Times New Roman"/>
          <w:sz w:val="24"/>
          <w:szCs w:val="24"/>
        </w:rPr>
      </w:pPr>
      <w:r w:rsidRPr="00724EFE">
        <w:rPr>
          <w:rFonts w:ascii="Times New Roman" w:hAnsi="Times New Roman"/>
          <w:spacing w:val="-3"/>
          <w:sz w:val="24"/>
          <w:szCs w:val="24"/>
        </w:rPr>
        <w:t>Недостаточное финансирование мероприятий по приведению объектов социальной сферы в нормативное состояние.Ухудшение материально – технической базы</w:t>
      </w:r>
      <w:r>
        <w:rPr>
          <w:rFonts w:ascii="Times New Roman" w:hAnsi="Times New Roman"/>
          <w:spacing w:val="-3"/>
          <w:sz w:val="24"/>
          <w:szCs w:val="24"/>
        </w:rPr>
        <w:t>.</w:t>
      </w:r>
    </w:p>
    <w:p w:rsidR="00572EBC" w:rsidRPr="00724EFE" w:rsidRDefault="00572EBC" w:rsidP="00AE78BF">
      <w:pPr>
        <w:pStyle w:val="ListParagraph"/>
        <w:numPr>
          <w:ilvl w:val="0"/>
          <w:numId w:val="1"/>
        </w:numPr>
        <w:shd w:val="clear" w:color="auto" w:fill="FFFFFF"/>
        <w:tabs>
          <w:tab w:val="left" w:pos="900"/>
        </w:tabs>
        <w:suppressAutoHyphens/>
        <w:spacing w:after="0" w:line="240" w:lineRule="auto"/>
        <w:ind w:firstLine="250"/>
        <w:jc w:val="both"/>
        <w:rPr>
          <w:rFonts w:ascii="Times New Roman" w:hAnsi="Times New Roman"/>
          <w:sz w:val="24"/>
          <w:szCs w:val="24"/>
        </w:rPr>
      </w:pPr>
      <w:r w:rsidRPr="00724EFE">
        <w:rPr>
          <w:rFonts w:ascii="Times New Roman" w:hAnsi="Times New Roman"/>
          <w:spacing w:val="-3"/>
          <w:sz w:val="24"/>
          <w:szCs w:val="24"/>
        </w:rPr>
        <w:t>Старение кадрового состава и недостаточное количество высококвалифицированных специалистов.</w:t>
      </w:r>
    </w:p>
    <w:p w:rsidR="00572EBC" w:rsidRPr="00724EFE" w:rsidRDefault="00572EBC" w:rsidP="00AE78BF">
      <w:pPr>
        <w:pStyle w:val="ListParagraph"/>
        <w:numPr>
          <w:ilvl w:val="0"/>
          <w:numId w:val="1"/>
        </w:numPr>
        <w:shd w:val="clear" w:color="auto" w:fill="FFFFFF"/>
        <w:tabs>
          <w:tab w:val="left" w:pos="900"/>
        </w:tabs>
        <w:suppressAutoHyphens/>
        <w:spacing w:after="0" w:line="240" w:lineRule="auto"/>
        <w:ind w:firstLine="250"/>
        <w:jc w:val="both"/>
        <w:rPr>
          <w:rFonts w:ascii="Times New Roman" w:hAnsi="Times New Roman"/>
          <w:sz w:val="24"/>
          <w:szCs w:val="24"/>
        </w:rPr>
      </w:pPr>
      <w:r w:rsidRPr="00724EFE">
        <w:rPr>
          <w:rFonts w:ascii="Times New Roman" w:hAnsi="Times New Roman"/>
          <w:spacing w:val="-3"/>
          <w:sz w:val="24"/>
          <w:szCs w:val="24"/>
        </w:rPr>
        <w:t>Низкий уровень финансирования социальных программ.</w:t>
      </w:r>
    </w:p>
    <w:p w:rsidR="00572EBC" w:rsidRPr="007A7829" w:rsidRDefault="00572EBC" w:rsidP="00AE78BF">
      <w:pPr>
        <w:shd w:val="clear" w:color="auto" w:fill="FFFFFF"/>
        <w:suppressAutoHyphens/>
        <w:ind w:firstLine="709"/>
        <w:jc w:val="both"/>
        <w:rPr>
          <w:sz w:val="22"/>
          <w:szCs w:val="22"/>
        </w:rPr>
      </w:pPr>
      <w:r w:rsidRPr="007A7829">
        <w:rPr>
          <w:spacing w:val="-5"/>
        </w:rPr>
        <w:t xml:space="preserve">Следствием этого является </w:t>
      </w:r>
      <w:r w:rsidRPr="007A7829">
        <w:t>недостаточная удовлетворенность  населения  качеством услуг социальной сферы,</w:t>
      </w:r>
      <w:r w:rsidRPr="007A7829">
        <w:rPr>
          <w:spacing w:val="-3"/>
        </w:rPr>
        <w:t xml:space="preserve"> неэффективная социальная адаптация специалистов, отток молодежи в другие территории, р</w:t>
      </w:r>
      <w:r>
        <w:rPr>
          <w:spacing w:val="-3"/>
        </w:rPr>
        <w:t>ост</w:t>
      </w:r>
      <w:r w:rsidRPr="007A7829">
        <w:rPr>
          <w:spacing w:val="-3"/>
        </w:rPr>
        <w:t xml:space="preserve"> социального неблагополучия населения.</w:t>
      </w:r>
    </w:p>
    <w:p w:rsidR="00572EBC" w:rsidRDefault="00572EBC" w:rsidP="00AE78BF">
      <w:pPr>
        <w:shd w:val="clear" w:color="auto" w:fill="FFFFFF"/>
      </w:pPr>
    </w:p>
    <w:p w:rsidR="00572EBC" w:rsidRDefault="00572EBC" w:rsidP="00AE78BF">
      <w:pPr>
        <w:shd w:val="clear" w:color="auto" w:fill="FFFFFF"/>
      </w:pPr>
    </w:p>
    <w:p w:rsidR="00572EBC" w:rsidRPr="00F07C4A" w:rsidRDefault="00572EBC" w:rsidP="00AE78BF">
      <w:pPr>
        <w:shd w:val="clear" w:color="auto" w:fill="FFFFFF"/>
        <w:suppressAutoHyphens/>
        <w:jc w:val="center"/>
        <w:rPr>
          <w:b/>
          <w:spacing w:val="-2"/>
          <w:sz w:val="28"/>
          <w:szCs w:val="28"/>
          <w:u w:val="double"/>
        </w:rPr>
      </w:pPr>
      <w:r w:rsidRPr="00F07C4A">
        <w:rPr>
          <w:b/>
          <w:spacing w:val="-2"/>
          <w:sz w:val="28"/>
          <w:szCs w:val="28"/>
          <w:u w:val="double"/>
        </w:rPr>
        <w:t xml:space="preserve">1.5. </w:t>
      </w:r>
      <w:r w:rsidRPr="00F07C4A">
        <w:rPr>
          <w:b/>
          <w:spacing w:val="-2"/>
          <w:sz w:val="28"/>
          <w:szCs w:val="28"/>
          <w:u w:val="double"/>
          <w:lang w:val="en-US"/>
        </w:rPr>
        <w:t>SWOT</w:t>
      </w:r>
      <w:r w:rsidRPr="00F07C4A">
        <w:rPr>
          <w:b/>
          <w:spacing w:val="-2"/>
          <w:sz w:val="28"/>
          <w:szCs w:val="28"/>
          <w:u w:val="double"/>
        </w:rPr>
        <w:t>-анализ социально-экономического положения Нязепетровского муниципального района</w:t>
      </w:r>
    </w:p>
    <w:p w:rsidR="00572EBC" w:rsidRPr="003B31AD" w:rsidRDefault="00572EBC" w:rsidP="00AE78BF">
      <w:pPr>
        <w:shd w:val="clear" w:color="auto" w:fill="FFFFFF"/>
        <w:jc w:val="center"/>
        <w:rPr>
          <w:b/>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575"/>
      </w:tblGrid>
      <w:tr w:rsidR="00572EBC" w:rsidRPr="003B31AD" w:rsidTr="00BB7471">
        <w:tc>
          <w:tcPr>
            <w:tcW w:w="4785" w:type="dxa"/>
          </w:tcPr>
          <w:p w:rsidR="00572EBC" w:rsidRPr="003B31AD" w:rsidRDefault="00572EBC" w:rsidP="00AE78BF">
            <w:pPr>
              <w:shd w:val="clear" w:color="auto" w:fill="FFFFFF"/>
              <w:jc w:val="center"/>
            </w:pPr>
            <w:r w:rsidRPr="003B31AD">
              <w:rPr>
                <w:b/>
                <w:i/>
              </w:rPr>
              <w:t>Сильные стороны (</w:t>
            </w:r>
            <w:r w:rsidRPr="003B31AD">
              <w:rPr>
                <w:b/>
                <w:i/>
                <w:lang w:val="en-US"/>
              </w:rPr>
              <w:t>S</w:t>
            </w:r>
            <w:r w:rsidRPr="003B31AD">
              <w:rPr>
                <w:b/>
                <w:i/>
              </w:rPr>
              <w:t>)</w:t>
            </w:r>
          </w:p>
        </w:tc>
        <w:tc>
          <w:tcPr>
            <w:tcW w:w="4575" w:type="dxa"/>
          </w:tcPr>
          <w:p w:rsidR="00572EBC" w:rsidRPr="003B31AD" w:rsidRDefault="00572EBC" w:rsidP="00AE78BF">
            <w:pPr>
              <w:shd w:val="clear" w:color="auto" w:fill="FFFFFF"/>
              <w:jc w:val="center"/>
            </w:pPr>
            <w:r w:rsidRPr="003B31AD">
              <w:rPr>
                <w:b/>
                <w:i/>
              </w:rPr>
              <w:t>Слабые стороны</w:t>
            </w:r>
            <w:r w:rsidRPr="003B31AD">
              <w:rPr>
                <w:b/>
                <w:i/>
                <w:lang w:val="en-US"/>
              </w:rPr>
              <w:t xml:space="preserve"> (W)</w:t>
            </w:r>
          </w:p>
        </w:tc>
      </w:tr>
      <w:tr w:rsidR="00572EBC" w:rsidRPr="003B31AD" w:rsidTr="00674574">
        <w:trPr>
          <w:trHeight w:val="8601"/>
        </w:trPr>
        <w:tc>
          <w:tcPr>
            <w:tcW w:w="4785" w:type="dxa"/>
          </w:tcPr>
          <w:p w:rsidR="00572EBC" w:rsidRPr="00D05B9B" w:rsidRDefault="00572EBC" w:rsidP="00AE78BF">
            <w:pPr>
              <w:numPr>
                <w:ilvl w:val="0"/>
                <w:numId w:val="3"/>
              </w:numPr>
              <w:shd w:val="clear" w:color="auto" w:fill="FFFFFF"/>
              <w:suppressAutoHyphens/>
              <w:ind w:left="402" w:hanging="357"/>
              <w:jc w:val="both"/>
            </w:pPr>
            <w:r>
              <w:rPr>
                <w:sz w:val="22"/>
                <w:szCs w:val="22"/>
              </w:rPr>
              <w:t>Равноудаленность от нескольких крупных областных центров</w:t>
            </w:r>
          </w:p>
          <w:p w:rsidR="00572EBC" w:rsidRDefault="00572EBC" w:rsidP="00AE78BF">
            <w:pPr>
              <w:numPr>
                <w:ilvl w:val="0"/>
                <w:numId w:val="3"/>
              </w:numPr>
              <w:shd w:val="clear" w:color="auto" w:fill="FFFFFF"/>
              <w:suppressAutoHyphens/>
              <w:ind w:left="402" w:hanging="357"/>
              <w:jc w:val="both"/>
            </w:pPr>
            <w:r w:rsidRPr="003B31AD">
              <w:t>Наличие природных ресурсов (</w:t>
            </w:r>
            <w:r w:rsidRPr="00D330C7">
              <w:rPr>
                <w:sz w:val="22"/>
                <w:szCs w:val="22"/>
              </w:rPr>
              <w:t>лесосырьевой потенциал, водные ресурсы, наличие на территории района месторождений</w:t>
            </w:r>
            <w:r>
              <w:rPr>
                <w:sz w:val="22"/>
                <w:szCs w:val="22"/>
              </w:rPr>
              <w:t>руды,</w:t>
            </w:r>
            <w:r w:rsidRPr="003B31AD">
              <w:t>торф</w:t>
            </w:r>
            <w:r>
              <w:t>а, н</w:t>
            </w:r>
            <w:r w:rsidRPr="00D330C7">
              <w:rPr>
                <w:sz w:val="22"/>
                <w:szCs w:val="22"/>
              </w:rPr>
              <w:t>аличие нерудных полезных ископаемых</w:t>
            </w:r>
            <w:r>
              <w:rPr>
                <w:sz w:val="22"/>
                <w:szCs w:val="22"/>
              </w:rPr>
              <w:t xml:space="preserve"> (глины)</w:t>
            </w:r>
            <w:r w:rsidRPr="00D330C7">
              <w:rPr>
                <w:sz w:val="22"/>
                <w:szCs w:val="22"/>
              </w:rPr>
              <w:t xml:space="preserve"> – источник сырья для производства стройматериалов</w:t>
            </w:r>
            <w:r w:rsidRPr="003B31AD">
              <w:t>)</w:t>
            </w:r>
          </w:p>
          <w:p w:rsidR="00572EBC" w:rsidRPr="005554E4" w:rsidRDefault="00572EBC" w:rsidP="00AE78BF">
            <w:pPr>
              <w:numPr>
                <w:ilvl w:val="0"/>
                <w:numId w:val="3"/>
              </w:numPr>
              <w:shd w:val="clear" w:color="auto" w:fill="FFFFFF"/>
              <w:suppressAutoHyphens/>
              <w:ind w:left="402" w:hanging="357"/>
              <w:jc w:val="both"/>
            </w:pPr>
            <w:r w:rsidRPr="00E63832">
              <w:rPr>
                <w:sz w:val="22"/>
                <w:szCs w:val="22"/>
              </w:rPr>
              <w:t xml:space="preserve">Наличие </w:t>
            </w:r>
            <w:r w:rsidRPr="00F04CC1">
              <w:rPr>
                <w:sz w:val="22"/>
                <w:szCs w:val="22"/>
              </w:rPr>
              <w:t>свободных земельных участков различного назначения</w:t>
            </w:r>
            <w:r>
              <w:t xml:space="preserve">, </w:t>
            </w:r>
            <w:r w:rsidRPr="005554E4">
              <w:rPr>
                <w:sz w:val="22"/>
                <w:szCs w:val="22"/>
              </w:rPr>
              <w:t>в том числе сельскохозяйственны</w:t>
            </w:r>
            <w:r>
              <w:rPr>
                <w:sz w:val="22"/>
                <w:szCs w:val="22"/>
              </w:rPr>
              <w:t>х</w:t>
            </w:r>
            <w:r w:rsidRPr="005554E4">
              <w:rPr>
                <w:sz w:val="22"/>
                <w:szCs w:val="22"/>
              </w:rPr>
              <w:t xml:space="preserve"> угод</w:t>
            </w:r>
            <w:r>
              <w:rPr>
                <w:sz w:val="22"/>
                <w:szCs w:val="22"/>
              </w:rPr>
              <w:t>ий</w:t>
            </w:r>
          </w:p>
          <w:p w:rsidR="00572EBC" w:rsidRPr="005554E4" w:rsidRDefault="00572EBC" w:rsidP="00AE78BF">
            <w:pPr>
              <w:numPr>
                <w:ilvl w:val="0"/>
                <w:numId w:val="3"/>
              </w:numPr>
              <w:shd w:val="clear" w:color="auto" w:fill="FFFFFF"/>
              <w:suppressAutoHyphens/>
              <w:ind w:left="402" w:hanging="357"/>
              <w:jc w:val="both"/>
            </w:pPr>
            <w:r w:rsidRPr="005554E4">
              <w:rPr>
                <w:sz w:val="22"/>
                <w:szCs w:val="22"/>
              </w:rPr>
              <w:t xml:space="preserve">Благоприятные условия для </w:t>
            </w:r>
            <w:r>
              <w:rPr>
                <w:sz w:val="22"/>
                <w:szCs w:val="22"/>
              </w:rPr>
              <w:t>выращивания многолетних трав и кормовых культур</w:t>
            </w:r>
          </w:p>
          <w:p w:rsidR="00572EBC" w:rsidRPr="00F04CC1" w:rsidRDefault="00572EBC" w:rsidP="00AE78BF">
            <w:pPr>
              <w:numPr>
                <w:ilvl w:val="0"/>
                <w:numId w:val="3"/>
              </w:numPr>
              <w:shd w:val="clear" w:color="auto" w:fill="FFFFFF"/>
              <w:suppressAutoHyphens/>
              <w:ind w:left="402" w:hanging="357"/>
              <w:jc w:val="both"/>
            </w:pPr>
            <w:r w:rsidRPr="00F04CC1">
              <w:t xml:space="preserve">Наличие </w:t>
            </w:r>
            <w:r>
              <w:t xml:space="preserve">свободной </w:t>
            </w:r>
            <w:r w:rsidRPr="00F04CC1">
              <w:t>рабочей силы</w:t>
            </w:r>
          </w:p>
          <w:p w:rsidR="00572EBC" w:rsidRPr="00F04CC1" w:rsidRDefault="00572EBC" w:rsidP="00AE78BF">
            <w:pPr>
              <w:numPr>
                <w:ilvl w:val="0"/>
                <w:numId w:val="3"/>
              </w:numPr>
              <w:shd w:val="clear" w:color="auto" w:fill="FFFFFF"/>
              <w:suppressAutoHyphens/>
              <w:ind w:left="402" w:hanging="357"/>
              <w:jc w:val="both"/>
            </w:pPr>
            <w:r w:rsidRPr="00F04CC1">
              <w:t>Наличие свободных мощностей для газификации</w:t>
            </w:r>
            <w:r>
              <w:t>, электроснабжения</w:t>
            </w:r>
          </w:p>
          <w:p w:rsidR="00572EBC" w:rsidRPr="00F04CC1" w:rsidRDefault="00572EBC" w:rsidP="00AE78BF">
            <w:pPr>
              <w:numPr>
                <w:ilvl w:val="0"/>
                <w:numId w:val="3"/>
              </w:numPr>
              <w:shd w:val="clear" w:color="auto" w:fill="FFFFFF"/>
              <w:suppressAutoHyphens/>
              <w:ind w:left="402" w:hanging="357"/>
              <w:jc w:val="both"/>
            </w:pPr>
            <w:r>
              <w:t>Наличие железнодорожн</w:t>
            </w:r>
            <w:r w:rsidRPr="00F04CC1">
              <w:t>ой ветки</w:t>
            </w:r>
          </w:p>
          <w:p w:rsidR="00572EBC" w:rsidRDefault="00572EBC" w:rsidP="00AE78BF">
            <w:pPr>
              <w:numPr>
                <w:ilvl w:val="0"/>
                <w:numId w:val="3"/>
              </w:numPr>
              <w:shd w:val="clear" w:color="auto" w:fill="FFFFFF"/>
              <w:suppressAutoHyphens/>
              <w:ind w:left="402" w:hanging="357"/>
              <w:jc w:val="both"/>
            </w:pPr>
            <w:r w:rsidRPr="00F04CC1">
              <w:t>Наличие учебных заведений, в том чис</w:t>
            </w:r>
            <w:r>
              <w:t>ле высших и средне-</w:t>
            </w:r>
            <w:r w:rsidRPr="00F04CC1">
              <w:t>специальных</w:t>
            </w:r>
          </w:p>
          <w:p w:rsidR="00572EBC" w:rsidRDefault="00572EBC" w:rsidP="00AE78BF">
            <w:pPr>
              <w:numPr>
                <w:ilvl w:val="0"/>
                <w:numId w:val="3"/>
              </w:numPr>
              <w:shd w:val="clear" w:color="auto" w:fill="FFFFFF"/>
              <w:suppressAutoHyphens/>
              <w:ind w:left="402" w:hanging="357"/>
              <w:jc w:val="both"/>
            </w:pPr>
            <w:r>
              <w:t>Наличие современного машиностроительного предприятия</w:t>
            </w:r>
          </w:p>
          <w:p w:rsidR="00572EBC" w:rsidRPr="00F04CC1" w:rsidRDefault="00572EBC" w:rsidP="00AE78BF">
            <w:pPr>
              <w:numPr>
                <w:ilvl w:val="0"/>
                <w:numId w:val="3"/>
              </w:numPr>
              <w:shd w:val="clear" w:color="auto" w:fill="FFFFFF"/>
              <w:suppressAutoHyphens/>
              <w:ind w:left="402" w:hanging="357"/>
              <w:jc w:val="both"/>
            </w:pPr>
            <w:r w:rsidRPr="00F04CC1">
              <w:rPr>
                <w:sz w:val="22"/>
                <w:szCs w:val="22"/>
              </w:rPr>
              <w:t>Благоприятная экологическая ситуация</w:t>
            </w:r>
          </w:p>
          <w:p w:rsidR="00572EBC" w:rsidRDefault="00572EBC" w:rsidP="00AE78BF">
            <w:pPr>
              <w:numPr>
                <w:ilvl w:val="0"/>
                <w:numId w:val="3"/>
              </w:numPr>
              <w:shd w:val="clear" w:color="auto" w:fill="FFFFFF"/>
              <w:suppressAutoHyphens/>
              <w:ind w:left="402" w:hanging="357"/>
              <w:jc w:val="both"/>
            </w:pPr>
            <w:r>
              <w:t>Красивая природа</w:t>
            </w:r>
          </w:p>
          <w:p w:rsidR="00572EBC" w:rsidRDefault="00572EBC" w:rsidP="00AE78BF">
            <w:pPr>
              <w:numPr>
                <w:ilvl w:val="0"/>
                <w:numId w:val="3"/>
              </w:numPr>
              <w:shd w:val="clear" w:color="auto" w:fill="FFFFFF"/>
              <w:suppressAutoHyphens/>
              <w:ind w:left="402" w:hanging="357"/>
              <w:jc w:val="both"/>
            </w:pPr>
            <w:r>
              <w:t>Спокойная политическая и криминогенная обстановка</w:t>
            </w:r>
          </w:p>
          <w:p w:rsidR="00572EBC" w:rsidRDefault="00572EBC" w:rsidP="00523282">
            <w:pPr>
              <w:shd w:val="clear" w:color="auto" w:fill="FFFFFF"/>
              <w:suppressAutoHyphens/>
              <w:jc w:val="both"/>
            </w:pPr>
          </w:p>
          <w:p w:rsidR="00572EBC" w:rsidRDefault="00572EBC" w:rsidP="00523282">
            <w:pPr>
              <w:shd w:val="clear" w:color="auto" w:fill="FFFFFF"/>
              <w:suppressAutoHyphens/>
              <w:jc w:val="both"/>
            </w:pPr>
          </w:p>
          <w:p w:rsidR="00572EBC" w:rsidRDefault="00572EBC" w:rsidP="00523282">
            <w:pPr>
              <w:shd w:val="clear" w:color="auto" w:fill="FFFFFF"/>
              <w:suppressAutoHyphens/>
              <w:jc w:val="both"/>
            </w:pPr>
          </w:p>
          <w:p w:rsidR="00572EBC" w:rsidRDefault="00572EBC" w:rsidP="00523282">
            <w:pPr>
              <w:shd w:val="clear" w:color="auto" w:fill="FFFFFF"/>
              <w:suppressAutoHyphens/>
              <w:jc w:val="both"/>
            </w:pPr>
          </w:p>
          <w:p w:rsidR="00572EBC" w:rsidRDefault="00572EBC" w:rsidP="00523282">
            <w:pPr>
              <w:shd w:val="clear" w:color="auto" w:fill="FFFFFF"/>
              <w:suppressAutoHyphens/>
              <w:jc w:val="both"/>
            </w:pPr>
          </w:p>
          <w:p w:rsidR="00572EBC" w:rsidRDefault="00572EBC" w:rsidP="00523282">
            <w:pPr>
              <w:shd w:val="clear" w:color="auto" w:fill="FFFFFF"/>
              <w:suppressAutoHyphens/>
              <w:jc w:val="both"/>
            </w:pPr>
          </w:p>
          <w:p w:rsidR="00572EBC" w:rsidRDefault="00572EBC" w:rsidP="00523282">
            <w:pPr>
              <w:shd w:val="clear" w:color="auto" w:fill="FFFFFF"/>
              <w:suppressAutoHyphens/>
              <w:jc w:val="both"/>
            </w:pPr>
          </w:p>
          <w:p w:rsidR="00572EBC" w:rsidRDefault="00572EBC" w:rsidP="00523282">
            <w:pPr>
              <w:shd w:val="clear" w:color="auto" w:fill="FFFFFF"/>
              <w:suppressAutoHyphens/>
              <w:jc w:val="both"/>
            </w:pPr>
          </w:p>
          <w:p w:rsidR="00572EBC" w:rsidRDefault="00572EBC" w:rsidP="00523282">
            <w:pPr>
              <w:shd w:val="clear" w:color="auto" w:fill="FFFFFF"/>
              <w:suppressAutoHyphens/>
              <w:jc w:val="both"/>
            </w:pPr>
          </w:p>
          <w:p w:rsidR="00572EBC" w:rsidRDefault="00572EBC" w:rsidP="00523282">
            <w:pPr>
              <w:shd w:val="clear" w:color="auto" w:fill="FFFFFF"/>
              <w:suppressAutoHyphens/>
              <w:jc w:val="both"/>
            </w:pPr>
          </w:p>
          <w:p w:rsidR="00572EBC" w:rsidRDefault="00572EBC" w:rsidP="00523282">
            <w:pPr>
              <w:shd w:val="clear" w:color="auto" w:fill="FFFFFF"/>
              <w:suppressAutoHyphens/>
              <w:jc w:val="both"/>
            </w:pPr>
          </w:p>
          <w:p w:rsidR="00572EBC" w:rsidRDefault="00572EBC" w:rsidP="00523282">
            <w:pPr>
              <w:shd w:val="clear" w:color="auto" w:fill="FFFFFF"/>
              <w:suppressAutoHyphens/>
              <w:jc w:val="both"/>
            </w:pPr>
          </w:p>
          <w:p w:rsidR="00572EBC" w:rsidRDefault="00572EBC" w:rsidP="00523282">
            <w:pPr>
              <w:shd w:val="clear" w:color="auto" w:fill="FFFFFF"/>
              <w:suppressAutoHyphens/>
              <w:jc w:val="both"/>
            </w:pPr>
          </w:p>
          <w:p w:rsidR="00572EBC" w:rsidRDefault="00572EBC" w:rsidP="00523282">
            <w:pPr>
              <w:shd w:val="clear" w:color="auto" w:fill="FFFFFF"/>
              <w:suppressAutoHyphens/>
              <w:jc w:val="both"/>
            </w:pPr>
          </w:p>
          <w:p w:rsidR="00572EBC" w:rsidRDefault="00572EBC" w:rsidP="00523282">
            <w:pPr>
              <w:shd w:val="clear" w:color="auto" w:fill="FFFFFF"/>
              <w:suppressAutoHyphens/>
              <w:jc w:val="both"/>
            </w:pPr>
          </w:p>
          <w:p w:rsidR="00572EBC" w:rsidRDefault="00572EBC" w:rsidP="00523282">
            <w:pPr>
              <w:shd w:val="clear" w:color="auto" w:fill="FFFFFF"/>
              <w:suppressAutoHyphens/>
              <w:jc w:val="both"/>
            </w:pPr>
          </w:p>
          <w:p w:rsidR="00572EBC" w:rsidRPr="003B31AD" w:rsidRDefault="00572EBC" w:rsidP="00523282">
            <w:pPr>
              <w:shd w:val="clear" w:color="auto" w:fill="FFFFFF"/>
              <w:suppressAutoHyphens/>
              <w:jc w:val="both"/>
            </w:pPr>
          </w:p>
        </w:tc>
        <w:tc>
          <w:tcPr>
            <w:tcW w:w="4575" w:type="dxa"/>
          </w:tcPr>
          <w:p w:rsidR="00572EBC" w:rsidRPr="00C20CC5" w:rsidRDefault="00572EBC" w:rsidP="00AE78BF">
            <w:pPr>
              <w:numPr>
                <w:ilvl w:val="0"/>
                <w:numId w:val="2"/>
              </w:numPr>
              <w:shd w:val="clear" w:color="auto" w:fill="FFFFFF"/>
              <w:tabs>
                <w:tab w:val="clear" w:pos="1080"/>
                <w:tab w:val="num" w:pos="507"/>
              </w:tabs>
              <w:suppressAutoHyphens/>
              <w:ind w:firstLine="147"/>
              <w:jc w:val="both"/>
              <w:rPr>
                <w:color w:val="FF0000"/>
              </w:rPr>
            </w:pPr>
            <w:r>
              <w:t>Значительная у</w:t>
            </w:r>
            <w:r w:rsidRPr="007F377C">
              <w:t xml:space="preserve">даленность от </w:t>
            </w:r>
            <w:r>
              <w:t xml:space="preserve">крупных городских </w:t>
            </w:r>
            <w:r w:rsidRPr="007F377C">
              <w:t xml:space="preserve"> центр</w:t>
            </w:r>
            <w:r>
              <w:t xml:space="preserve">ов </w:t>
            </w:r>
          </w:p>
          <w:p w:rsidR="00572EBC" w:rsidRDefault="00572EBC" w:rsidP="00AE78BF">
            <w:pPr>
              <w:numPr>
                <w:ilvl w:val="0"/>
                <w:numId w:val="2"/>
              </w:numPr>
              <w:shd w:val="clear" w:color="auto" w:fill="FFFFFF"/>
              <w:tabs>
                <w:tab w:val="clear" w:pos="1080"/>
                <w:tab w:val="num" w:pos="507"/>
              </w:tabs>
              <w:suppressAutoHyphens/>
              <w:ind w:firstLine="147"/>
              <w:jc w:val="both"/>
            </w:pPr>
            <w:r>
              <w:t xml:space="preserve">Климатически рискованная для </w:t>
            </w:r>
            <w:r w:rsidRPr="007F377C">
              <w:t>земледелия</w:t>
            </w:r>
            <w:r>
              <w:t>з</w:t>
            </w:r>
            <w:r w:rsidRPr="007F377C">
              <w:t>она</w:t>
            </w:r>
          </w:p>
          <w:p w:rsidR="00572EBC" w:rsidRPr="00723962" w:rsidRDefault="00572EBC" w:rsidP="00AE78BF">
            <w:pPr>
              <w:numPr>
                <w:ilvl w:val="0"/>
                <w:numId w:val="2"/>
              </w:numPr>
              <w:shd w:val="clear" w:color="auto" w:fill="FFFFFF"/>
              <w:tabs>
                <w:tab w:val="clear" w:pos="1080"/>
                <w:tab w:val="num" w:pos="507"/>
              </w:tabs>
              <w:suppressAutoHyphens/>
              <w:ind w:firstLine="147"/>
              <w:jc w:val="both"/>
            </w:pPr>
            <w:r w:rsidRPr="00723962">
              <w:t>Низкое качество дорог</w:t>
            </w:r>
          </w:p>
          <w:p w:rsidR="00572EBC" w:rsidRPr="00723962" w:rsidRDefault="00572EBC" w:rsidP="00AE78BF">
            <w:pPr>
              <w:numPr>
                <w:ilvl w:val="0"/>
                <w:numId w:val="2"/>
              </w:numPr>
              <w:shd w:val="clear" w:color="auto" w:fill="FFFFFF"/>
              <w:tabs>
                <w:tab w:val="clear" w:pos="1080"/>
                <w:tab w:val="num" w:pos="507"/>
              </w:tabs>
              <w:suppressAutoHyphens/>
              <w:ind w:firstLine="147"/>
              <w:jc w:val="both"/>
              <w:rPr>
                <w:color w:val="FF0000"/>
              </w:rPr>
            </w:pPr>
            <w:r>
              <w:t>Высокая степень морального и физического износа ряда объектов коммунальной инфраструктуры, прежде всего, водоснабжения</w:t>
            </w:r>
          </w:p>
          <w:p w:rsidR="00572EBC" w:rsidRDefault="00572EBC" w:rsidP="00AE78BF">
            <w:pPr>
              <w:numPr>
                <w:ilvl w:val="0"/>
                <w:numId w:val="2"/>
              </w:numPr>
              <w:shd w:val="clear" w:color="auto" w:fill="FFFFFF"/>
              <w:tabs>
                <w:tab w:val="clear" w:pos="1080"/>
                <w:tab w:val="num" w:pos="507"/>
              </w:tabs>
              <w:suppressAutoHyphens/>
              <w:ind w:firstLine="147"/>
              <w:jc w:val="both"/>
              <w:rPr>
                <w:iCs/>
              </w:rPr>
            </w:pPr>
            <w:r>
              <w:t>Низкая обеспеченность свободных земельных участков необходимой коммунальной инфраструктурой</w:t>
            </w:r>
          </w:p>
          <w:p w:rsidR="00572EBC" w:rsidRPr="00871916" w:rsidRDefault="00572EBC" w:rsidP="00AE78BF">
            <w:pPr>
              <w:numPr>
                <w:ilvl w:val="0"/>
                <w:numId w:val="2"/>
              </w:numPr>
              <w:shd w:val="clear" w:color="auto" w:fill="FFFFFF"/>
              <w:tabs>
                <w:tab w:val="clear" w:pos="1080"/>
                <w:tab w:val="num" w:pos="507"/>
              </w:tabs>
              <w:suppressAutoHyphens/>
              <w:ind w:firstLine="147"/>
              <w:jc w:val="both"/>
              <w:rPr>
                <w:iCs/>
              </w:rPr>
            </w:pPr>
            <w:r>
              <w:t>Низкий уровень газификации городского поселения, полное отсутствие газификации сельских поселений</w:t>
            </w:r>
          </w:p>
          <w:p w:rsidR="00572EBC" w:rsidRPr="007F377C" w:rsidRDefault="00572EBC" w:rsidP="00AE78BF">
            <w:pPr>
              <w:numPr>
                <w:ilvl w:val="0"/>
                <w:numId w:val="2"/>
              </w:numPr>
              <w:shd w:val="clear" w:color="auto" w:fill="FFFFFF"/>
              <w:tabs>
                <w:tab w:val="clear" w:pos="1080"/>
                <w:tab w:val="num" w:pos="507"/>
              </w:tabs>
              <w:suppressAutoHyphens/>
              <w:ind w:firstLine="147"/>
              <w:jc w:val="both"/>
            </w:pPr>
            <w:r w:rsidRPr="007F377C">
              <w:t>Высокие тарифы ЖКХ</w:t>
            </w:r>
          </w:p>
          <w:p w:rsidR="00572EBC" w:rsidRPr="003B31AD" w:rsidRDefault="00572EBC" w:rsidP="00AE78BF">
            <w:pPr>
              <w:numPr>
                <w:ilvl w:val="0"/>
                <w:numId w:val="2"/>
              </w:numPr>
              <w:shd w:val="clear" w:color="auto" w:fill="FFFFFF"/>
              <w:tabs>
                <w:tab w:val="clear" w:pos="1080"/>
                <w:tab w:val="num" w:pos="507"/>
              </w:tabs>
              <w:suppressAutoHyphens/>
              <w:ind w:firstLine="147"/>
              <w:jc w:val="both"/>
            </w:pPr>
            <w:r>
              <w:t>Низкая обеспеченность объектов недвижимости централизованной коммунальной инфраструктурой</w:t>
            </w:r>
          </w:p>
          <w:p w:rsidR="00572EBC" w:rsidRPr="00871916" w:rsidRDefault="00572EBC" w:rsidP="00AE78BF">
            <w:pPr>
              <w:numPr>
                <w:ilvl w:val="0"/>
                <w:numId w:val="2"/>
              </w:numPr>
              <w:shd w:val="clear" w:color="auto" w:fill="FFFFFF"/>
              <w:tabs>
                <w:tab w:val="clear" w:pos="1080"/>
                <w:tab w:val="num" w:pos="507"/>
              </w:tabs>
              <w:suppressAutoHyphens/>
              <w:ind w:firstLine="147"/>
              <w:jc w:val="both"/>
              <w:rPr>
                <w:color w:val="FF0000"/>
              </w:rPr>
            </w:pPr>
            <w:r>
              <w:t>Н</w:t>
            </w:r>
            <w:r w:rsidRPr="003B31AD">
              <w:t>е</w:t>
            </w:r>
            <w:r>
              <w:t>развитость строительной индустрии</w:t>
            </w:r>
          </w:p>
          <w:p w:rsidR="00572EBC" w:rsidRPr="007F377C" w:rsidRDefault="00572EBC" w:rsidP="00AE78BF">
            <w:pPr>
              <w:numPr>
                <w:ilvl w:val="0"/>
                <w:numId w:val="2"/>
              </w:numPr>
              <w:shd w:val="clear" w:color="auto" w:fill="FFFFFF"/>
              <w:tabs>
                <w:tab w:val="clear" w:pos="1080"/>
                <w:tab w:val="num" w:pos="507"/>
              </w:tabs>
              <w:suppressAutoHyphens/>
              <w:ind w:firstLine="147"/>
              <w:jc w:val="both"/>
            </w:pPr>
            <w:r w:rsidRPr="007F377C">
              <w:t>Низкий уровень квалификации  имеющихся трудовых ресурсов</w:t>
            </w:r>
          </w:p>
          <w:p w:rsidR="00572EBC" w:rsidRDefault="00572EBC" w:rsidP="00AE78BF">
            <w:pPr>
              <w:numPr>
                <w:ilvl w:val="0"/>
                <w:numId w:val="2"/>
              </w:numPr>
              <w:shd w:val="clear" w:color="auto" w:fill="FFFFFF"/>
              <w:tabs>
                <w:tab w:val="clear" w:pos="1080"/>
                <w:tab w:val="num" w:pos="507"/>
              </w:tabs>
              <w:suppressAutoHyphens/>
              <w:ind w:firstLine="147"/>
              <w:jc w:val="both"/>
            </w:pPr>
            <w:r>
              <w:t xml:space="preserve">Низкая предпринимательская активность </w:t>
            </w:r>
          </w:p>
          <w:p w:rsidR="00572EBC" w:rsidRDefault="00572EBC" w:rsidP="00AE78BF">
            <w:pPr>
              <w:numPr>
                <w:ilvl w:val="0"/>
                <w:numId w:val="2"/>
              </w:numPr>
              <w:shd w:val="clear" w:color="auto" w:fill="FFFFFF"/>
              <w:tabs>
                <w:tab w:val="clear" w:pos="1080"/>
                <w:tab w:val="num" w:pos="507"/>
              </w:tabs>
              <w:suppressAutoHyphens/>
              <w:ind w:firstLine="147"/>
              <w:jc w:val="both"/>
            </w:pPr>
            <w:r>
              <w:t>Высокая дотационность местного бюджета</w:t>
            </w:r>
          </w:p>
          <w:p w:rsidR="00572EBC" w:rsidRDefault="00572EBC" w:rsidP="00AE78BF">
            <w:pPr>
              <w:shd w:val="clear" w:color="auto" w:fill="FFFFFF"/>
              <w:suppressAutoHyphens/>
              <w:jc w:val="both"/>
            </w:pPr>
          </w:p>
          <w:p w:rsidR="00572EBC" w:rsidRDefault="00572EBC" w:rsidP="00AE78BF">
            <w:pPr>
              <w:shd w:val="clear" w:color="auto" w:fill="FFFFFF"/>
              <w:suppressAutoHyphens/>
              <w:jc w:val="both"/>
            </w:pPr>
          </w:p>
          <w:p w:rsidR="00572EBC" w:rsidRDefault="00572EBC" w:rsidP="00AE78BF">
            <w:pPr>
              <w:shd w:val="clear" w:color="auto" w:fill="FFFFFF"/>
              <w:suppressAutoHyphens/>
              <w:jc w:val="both"/>
            </w:pPr>
          </w:p>
          <w:p w:rsidR="00572EBC" w:rsidRDefault="00572EBC" w:rsidP="00AE78BF">
            <w:pPr>
              <w:shd w:val="clear" w:color="auto" w:fill="FFFFFF"/>
              <w:suppressAutoHyphens/>
              <w:jc w:val="both"/>
            </w:pPr>
          </w:p>
          <w:p w:rsidR="00572EBC" w:rsidRDefault="00572EBC" w:rsidP="00AE78BF">
            <w:pPr>
              <w:shd w:val="clear" w:color="auto" w:fill="FFFFFF"/>
              <w:suppressAutoHyphens/>
              <w:jc w:val="both"/>
            </w:pPr>
          </w:p>
          <w:p w:rsidR="00572EBC" w:rsidRDefault="00572EBC" w:rsidP="00AE78BF">
            <w:pPr>
              <w:shd w:val="clear" w:color="auto" w:fill="FFFFFF"/>
              <w:suppressAutoHyphens/>
              <w:jc w:val="both"/>
            </w:pPr>
          </w:p>
          <w:p w:rsidR="00572EBC" w:rsidRDefault="00572EBC" w:rsidP="00AE78BF">
            <w:pPr>
              <w:shd w:val="clear" w:color="auto" w:fill="FFFFFF"/>
              <w:suppressAutoHyphens/>
              <w:jc w:val="both"/>
            </w:pPr>
          </w:p>
          <w:p w:rsidR="00572EBC" w:rsidRDefault="00572EBC" w:rsidP="00AE78BF">
            <w:pPr>
              <w:shd w:val="clear" w:color="auto" w:fill="FFFFFF"/>
              <w:suppressAutoHyphens/>
              <w:jc w:val="both"/>
            </w:pPr>
          </w:p>
          <w:p w:rsidR="00572EBC" w:rsidRPr="00723962" w:rsidRDefault="00572EBC" w:rsidP="00AE78BF">
            <w:pPr>
              <w:shd w:val="clear" w:color="auto" w:fill="FFFFFF"/>
              <w:suppressAutoHyphens/>
              <w:jc w:val="both"/>
            </w:pPr>
          </w:p>
        </w:tc>
      </w:tr>
      <w:tr w:rsidR="00572EBC" w:rsidRPr="003B31AD" w:rsidTr="00BB7471">
        <w:tc>
          <w:tcPr>
            <w:tcW w:w="4785" w:type="dxa"/>
          </w:tcPr>
          <w:p w:rsidR="00572EBC" w:rsidRPr="003B31AD" w:rsidRDefault="00572EBC" w:rsidP="00AE78BF">
            <w:pPr>
              <w:shd w:val="clear" w:color="auto" w:fill="FFFFFF"/>
              <w:jc w:val="center"/>
            </w:pPr>
            <w:r w:rsidRPr="003B31AD">
              <w:rPr>
                <w:b/>
                <w:i/>
              </w:rPr>
              <w:t>Возможности</w:t>
            </w:r>
            <w:r w:rsidRPr="003B31AD">
              <w:rPr>
                <w:b/>
                <w:i/>
                <w:lang w:val="en-US"/>
              </w:rPr>
              <w:t xml:space="preserve"> (O)</w:t>
            </w:r>
          </w:p>
        </w:tc>
        <w:tc>
          <w:tcPr>
            <w:tcW w:w="4575" w:type="dxa"/>
          </w:tcPr>
          <w:p w:rsidR="00572EBC" w:rsidRPr="003B31AD" w:rsidRDefault="00572EBC" w:rsidP="00AE78BF">
            <w:pPr>
              <w:shd w:val="clear" w:color="auto" w:fill="FFFFFF"/>
              <w:jc w:val="center"/>
            </w:pPr>
            <w:r w:rsidRPr="003B31AD">
              <w:rPr>
                <w:b/>
                <w:i/>
              </w:rPr>
              <w:t>Угрозы</w:t>
            </w:r>
            <w:r w:rsidRPr="003B31AD">
              <w:rPr>
                <w:b/>
                <w:i/>
                <w:lang w:val="en-US"/>
              </w:rPr>
              <w:t xml:space="preserve"> (T)</w:t>
            </w:r>
          </w:p>
        </w:tc>
      </w:tr>
      <w:tr w:rsidR="00572EBC" w:rsidRPr="003B31AD" w:rsidTr="002F1919">
        <w:trPr>
          <w:trHeight w:val="9096"/>
        </w:trPr>
        <w:tc>
          <w:tcPr>
            <w:tcW w:w="4785" w:type="dxa"/>
          </w:tcPr>
          <w:p w:rsidR="00572EBC" w:rsidRDefault="00572EBC" w:rsidP="00AE78BF">
            <w:pPr>
              <w:numPr>
                <w:ilvl w:val="0"/>
                <w:numId w:val="2"/>
              </w:numPr>
              <w:shd w:val="clear" w:color="auto" w:fill="FFFFFF"/>
              <w:tabs>
                <w:tab w:val="clear" w:pos="1080"/>
                <w:tab w:val="num" w:pos="432"/>
              </w:tabs>
              <w:suppressAutoHyphens/>
              <w:ind w:firstLine="72"/>
              <w:jc w:val="both"/>
            </w:pPr>
            <w:r>
              <w:t>Посткризисное расширение краностроительного производства на основе политики импортозамещения, девальвации рубля и необходимости вывода из эксплуатации устаревших строительных машин.</w:t>
            </w:r>
          </w:p>
          <w:p w:rsidR="00572EBC" w:rsidRDefault="00572EBC" w:rsidP="00AE78BF">
            <w:pPr>
              <w:numPr>
                <w:ilvl w:val="0"/>
                <w:numId w:val="2"/>
              </w:numPr>
              <w:shd w:val="clear" w:color="auto" w:fill="FFFFFF"/>
              <w:tabs>
                <w:tab w:val="clear" w:pos="1080"/>
                <w:tab w:val="num" w:pos="432"/>
              </w:tabs>
              <w:suppressAutoHyphens/>
              <w:ind w:firstLine="72"/>
              <w:jc w:val="both"/>
            </w:pPr>
            <w:r>
              <w:t>Рост производства натуральных, экологически чистых сельскохозяйственных  продуктов на базе свободных земельных ресурсов, с широким использованием потенциала фермерских и личных подсобных хозяйств, производственной кооперации.</w:t>
            </w:r>
          </w:p>
          <w:p w:rsidR="00572EBC" w:rsidRDefault="00572EBC" w:rsidP="00AE78BF">
            <w:pPr>
              <w:numPr>
                <w:ilvl w:val="0"/>
                <w:numId w:val="2"/>
              </w:numPr>
              <w:shd w:val="clear" w:color="auto" w:fill="FFFFFF"/>
              <w:tabs>
                <w:tab w:val="clear" w:pos="1080"/>
                <w:tab w:val="num" w:pos="432"/>
              </w:tabs>
              <w:suppressAutoHyphens/>
              <w:ind w:firstLine="72"/>
              <w:jc w:val="both"/>
            </w:pPr>
            <w:r>
              <w:t>Развитие сферы туризма и его интеграция с действующими отраслями хозяйства района.</w:t>
            </w:r>
          </w:p>
          <w:p w:rsidR="00572EBC" w:rsidRDefault="00572EBC" w:rsidP="00AE78BF">
            <w:pPr>
              <w:numPr>
                <w:ilvl w:val="0"/>
                <w:numId w:val="2"/>
              </w:numPr>
              <w:shd w:val="clear" w:color="auto" w:fill="FFFFFF"/>
              <w:tabs>
                <w:tab w:val="clear" w:pos="1080"/>
                <w:tab w:val="num" w:pos="432"/>
              </w:tabs>
              <w:suppressAutoHyphens/>
              <w:ind w:firstLine="72"/>
              <w:jc w:val="both"/>
            </w:pPr>
            <w:r>
              <w:t>Расширение производства продукции лесохозяйственного комплекса за счет вовлечения в оборот низкосортных и мягколиственных пород леса.</w:t>
            </w:r>
          </w:p>
          <w:p w:rsidR="00572EBC" w:rsidRDefault="00572EBC" w:rsidP="00AE78BF">
            <w:pPr>
              <w:numPr>
                <w:ilvl w:val="0"/>
                <w:numId w:val="2"/>
              </w:numPr>
              <w:shd w:val="clear" w:color="auto" w:fill="FFFFFF"/>
              <w:tabs>
                <w:tab w:val="clear" w:pos="1080"/>
                <w:tab w:val="num" w:pos="432"/>
              </w:tabs>
              <w:suppressAutoHyphens/>
              <w:ind w:firstLine="72"/>
              <w:jc w:val="both"/>
              <w:rPr>
                <w:color w:val="000000"/>
              </w:rPr>
            </w:pPr>
            <w:r>
              <w:rPr>
                <w:color w:val="000000"/>
              </w:rPr>
              <w:t xml:space="preserve">Развитие </w:t>
            </w:r>
            <w:r w:rsidRPr="0036225E">
              <w:rPr>
                <w:color w:val="000000"/>
              </w:rPr>
              <w:t>малого и среднего предпринимательства</w:t>
            </w:r>
            <w:r>
              <w:rPr>
                <w:color w:val="000000"/>
              </w:rPr>
              <w:t xml:space="preserve"> в том числе за счет создания привлекательного инвестиционного климата с использованием Государственных программ содействия</w:t>
            </w:r>
            <w:r w:rsidRPr="0036225E">
              <w:rPr>
                <w:color w:val="000000"/>
              </w:rPr>
              <w:t xml:space="preserve"> развитию</w:t>
            </w:r>
            <w:r>
              <w:rPr>
                <w:color w:val="000000"/>
              </w:rPr>
              <w:t xml:space="preserve"> малого бизнеса</w:t>
            </w:r>
            <w:r w:rsidRPr="0036225E">
              <w:rPr>
                <w:color w:val="000000"/>
              </w:rPr>
              <w:t>.</w:t>
            </w:r>
          </w:p>
          <w:p w:rsidR="00572EBC" w:rsidRPr="003B31AD" w:rsidRDefault="00572EBC" w:rsidP="00AE78BF">
            <w:pPr>
              <w:numPr>
                <w:ilvl w:val="0"/>
                <w:numId w:val="2"/>
              </w:numPr>
              <w:shd w:val="clear" w:color="auto" w:fill="FFFFFF"/>
              <w:tabs>
                <w:tab w:val="clear" w:pos="1080"/>
                <w:tab w:val="num" w:pos="72"/>
                <w:tab w:val="left" w:pos="252"/>
              </w:tabs>
              <w:suppressAutoHyphens/>
              <w:ind w:firstLine="0"/>
              <w:jc w:val="both"/>
              <w:rPr>
                <w:color w:val="FF0000"/>
              </w:rPr>
            </w:pPr>
            <w:r>
              <w:t xml:space="preserve"> Поддержка моногородов</w:t>
            </w:r>
            <w:r w:rsidRPr="003B31AD">
              <w:t xml:space="preserve"> на законодательном уровне</w:t>
            </w:r>
            <w:r>
              <w:t>, в том числе получение городским поселением статуса территории опережающего социально-экономического развития,  государственное финансирование инфраструктурных частей инвестиционных проектов.</w:t>
            </w:r>
          </w:p>
        </w:tc>
        <w:tc>
          <w:tcPr>
            <w:tcW w:w="4575" w:type="dxa"/>
          </w:tcPr>
          <w:p w:rsidR="00572EBC" w:rsidRDefault="00572EBC" w:rsidP="00AE78BF">
            <w:pPr>
              <w:numPr>
                <w:ilvl w:val="0"/>
                <w:numId w:val="2"/>
              </w:numPr>
              <w:shd w:val="clear" w:color="auto" w:fill="FFFFFF"/>
              <w:tabs>
                <w:tab w:val="clear" w:pos="1080"/>
                <w:tab w:val="num" w:pos="327"/>
              </w:tabs>
              <w:suppressAutoHyphens/>
              <w:ind w:firstLine="0"/>
              <w:jc w:val="both"/>
              <w:rPr>
                <w:color w:val="000000"/>
              </w:rPr>
            </w:pPr>
            <w:r>
              <w:rPr>
                <w:color w:val="000000"/>
              </w:rPr>
              <w:t>Создание новых площадок краностроительного производства или перенос части старых за пределы Нязепетровского района.</w:t>
            </w:r>
          </w:p>
          <w:p w:rsidR="00572EBC" w:rsidRDefault="00572EBC" w:rsidP="00AE78BF">
            <w:pPr>
              <w:numPr>
                <w:ilvl w:val="0"/>
                <w:numId w:val="2"/>
              </w:numPr>
              <w:shd w:val="clear" w:color="auto" w:fill="FFFFFF"/>
              <w:tabs>
                <w:tab w:val="clear" w:pos="1080"/>
                <w:tab w:val="num" w:pos="327"/>
              </w:tabs>
              <w:suppressAutoHyphens/>
              <w:ind w:firstLine="0"/>
              <w:jc w:val="both"/>
            </w:pPr>
            <w:r>
              <w:t>Критическое снижение уровня компетенций экономически активного населения района при недостаточном притоке компетентных кадров извне.</w:t>
            </w:r>
          </w:p>
          <w:p w:rsidR="00572EBC" w:rsidRDefault="00572EBC" w:rsidP="00AE78BF">
            <w:pPr>
              <w:numPr>
                <w:ilvl w:val="0"/>
                <w:numId w:val="2"/>
              </w:numPr>
              <w:shd w:val="clear" w:color="auto" w:fill="FFFFFF"/>
              <w:tabs>
                <w:tab w:val="clear" w:pos="1080"/>
                <w:tab w:val="num" w:pos="327"/>
              </w:tabs>
              <w:suppressAutoHyphens/>
              <w:ind w:firstLine="0"/>
              <w:jc w:val="both"/>
            </w:pPr>
            <w:r>
              <w:t>Отсутствие государственной политики равномерного  развития районов, в том числе и отдаленных от крупных промышленных центров.</w:t>
            </w:r>
          </w:p>
          <w:p w:rsidR="00572EBC" w:rsidRDefault="00572EBC" w:rsidP="00AE78BF">
            <w:pPr>
              <w:numPr>
                <w:ilvl w:val="0"/>
                <w:numId w:val="2"/>
              </w:numPr>
              <w:shd w:val="clear" w:color="auto" w:fill="FFFFFF"/>
              <w:tabs>
                <w:tab w:val="clear" w:pos="1080"/>
                <w:tab w:val="num" w:pos="327"/>
              </w:tabs>
              <w:suppressAutoHyphens/>
              <w:ind w:firstLine="0"/>
              <w:jc w:val="both"/>
            </w:pPr>
            <w:r>
              <w:t>Снижение транспортной доступности из-за закрытия железнодорожного движения и дальнейшего ухудшения состояния автодорог, как областного, так и местного значения.</w:t>
            </w:r>
          </w:p>
          <w:p w:rsidR="00572EBC" w:rsidRPr="003B31AD" w:rsidRDefault="00572EBC" w:rsidP="00AE78BF">
            <w:pPr>
              <w:numPr>
                <w:ilvl w:val="0"/>
                <w:numId w:val="2"/>
              </w:numPr>
              <w:shd w:val="clear" w:color="auto" w:fill="FFFFFF"/>
              <w:tabs>
                <w:tab w:val="clear" w:pos="1080"/>
                <w:tab w:val="num" w:pos="327"/>
              </w:tabs>
              <w:suppressAutoHyphens/>
              <w:ind w:firstLine="0"/>
              <w:jc w:val="both"/>
            </w:pPr>
            <w:r w:rsidRPr="002C70C1">
              <w:t xml:space="preserve">Наличие </w:t>
            </w:r>
            <w:r>
              <w:t xml:space="preserve">инвестиционных </w:t>
            </w:r>
            <w:r w:rsidRPr="002C70C1">
              <w:t>рисков</w:t>
            </w:r>
            <w:r>
              <w:t>, связанных с возможными изменениями санкционной политики, в первую очередь в сельскохозяйственном производстве.</w:t>
            </w:r>
          </w:p>
          <w:p w:rsidR="00572EBC" w:rsidRDefault="00572EBC" w:rsidP="00AE78BF">
            <w:pPr>
              <w:numPr>
                <w:ilvl w:val="0"/>
                <w:numId w:val="2"/>
              </w:numPr>
              <w:shd w:val="clear" w:color="auto" w:fill="FFFFFF"/>
              <w:tabs>
                <w:tab w:val="clear" w:pos="1080"/>
                <w:tab w:val="num" w:pos="327"/>
              </w:tabs>
              <w:suppressAutoHyphens/>
              <w:ind w:firstLine="0"/>
              <w:jc w:val="both"/>
              <w:rPr>
                <w:color w:val="000000"/>
              </w:rPr>
            </w:pPr>
            <w:r w:rsidRPr="00D87B84">
              <w:rPr>
                <w:color w:val="000000"/>
              </w:rPr>
              <w:t>Невостребованность экологически чистых продуктов питания из-за их высокой по отношению к индустриальным продуктам стоимости.</w:t>
            </w:r>
          </w:p>
          <w:p w:rsidR="00572EBC" w:rsidRPr="005B1D31" w:rsidRDefault="00572EBC" w:rsidP="00AE78BF">
            <w:pPr>
              <w:numPr>
                <w:ilvl w:val="0"/>
                <w:numId w:val="2"/>
              </w:numPr>
              <w:shd w:val="clear" w:color="auto" w:fill="FFFFFF"/>
              <w:tabs>
                <w:tab w:val="clear" w:pos="1080"/>
                <w:tab w:val="num" w:pos="327"/>
              </w:tabs>
              <w:suppressAutoHyphens/>
              <w:ind w:firstLine="0"/>
              <w:jc w:val="both"/>
              <w:rPr>
                <w:color w:val="000000"/>
              </w:rPr>
            </w:pPr>
            <w:r w:rsidRPr="005B1D31">
              <w:rPr>
                <w:color w:val="000000"/>
              </w:rPr>
              <w:t>Резкое сокращение объемов производства в лесном хозяйстве за счет истощения запасов качественной древесины и отсутствия конкурентных технологий переработки низкокачественной.</w:t>
            </w:r>
          </w:p>
          <w:p w:rsidR="00572EBC" w:rsidRPr="003B31AD" w:rsidRDefault="00572EBC" w:rsidP="00AE78BF">
            <w:pPr>
              <w:shd w:val="clear" w:color="auto" w:fill="FFFFFF"/>
              <w:jc w:val="both"/>
              <w:rPr>
                <w:color w:val="FF0000"/>
              </w:rPr>
            </w:pPr>
          </w:p>
        </w:tc>
      </w:tr>
    </w:tbl>
    <w:p w:rsidR="00572EBC" w:rsidRDefault="00572EBC" w:rsidP="00AE78BF">
      <w:pPr>
        <w:shd w:val="clear" w:color="auto" w:fill="FFFFFF"/>
      </w:pPr>
    </w:p>
    <w:p w:rsidR="00572EBC" w:rsidRDefault="00572EBC" w:rsidP="00AE78BF">
      <w:pPr>
        <w:shd w:val="clear" w:color="auto" w:fill="FFFFFF"/>
        <w:jc w:val="center"/>
        <w:rPr>
          <w:b/>
          <w:sz w:val="28"/>
          <w:szCs w:val="28"/>
          <w:u w:val="double"/>
        </w:rPr>
      </w:pPr>
    </w:p>
    <w:p w:rsidR="00572EBC" w:rsidRPr="00545264" w:rsidRDefault="00572EBC" w:rsidP="00AE78BF">
      <w:pPr>
        <w:pStyle w:val="ListParagraph"/>
        <w:numPr>
          <w:ilvl w:val="1"/>
          <w:numId w:val="15"/>
        </w:numPr>
        <w:shd w:val="clear" w:color="auto" w:fill="FFFFFF"/>
        <w:jc w:val="center"/>
        <w:rPr>
          <w:rFonts w:ascii="Times New Roman" w:hAnsi="Times New Roman"/>
          <w:b/>
          <w:sz w:val="28"/>
          <w:szCs w:val="28"/>
        </w:rPr>
      </w:pPr>
      <w:r>
        <w:rPr>
          <w:rFonts w:ascii="Times New Roman" w:hAnsi="Times New Roman"/>
          <w:b/>
          <w:sz w:val="28"/>
          <w:szCs w:val="28"/>
          <w:u w:val="double"/>
        </w:rPr>
        <w:t>Миссия</w:t>
      </w:r>
      <w:r w:rsidRPr="00545264">
        <w:rPr>
          <w:rFonts w:ascii="Times New Roman" w:hAnsi="Times New Roman"/>
          <w:b/>
          <w:sz w:val="28"/>
          <w:szCs w:val="28"/>
          <w:u w:val="double"/>
        </w:rPr>
        <w:t xml:space="preserve"> Нязепетровского муниципального района</w:t>
      </w:r>
    </w:p>
    <w:p w:rsidR="00572EBC" w:rsidRPr="00C76ECC" w:rsidRDefault="00572EBC" w:rsidP="00AE78BF">
      <w:pPr>
        <w:shd w:val="clear" w:color="auto" w:fill="FFFFFF"/>
        <w:suppressAutoHyphens/>
        <w:jc w:val="both"/>
      </w:pPr>
    </w:p>
    <w:p w:rsidR="00572EBC" w:rsidRDefault="00572EBC" w:rsidP="00AE78BF">
      <w:pPr>
        <w:numPr>
          <w:ilvl w:val="0"/>
          <w:numId w:val="4"/>
        </w:numPr>
        <w:shd w:val="clear" w:color="auto" w:fill="FFFFFF"/>
        <w:suppressAutoHyphens/>
        <w:jc w:val="both"/>
      </w:pPr>
      <w:r>
        <w:t xml:space="preserve">Нязепетровский район – территория для тех, кто хочет работать </w:t>
      </w:r>
      <w:r w:rsidRPr="00C76ECC">
        <w:t>в ногу со времене</w:t>
      </w:r>
      <w:r>
        <w:t>м и  жить –  в гармонии с природой.</w:t>
      </w:r>
    </w:p>
    <w:p w:rsidR="00572EBC" w:rsidRPr="00C76ECC" w:rsidRDefault="00572EBC" w:rsidP="00AE78BF">
      <w:pPr>
        <w:shd w:val="clear" w:color="auto" w:fill="FFFFFF"/>
        <w:suppressAutoHyphens/>
        <w:ind w:left="720"/>
        <w:jc w:val="both"/>
      </w:pPr>
    </w:p>
    <w:p w:rsidR="00572EBC" w:rsidRDefault="00572EBC" w:rsidP="00AE78BF">
      <w:pPr>
        <w:shd w:val="clear" w:color="auto" w:fill="FFFFFF"/>
      </w:pPr>
    </w:p>
    <w:p w:rsidR="00572EBC" w:rsidRDefault="00572EBC" w:rsidP="00AE78BF">
      <w:pPr>
        <w:shd w:val="clear" w:color="auto" w:fill="FFFFFF"/>
        <w:jc w:val="center"/>
        <w:rPr>
          <w:b/>
          <w:sz w:val="28"/>
          <w:szCs w:val="32"/>
        </w:rPr>
      </w:pPr>
      <w:r w:rsidRPr="002F1919">
        <w:rPr>
          <w:b/>
          <w:sz w:val="28"/>
          <w:szCs w:val="32"/>
          <w:lang w:val="en-US"/>
        </w:rPr>
        <w:t>II</w:t>
      </w:r>
      <w:r w:rsidRPr="002F1919">
        <w:rPr>
          <w:b/>
          <w:sz w:val="28"/>
          <w:szCs w:val="32"/>
        </w:rPr>
        <w:t>. СТРАТЕГИЯ РАЗВИТИЯ ГРАДООБРАЗУЮЩЕГО ПРЕДПРИЯТИЯ</w:t>
      </w:r>
    </w:p>
    <w:p w:rsidR="00572EBC" w:rsidRPr="002F1919" w:rsidRDefault="00572EBC" w:rsidP="00AE78BF">
      <w:pPr>
        <w:shd w:val="clear" w:color="auto" w:fill="FFFFFF"/>
        <w:jc w:val="center"/>
        <w:rPr>
          <w:b/>
          <w:sz w:val="28"/>
          <w:szCs w:val="32"/>
        </w:rPr>
      </w:pPr>
    </w:p>
    <w:p w:rsidR="00572EBC" w:rsidRPr="00545264" w:rsidRDefault="00572EBC" w:rsidP="00AE78BF">
      <w:pPr>
        <w:pStyle w:val="ListParagraph"/>
        <w:numPr>
          <w:ilvl w:val="0"/>
          <w:numId w:val="16"/>
        </w:numPr>
        <w:shd w:val="clear" w:color="auto" w:fill="FFFFFF"/>
        <w:jc w:val="center"/>
        <w:rPr>
          <w:rFonts w:ascii="Times New Roman" w:hAnsi="Times New Roman"/>
          <w:b/>
          <w:sz w:val="28"/>
          <w:szCs w:val="28"/>
          <w:u w:val="double"/>
        </w:rPr>
      </w:pPr>
      <w:r w:rsidRPr="00545264">
        <w:rPr>
          <w:rFonts w:ascii="Times New Roman" w:hAnsi="Times New Roman"/>
          <w:b/>
          <w:sz w:val="28"/>
          <w:szCs w:val="28"/>
          <w:u w:val="double"/>
        </w:rPr>
        <w:t>А</w:t>
      </w:r>
      <w:r>
        <w:rPr>
          <w:rFonts w:ascii="Times New Roman" w:hAnsi="Times New Roman"/>
          <w:b/>
          <w:sz w:val="28"/>
          <w:szCs w:val="28"/>
          <w:u w:val="double"/>
        </w:rPr>
        <w:t>нализ сложившейся ситуации</w:t>
      </w:r>
    </w:p>
    <w:p w:rsidR="00572EBC" w:rsidRPr="00026263" w:rsidRDefault="00572EBC" w:rsidP="00AE78BF">
      <w:pPr>
        <w:shd w:val="clear" w:color="auto" w:fill="FFFFFF"/>
        <w:suppressAutoHyphens/>
        <w:jc w:val="both"/>
        <w:rPr>
          <w:bCs/>
        </w:rPr>
      </w:pPr>
      <w:r w:rsidRPr="00026263">
        <w:t xml:space="preserve">         Общество с ограниченной ответственностью «Литейно-механический завод» было и остается градообразующим предприятием Нязепетровского района. Завод обеспечивает рабочими местами основную часть населения, является основным налогоплательщиком района. За все историю своего становления и развития завод претерпел множество преобразований, расширяя номенклатурный ряд моделей башенных кранов, осваивая новые модели и совершенствуя старые, улучшая качество продукции, культуру производства и сервис услуг, связанных с эксплуатацией производимой техники. </w:t>
      </w:r>
      <w:r w:rsidRPr="00026263">
        <w:rPr>
          <w:bCs/>
        </w:rPr>
        <w:t>Тенденции роста строительного рынка России открывают для краностроительного завода значительные перспективы в дальнейшем развитии и увеличении производства высококачественной строительной техники, продолжая вековые традиции настоящего уральского качества.</w:t>
      </w:r>
    </w:p>
    <w:p w:rsidR="00572EBC" w:rsidRPr="00026263" w:rsidRDefault="00572EBC" w:rsidP="00AE78BF">
      <w:pPr>
        <w:shd w:val="clear" w:color="auto" w:fill="FFFFFF"/>
        <w:jc w:val="center"/>
        <w:rPr>
          <w:b/>
          <w:bCs/>
        </w:rPr>
      </w:pPr>
    </w:p>
    <w:p w:rsidR="00572EBC" w:rsidRPr="00026263" w:rsidRDefault="00572EBC" w:rsidP="00AE78BF">
      <w:pPr>
        <w:shd w:val="clear" w:color="auto" w:fill="FFFFFF"/>
        <w:jc w:val="center"/>
        <w:rPr>
          <w:bCs/>
        </w:rPr>
      </w:pPr>
      <w:r w:rsidRPr="00026263">
        <w:rPr>
          <w:bCs/>
        </w:rPr>
        <w:t>Основные показатели работы градообразующего предприятия за 2015г.</w:t>
      </w:r>
    </w:p>
    <w:p w:rsidR="00572EBC" w:rsidRPr="00026263" w:rsidRDefault="00572EBC" w:rsidP="00AE78BF">
      <w:pPr>
        <w:shd w:val="clear" w:color="auto" w:fill="FFFFFF"/>
        <w:jc w:val="center"/>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1"/>
        <w:gridCol w:w="5440"/>
        <w:gridCol w:w="1361"/>
        <w:gridCol w:w="1989"/>
      </w:tblGrid>
      <w:tr w:rsidR="00572EBC" w:rsidRPr="00026263" w:rsidTr="00BB7471">
        <w:tc>
          <w:tcPr>
            <w:tcW w:w="408" w:type="pct"/>
          </w:tcPr>
          <w:p w:rsidR="00572EBC" w:rsidRPr="00026263" w:rsidRDefault="00572EBC" w:rsidP="00AE78BF">
            <w:pPr>
              <w:shd w:val="clear" w:color="auto" w:fill="FFFFFF"/>
              <w:jc w:val="center"/>
            </w:pPr>
            <w:r w:rsidRPr="00026263">
              <w:t>№ п/п</w:t>
            </w:r>
          </w:p>
        </w:tc>
        <w:tc>
          <w:tcPr>
            <w:tcW w:w="2842" w:type="pct"/>
          </w:tcPr>
          <w:p w:rsidR="00572EBC" w:rsidRPr="00026263" w:rsidRDefault="00572EBC" w:rsidP="00AE78BF">
            <w:pPr>
              <w:shd w:val="clear" w:color="auto" w:fill="FFFFFF"/>
              <w:jc w:val="center"/>
            </w:pPr>
            <w:r w:rsidRPr="00026263">
              <w:t>Наименование показателя</w:t>
            </w:r>
          </w:p>
        </w:tc>
        <w:tc>
          <w:tcPr>
            <w:tcW w:w="711" w:type="pct"/>
          </w:tcPr>
          <w:p w:rsidR="00572EBC" w:rsidRPr="00026263" w:rsidRDefault="00572EBC" w:rsidP="00AE78BF">
            <w:pPr>
              <w:shd w:val="clear" w:color="auto" w:fill="FFFFFF"/>
              <w:jc w:val="center"/>
            </w:pPr>
            <w:r w:rsidRPr="00026263">
              <w:t>Ед. изм.</w:t>
            </w:r>
          </w:p>
        </w:tc>
        <w:tc>
          <w:tcPr>
            <w:tcW w:w="1040" w:type="pct"/>
          </w:tcPr>
          <w:p w:rsidR="00572EBC" w:rsidRPr="00026263" w:rsidRDefault="00572EBC" w:rsidP="00AE78BF">
            <w:pPr>
              <w:shd w:val="clear" w:color="auto" w:fill="FFFFFF"/>
              <w:jc w:val="center"/>
            </w:pPr>
            <w:r w:rsidRPr="00026263">
              <w:t>Фактический показатель 2015г.</w:t>
            </w:r>
          </w:p>
        </w:tc>
      </w:tr>
      <w:tr w:rsidR="00572EBC" w:rsidRPr="00026263" w:rsidTr="00BB7471">
        <w:tc>
          <w:tcPr>
            <w:tcW w:w="408" w:type="pct"/>
          </w:tcPr>
          <w:p w:rsidR="00572EBC" w:rsidRPr="00026263" w:rsidRDefault="00572EBC" w:rsidP="00AE78BF">
            <w:pPr>
              <w:shd w:val="clear" w:color="auto" w:fill="FFFFFF"/>
            </w:pPr>
            <w:r w:rsidRPr="00026263">
              <w:t>1</w:t>
            </w:r>
          </w:p>
        </w:tc>
        <w:tc>
          <w:tcPr>
            <w:tcW w:w="2842" w:type="pct"/>
          </w:tcPr>
          <w:p w:rsidR="00572EBC" w:rsidRPr="00026263" w:rsidRDefault="00572EBC" w:rsidP="00AE78BF">
            <w:pPr>
              <w:shd w:val="clear" w:color="auto" w:fill="FFFFFF"/>
            </w:pPr>
            <w:r w:rsidRPr="00026263">
              <w:t>Количество выпущенных кранов башенных</w:t>
            </w:r>
          </w:p>
        </w:tc>
        <w:tc>
          <w:tcPr>
            <w:tcW w:w="711" w:type="pct"/>
          </w:tcPr>
          <w:p w:rsidR="00572EBC" w:rsidRPr="00026263" w:rsidRDefault="00572EBC" w:rsidP="00AE78BF">
            <w:pPr>
              <w:shd w:val="clear" w:color="auto" w:fill="FFFFFF"/>
            </w:pPr>
            <w:r w:rsidRPr="00026263">
              <w:t>Шт.</w:t>
            </w:r>
          </w:p>
        </w:tc>
        <w:tc>
          <w:tcPr>
            <w:tcW w:w="1040" w:type="pct"/>
          </w:tcPr>
          <w:p w:rsidR="00572EBC" w:rsidRPr="00026263" w:rsidRDefault="00572EBC" w:rsidP="00AE78BF">
            <w:pPr>
              <w:shd w:val="clear" w:color="auto" w:fill="FFFFFF"/>
              <w:jc w:val="right"/>
            </w:pPr>
            <w:r w:rsidRPr="00026263">
              <w:t>73</w:t>
            </w:r>
          </w:p>
        </w:tc>
      </w:tr>
      <w:tr w:rsidR="00572EBC" w:rsidRPr="00026263" w:rsidTr="00BB7471">
        <w:tc>
          <w:tcPr>
            <w:tcW w:w="408" w:type="pct"/>
          </w:tcPr>
          <w:p w:rsidR="00572EBC" w:rsidRPr="00026263" w:rsidRDefault="00572EBC" w:rsidP="00AE78BF">
            <w:pPr>
              <w:shd w:val="clear" w:color="auto" w:fill="FFFFFF"/>
            </w:pPr>
            <w:r w:rsidRPr="00026263">
              <w:t>2</w:t>
            </w:r>
          </w:p>
        </w:tc>
        <w:tc>
          <w:tcPr>
            <w:tcW w:w="2842" w:type="pct"/>
          </w:tcPr>
          <w:p w:rsidR="00572EBC" w:rsidRPr="00026263" w:rsidRDefault="00572EBC" w:rsidP="00AE78BF">
            <w:pPr>
              <w:shd w:val="clear" w:color="auto" w:fill="FFFFFF"/>
            </w:pPr>
            <w:r w:rsidRPr="00026263">
              <w:t>Количество проданных кранов башенных</w:t>
            </w:r>
          </w:p>
        </w:tc>
        <w:tc>
          <w:tcPr>
            <w:tcW w:w="711" w:type="pct"/>
          </w:tcPr>
          <w:p w:rsidR="00572EBC" w:rsidRPr="00026263" w:rsidRDefault="00572EBC" w:rsidP="00AE78BF">
            <w:pPr>
              <w:shd w:val="clear" w:color="auto" w:fill="FFFFFF"/>
            </w:pPr>
            <w:r w:rsidRPr="00026263">
              <w:t>Шт.</w:t>
            </w:r>
          </w:p>
        </w:tc>
        <w:tc>
          <w:tcPr>
            <w:tcW w:w="1040" w:type="pct"/>
          </w:tcPr>
          <w:p w:rsidR="00572EBC" w:rsidRPr="00026263" w:rsidRDefault="00572EBC" w:rsidP="00AE78BF">
            <w:pPr>
              <w:shd w:val="clear" w:color="auto" w:fill="FFFFFF"/>
              <w:jc w:val="right"/>
            </w:pPr>
            <w:r w:rsidRPr="00026263">
              <w:t>81</w:t>
            </w:r>
          </w:p>
        </w:tc>
      </w:tr>
      <w:tr w:rsidR="00572EBC" w:rsidRPr="00026263" w:rsidTr="00BB7471">
        <w:tc>
          <w:tcPr>
            <w:tcW w:w="408" w:type="pct"/>
          </w:tcPr>
          <w:p w:rsidR="00572EBC" w:rsidRPr="00026263" w:rsidRDefault="00572EBC" w:rsidP="00AE78BF">
            <w:pPr>
              <w:shd w:val="clear" w:color="auto" w:fill="FFFFFF"/>
            </w:pPr>
            <w:r w:rsidRPr="00026263">
              <w:t>3</w:t>
            </w:r>
          </w:p>
        </w:tc>
        <w:tc>
          <w:tcPr>
            <w:tcW w:w="2842" w:type="pct"/>
          </w:tcPr>
          <w:p w:rsidR="00572EBC" w:rsidRPr="00026263" w:rsidRDefault="00572EBC" w:rsidP="00AE78BF">
            <w:pPr>
              <w:shd w:val="clear" w:color="auto" w:fill="FFFFFF"/>
            </w:pPr>
            <w:r w:rsidRPr="00026263">
              <w:t>Произведено готовой продукции</w:t>
            </w:r>
          </w:p>
        </w:tc>
        <w:tc>
          <w:tcPr>
            <w:tcW w:w="711" w:type="pct"/>
          </w:tcPr>
          <w:p w:rsidR="00572EBC" w:rsidRPr="00026263" w:rsidRDefault="00572EBC" w:rsidP="00AE78BF">
            <w:pPr>
              <w:shd w:val="clear" w:color="auto" w:fill="FFFFFF"/>
            </w:pPr>
            <w:r w:rsidRPr="00026263">
              <w:t>Млн. руб.</w:t>
            </w:r>
          </w:p>
        </w:tc>
        <w:tc>
          <w:tcPr>
            <w:tcW w:w="1040" w:type="pct"/>
          </w:tcPr>
          <w:p w:rsidR="00572EBC" w:rsidRPr="00026263" w:rsidRDefault="00572EBC" w:rsidP="00AE78BF">
            <w:pPr>
              <w:shd w:val="clear" w:color="auto" w:fill="FFFFFF"/>
              <w:jc w:val="right"/>
            </w:pPr>
            <w:r w:rsidRPr="00026263">
              <w:t>849,9</w:t>
            </w:r>
          </w:p>
        </w:tc>
      </w:tr>
      <w:tr w:rsidR="00572EBC" w:rsidRPr="00026263" w:rsidTr="00BB7471">
        <w:tc>
          <w:tcPr>
            <w:tcW w:w="408" w:type="pct"/>
          </w:tcPr>
          <w:p w:rsidR="00572EBC" w:rsidRPr="00026263" w:rsidRDefault="00572EBC" w:rsidP="00AE78BF">
            <w:pPr>
              <w:shd w:val="clear" w:color="auto" w:fill="FFFFFF"/>
            </w:pPr>
            <w:r w:rsidRPr="00026263">
              <w:t>4</w:t>
            </w:r>
          </w:p>
        </w:tc>
        <w:tc>
          <w:tcPr>
            <w:tcW w:w="2842" w:type="pct"/>
          </w:tcPr>
          <w:p w:rsidR="00572EBC" w:rsidRPr="00026263" w:rsidRDefault="00572EBC" w:rsidP="00AE78BF">
            <w:pPr>
              <w:shd w:val="clear" w:color="auto" w:fill="FFFFFF"/>
            </w:pPr>
            <w:r w:rsidRPr="00026263">
              <w:t>Отгружено готовой продукции</w:t>
            </w:r>
          </w:p>
        </w:tc>
        <w:tc>
          <w:tcPr>
            <w:tcW w:w="711" w:type="pct"/>
          </w:tcPr>
          <w:p w:rsidR="00572EBC" w:rsidRPr="00026263" w:rsidRDefault="00572EBC" w:rsidP="00AE78BF">
            <w:pPr>
              <w:shd w:val="clear" w:color="auto" w:fill="FFFFFF"/>
            </w:pPr>
            <w:r w:rsidRPr="00026263">
              <w:t>Млн. руб.</w:t>
            </w:r>
          </w:p>
        </w:tc>
        <w:tc>
          <w:tcPr>
            <w:tcW w:w="1040" w:type="pct"/>
          </w:tcPr>
          <w:p w:rsidR="00572EBC" w:rsidRPr="00026263" w:rsidRDefault="00572EBC" w:rsidP="00AE78BF">
            <w:pPr>
              <w:shd w:val="clear" w:color="auto" w:fill="FFFFFF"/>
              <w:jc w:val="right"/>
            </w:pPr>
            <w:r w:rsidRPr="00026263">
              <w:t>1 101,8</w:t>
            </w:r>
          </w:p>
        </w:tc>
      </w:tr>
      <w:tr w:rsidR="00572EBC" w:rsidRPr="00026263" w:rsidTr="00BB7471">
        <w:tc>
          <w:tcPr>
            <w:tcW w:w="408" w:type="pct"/>
          </w:tcPr>
          <w:p w:rsidR="00572EBC" w:rsidRPr="00026263" w:rsidRDefault="00572EBC" w:rsidP="00AE78BF">
            <w:pPr>
              <w:shd w:val="clear" w:color="auto" w:fill="FFFFFF"/>
            </w:pPr>
            <w:r w:rsidRPr="00026263">
              <w:t>5</w:t>
            </w:r>
          </w:p>
        </w:tc>
        <w:tc>
          <w:tcPr>
            <w:tcW w:w="2842" w:type="pct"/>
          </w:tcPr>
          <w:p w:rsidR="00572EBC" w:rsidRPr="00026263" w:rsidRDefault="00572EBC" w:rsidP="00AE78BF">
            <w:pPr>
              <w:shd w:val="clear" w:color="auto" w:fill="FFFFFF"/>
            </w:pPr>
            <w:r w:rsidRPr="00026263">
              <w:t>Среднесписочная численность работающих</w:t>
            </w:r>
          </w:p>
        </w:tc>
        <w:tc>
          <w:tcPr>
            <w:tcW w:w="711" w:type="pct"/>
          </w:tcPr>
          <w:p w:rsidR="00572EBC" w:rsidRPr="00026263" w:rsidRDefault="00572EBC" w:rsidP="00AE78BF">
            <w:pPr>
              <w:shd w:val="clear" w:color="auto" w:fill="FFFFFF"/>
            </w:pPr>
            <w:r w:rsidRPr="00026263">
              <w:t>Чел.</w:t>
            </w:r>
          </w:p>
        </w:tc>
        <w:tc>
          <w:tcPr>
            <w:tcW w:w="1040" w:type="pct"/>
          </w:tcPr>
          <w:p w:rsidR="00572EBC" w:rsidRPr="00026263" w:rsidRDefault="00572EBC" w:rsidP="00AE78BF">
            <w:pPr>
              <w:shd w:val="clear" w:color="auto" w:fill="FFFFFF"/>
              <w:jc w:val="right"/>
            </w:pPr>
            <w:r w:rsidRPr="00026263">
              <w:t>558</w:t>
            </w:r>
          </w:p>
        </w:tc>
      </w:tr>
      <w:tr w:rsidR="00572EBC" w:rsidRPr="00026263" w:rsidTr="00BB7471">
        <w:tc>
          <w:tcPr>
            <w:tcW w:w="408" w:type="pct"/>
          </w:tcPr>
          <w:p w:rsidR="00572EBC" w:rsidRPr="00026263" w:rsidRDefault="00572EBC" w:rsidP="00AE78BF">
            <w:pPr>
              <w:shd w:val="clear" w:color="auto" w:fill="FFFFFF"/>
            </w:pPr>
            <w:r w:rsidRPr="00026263">
              <w:t>6</w:t>
            </w:r>
          </w:p>
        </w:tc>
        <w:tc>
          <w:tcPr>
            <w:tcW w:w="2842" w:type="pct"/>
          </w:tcPr>
          <w:p w:rsidR="00572EBC" w:rsidRPr="00026263" w:rsidRDefault="00572EBC" w:rsidP="00AE78BF">
            <w:pPr>
              <w:shd w:val="clear" w:color="auto" w:fill="FFFFFF"/>
            </w:pPr>
            <w:r w:rsidRPr="00026263">
              <w:t>Средняя заработная плата</w:t>
            </w:r>
          </w:p>
        </w:tc>
        <w:tc>
          <w:tcPr>
            <w:tcW w:w="711" w:type="pct"/>
          </w:tcPr>
          <w:p w:rsidR="00572EBC" w:rsidRPr="00026263" w:rsidRDefault="00572EBC" w:rsidP="00AE78BF">
            <w:pPr>
              <w:shd w:val="clear" w:color="auto" w:fill="FFFFFF"/>
            </w:pPr>
            <w:r w:rsidRPr="00026263">
              <w:t>Тыс. руб.</w:t>
            </w:r>
          </w:p>
        </w:tc>
        <w:tc>
          <w:tcPr>
            <w:tcW w:w="1040" w:type="pct"/>
          </w:tcPr>
          <w:p w:rsidR="00572EBC" w:rsidRPr="00026263" w:rsidRDefault="00572EBC" w:rsidP="00AE78BF">
            <w:pPr>
              <w:shd w:val="clear" w:color="auto" w:fill="FFFFFF"/>
              <w:jc w:val="right"/>
            </w:pPr>
            <w:r w:rsidRPr="00026263">
              <w:t>22,0</w:t>
            </w:r>
          </w:p>
        </w:tc>
      </w:tr>
    </w:tbl>
    <w:p w:rsidR="00572EBC" w:rsidRPr="00026263" w:rsidRDefault="00572EBC" w:rsidP="00AE78BF">
      <w:pPr>
        <w:shd w:val="clear" w:color="auto" w:fill="FFFFFF"/>
        <w:suppressAutoHyphens/>
        <w:ind w:firstLine="709"/>
        <w:jc w:val="both"/>
      </w:pPr>
      <w:r w:rsidRPr="00026263">
        <w:t>По сравнению с 2014 годом отечественный рынок башенных кранов сократился в 4 раза и составил 203 ед. с учётом импортной б/у техники или 174 новых башенных крана.</w:t>
      </w:r>
    </w:p>
    <w:p w:rsidR="00572EBC" w:rsidRPr="00026263" w:rsidRDefault="00572EBC" w:rsidP="00AE78BF">
      <w:pPr>
        <w:shd w:val="clear" w:color="auto" w:fill="FFFFFF"/>
        <w:suppressAutoHyphens/>
        <w:ind w:firstLine="709"/>
        <w:jc w:val="both"/>
      </w:pPr>
      <w:r w:rsidRPr="00026263">
        <w:t>Сильнее всего спад коснулся импортных кранов бывших в употреблении, в этом сегменте падение достигло рекордных 86,3%.</w:t>
      </w:r>
    </w:p>
    <w:p w:rsidR="00572EBC" w:rsidRPr="00026263" w:rsidRDefault="00572EBC" w:rsidP="00AE78BF">
      <w:pPr>
        <w:shd w:val="clear" w:color="auto" w:fill="FFFFFF"/>
        <w:suppressAutoHyphens/>
        <w:ind w:firstLine="709"/>
        <w:jc w:val="both"/>
      </w:pPr>
      <w:r w:rsidRPr="00026263">
        <w:t>Наименьшее падение по объёмам сбыта продукции показал Нязепетровский завод, всего 60%-падение.</w:t>
      </w:r>
    </w:p>
    <w:p w:rsidR="00572EBC" w:rsidRPr="00026263" w:rsidRDefault="00572EBC" w:rsidP="00AE78BF">
      <w:pPr>
        <w:shd w:val="clear" w:color="auto" w:fill="FFFFFF"/>
        <w:suppressAutoHyphens/>
        <w:ind w:firstLine="709"/>
        <w:jc w:val="both"/>
      </w:pPr>
      <w:r w:rsidRPr="00026263">
        <w:t>При этом рыночная доля завода выросла, так в 2015 году было прои</w:t>
      </w:r>
      <w:r>
        <w:t>зведено 79% всех отечественных б</w:t>
      </w:r>
      <w:r w:rsidRPr="00026263">
        <w:t>ашенных кранов (против 66% в 2014). Доля рынка среди продаж новых БК выросла с 26% до 38%.</w:t>
      </w:r>
    </w:p>
    <w:p w:rsidR="00572EBC" w:rsidRPr="00026263" w:rsidRDefault="00572EBC" w:rsidP="00AE78BF">
      <w:pPr>
        <w:shd w:val="clear" w:color="auto" w:fill="FFFFFF"/>
        <w:suppressAutoHyphens/>
        <w:ind w:firstLine="709"/>
        <w:jc w:val="both"/>
      </w:pPr>
      <w:r w:rsidRPr="00026263">
        <w:t xml:space="preserve">Из-за изменений ценовой конъюнктуры рынка башенные краны Нязепетровского завода </w:t>
      </w:r>
      <w:r w:rsidRPr="00026263">
        <w:rPr>
          <w:lang w:val="en-US"/>
        </w:rPr>
        <w:t>TDK</w:t>
      </w:r>
      <w:r>
        <w:t>-8.180 вышли</w:t>
      </w:r>
      <w:r w:rsidRPr="00026263">
        <w:t xml:space="preserve"> на 2</w:t>
      </w:r>
      <w:r>
        <w:t>-</w:t>
      </w:r>
      <w:r w:rsidRPr="00026263">
        <w:t xml:space="preserve">е место по популярности в сегменте 8-тонных кранов, уступив </w:t>
      </w:r>
      <w:r>
        <w:t>китайскому</w:t>
      </w:r>
      <w:r w:rsidRPr="00026263">
        <w:rPr>
          <w:lang w:val="en-US"/>
        </w:rPr>
        <w:t>QTZ</w:t>
      </w:r>
      <w:r w:rsidRPr="00026263">
        <w:t xml:space="preserve">-80. В сегменте 10-тонных кранов Нязепетровский завод нарастил свою долю с 53% до 76%. Сегмент 10-тонных кранов существенно перестроился: выбыло более 10 мелких зарубежных производителей. В сегменте быстромонтируемых кранов </w:t>
      </w:r>
      <w:r>
        <w:t>Нязепетровский</w:t>
      </w:r>
      <w:r w:rsidRPr="00026263">
        <w:t xml:space="preserve">завод стал бесспорным лидером: за год было продано 8 кранов </w:t>
      </w:r>
      <w:r w:rsidRPr="00026263">
        <w:rPr>
          <w:lang w:val="en-US"/>
        </w:rPr>
        <w:t>SMK</w:t>
      </w:r>
      <w:r w:rsidRPr="00026263">
        <w:t xml:space="preserve">-5.66, в то время как импортировано только 3 крана бывших в употреблении. В структуре продаж Нязепетровского завода набрала успех модель </w:t>
      </w:r>
      <w:r w:rsidRPr="00026263">
        <w:rPr>
          <w:lang w:val="en-US"/>
        </w:rPr>
        <w:t>TDK</w:t>
      </w:r>
      <w:r w:rsidRPr="00026263">
        <w:t xml:space="preserve">-10.180, после удачного анонса на выставке СТТ-2015 новый кран составил 16% от всех продаж компании. Существенно снизилась доля кранов с оголовком в продажах компании: с 52% до 29%. Объяснить это можно тем, что в последние годы рынок насытился дешёвым </w:t>
      </w:r>
      <w:r>
        <w:t>и удобным в эксплуатации краном. О</w:t>
      </w:r>
      <w:r w:rsidRPr="00026263">
        <w:t xml:space="preserve">днако в условиях спада </w:t>
      </w:r>
      <w:r>
        <w:t xml:space="preserve">и </w:t>
      </w:r>
      <w:r w:rsidRPr="00026263">
        <w:t>неопределённости</w:t>
      </w:r>
      <w:r>
        <w:t>,</w:t>
      </w:r>
      <w:r w:rsidRPr="00026263">
        <w:t xml:space="preserve"> строительные компании делают выбор в пользу универсальности и функциональности безоголовочных кранов.</w:t>
      </w:r>
    </w:p>
    <w:p w:rsidR="00572EBC" w:rsidRPr="00026263" w:rsidRDefault="00572EBC" w:rsidP="00AE78BF">
      <w:pPr>
        <w:shd w:val="clear" w:color="auto" w:fill="FFFFFF"/>
        <w:ind w:left="360"/>
        <w:jc w:val="both"/>
      </w:pPr>
    </w:p>
    <w:p w:rsidR="00572EBC" w:rsidRPr="00545264" w:rsidRDefault="00572EBC" w:rsidP="00AE78BF">
      <w:pPr>
        <w:pStyle w:val="ListParagraph"/>
        <w:numPr>
          <w:ilvl w:val="0"/>
          <w:numId w:val="16"/>
        </w:numPr>
        <w:shd w:val="clear" w:color="auto" w:fill="FFFFFF"/>
        <w:jc w:val="center"/>
        <w:rPr>
          <w:rFonts w:ascii="Times New Roman" w:hAnsi="Times New Roman"/>
          <w:b/>
          <w:sz w:val="28"/>
          <w:szCs w:val="28"/>
          <w:u w:val="double"/>
        </w:rPr>
      </w:pPr>
      <w:r>
        <w:rPr>
          <w:rFonts w:ascii="Times New Roman" w:hAnsi="Times New Roman"/>
          <w:b/>
          <w:sz w:val="28"/>
          <w:szCs w:val="28"/>
          <w:u w:val="double"/>
        </w:rPr>
        <w:t>Цели реализации стратегии и ожидаемые результаты</w:t>
      </w:r>
    </w:p>
    <w:p w:rsidR="00572EBC" w:rsidRPr="00026263" w:rsidRDefault="00572EBC" w:rsidP="00AE78BF">
      <w:pPr>
        <w:shd w:val="clear" w:color="auto" w:fill="FFFFFF"/>
        <w:suppressAutoHyphens/>
        <w:ind w:firstLine="709"/>
        <w:jc w:val="both"/>
      </w:pPr>
      <w:r w:rsidRPr="00026263">
        <w:t>Целью реализации Стратегии Нязепетровского района в части развития градообразующего предприятия является создание клиентоориентированногокраностроительного, производствен</w:t>
      </w:r>
      <w:r>
        <w:t>но-инжинирингового предприятия,</w:t>
      </w:r>
      <w:r w:rsidRPr="00026263">
        <w:t xml:space="preserve"> лидера российского рынка, создающего  качественный высокотехнологичный  продукт. Создание такого высокотехнологичного производственного предприятия позволит создать новые рабочие места, увелич</w:t>
      </w:r>
      <w:r>
        <w:t>ить уровень жизни всего</w:t>
      </w:r>
      <w:r w:rsidRPr="00026263">
        <w:t xml:space="preserve"> Нязепетровского района. </w:t>
      </w:r>
    </w:p>
    <w:p w:rsidR="00572EBC" w:rsidRPr="00026263" w:rsidRDefault="00572EBC" w:rsidP="00AE78BF">
      <w:pPr>
        <w:shd w:val="clear" w:color="auto" w:fill="FFFFFF"/>
        <w:suppressAutoHyphens/>
        <w:ind w:firstLine="709"/>
        <w:jc w:val="both"/>
      </w:pPr>
      <w:r w:rsidRPr="00026263">
        <w:t>В результате реализации Стратегии градообразующего предприятия к 2030 году доля продукции завода на Российском рынке в целом увеличится на 20%, объемы производства от</w:t>
      </w:r>
      <w:r>
        <w:t>носительно 2015г. возрастут в 5</w:t>
      </w:r>
      <w:r w:rsidRPr="00026263">
        <w:t xml:space="preserve"> раз, что позволит до</w:t>
      </w:r>
      <w:r>
        <w:t>полнительно создать более трёхсот</w:t>
      </w:r>
      <w:r w:rsidRPr="00026263">
        <w:t xml:space="preserve"> рабочих мест. Благодаря развитию градообразующего предприятия</w:t>
      </w:r>
      <w:r>
        <w:t xml:space="preserve">, </w:t>
      </w:r>
      <w:r w:rsidRPr="00026263">
        <w:t xml:space="preserve">Нязепетровский район станет более привлекательным для инвесторов, что позволит значительно повысить </w:t>
      </w:r>
      <w:r>
        <w:t>не только экономический</w:t>
      </w:r>
      <w:r w:rsidRPr="00026263">
        <w:t xml:space="preserve"> уровень района, </w:t>
      </w:r>
      <w:r>
        <w:t xml:space="preserve">но и культурный, </w:t>
      </w:r>
      <w:r w:rsidRPr="00026263">
        <w:t>его социальный статус.</w:t>
      </w:r>
    </w:p>
    <w:p w:rsidR="00572EBC" w:rsidRPr="00026263" w:rsidRDefault="00572EBC" w:rsidP="00AE78BF">
      <w:pPr>
        <w:shd w:val="clear" w:color="auto" w:fill="FFFFFF"/>
        <w:jc w:val="both"/>
      </w:pPr>
    </w:p>
    <w:p w:rsidR="00572EBC" w:rsidRPr="00545264" w:rsidRDefault="00572EBC" w:rsidP="00AE78BF">
      <w:pPr>
        <w:pStyle w:val="ListParagraph"/>
        <w:numPr>
          <w:ilvl w:val="0"/>
          <w:numId w:val="16"/>
        </w:numPr>
        <w:shd w:val="clear" w:color="auto" w:fill="FFFFFF"/>
        <w:jc w:val="center"/>
        <w:rPr>
          <w:rFonts w:ascii="Times New Roman" w:hAnsi="Times New Roman"/>
          <w:b/>
          <w:sz w:val="28"/>
          <w:szCs w:val="28"/>
          <w:u w:val="double"/>
        </w:rPr>
      </w:pPr>
      <w:r>
        <w:rPr>
          <w:rFonts w:ascii="Times New Roman" w:hAnsi="Times New Roman"/>
          <w:b/>
          <w:sz w:val="28"/>
          <w:szCs w:val="28"/>
          <w:u w:val="double"/>
        </w:rPr>
        <w:t>Основные направления и этапы реализации стратегии</w:t>
      </w:r>
    </w:p>
    <w:p w:rsidR="00572EBC" w:rsidRPr="00026263" w:rsidRDefault="00572EBC" w:rsidP="00AE78BF">
      <w:pPr>
        <w:shd w:val="clear" w:color="auto" w:fill="FFFFFF"/>
        <w:suppressAutoHyphens/>
        <w:ind w:firstLine="709"/>
        <w:jc w:val="both"/>
      </w:pPr>
      <w:r w:rsidRPr="00026263">
        <w:t>Основными направления развития градообразующего предприятия Нязепетровского муниципального района являются:</w:t>
      </w:r>
    </w:p>
    <w:p w:rsidR="00572EBC" w:rsidRPr="00026263" w:rsidRDefault="00572EBC" w:rsidP="00AE78BF">
      <w:pPr>
        <w:shd w:val="clear" w:color="auto" w:fill="FFFFFF"/>
        <w:tabs>
          <w:tab w:val="left" w:pos="720"/>
        </w:tabs>
        <w:suppressAutoHyphens/>
        <w:jc w:val="both"/>
      </w:pPr>
      <w:r w:rsidRPr="00026263">
        <w:t>1. Обеспечение узнаваемости завода как одного из основных производителей крановой техники.</w:t>
      </w:r>
    </w:p>
    <w:p w:rsidR="00572EBC" w:rsidRPr="00026263" w:rsidRDefault="00572EBC" w:rsidP="00AE78BF">
      <w:pPr>
        <w:numPr>
          <w:ilvl w:val="0"/>
          <w:numId w:val="5"/>
        </w:numPr>
        <w:shd w:val="clear" w:color="auto" w:fill="FFFFFF"/>
        <w:tabs>
          <w:tab w:val="left" w:pos="360"/>
        </w:tabs>
        <w:suppressAutoHyphens/>
        <w:ind w:left="0" w:firstLine="0"/>
        <w:jc w:val="both"/>
      </w:pPr>
      <w:r w:rsidRPr="00026263">
        <w:t>Отслеживание изменений рынка.</w:t>
      </w:r>
    </w:p>
    <w:p w:rsidR="00572EBC" w:rsidRPr="00026263" w:rsidRDefault="00572EBC" w:rsidP="00AE78BF">
      <w:pPr>
        <w:numPr>
          <w:ilvl w:val="0"/>
          <w:numId w:val="5"/>
        </w:numPr>
        <w:shd w:val="clear" w:color="auto" w:fill="FFFFFF"/>
        <w:tabs>
          <w:tab w:val="left" w:pos="360"/>
        </w:tabs>
        <w:suppressAutoHyphens/>
        <w:ind w:left="0" w:firstLine="0"/>
        <w:jc w:val="both"/>
      </w:pPr>
      <w:r>
        <w:t xml:space="preserve">Выявление компаний – </w:t>
      </w:r>
      <w:r w:rsidRPr="00026263">
        <w:t>потенциальных покупателей для формирования индивидуальной программы для клиента.</w:t>
      </w:r>
    </w:p>
    <w:p w:rsidR="00572EBC" w:rsidRPr="00026263" w:rsidRDefault="00572EBC" w:rsidP="00AE78BF">
      <w:pPr>
        <w:numPr>
          <w:ilvl w:val="0"/>
          <w:numId w:val="5"/>
        </w:numPr>
        <w:shd w:val="clear" w:color="auto" w:fill="FFFFFF"/>
        <w:tabs>
          <w:tab w:val="left" w:pos="360"/>
        </w:tabs>
        <w:suppressAutoHyphens/>
        <w:ind w:left="0" w:firstLine="0"/>
        <w:jc w:val="both"/>
      </w:pPr>
      <w:r w:rsidRPr="00026263">
        <w:t>Охват сегмента рынка Москвы и Московской области, с которыми раньше работали дилеры конкурентов.</w:t>
      </w:r>
    </w:p>
    <w:p w:rsidR="00572EBC" w:rsidRPr="00026263" w:rsidRDefault="00572EBC" w:rsidP="00AE78BF">
      <w:pPr>
        <w:numPr>
          <w:ilvl w:val="0"/>
          <w:numId w:val="5"/>
        </w:numPr>
        <w:shd w:val="clear" w:color="auto" w:fill="FFFFFF"/>
        <w:tabs>
          <w:tab w:val="left" w:pos="360"/>
        </w:tabs>
        <w:suppressAutoHyphens/>
        <w:ind w:left="0" w:firstLine="0"/>
        <w:jc w:val="both"/>
      </w:pPr>
      <w:r w:rsidRPr="00026263">
        <w:t>Увеличение продаж за счет заказчиков, объекты которых финансируются из федерального или муниципального бюджета.</w:t>
      </w:r>
    </w:p>
    <w:p w:rsidR="00572EBC" w:rsidRPr="00026263" w:rsidRDefault="00572EBC" w:rsidP="00AE78BF">
      <w:pPr>
        <w:numPr>
          <w:ilvl w:val="0"/>
          <w:numId w:val="5"/>
        </w:numPr>
        <w:shd w:val="clear" w:color="auto" w:fill="FFFFFF"/>
        <w:tabs>
          <w:tab w:val="left" w:pos="360"/>
        </w:tabs>
        <w:suppressAutoHyphens/>
        <w:ind w:left="0" w:firstLine="0"/>
        <w:jc w:val="both"/>
      </w:pPr>
      <w:r w:rsidRPr="00026263">
        <w:t>Изменения в постановление №656 (импортозамещение)  </w:t>
      </w:r>
    </w:p>
    <w:p w:rsidR="00572EBC" w:rsidRPr="00026263" w:rsidRDefault="00572EBC" w:rsidP="00AE78BF">
      <w:pPr>
        <w:numPr>
          <w:ilvl w:val="0"/>
          <w:numId w:val="5"/>
        </w:numPr>
        <w:shd w:val="clear" w:color="auto" w:fill="FFFFFF"/>
        <w:tabs>
          <w:tab w:val="left" w:pos="360"/>
        </w:tabs>
        <w:suppressAutoHyphens/>
        <w:ind w:left="0" w:firstLine="0"/>
        <w:jc w:val="both"/>
      </w:pPr>
      <w:r w:rsidRPr="00026263">
        <w:t>Развитие дилерской сети и гибкость ценовой политики. Организация мероприятий по снижению себестоимости на</w:t>
      </w:r>
      <w:r>
        <w:t>шей продукции не менее чем на 8</w:t>
      </w:r>
      <w:r w:rsidRPr="00026263">
        <w:t>-12% для Москвы и Московской области.</w:t>
      </w:r>
    </w:p>
    <w:p w:rsidR="00572EBC" w:rsidRPr="00026263" w:rsidRDefault="00572EBC" w:rsidP="00AE78BF">
      <w:pPr>
        <w:numPr>
          <w:ilvl w:val="0"/>
          <w:numId w:val="5"/>
        </w:numPr>
        <w:shd w:val="clear" w:color="auto" w:fill="FFFFFF"/>
        <w:tabs>
          <w:tab w:val="left" w:pos="360"/>
        </w:tabs>
        <w:suppressAutoHyphens/>
        <w:ind w:left="0" w:firstLine="0"/>
        <w:jc w:val="both"/>
      </w:pPr>
      <w:r w:rsidRPr="00026263">
        <w:t>Повышение лояльности клиента за счет оперативного и качественного сервиса.</w:t>
      </w:r>
    </w:p>
    <w:p w:rsidR="00572EBC" w:rsidRPr="00026263" w:rsidRDefault="00572EBC" w:rsidP="00AE78BF">
      <w:pPr>
        <w:numPr>
          <w:ilvl w:val="0"/>
          <w:numId w:val="5"/>
        </w:numPr>
        <w:shd w:val="clear" w:color="auto" w:fill="FFFFFF"/>
        <w:tabs>
          <w:tab w:val="left" w:pos="360"/>
        </w:tabs>
        <w:suppressAutoHyphens/>
        <w:ind w:left="0" w:firstLine="0"/>
        <w:jc w:val="both"/>
      </w:pPr>
      <w:r w:rsidRPr="00026263">
        <w:t>Предложения рынку только качественной востребованной продукции.</w:t>
      </w:r>
    </w:p>
    <w:p w:rsidR="00572EBC" w:rsidRPr="00026263" w:rsidRDefault="00572EBC" w:rsidP="00AE78BF">
      <w:pPr>
        <w:numPr>
          <w:ilvl w:val="0"/>
          <w:numId w:val="5"/>
        </w:numPr>
        <w:shd w:val="clear" w:color="auto" w:fill="FFFFFF"/>
        <w:tabs>
          <w:tab w:val="left" w:pos="360"/>
        </w:tabs>
        <w:suppressAutoHyphens/>
        <w:ind w:left="0" w:firstLine="0"/>
        <w:jc w:val="both"/>
      </w:pPr>
      <w:r w:rsidRPr="00026263">
        <w:t>Предоставления техники в аренду. </w:t>
      </w:r>
    </w:p>
    <w:p w:rsidR="00572EBC" w:rsidRPr="00026263" w:rsidRDefault="00572EBC" w:rsidP="00AE78BF">
      <w:pPr>
        <w:numPr>
          <w:ilvl w:val="0"/>
          <w:numId w:val="5"/>
        </w:numPr>
        <w:shd w:val="clear" w:color="auto" w:fill="FFFFFF"/>
        <w:tabs>
          <w:tab w:val="left" w:pos="360"/>
        </w:tabs>
        <w:suppressAutoHyphens/>
        <w:ind w:left="0" w:firstLine="0"/>
        <w:jc w:val="both"/>
      </w:pPr>
      <w:r w:rsidRPr="00026263">
        <w:t>Развитие перспективных рынков.</w:t>
      </w:r>
    </w:p>
    <w:p w:rsidR="00572EBC" w:rsidRDefault="00572EBC" w:rsidP="00AE78BF">
      <w:pPr>
        <w:shd w:val="clear" w:color="auto" w:fill="FFFFFF"/>
        <w:suppressAutoHyphens/>
        <w:ind w:firstLine="709"/>
        <w:jc w:val="both"/>
      </w:pPr>
      <w:r w:rsidRPr="00026263">
        <w:t>В целом развитие градообразующего предприятия будет происходить в несколько этапов:</w:t>
      </w:r>
    </w:p>
    <w:p w:rsidR="00572EBC" w:rsidRPr="00026263" w:rsidRDefault="00572EBC" w:rsidP="00AE78BF">
      <w:pPr>
        <w:shd w:val="clear" w:color="auto" w:fill="FFFFFF"/>
        <w:suppressAutoHyphens/>
        <w:ind w:firstLine="709"/>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3"/>
        <w:gridCol w:w="1018"/>
        <w:gridCol w:w="6120"/>
        <w:gridCol w:w="1820"/>
      </w:tblGrid>
      <w:tr w:rsidR="00572EBC" w:rsidRPr="00026263" w:rsidTr="00BB7471">
        <w:tc>
          <w:tcPr>
            <w:tcW w:w="320" w:type="pct"/>
          </w:tcPr>
          <w:p w:rsidR="00572EBC" w:rsidRPr="00026263" w:rsidRDefault="00572EBC" w:rsidP="00AE78BF">
            <w:pPr>
              <w:shd w:val="clear" w:color="auto" w:fill="FFFFFF"/>
              <w:jc w:val="center"/>
              <w:rPr>
                <w:b/>
              </w:rPr>
            </w:pPr>
            <w:r w:rsidRPr="00026263">
              <w:rPr>
                <w:b/>
              </w:rPr>
              <w:t>№ п/п</w:t>
            </w:r>
          </w:p>
        </w:tc>
        <w:tc>
          <w:tcPr>
            <w:tcW w:w="532" w:type="pct"/>
          </w:tcPr>
          <w:p w:rsidR="00572EBC" w:rsidRPr="00026263" w:rsidRDefault="00572EBC" w:rsidP="00AE78BF">
            <w:pPr>
              <w:shd w:val="clear" w:color="auto" w:fill="FFFFFF"/>
              <w:jc w:val="center"/>
              <w:rPr>
                <w:b/>
              </w:rPr>
            </w:pPr>
            <w:r w:rsidRPr="00026263">
              <w:rPr>
                <w:b/>
              </w:rPr>
              <w:t>Пер</w:t>
            </w:r>
            <w:r w:rsidRPr="00026263">
              <w:rPr>
                <w:b/>
              </w:rPr>
              <w:t>и</w:t>
            </w:r>
            <w:r w:rsidRPr="00026263">
              <w:rPr>
                <w:b/>
              </w:rPr>
              <w:t>од</w:t>
            </w:r>
          </w:p>
        </w:tc>
        <w:tc>
          <w:tcPr>
            <w:tcW w:w="3197" w:type="pct"/>
          </w:tcPr>
          <w:p w:rsidR="00572EBC" w:rsidRPr="00026263" w:rsidRDefault="00572EBC" w:rsidP="00AE78BF">
            <w:pPr>
              <w:shd w:val="clear" w:color="auto" w:fill="FFFFFF"/>
              <w:jc w:val="center"/>
              <w:rPr>
                <w:b/>
              </w:rPr>
            </w:pPr>
            <w:r w:rsidRPr="00026263">
              <w:rPr>
                <w:b/>
              </w:rPr>
              <w:t>Содержание этапа</w:t>
            </w:r>
          </w:p>
        </w:tc>
        <w:tc>
          <w:tcPr>
            <w:tcW w:w="951" w:type="pct"/>
          </w:tcPr>
          <w:p w:rsidR="00572EBC" w:rsidRPr="00026263" w:rsidRDefault="00572EBC" w:rsidP="00AE78BF">
            <w:pPr>
              <w:shd w:val="clear" w:color="auto" w:fill="FFFFFF"/>
              <w:jc w:val="center"/>
              <w:rPr>
                <w:b/>
              </w:rPr>
            </w:pPr>
            <w:r w:rsidRPr="00026263">
              <w:rPr>
                <w:b/>
              </w:rPr>
              <w:t>Исполнители</w:t>
            </w:r>
          </w:p>
        </w:tc>
      </w:tr>
      <w:tr w:rsidR="00572EBC" w:rsidRPr="00026263" w:rsidTr="00BB7471">
        <w:tc>
          <w:tcPr>
            <w:tcW w:w="320" w:type="pct"/>
          </w:tcPr>
          <w:p w:rsidR="00572EBC" w:rsidRPr="00026263" w:rsidRDefault="00572EBC" w:rsidP="00AE78BF">
            <w:pPr>
              <w:shd w:val="clear" w:color="auto" w:fill="FFFFFF"/>
              <w:jc w:val="both"/>
            </w:pPr>
            <w:r w:rsidRPr="00026263">
              <w:t xml:space="preserve">1. </w:t>
            </w:r>
          </w:p>
        </w:tc>
        <w:tc>
          <w:tcPr>
            <w:tcW w:w="532" w:type="pct"/>
          </w:tcPr>
          <w:p w:rsidR="00572EBC" w:rsidRPr="00026263" w:rsidRDefault="00572EBC" w:rsidP="00AE78BF">
            <w:pPr>
              <w:shd w:val="clear" w:color="auto" w:fill="FFFFFF"/>
              <w:jc w:val="both"/>
            </w:pPr>
            <w:r w:rsidRPr="00026263">
              <w:t>2016 год</w:t>
            </w:r>
          </w:p>
        </w:tc>
        <w:tc>
          <w:tcPr>
            <w:tcW w:w="3197" w:type="pct"/>
          </w:tcPr>
          <w:p w:rsidR="00572EBC" w:rsidRPr="00026263" w:rsidRDefault="00572EBC" w:rsidP="00AE78BF">
            <w:pPr>
              <w:shd w:val="clear" w:color="auto" w:fill="FFFFFF"/>
            </w:pPr>
            <w:r w:rsidRPr="00026263">
              <w:t xml:space="preserve">1. Кран башенный </w:t>
            </w:r>
            <w:r>
              <w:t>грузоподъемностью (г/п) 12тн</w:t>
            </w:r>
            <w:r w:rsidRPr="00026263">
              <w:t xml:space="preserve"> на базе </w:t>
            </w:r>
            <w:r>
              <w:t xml:space="preserve">крана г/п 10тн </w:t>
            </w:r>
            <w:r w:rsidRPr="00026263">
              <w:t xml:space="preserve"> – разработка проекта, производство н</w:t>
            </w:r>
            <w:r w:rsidRPr="00026263">
              <w:t>е</w:t>
            </w:r>
            <w:r w:rsidRPr="00026263">
              <w:t>скольких единиц, фактическая отгрузка</w:t>
            </w:r>
          </w:p>
          <w:p w:rsidR="00572EBC" w:rsidRPr="00026263" w:rsidRDefault="00572EBC" w:rsidP="00AE78BF">
            <w:pPr>
              <w:shd w:val="clear" w:color="auto" w:fill="FFFFFF"/>
            </w:pPr>
            <w:r w:rsidRPr="00026263">
              <w:t xml:space="preserve">2. Кран башенный </w:t>
            </w:r>
            <w:r>
              <w:t>г/п до 40тн</w:t>
            </w:r>
            <w:r w:rsidRPr="00026263">
              <w:t xml:space="preserve"> - разработка проекта</w:t>
            </w:r>
          </w:p>
          <w:p w:rsidR="00572EBC" w:rsidRPr="00026263" w:rsidRDefault="00572EBC" w:rsidP="00AE78BF">
            <w:pPr>
              <w:shd w:val="clear" w:color="auto" w:fill="FFFFFF"/>
            </w:pPr>
            <w:r w:rsidRPr="00026263">
              <w:t xml:space="preserve">3. Кран портальный </w:t>
            </w:r>
            <w:r>
              <w:t>г/п свыше 10тн до 12,5тн</w:t>
            </w:r>
            <w:r w:rsidRPr="00026263">
              <w:t xml:space="preserve"> - разрабо</w:t>
            </w:r>
            <w:r w:rsidRPr="00026263">
              <w:t>т</w:t>
            </w:r>
            <w:r w:rsidRPr="00026263">
              <w:t>ка проекта, производство нескольких единиц, фактич</w:t>
            </w:r>
            <w:r w:rsidRPr="00026263">
              <w:t>е</w:t>
            </w:r>
            <w:r w:rsidRPr="00026263">
              <w:t>ская отгрузка.</w:t>
            </w:r>
          </w:p>
          <w:p w:rsidR="00572EBC" w:rsidRPr="00026263" w:rsidRDefault="00572EBC" w:rsidP="00AE78BF">
            <w:pPr>
              <w:shd w:val="clear" w:color="auto" w:fill="FFFFFF"/>
            </w:pPr>
            <w:r w:rsidRPr="00026263">
              <w:t xml:space="preserve">4. Кран козловой </w:t>
            </w:r>
            <w:r>
              <w:t>г/п до 40тн</w:t>
            </w:r>
            <w:r w:rsidRPr="00026263">
              <w:t xml:space="preserve"> - разработка проекта</w:t>
            </w:r>
          </w:p>
        </w:tc>
        <w:tc>
          <w:tcPr>
            <w:tcW w:w="951" w:type="pct"/>
            <w:vMerge w:val="restart"/>
          </w:tcPr>
          <w:p w:rsidR="00572EBC" w:rsidRDefault="00572EBC" w:rsidP="00AE78BF">
            <w:pPr>
              <w:shd w:val="clear" w:color="auto" w:fill="FFFFFF"/>
            </w:pPr>
          </w:p>
          <w:p w:rsidR="00572EBC" w:rsidRDefault="00572EBC" w:rsidP="00AE78BF">
            <w:pPr>
              <w:shd w:val="clear" w:color="auto" w:fill="FFFFFF"/>
            </w:pPr>
          </w:p>
          <w:p w:rsidR="00572EBC" w:rsidRDefault="00572EBC" w:rsidP="00AE78BF">
            <w:pPr>
              <w:shd w:val="clear" w:color="auto" w:fill="FFFFFF"/>
            </w:pPr>
          </w:p>
          <w:p w:rsidR="00572EBC" w:rsidRDefault="00572EBC" w:rsidP="00AE78BF">
            <w:pPr>
              <w:shd w:val="clear" w:color="auto" w:fill="FFFFFF"/>
            </w:pPr>
          </w:p>
          <w:p w:rsidR="00572EBC" w:rsidRDefault="00572EBC" w:rsidP="00AE78BF">
            <w:pPr>
              <w:shd w:val="clear" w:color="auto" w:fill="FFFFFF"/>
            </w:pPr>
          </w:p>
          <w:p w:rsidR="00572EBC" w:rsidRDefault="00572EBC" w:rsidP="00AE78BF">
            <w:pPr>
              <w:shd w:val="clear" w:color="auto" w:fill="FFFFFF"/>
            </w:pPr>
          </w:p>
          <w:p w:rsidR="00572EBC" w:rsidRDefault="00572EBC" w:rsidP="00AE78BF">
            <w:pPr>
              <w:shd w:val="clear" w:color="auto" w:fill="FFFFFF"/>
            </w:pPr>
          </w:p>
          <w:p w:rsidR="00572EBC" w:rsidRDefault="00572EBC" w:rsidP="00AE78BF">
            <w:pPr>
              <w:shd w:val="clear" w:color="auto" w:fill="FFFFFF"/>
            </w:pPr>
          </w:p>
          <w:p w:rsidR="00572EBC" w:rsidRDefault="00572EBC" w:rsidP="00AE78BF">
            <w:pPr>
              <w:shd w:val="clear" w:color="auto" w:fill="FFFFFF"/>
            </w:pPr>
          </w:p>
          <w:p w:rsidR="00572EBC" w:rsidRPr="00026263" w:rsidRDefault="00572EBC" w:rsidP="00AE78BF">
            <w:pPr>
              <w:shd w:val="clear" w:color="auto" w:fill="FFFFFF"/>
            </w:pPr>
            <w:r w:rsidRPr="00026263">
              <w:t xml:space="preserve">Службы </w:t>
            </w:r>
            <w:r>
              <w:t xml:space="preserve"> и подразделения </w:t>
            </w:r>
            <w:r w:rsidRPr="00026263">
              <w:t>градообр</w:t>
            </w:r>
            <w:r w:rsidRPr="00026263">
              <w:t>а</w:t>
            </w:r>
            <w:r w:rsidRPr="00026263">
              <w:t>зующего пре</w:t>
            </w:r>
            <w:r w:rsidRPr="00026263">
              <w:t>д</w:t>
            </w:r>
            <w:r w:rsidRPr="00026263">
              <w:t>приятия (от ОГК и служб маркетинга до отдела сбыта)</w:t>
            </w:r>
          </w:p>
        </w:tc>
      </w:tr>
      <w:tr w:rsidR="00572EBC" w:rsidRPr="00026263" w:rsidTr="00BB7471">
        <w:tc>
          <w:tcPr>
            <w:tcW w:w="320" w:type="pct"/>
          </w:tcPr>
          <w:p w:rsidR="00572EBC" w:rsidRPr="00026263" w:rsidRDefault="00572EBC" w:rsidP="00AE78BF">
            <w:pPr>
              <w:shd w:val="clear" w:color="auto" w:fill="FFFFFF"/>
              <w:jc w:val="both"/>
            </w:pPr>
            <w:r w:rsidRPr="00026263">
              <w:t>2.</w:t>
            </w:r>
          </w:p>
        </w:tc>
        <w:tc>
          <w:tcPr>
            <w:tcW w:w="532" w:type="pct"/>
          </w:tcPr>
          <w:p w:rsidR="00572EBC" w:rsidRPr="00026263" w:rsidRDefault="00572EBC" w:rsidP="00AE78BF">
            <w:pPr>
              <w:shd w:val="clear" w:color="auto" w:fill="FFFFFF"/>
              <w:jc w:val="both"/>
            </w:pPr>
            <w:r w:rsidRPr="00026263">
              <w:t>2017-2020гг.</w:t>
            </w:r>
          </w:p>
        </w:tc>
        <w:tc>
          <w:tcPr>
            <w:tcW w:w="3197" w:type="pct"/>
          </w:tcPr>
          <w:p w:rsidR="00572EBC" w:rsidRPr="00026263" w:rsidRDefault="00572EBC" w:rsidP="00AE78BF">
            <w:pPr>
              <w:shd w:val="clear" w:color="auto" w:fill="FFFFFF"/>
            </w:pPr>
            <w:r w:rsidRPr="00026263">
              <w:t xml:space="preserve">1. Кран башенный </w:t>
            </w:r>
            <w:r>
              <w:t>г/п до 40тн</w:t>
            </w:r>
            <w:r w:rsidRPr="00026263">
              <w:t xml:space="preserve">  – производство нескол</w:t>
            </w:r>
            <w:r w:rsidRPr="00026263">
              <w:t>ь</w:t>
            </w:r>
            <w:r w:rsidRPr="00026263">
              <w:t>ких единиц, налаживание рынков сбыта подобной те</w:t>
            </w:r>
            <w:r w:rsidRPr="00026263">
              <w:t>х</w:t>
            </w:r>
            <w:r w:rsidRPr="00026263">
              <w:t>ники.</w:t>
            </w:r>
          </w:p>
          <w:p w:rsidR="00572EBC" w:rsidRPr="00026263" w:rsidRDefault="00572EBC" w:rsidP="00AE78BF">
            <w:pPr>
              <w:shd w:val="clear" w:color="auto" w:fill="FFFFFF"/>
            </w:pPr>
            <w:r w:rsidRPr="00026263">
              <w:t>2. Разработка совместных предприятий (Азербайждан, Туркменистан, Казахстан, Киргизия, Белоруссия)</w:t>
            </w:r>
          </w:p>
        </w:tc>
        <w:tc>
          <w:tcPr>
            <w:tcW w:w="951" w:type="pct"/>
            <w:vMerge/>
          </w:tcPr>
          <w:p w:rsidR="00572EBC" w:rsidRPr="00026263" w:rsidRDefault="00572EBC" w:rsidP="00AE78BF">
            <w:pPr>
              <w:shd w:val="clear" w:color="auto" w:fill="FFFFFF"/>
            </w:pPr>
          </w:p>
        </w:tc>
      </w:tr>
      <w:tr w:rsidR="00572EBC" w:rsidRPr="00026263" w:rsidTr="00BB7471">
        <w:tc>
          <w:tcPr>
            <w:tcW w:w="320" w:type="pct"/>
          </w:tcPr>
          <w:p w:rsidR="00572EBC" w:rsidRPr="00026263" w:rsidRDefault="00572EBC" w:rsidP="00AE78BF">
            <w:pPr>
              <w:shd w:val="clear" w:color="auto" w:fill="FFFFFF"/>
              <w:jc w:val="both"/>
            </w:pPr>
            <w:r w:rsidRPr="00026263">
              <w:t>3.</w:t>
            </w:r>
          </w:p>
        </w:tc>
        <w:tc>
          <w:tcPr>
            <w:tcW w:w="532" w:type="pct"/>
          </w:tcPr>
          <w:p w:rsidR="00572EBC" w:rsidRPr="00026263" w:rsidRDefault="00572EBC" w:rsidP="00AE78BF">
            <w:pPr>
              <w:shd w:val="clear" w:color="auto" w:fill="FFFFFF"/>
              <w:jc w:val="both"/>
            </w:pPr>
            <w:r w:rsidRPr="00026263">
              <w:t>2021-2025гг.</w:t>
            </w:r>
          </w:p>
        </w:tc>
        <w:tc>
          <w:tcPr>
            <w:tcW w:w="3197" w:type="pct"/>
          </w:tcPr>
          <w:p w:rsidR="00572EBC" w:rsidRPr="00026263" w:rsidRDefault="00572EBC" w:rsidP="00AE78BF">
            <w:pPr>
              <w:shd w:val="clear" w:color="auto" w:fill="FFFFFF"/>
            </w:pPr>
            <w:r w:rsidRPr="00026263">
              <w:t>1. Краны башенные грузоподъемностью до 100 тн – ра</w:t>
            </w:r>
            <w:r w:rsidRPr="00026263">
              <w:t>з</w:t>
            </w:r>
            <w:r w:rsidRPr="00026263">
              <w:t>работка проектов.</w:t>
            </w:r>
          </w:p>
          <w:p w:rsidR="00572EBC" w:rsidRPr="00026263" w:rsidRDefault="00572EBC" w:rsidP="00AE78BF">
            <w:pPr>
              <w:shd w:val="clear" w:color="auto" w:fill="FFFFFF"/>
            </w:pPr>
            <w:r w:rsidRPr="00026263">
              <w:t>2. Краны для судостроения, военной промышленности – разработка проектов.</w:t>
            </w:r>
          </w:p>
          <w:p w:rsidR="00572EBC" w:rsidRPr="00026263" w:rsidRDefault="00572EBC" w:rsidP="00AE78BF">
            <w:pPr>
              <w:shd w:val="clear" w:color="auto" w:fill="FFFFFF"/>
            </w:pPr>
            <w:r w:rsidRPr="00026263">
              <w:t>3. Разработка совместных предприятий (Вьетнам, страны Азии)</w:t>
            </w:r>
          </w:p>
        </w:tc>
        <w:tc>
          <w:tcPr>
            <w:tcW w:w="951" w:type="pct"/>
            <w:vMerge/>
          </w:tcPr>
          <w:p w:rsidR="00572EBC" w:rsidRPr="00026263" w:rsidRDefault="00572EBC" w:rsidP="00AE78BF">
            <w:pPr>
              <w:shd w:val="clear" w:color="auto" w:fill="FFFFFF"/>
            </w:pPr>
          </w:p>
        </w:tc>
      </w:tr>
      <w:tr w:rsidR="00572EBC" w:rsidRPr="00026263" w:rsidTr="00BB7471">
        <w:tc>
          <w:tcPr>
            <w:tcW w:w="320" w:type="pct"/>
          </w:tcPr>
          <w:p w:rsidR="00572EBC" w:rsidRPr="00026263" w:rsidRDefault="00572EBC" w:rsidP="00AE78BF">
            <w:pPr>
              <w:shd w:val="clear" w:color="auto" w:fill="FFFFFF"/>
              <w:jc w:val="both"/>
            </w:pPr>
            <w:r w:rsidRPr="00026263">
              <w:t>4.</w:t>
            </w:r>
          </w:p>
        </w:tc>
        <w:tc>
          <w:tcPr>
            <w:tcW w:w="532" w:type="pct"/>
          </w:tcPr>
          <w:p w:rsidR="00572EBC" w:rsidRPr="00026263" w:rsidRDefault="00572EBC" w:rsidP="00AE78BF">
            <w:pPr>
              <w:shd w:val="clear" w:color="auto" w:fill="FFFFFF"/>
              <w:jc w:val="both"/>
            </w:pPr>
            <w:r w:rsidRPr="00026263">
              <w:t>2026-2030гг.</w:t>
            </w:r>
          </w:p>
        </w:tc>
        <w:tc>
          <w:tcPr>
            <w:tcW w:w="3197" w:type="pct"/>
          </w:tcPr>
          <w:p w:rsidR="00572EBC" w:rsidRPr="00026263" w:rsidRDefault="00572EBC" w:rsidP="00AE78BF">
            <w:pPr>
              <w:shd w:val="clear" w:color="auto" w:fill="FFFFFF"/>
            </w:pPr>
            <w:r w:rsidRPr="00026263">
              <w:t>1. Краны башенные грузоподъемностью до 100 тн - пр</w:t>
            </w:r>
            <w:r w:rsidRPr="00026263">
              <w:t>о</w:t>
            </w:r>
            <w:r w:rsidRPr="00026263">
              <w:t>изводство нескольких единиц, налаживание рынков сб</w:t>
            </w:r>
            <w:r w:rsidRPr="00026263">
              <w:t>ы</w:t>
            </w:r>
            <w:r w:rsidRPr="00026263">
              <w:t>та подобной техники.</w:t>
            </w:r>
          </w:p>
          <w:p w:rsidR="00572EBC" w:rsidRPr="00026263" w:rsidRDefault="00572EBC" w:rsidP="00AE78BF">
            <w:pPr>
              <w:shd w:val="clear" w:color="auto" w:fill="FFFFFF"/>
            </w:pPr>
            <w:r w:rsidRPr="00026263">
              <w:t>2. Роботизация производства секций башен и секций стрел – разработка проекта, поэтапное внедрение.</w:t>
            </w:r>
          </w:p>
          <w:p w:rsidR="00572EBC" w:rsidRPr="00026263" w:rsidRDefault="00572EBC" w:rsidP="00AE78BF">
            <w:pPr>
              <w:shd w:val="clear" w:color="auto" w:fill="FFFFFF"/>
            </w:pPr>
            <w:r w:rsidRPr="00026263">
              <w:t>3. Разработка совместных предприятий (страны Европы, Австралия, Африка)</w:t>
            </w:r>
          </w:p>
          <w:p w:rsidR="00572EBC" w:rsidRPr="00026263" w:rsidRDefault="00572EBC" w:rsidP="00AE78BF">
            <w:pPr>
              <w:shd w:val="clear" w:color="auto" w:fill="FFFFFF"/>
            </w:pPr>
          </w:p>
        </w:tc>
        <w:tc>
          <w:tcPr>
            <w:tcW w:w="951" w:type="pct"/>
            <w:vMerge/>
          </w:tcPr>
          <w:p w:rsidR="00572EBC" w:rsidRPr="00026263" w:rsidRDefault="00572EBC" w:rsidP="00AE78BF">
            <w:pPr>
              <w:shd w:val="clear" w:color="auto" w:fill="FFFFFF"/>
            </w:pPr>
          </w:p>
        </w:tc>
      </w:tr>
    </w:tbl>
    <w:p w:rsidR="00572EBC" w:rsidRPr="00026263" w:rsidRDefault="00572EBC" w:rsidP="00AE78BF">
      <w:pPr>
        <w:shd w:val="clear" w:color="auto" w:fill="FFFFFF"/>
        <w:ind w:left="360"/>
        <w:jc w:val="center"/>
      </w:pPr>
    </w:p>
    <w:p w:rsidR="00572EBC" w:rsidRDefault="00572EBC" w:rsidP="00AE78BF">
      <w:pPr>
        <w:shd w:val="clear" w:color="auto" w:fill="FFFFFF"/>
      </w:pPr>
    </w:p>
    <w:p w:rsidR="00572EBC" w:rsidRDefault="00572EBC" w:rsidP="00AE78BF">
      <w:pPr>
        <w:shd w:val="clear" w:color="auto" w:fill="FFFFFF"/>
      </w:pPr>
    </w:p>
    <w:p w:rsidR="00572EBC" w:rsidRPr="007E209A" w:rsidRDefault="00572EBC" w:rsidP="00AE78BF">
      <w:pPr>
        <w:pStyle w:val="NoSpacing"/>
        <w:shd w:val="clear" w:color="auto" w:fill="FFFFFF"/>
        <w:suppressAutoHyphens/>
        <w:jc w:val="center"/>
        <w:rPr>
          <w:rFonts w:ascii="Times New Roman" w:hAnsi="Times New Roman"/>
          <w:b/>
          <w:sz w:val="28"/>
          <w:szCs w:val="28"/>
        </w:rPr>
      </w:pPr>
      <w:r w:rsidRPr="007E209A">
        <w:rPr>
          <w:rFonts w:ascii="Times New Roman" w:hAnsi="Times New Roman"/>
          <w:b/>
          <w:sz w:val="28"/>
          <w:szCs w:val="28"/>
          <w:lang w:val="en-US"/>
        </w:rPr>
        <w:t>III</w:t>
      </w:r>
      <w:r w:rsidRPr="007E209A">
        <w:rPr>
          <w:rFonts w:ascii="Times New Roman" w:hAnsi="Times New Roman"/>
          <w:b/>
          <w:sz w:val="28"/>
          <w:szCs w:val="28"/>
        </w:rPr>
        <w:t>. СТРАТЕГИЯРАЗВИТИЯ ЛЕСОДОБЫВАЮЩЕГО И ЛЕСОПЕРЕРАБАТЫВАЮЩЕГО КОМПЛЕКСА</w:t>
      </w:r>
      <w:r>
        <w:rPr>
          <w:rFonts w:ascii="Times New Roman" w:hAnsi="Times New Roman"/>
          <w:b/>
          <w:sz w:val="28"/>
          <w:szCs w:val="28"/>
        </w:rPr>
        <w:t xml:space="preserve"> НЯЗЕПЕТРОВСКОГО РАЙОНА</w:t>
      </w:r>
    </w:p>
    <w:p w:rsidR="00572EBC" w:rsidRPr="00722FF2" w:rsidRDefault="00572EBC" w:rsidP="00AE78BF">
      <w:pPr>
        <w:pStyle w:val="NoSpacing"/>
        <w:shd w:val="clear" w:color="auto" w:fill="FFFFFF"/>
        <w:jc w:val="center"/>
        <w:rPr>
          <w:rFonts w:ascii="Times New Roman" w:hAnsi="Times New Roman"/>
          <w:b/>
          <w:sz w:val="24"/>
        </w:rPr>
      </w:pPr>
    </w:p>
    <w:p w:rsidR="00572EBC" w:rsidRPr="00B77C2D" w:rsidRDefault="00572EBC" w:rsidP="00AE78BF">
      <w:pPr>
        <w:pStyle w:val="NoSpacing"/>
        <w:shd w:val="clear" w:color="auto" w:fill="FFFFFF"/>
        <w:jc w:val="center"/>
        <w:rPr>
          <w:rFonts w:ascii="Times New Roman" w:hAnsi="Times New Roman"/>
          <w:b/>
          <w:sz w:val="28"/>
          <w:szCs w:val="28"/>
          <w:u w:val="double"/>
        </w:rPr>
      </w:pPr>
      <w:r w:rsidRPr="00B77C2D">
        <w:rPr>
          <w:rFonts w:ascii="Times New Roman" w:hAnsi="Times New Roman"/>
          <w:b/>
          <w:sz w:val="28"/>
          <w:szCs w:val="28"/>
          <w:u w:val="double"/>
        </w:rPr>
        <w:t>1. А</w:t>
      </w:r>
      <w:r>
        <w:rPr>
          <w:rFonts w:ascii="Times New Roman" w:hAnsi="Times New Roman"/>
          <w:b/>
          <w:sz w:val="28"/>
          <w:szCs w:val="28"/>
          <w:u w:val="double"/>
        </w:rPr>
        <w:t>нализ сложившейся ситуации</w:t>
      </w:r>
    </w:p>
    <w:p w:rsidR="00572EBC" w:rsidRPr="00342177" w:rsidRDefault="00572EBC" w:rsidP="00AE78BF">
      <w:pPr>
        <w:pStyle w:val="NoSpacing"/>
        <w:shd w:val="clear" w:color="auto" w:fill="FFFFFF"/>
        <w:jc w:val="center"/>
        <w:rPr>
          <w:rFonts w:ascii="Times New Roman" w:hAnsi="Times New Roman"/>
          <w:b/>
        </w:rPr>
      </w:pPr>
    </w:p>
    <w:p w:rsidR="00572EBC" w:rsidRPr="00E53C3C" w:rsidRDefault="00572EBC" w:rsidP="00AE78BF">
      <w:pPr>
        <w:pStyle w:val="NoSpacing"/>
        <w:shd w:val="clear" w:color="auto" w:fill="FFFFFF"/>
        <w:suppressAutoHyphens/>
        <w:ind w:firstLine="709"/>
        <w:jc w:val="both"/>
        <w:rPr>
          <w:rFonts w:ascii="Times New Roman" w:hAnsi="Times New Roman"/>
          <w:sz w:val="24"/>
        </w:rPr>
      </w:pPr>
      <w:r w:rsidRPr="00E53C3C">
        <w:rPr>
          <w:rFonts w:ascii="Times New Roman" w:hAnsi="Times New Roman"/>
          <w:sz w:val="24"/>
        </w:rPr>
        <w:t xml:space="preserve">Существующий лесоперерабатывающий комплекс района сориентирован в основном на </w:t>
      </w:r>
      <w:r>
        <w:rPr>
          <w:rFonts w:ascii="Times New Roman" w:hAnsi="Times New Roman"/>
          <w:sz w:val="24"/>
        </w:rPr>
        <w:t>заготовку и переработку сосны</w:t>
      </w:r>
      <w:r w:rsidRPr="00E53C3C">
        <w:rPr>
          <w:rFonts w:ascii="Times New Roman" w:hAnsi="Times New Roman"/>
          <w:sz w:val="24"/>
        </w:rPr>
        <w:t>, доля которой в общей лесосеке не превыш</w:t>
      </w:r>
      <w:r>
        <w:rPr>
          <w:rFonts w:ascii="Times New Roman" w:hAnsi="Times New Roman"/>
          <w:sz w:val="24"/>
        </w:rPr>
        <w:t>ает  10% и продолжает снижаться. М</w:t>
      </w:r>
      <w:r w:rsidRPr="00E53C3C">
        <w:rPr>
          <w:rFonts w:ascii="Times New Roman" w:hAnsi="Times New Roman"/>
          <w:sz w:val="24"/>
        </w:rPr>
        <w:t xml:space="preserve">ягко-лиственные породы используются практически только как дровяная древесина. </w:t>
      </w:r>
    </w:p>
    <w:p w:rsidR="00572EBC" w:rsidRPr="00342177" w:rsidRDefault="00572EBC" w:rsidP="00AE78BF">
      <w:pPr>
        <w:pStyle w:val="NoSpacing"/>
        <w:shd w:val="clear" w:color="auto" w:fill="FFFFFF"/>
        <w:suppressAutoHyphens/>
        <w:ind w:firstLine="709"/>
        <w:jc w:val="both"/>
        <w:rPr>
          <w:rFonts w:ascii="Times New Roman" w:hAnsi="Times New Roman"/>
          <w:sz w:val="24"/>
        </w:rPr>
      </w:pPr>
      <w:r w:rsidRPr="00342177">
        <w:rPr>
          <w:rFonts w:ascii="Times New Roman" w:hAnsi="Times New Roman"/>
          <w:sz w:val="24"/>
        </w:rPr>
        <w:t>Срок аренды лесных участков для наиболее крупных лесоперерабатывающих предприятий ограничен 10-15 годами и истекает в 2016 -2019 годах. Это не позволяет делать долгосрочные инвестиции в лесозаготовительные технологии.</w:t>
      </w:r>
    </w:p>
    <w:p w:rsidR="00572EBC" w:rsidRPr="00342177" w:rsidRDefault="00572EBC" w:rsidP="00AE78BF">
      <w:pPr>
        <w:pStyle w:val="NoSpacing"/>
        <w:shd w:val="clear" w:color="auto" w:fill="FFFFFF"/>
        <w:suppressAutoHyphens/>
        <w:ind w:firstLine="709"/>
        <w:jc w:val="both"/>
        <w:rPr>
          <w:rFonts w:ascii="Times New Roman" w:hAnsi="Times New Roman"/>
          <w:sz w:val="24"/>
        </w:rPr>
      </w:pPr>
      <w:r w:rsidRPr="00342177">
        <w:rPr>
          <w:rFonts w:ascii="Times New Roman" w:hAnsi="Times New Roman"/>
          <w:sz w:val="24"/>
        </w:rPr>
        <w:t>Большинство арендаторов пытаются конкурировать во всех переделах: от заготовки до получения готового продукта для рынка. Это приводит к невозможности технического перевооружения на наиболее перспективных направлениях</w:t>
      </w:r>
    </w:p>
    <w:p w:rsidR="00572EBC" w:rsidRPr="00342177" w:rsidRDefault="00572EBC" w:rsidP="00AE78BF">
      <w:pPr>
        <w:pStyle w:val="NoSpacing"/>
        <w:shd w:val="clear" w:color="auto" w:fill="FFFFFF"/>
        <w:suppressAutoHyphens/>
        <w:ind w:firstLine="709"/>
        <w:jc w:val="both"/>
        <w:rPr>
          <w:rFonts w:ascii="Times New Roman" w:hAnsi="Times New Roman"/>
          <w:sz w:val="24"/>
        </w:rPr>
      </w:pPr>
      <w:r w:rsidRPr="00342177">
        <w:rPr>
          <w:rFonts w:ascii="Times New Roman" w:hAnsi="Times New Roman"/>
          <w:sz w:val="24"/>
        </w:rPr>
        <w:t>Кроме того, на ситуацию существенно влияют неразвитость лесных дорог, неблагоприятный климат, отсутствие государственной стратегии лесопользования.</w:t>
      </w:r>
    </w:p>
    <w:p w:rsidR="00572EBC" w:rsidRDefault="00572EBC" w:rsidP="00AE78BF">
      <w:pPr>
        <w:shd w:val="clear" w:color="auto" w:fill="FFFFFF"/>
        <w:jc w:val="center"/>
        <w:rPr>
          <w:b/>
        </w:rPr>
      </w:pPr>
    </w:p>
    <w:p w:rsidR="00572EBC" w:rsidRPr="00B77C2D" w:rsidRDefault="00572EBC" w:rsidP="00AE78BF">
      <w:pPr>
        <w:shd w:val="clear" w:color="auto" w:fill="FFFFFF"/>
        <w:jc w:val="center"/>
        <w:rPr>
          <w:b/>
          <w:sz w:val="28"/>
          <w:u w:val="double"/>
        </w:rPr>
      </w:pPr>
      <w:r w:rsidRPr="00B77C2D">
        <w:rPr>
          <w:b/>
          <w:sz w:val="28"/>
          <w:u w:val="double"/>
        </w:rPr>
        <w:t>2. Цели реализации стратегии и ожидаемые результаты</w:t>
      </w:r>
    </w:p>
    <w:p w:rsidR="00572EBC" w:rsidRPr="001B3300" w:rsidRDefault="00572EBC" w:rsidP="00AE78BF">
      <w:pPr>
        <w:shd w:val="clear" w:color="auto" w:fill="FFFFFF"/>
        <w:jc w:val="center"/>
        <w:rPr>
          <w:b/>
        </w:rPr>
      </w:pPr>
    </w:p>
    <w:p w:rsidR="00572EBC" w:rsidRPr="00B77C2D" w:rsidRDefault="00572EBC" w:rsidP="00AE78BF">
      <w:pPr>
        <w:pStyle w:val="NoSpacing"/>
        <w:shd w:val="clear" w:color="auto" w:fill="FFFFFF"/>
        <w:suppressAutoHyphens/>
        <w:ind w:firstLine="709"/>
        <w:jc w:val="both"/>
        <w:rPr>
          <w:rFonts w:ascii="Times New Roman" w:hAnsi="Times New Roman"/>
          <w:sz w:val="24"/>
          <w:szCs w:val="24"/>
        </w:rPr>
      </w:pPr>
      <w:r w:rsidRPr="00B77C2D">
        <w:rPr>
          <w:rFonts w:ascii="Times New Roman" w:hAnsi="Times New Roman"/>
          <w:sz w:val="24"/>
          <w:szCs w:val="24"/>
        </w:rPr>
        <w:t>Целью реализации Стратегии Нязепетровского района в области развития лесопромышленного комплекса является создание современного высокопроизводительного производства  по заготовке и комплексной переработке древесины всех пород, создание новых рабочих мест, как в городе, так и в сельских поселениях. Рост объёмов заготовки должен сопровождаться адекватным увеличением объемовлесовосстановления, повышением защищенности лесов и культуры их использования.</w:t>
      </w:r>
    </w:p>
    <w:p w:rsidR="00572EBC" w:rsidRPr="00B77C2D" w:rsidRDefault="00572EBC" w:rsidP="00AE78BF">
      <w:pPr>
        <w:pStyle w:val="NoSpacing"/>
        <w:shd w:val="clear" w:color="auto" w:fill="FFFFFF"/>
        <w:suppressAutoHyphens/>
        <w:ind w:firstLine="709"/>
        <w:jc w:val="both"/>
        <w:rPr>
          <w:rFonts w:ascii="Times New Roman" w:hAnsi="Times New Roman"/>
          <w:sz w:val="24"/>
          <w:szCs w:val="24"/>
        </w:rPr>
      </w:pPr>
      <w:r w:rsidRPr="00B77C2D">
        <w:rPr>
          <w:rFonts w:ascii="Times New Roman" w:hAnsi="Times New Roman"/>
          <w:sz w:val="24"/>
          <w:szCs w:val="24"/>
        </w:rPr>
        <w:t>В результате реализации Стратегии Нязепетровского района в области развития лесопромышленного комплекса к 2030 году:</w:t>
      </w:r>
    </w:p>
    <w:p w:rsidR="00572EBC" w:rsidRPr="00B77C2D" w:rsidRDefault="00572EBC" w:rsidP="00AE78BF">
      <w:pPr>
        <w:pStyle w:val="NoSpacing"/>
        <w:shd w:val="clear" w:color="auto" w:fill="FFFFFF"/>
        <w:suppressAutoHyphens/>
        <w:ind w:firstLine="709"/>
        <w:jc w:val="both"/>
        <w:rPr>
          <w:rFonts w:ascii="Times New Roman" w:hAnsi="Times New Roman"/>
          <w:sz w:val="24"/>
          <w:szCs w:val="24"/>
        </w:rPr>
      </w:pPr>
      <w:r w:rsidRPr="00B77C2D">
        <w:rPr>
          <w:rFonts w:ascii="Times New Roman" w:hAnsi="Times New Roman"/>
          <w:sz w:val="24"/>
          <w:szCs w:val="24"/>
        </w:rPr>
        <w:t xml:space="preserve">-  доля продукции лесопромышленного комплекса в общем объеме производимой на территории Нязепетровского муниципального района (НМР) продукции должна составлять не менее 25 %; </w:t>
      </w:r>
    </w:p>
    <w:p w:rsidR="00572EBC" w:rsidRPr="00B77C2D" w:rsidRDefault="00572EBC" w:rsidP="00AE78BF">
      <w:pPr>
        <w:pStyle w:val="NoSpacing"/>
        <w:shd w:val="clear" w:color="auto" w:fill="FFFFFF"/>
        <w:suppressAutoHyphens/>
        <w:ind w:firstLine="709"/>
        <w:jc w:val="both"/>
        <w:rPr>
          <w:rFonts w:ascii="Times New Roman" w:hAnsi="Times New Roman"/>
          <w:color w:val="FF0000"/>
          <w:sz w:val="24"/>
          <w:szCs w:val="24"/>
        </w:rPr>
      </w:pPr>
      <w:r w:rsidRPr="00B77C2D">
        <w:rPr>
          <w:rFonts w:ascii="Times New Roman" w:hAnsi="Times New Roman"/>
          <w:sz w:val="24"/>
          <w:szCs w:val="24"/>
        </w:rPr>
        <w:t>- в отрасли должно быть занято не менее 15 % экономически активного населения НМР.</w:t>
      </w:r>
    </w:p>
    <w:p w:rsidR="00572EBC" w:rsidRDefault="00572EBC" w:rsidP="00AE78BF">
      <w:pPr>
        <w:pStyle w:val="NoSpacing"/>
        <w:shd w:val="clear" w:color="auto" w:fill="FFFFFF"/>
        <w:rPr>
          <w:rFonts w:ascii="Times New Roman" w:hAnsi="Times New Roman"/>
          <w:b/>
        </w:rPr>
      </w:pPr>
    </w:p>
    <w:p w:rsidR="00572EBC" w:rsidRPr="00B77C2D" w:rsidRDefault="00572EBC" w:rsidP="00AE78BF">
      <w:pPr>
        <w:pStyle w:val="NoSpacing"/>
        <w:shd w:val="clear" w:color="auto" w:fill="FFFFFF"/>
        <w:jc w:val="center"/>
        <w:rPr>
          <w:rFonts w:ascii="Times New Roman" w:hAnsi="Times New Roman"/>
          <w:b/>
          <w:sz w:val="28"/>
          <w:szCs w:val="28"/>
          <w:u w:val="double"/>
        </w:rPr>
      </w:pPr>
      <w:r w:rsidRPr="00B77C2D">
        <w:rPr>
          <w:rFonts w:ascii="Times New Roman" w:hAnsi="Times New Roman"/>
          <w:b/>
          <w:sz w:val="28"/>
          <w:szCs w:val="28"/>
          <w:u w:val="double"/>
        </w:rPr>
        <w:t>3. Основные направления и этапы реализации стратегии</w:t>
      </w:r>
    </w:p>
    <w:p w:rsidR="00572EBC" w:rsidRPr="00F578CE" w:rsidRDefault="00572EBC" w:rsidP="00AE78BF">
      <w:pPr>
        <w:pStyle w:val="NoSpacing"/>
        <w:shd w:val="clear" w:color="auto" w:fill="FFFFFF"/>
        <w:rPr>
          <w:rFonts w:ascii="Times New Roman" w:hAnsi="Times New Roman"/>
          <w:b/>
        </w:rPr>
      </w:pPr>
    </w:p>
    <w:p w:rsidR="00572EBC" w:rsidRPr="00342177" w:rsidRDefault="00572EBC" w:rsidP="00AE78BF">
      <w:pPr>
        <w:shd w:val="clear" w:color="auto" w:fill="FFFFFF"/>
        <w:rPr>
          <w:b/>
        </w:rPr>
      </w:pPr>
      <w:r w:rsidRPr="00342177">
        <w:rPr>
          <w:b/>
        </w:rPr>
        <w:t>Развитие лесопромышленного комплекса НМР будет происходить в несколько эт</w:t>
      </w:r>
      <w:r w:rsidRPr="00342177">
        <w:rPr>
          <w:b/>
        </w:rPr>
        <w:t>а</w:t>
      </w:r>
      <w:r w:rsidRPr="00342177">
        <w:rPr>
          <w:b/>
        </w:rPr>
        <w:t>пов: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46"/>
        <w:gridCol w:w="2225"/>
      </w:tblGrid>
      <w:tr w:rsidR="00572EBC" w:rsidTr="00D0694D">
        <w:tc>
          <w:tcPr>
            <w:tcW w:w="7905" w:type="dxa"/>
          </w:tcPr>
          <w:p w:rsidR="00572EBC" w:rsidRPr="00D0694D" w:rsidRDefault="00572EBC" w:rsidP="00AE78BF">
            <w:pPr>
              <w:shd w:val="clear" w:color="auto" w:fill="FFFFFF"/>
            </w:pPr>
            <w:r w:rsidRPr="00D0694D">
              <w:rPr>
                <w:sz w:val="22"/>
                <w:szCs w:val="22"/>
              </w:rPr>
              <w:t>2016 год</w:t>
            </w:r>
          </w:p>
        </w:tc>
        <w:tc>
          <w:tcPr>
            <w:tcW w:w="2268" w:type="dxa"/>
          </w:tcPr>
          <w:p w:rsidR="00572EBC" w:rsidRPr="00D0694D" w:rsidRDefault="00572EBC" w:rsidP="00AE78BF">
            <w:pPr>
              <w:shd w:val="clear" w:color="auto" w:fill="FFFFFF"/>
            </w:pPr>
            <w:r w:rsidRPr="00D0694D">
              <w:rPr>
                <w:sz w:val="22"/>
                <w:szCs w:val="22"/>
              </w:rPr>
              <w:t>Исполнители</w:t>
            </w:r>
          </w:p>
        </w:tc>
      </w:tr>
      <w:tr w:rsidR="00572EBC" w:rsidTr="00D0694D">
        <w:tc>
          <w:tcPr>
            <w:tcW w:w="7905" w:type="dxa"/>
          </w:tcPr>
          <w:p w:rsidR="00572EBC" w:rsidRPr="00D0694D" w:rsidRDefault="00572EBC" w:rsidP="00AE78BF">
            <w:pPr>
              <w:shd w:val="clear" w:color="auto" w:fill="FFFFFF"/>
            </w:pPr>
            <w:r w:rsidRPr="00D0694D">
              <w:rPr>
                <w:sz w:val="22"/>
                <w:szCs w:val="22"/>
              </w:rPr>
              <w:t>1.предварительная оценка качества м/л пород леса на территории НМР.</w:t>
            </w:r>
          </w:p>
          <w:p w:rsidR="00572EBC" w:rsidRPr="00D0694D" w:rsidRDefault="00572EBC" w:rsidP="00AE78BF">
            <w:pPr>
              <w:shd w:val="clear" w:color="auto" w:fill="FFFFFF"/>
            </w:pPr>
            <w:r w:rsidRPr="00D0694D">
              <w:rPr>
                <w:sz w:val="22"/>
                <w:szCs w:val="22"/>
              </w:rPr>
              <w:t>2.  определение наиболее перспективных видов продукции, рынков сбыта и сбытовых систем</w:t>
            </w:r>
          </w:p>
          <w:p w:rsidR="00572EBC" w:rsidRPr="00D0694D" w:rsidRDefault="00572EBC" w:rsidP="00AE78BF">
            <w:pPr>
              <w:shd w:val="clear" w:color="auto" w:fill="FFFFFF"/>
            </w:pPr>
            <w:r w:rsidRPr="00D0694D">
              <w:rPr>
                <w:sz w:val="22"/>
                <w:szCs w:val="22"/>
              </w:rPr>
              <w:t>3. определение формы взаимодействия существующих предприятий отра</w:t>
            </w:r>
            <w:r w:rsidRPr="00D0694D">
              <w:rPr>
                <w:sz w:val="22"/>
                <w:szCs w:val="22"/>
              </w:rPr>
              <w:t>с</w:t>
            </w:r>
            <w:r w:rsidRPr="00D0694D">
              <w:rPr>
                <w:sz w:val="22"/>
                <w:szCs w:val="22"/>
              </w:rPr>
              <w:t>ли и инвесторов</w:t>
            </w:r>
          </w:p>
          <w:p w:rsidR="00572EBC" w:rsidRPr="00D0694D" w:rsidRDefault="00572EBC" w:rsidP="00AE78BF">
            <w:pPr>
              <w:shd w:val="clear" w:color="auto" w:fill="FFFFFF"/>
            </w:pPr>
            <w:r w:rsidRPr="00D0694D">
              <w:rPr>
                <w:sz w:val="22"/>
                <w:szCs w:val="22"/>
              </w:rPr>
              <w:t>4. определение площадки (площадок) для реализации новых проектов</w:t>
            </w:r>
          </w:p>
          <w:p w:rsidR="00572EBC" w:rsidRPr="00D0694D" w:rsidRDefault="00572EBC" w:rsidP="00AE78BF">
            <w:pPr>
              <w:shd w:val="clear" w:color="auto" w:fill="FFFFFF"/>
            </w:pPr>
            <w:r w:rsidRPr="00D0694D">
              <w:rPr>
                <w:sz w:val="22"/>
                <w:szCs w:val="22"/>
              </w:rPr>
              <w:t>5. взаимодействие с органами государственной власти по обеспечению н</w:t>
            </w:r>
            <w:r w:rsidRPr="00D0694D">
              <w:rPr>
                <w:sz w:val="22"/>
                <w:szCs w:val="22"/>
              </w:rPr>
              <w:t>о</w:t>
            </w:r>
            <w:r w:rsidRPr="00D0694D">
              <w:rPr>
                <w:sz w:val="22"/>
                <w:szCs w:val="22"/>
              </w:rPr>
              <w:t>вых площадок всеми видами инфраструктуры</w:t>
            </w:r>
          </w:p>
          <w:p w:rsidR="00572EBC" w:rsidRPr="00D0694D" w:rsidRDefault="00572EBC" w:rsidP="00AE78BF">
            <w:pPr>
              <w:shd w:val="clear" w:color="auto" w:fill="FFFFFF"/>
            </w:pPr>
            <w:r w:rsidRPr="00D0694D">
              <w:rPr>
                <w:sz w:val="22"/>
                <w:szCs w:val="22"/>
              </w:rPr>
              <w:t>6. разработка  ПСД как на объекты инфраструктуры, так и на технологич</w:t>
            </w:r>
            <w:r w:rsidRPr="00D0694D">
              <w:rPr>
                <w:sz w:val="22"/>
                <w:szCs w:val="22"/>
              </w:rPr>
              <w:t>е</w:t>
            </w:r>
            <w:r w:rsidRPr="00D0694D">
              <w:rPr>
                <w:sz w:val="22"/>
                <w:szCs w:val="22"/>
              </w:rPr>
              <w:t>ские объекты</w:t>
            </w:r>
          </w:p>
        </w:tc>
        <w:tc>
          <w:tcPr>
            <w:tcW w:w="2268" w:type="dxa"/>
          </w:tcPr>
          <w:p w:rsidR="00572EBC" w:rsidRPr="00D0694D" w:rsidRDefault="00572EBC" w:rsidP="00AE78BF">
            <w:pPr>
              <w:shd w:val="clear" w:color="auto" w:fill="FFFFFF"/>
            </w:pPr>
            <w:r w:rsidRPr="00D0694D">
              <w:rPr>
                <w:sz w:val="22"/>
                <w:szCs w:val="22"/>
              </w:rPr>
              <w:t>Арендаторы лесных участков, инвест</w:t>
            </w:r>
            <w:r w:rsidRPr="00D0694D">
              <w:rPr>
                <w:sz w:val="22"/>
                <w:szCs w:val="22"/>
              </w:rPr>
              <w:t>и</w:t>
            </w:r>
            <w:r w:rsidRPr="00D0694D">
              <w:rPr>
                <w:sz w:val="22"/>
                <w:szCs w:val="22"/>
              </w:rPr>
              <w:t>ционные компании, администрация НМР, Правительство ЧО, профильные ВУЗы.</w:t>
            </w:r>
          </w:p>
        </w:tc>
      </w:tr>
      <w:tr w:rsidR="00572EBC" w:rsidTr="00D0694D">
        <w:tc>
          <w:tcPr>
            <w:tcW w:w="7905" w:type="dxa"/>
          </w:tcPr>
          <w:p w:rsidR="00572EBC" w:rsidRPr="00D0694D" w:rsidRDefault="00572EBC" w:rsidP="00AE78BF">
            <w:pPr>
              <w:shd w:val="clear" w:color="auto" w:fill="FFFFFF"/>
            </w:pPr>
            <w:r w:rsidRPr="00D0694D">
              <w:rPr>
                <w:sz w:val="22"/>
                <w:szCs w:val="22"/>
              </w:rPr>
              <w:t>2017-2020 г.</w:t>
            </w:r>
          </w:p>
        </w:tc>
        <w:tc>
          <w:tcPr>
            <w:tcW w:w="2268" w:type="dxa"/>
          </w:tcPr>
          <w:p w:rsidR="00572EBC" w:rsidRPr="00D0694D" w:rsidRDefault="00572EBC" w:rsidP="00AE78BF">
            <w:pPr>
              <w:shd w:val="clear" w:color="auto" w:fill="FFFFFF"/>
            </w:pPr>
          </w:p>
        </w:tc>
      </w:tr>
      <w:tr w:rsidR="00572EBC" w:rsidTr="00D0694D">
        <w:tc>
          <w:tcPr>
            <w:tcW w:w="7905" w:type="dxa"/>
          </w:tcPr>
          <w:p w:rsidR="00572EBC" w:rsidRPr="00D0694D" w:rsidRDefault="00572EBC" w:rsidP="00AE78BF">
            <w:pPr>
              <w:shd w:val="clear" w:color="auto" w:fill="FFFFFF"/>
            </w:pPr>
            <w:r w:rsidRPr="00D0694D">
              <w:rPr>
                <w:sz w:val="22"/>
                <w:szCs w:val="22"/>
              </w:rPr>
              <w:t>1. строительство объектов инфраструктуры</w:t>
            </w:r>
          </w:p>
          <w:p w:rsidR="00572EBC" w:rsidRPr="00D0694D" w:rsidRDefault="00572EBC" w:rsidP="00AE78BF">
            <w:pPr>
              <w:shd w:val="clear" w:color="auto" w:fill="FFFFFF"/>
            </w:pPr>
            <w:r w:rsidRPr="00D0694D">
              <w:rPr>
                <w:sz w:val="22"/>
                <w:szCs w:val="22"/>
              </w:rPr>
              <w:t>2. строительство новых производственных объектов</w:t>
            </w:r>
          </w:p>
          <w:p w:rsidR="00572EBC" w:rsidRPr="00D0694D" w:rsidRDefault="00572EBC" w:rsidP="00AE78BF">
            <w:pPr>
              <w:shd w:val="clear" w:color="auto" w:fill="FFFFFF"/>
            </w:pPr>
            <w:r w:rsidRPr="00D0694D">
              <w:rPr>
                <w:sz w:val="22"/>
                <w:szCs w:val="22"/>
              </w:rPr>
              <w:t>3. увеличение объемов заготовок леса мягко-лиственных пород (МЛП) арендаторами лесов</w:t>
            </w:r>
          </w:p>
          <w:p w:rsidR="00572EBC" w:rsidRPr="00D0694D" w:rsidRDefault="00572EBC" w:rsidP="00AE78BF">
            <w:pPr>
              <w:shd w:val="clear" w:color="auto" w:fill="FFFFFF"/>
            </w:pPr>
            <w:r w:rsidRPr="00D0694D">
              <w:rPr>
                <w:sz w:val="22"/>
                <w:szCs w:val="22"/>
              </w:rPr>
              <w:t>4. проведение нового лесоустройства</w:t>
            </w:r>
          </w:p>
          <w:p w:rsidR="00572EBC" w:rsidRPr="00D0694D" w:rsidRDefault="00572EBC" w:rsidP="00AE78BF">
            <w:pPr>
              <w:shd w:val="clear" w:color="auto" w:fill="FFFFFF"/>
            </w:pPr>
            <w:r w:rsidRPr="00D0694D">
              <w:rPr>
                <w:sz w:val="22"/>
                <w:szCs w:val="22"/>
              </w:rPr>
              <w:t>5. создание новых производственных участков в сельских населенных пунктах</w:t>
            </w:r>
          </w:p>
        </w:tc>
        <w:tc>
          <w:tcPr>
            <w:tcW w:w="2268" w:type="dxa"/>
          </w:tcPr>
          <w:p w:rsidR="00572EBC" w:rsidRPr="00D0694D" w:rsidRDefault="00572EBC" w:rsidP="00AE78BF">
            <w:pPr>
              <w:shd w:val="clear" w:color="auto" w:fill="FFFFFF"/>
            </w:pPr>
            <w:r w:rsidRPr="00D0694D">
              <w:rPr>
                <w:sz w:val="22"/>
                <w:szCs w:val="22"/>
              </w:rPr>
              <w:t>Подрядные орган</w:t>
            </w:r>
            <w:r w:rsidRPr="00D0694D">
              <w:rPr>
                <w:sz w:val="22"/>
                <w:szCs w:val="22"/>
              </w:rPr>
              <w:t>и</w:t>
            </w:r>
            <w:r w:rsidRPr="00D0694D">
              <w:rPr>
                <w:sz w:val="22"/>
                <w:szCs w:val="22"/>
              </w:rPr>
              <w:t>зации, строительные организации НМР, арендаторы лесов,</w:t>
            </w:r>
          </w:p>
          <w:p w:rsidR="00572EBC" w:rsidRPr="00D0694D" w:rsidRDefault="00572EBC" w:rsidP="00AE78BF">
            <w:pPr>
              <w:shd w:val="clear" w:color="auto" w:fill="FFFFFF"/>
            </w:pPr>
            <w:r w:rsidRPr="00D0694D">
              <w:rPr>
                <w:sz w:val="22"/>
                <w:szCs w:val="22"/>
              </w:rPr>
              <w:t>Управление лесами ЧО, сельские пос</w:t>
            </w:r>
            <w:r w:rsidRPr="00D0694D">
              <w:rPr>
                <w:sz w:val="22"/>
                <w:szCs w:val="22"/>
              </w:rPr>
              <w:t>е</w:t>
            </w:r>
            <w:r w:rsidRPr="00D0694D">
              <w:rPr>
                <w:sz w:val="22"/>
                <w:szCs w:val="22"/>
              </w:rPr>
              <w:t>ления.</w:t>
            </w:r>
          </w:p>
        </w:tc>
      </w:tr>
      <w:tr w:rsidR="00572EBC" w:rsidTr="00D0694D">
        <w:tc>
          <w:tcPr>
            <w:tcW w:w="7905" w:type="dxa"/>
          </w:tcPr>
          <w:p w:rsidR="00572EBC" w:rsidRPr="00D0694D" w:rsidRDefault="00572EBC" w:rsidP="00AE78BF">
            <w:pPr>
              <w:shd w:val="clear" w:color="auto" w:fill="FFFFFF"/>
            </w:pPr>
            <w:r w:rsidRPr="00D0694D">
              <w:rPr>
                <w:sz w:val="22"/>
                <w:szCs w:val="22"/>
              </w:rPr>
              <w:t>2020-2025 гг.</w:t>
            </w:r>
          </w:p>
        </w:tc>
        <w:tc>
          <w:tcPr>
            <w:tcW w:w="2268" w:type="dxa"/>
          </w:tcPr>
          <w:p w:rsidR="00572EBC" w:rsidRPr="00D0694D" w:rsidRDefault="00572EBC" w:rsidP="00AE78BF">
            <w:pPr>
              <w:shd w:val="clear" w:color="auto" w:fill="FFFFFF"/>
            </w:pPr>
          </w:p>
        </w:tc>
      </w:tr>
      <w:tr w:rsidR="00572EBC" w:rsidTr="00D0694D">
        <w:tc>
          <w:tcPr>
            <w:tcW w:w="7905" w:type="dxa"/>
          </w:tcPr>
          <w:p w:rsidR="00572EBC" w:rsidRPr="00D0694D" w:rsidRDefault="00572EBC" w:rsidP="00AE78BF">
            <w:pPr>
              <w:shd w:val="clear" w:color="auto" w:fill="FFFFFF"/>
            </w:pPr>
            <w:r w:rsidRPr="00D0694D">
              <w:rPr>
                <w:sz w:val="22"/>
                <w:szCs w:val="22"/>
              </w:rPr>
              <w:t>1. подготовка квалифицированных кадров в отрасль</w:t>
            </w:r>
          </w:p>
          <w:p w:rsidR="00572EBC" w:rsidRPr="00D0694D" w:rsidRDefault="00572EBC" w:rsidP="00AE78BF">
            <w:pPr>
              <w:shd w:val="clear" w:color="auto" w:fill="FFFFFF"/>
            </w:pPr>
            <w:r w:rsidRPr="00D0694D">
              <w:rPr>
                <w:sz w:val="22"/>
                <w:szCs w:val="22"/>
              </w:rPr>
              <w:t>2. создание высокопроизводительных комплексов по заготовке леса и его транспортировке</w:t>
            </w:r>
          </w:p>
          <w:p w:rsidR="00572EBC" w:rsidRPr="00D0694D" w:rsidRDefault="00572EBC" w:rsidP="00AE78BF">
            <w:pPr>
              <w:shd w:val="clear" w:color="auto" w:fill="FFFFFF"/>
            </w:pPr>
            <w:r w:rsidRPr="00D0694D">
              <w:rPr>
                <w:sz w:val="22"/>
                <w:szCs w:val="22"/>
              </w:rPr>
              <w:t>3. создание новых производств конечного продукта с высокой добавленной стоимостью</w:t>
            </w:r>
          </w:p>
        </w:tc>
        <w:tc>
          <w:tcPr>
            <w:tcW w:w="2268" w:type="dxa"/>
          </w:tcPr>
          <w:p w:rsidR="00572EBC" w:rsidRPr="00D0694D" w:rsidRDefault="00572EBC" w:rsidP="00AE78BF">
            <w:pPr>
              <w:shd w:val="clear" w:color="auto" w:fill="FFFFFF"/>
            </w:pPr>
            <w:r w:rsidRPr="00D0694D">
              <w:rPr>
                <w:sz w:val="22"/>
                <w:szCs w:val="22"/>
              </w:rPr>
              <w:t>Арендаторы лесов, инвесторы, админ</w:t>
            </w:r>
            <w:r w:rsidRPr="00D0694D">
              <w:rPr>
                <w:sz w:val="22"/>
                <w:szCs w:val="22"/>
              </w:rPr>
              <w:t>и</w:t>
            </w:r>
            <w:r w:rsidRPr="00D0694D">
              <w:rPr>
                <w:sz w:val="22"/>
                <w:szCs w:val="22"/>
              </w:rPr>
              <w:t>страция НМР</w:t>
            </w:r>
          </w:p>
        </w:tc>
      </w:tr>
      <w:tr w:rsidR="00572EBC" w:rsidTr="00D0694D">
        <w:tc>
          <w:tcPr>
            <w:tcW w:w="7905" w:type="dxa"/>
          </w:tcPr>
          <w:p w:rsidR="00572EBC" w:rsidRPr="00D0694D" w:rsidRDefault="00572EBC" w:rsidP="00AE78BF">
            <w:pPr>
              <w:shd w:val="clear" w:color="auto" w:fill="FFFFFF"/>
            </w:pPr>
            <w:r w:rsidRPr="00D0694D">
              <w:rPr>
                <w:sz w:val="22"/>
                <w:szCs w:val="22"/>
              </w:rPr>
              <w:t>2026-2030 гг.</w:t>
            </w:r>
          </w:p>
        </w:tc>
        <w:tc>
          <w:tcPr>
            <w:tcW w:w="2268" w:type="dxa"/>
          </w:tcPr>
          <w:p w:rsidR="00572EBC" w:rsidRPr="00D0694D" w:rsidRDefault="00572EBC" w:rsidP="00AE78BF">
            <w:pPr>
              <w:shd w:val="clear" w:color="auto" w:fill="FFFFFF"/>
            </w:pPr>
          </w:p>
        </w:tc>
      </w:tr>
      <w:tr w:rsidR="00572EBC" w:rsidTr="00D0694D">
        <w:tc>
          <w:tcPr>
            <w:tcW w:w="7905" w:type="dxa"/>
          </w:tcPr>
          <w:p w:rsidR="00572EBC" w:rsidRPr="00D0694D" w:rsidRDefault="00572EBC" w:rsidP="00AE78BF">
            <w:pPr>
              <w:shd w:val="clear" w:color="auto" w:fill="FFFFFF"/>
            </w:pPr>
            <w:r w:rsidRPr="00D0694D">
              <w:rPr>
                <w:sz w:val="22"/>
                <w:szCs w:val="22"/>
              </w:rPr>
              <w:t>1. переход к полной переработке продукции лесопромышленного компле</w:t>
            </w:r>
            <w:r w:rsidRPr="00D0694D">
              <w:rPr>
                <w:sz w:val="22"/>
                <w:szCs w:val="22"/>
              </w:rPr>
              <w:t>к</w:t>
            </w:r>
            <w:r w:rsidRPr="00D0694D">
              <w:rPr>
                <w:sz w:val="22"/>
                <w:szCs w:val="22"/>
              </w:rPr>
              <w:t>са на территории НМР</w:t>
            </w:r>
          </w:p>
          <w:p w:rsidR="00572EBC" w:rsidRPr="00D0694D" w:rsidRDefault="00572EBC" w:rsidP="00AE78BF">
            <w:pPr>
              <w:shd w:val="clear" w:color="auto" w:fill="FFFFFF"/>
            </w:pPr>
            <w:r w:rsidRPr="00D0694D">
              <w:rPr>
                <w:sz w:val="22"/>
                <w:szCs w:val="22"/>
              </w:rPr>
              <w:t>2. увеличение объемов производства продукции отрасли до 25 % от вал</w:t>
            </w:r>
            <w:r w:rsidRPr="00D0694D">
              <w:rPr>
                <w:sz w:val="22"/>
                <w:szCs w:val="22"/>
              </w:rPr>
              <w:t>о</w:t>
            </w:r>
            <w:r w:rsidRPr="00D0694D">
              <w:rPr>
                <w:sz w:val="22"/>
                <w:szCs w:val="22"/>
              </w:rPr>
              <w:t>вого продукта НМР</w:t>
            </w:r>
          </w:p>
          <w:p w:rsidR="00572EBC" w:rsidRPr="00D0694D" w:rsidRDefault="00572EBC" w:rsidP="00AE78BF">
            <w:pPr>
              <w:shd w:val="clear" w:color="auto" w:fill="FFFFFF"/>
            </w:pPr>
            <w:r w:rsidRPr="00D0694D">
              <w:rPr>
                <w:sz w:val="22"/>
                <w:szCs w:val="22"/>
              </w:rPr>
              <w:t>3. реализации комплекса мер по защите лесов и лесовосстановлению.</w:t>
            </w:r>
          </w:p>
        </w:tc>
        <w:tc>
          <w:tcPr>
            <w:tcW w:w="2268" w:type="dxa"/>
          </w:tcPr>
          <w:p w:rsidR="00572EBC" w:rsidRPr="00D0694D" w:rsidRDefault="00572EBC" w:rsidP="00AE78BF">
            <w:pPr>
              <w:shd w:val="clear" w:color="auto" w:fill="FFFFFF"/>
            </w:pPr>
            <w:r w:rsidRPr="00D0694D">
              <w:rPr>
                <w:sz w:val="22"/>
                <w:szCs w:val="22"/>
              </w:rPr>
              <w:t>Арендаторы лесов, предприятия лесоп</w:t>
            </w:r>
            <w:r w:rsidRPr="00D0694D">
              <w:rPr>
                <w:sz w:val="22"/>
                <w:szCs w:val="22"/>
              </w:rPr>
              <w:t>е</w:t>
            </w:r>
            <w:r w:rsidRPr="00D0694D">
              <w:rPr>
                <w:sz w:val="22"/>
                <w:szCs w:val="22"/>
              </w:rPr>
              <w:t>реработки, Нязепе</w:t>
            </w:r>
            <w:r w:rsidRPr="00D0694D">
              <w:rPr>
                <w:sz w:val="22"/>
                <w:szCs w:val="22"/>
              </w:rPr>
              <w:t>т</w:t>
            </w:r>
            <w:r w:rsidRPr="00D0694D">
              <w:rPr>
                <w:sz w:val="22"/>
                <w:szCs w:val="22"/>
              </w:rPr>
              <w:t>ровский лесхоз.</w:t>
            </w:r>
          </w:p>
        </w:tc>
      </w:tr>
    </w:tbl>
    <w:p w:rsidR="00572EBC" w:rsidRDefault="00572EBC" w:rsidP="00AE78BF">
      <w:pPr>
        <w:shd w:val="clear" w:color="auto" w:fill="FFFFFF"/>
        <w:rPr>
          <w:b/>
        </w:rPr>
      </w:pPr>
    </w:p>
    <w:p w:rsidR="00572EBC" w:rsidRDefault="00572EBC" w:rsidP="00AE78BF">
      <w:pPr>
        <w:shd w:val="clear" w:color="auto" w:fill="FFFFFF"/>
        <w:rPr>
          <w:b/>
        </w:rPr>
      </w:pPr>
    </w:p>
    <w:p w:rsidR="00572EBC" w:rsidRPr="00B77C2D" w:rsidRDefault="00572EBC" w:rsidP="00AE78BF">
      <w:pPr>
        <w:shd w:val="clear" w:color="auto" w:fill="FFFFFF"/>
        <w:jc w:val="center"/>
        <w:rPr>
          <w:b/>
          <w:sz w:val="28"/>
          <w:u w:val="double"/>
        </w:rPr>
      </w:pPr>
      <w:r w:rsidRPr="00B77C2D">
        <w:rPr>
          <w:b/>
          <w:sz w:val="28"/>
          <w:u w:val="double"/>
        </w:rPr>
        <w:t>4. Основные проблемы реализации стратегии НМР в области развития лесодобывающего и лесоперерабатывающего комплекса и методы их решения</w:t>
      </w:r>
    </w:p>
    <w:p w:rsidR="00572EBC" w:rsidRPr="00342177" w:rsidRDefault="00572EBC" w:rsidP="00AE78BF">
      <w:pPr>
        <w:shd w:val="clear" w:color="auto" w:fill="FFFFFF"/>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30"/>
        <w:gridCol w:w="6141"/>
      </w:tblGrid>
      <w:tr w:rsidR="00572EBC" w:rsidTr="00D0694D">
        <w:tc>
          <w:tcPr>
            <w:tcW w:w="3548" w:type="dxa"/>
          </w:tcPr>
          <w:p w:rsidR="00572EBC" w:rsidRPr="00D0694D" w:rsidRDefault="00572EBC" w:rsidP="00AE78BF">
            <w:pPr>
              <w:shd w:val="clear" w:color="auto" w:fill="FFFFFF"/>
            </w:pPr>
            <w:r w:rsidRPr="00D0694D">
              <w:rPr>
                <w:sz w:val="22"/>
                <w:szCs w:val="22"/>
              </w:rPr>
              <w:t>Проблемные вопросы</w:t>
            </w:r>
          </w:p>
        </w:tc>
        <w:tc>
          <w:tcPr>
            <w:tcW w:w="6625" w:type="dxa"/>
          </w:tcPr>
          <w:p w:rsidR="00572EBC" w:rsidRPr="00D0694D" w:rsidRDefault="00572EBC" w:rsidP="00AE78BF">
            <w:pPr>
              <w:shd w:val="clear" w:color="auto" w:fill="FFFFFF"/>
              <w:jc w:val="center"/>
            </w:pPr>
            <w:r w:rsidRPr="00D0694D">
              <w:rPr>
                <w:sz w:val="22"/>
                <w:szCs w:val="22"/>
              </w:rPr>
              <w:t>Методы решения</w:t>
            </w:r>
          </w:p>
        </w:tc>
      </w:tr>
      <w:tr w:rsidR="00572EBC" w:rsidTr="00D0694D">
        <w:tc>
          <w:tcPr>
            <w:tcW w:w="3548" w:type="dxa"/>
          </w:tcPr>
          <w:p w:rsidR="00572EBC" w:rsidRPr="00D0694D" w:rsidRDefault="00572EBC" w:rsidP="00AE78BF">
            <w:pPr>
              <w:shd w:val="clear" w:color="auto" w:fill="FFFFFF"/>
            </w:pPr>
            <w:r w:rsidRPr="00D0694D">
              <w:rPr>
                <w:sz w:val="22"/>
                <w:szCs w:val="22"/>
              </w:rPr>
              <w:t>Все лесопользователи и лесоп</w:t>
            </w:r>
            <w:r w:rsidRPr="00D0694D">
              <w:rPr>
                <w:sz w:val="22"/>
                <w:szCs w:val="22"/>
              </w:rPr>
              <w:t>е</w:t>
            </w:r>
            <w:r w:rsidRPr="00D0694D">
              <w:rPr>
                <w:sz w:val="22"/>
                <w:szCs w:val="22"/>
              </w:rPr>
              <w:t>реработчики НМР – малые пре</w:t>
            </w:r>
            <w:r w:rsidRPr="00D0694D">
              <w:rPr>
                <w:sz w:val="22"/>
                <w:szCs w:val="22"/>
              </w:rPr>
              <w:t>д</w:t>
            </w:r>
            <w:r w:rsidRPr="00D0694D">
              <w:rPr>
                <w:sz w:val="22"/>
                <w:szCs w:val="22"/>
              </w:rPr>
              <w:t>приятия. Они не могут в одино</w:t>
            </w:r>
            <w:r w:rsidRPr="00D0694D">
              <w:rPr>
                <w:sz w:val="22"/>
                <w:szCs w:val="22"/>
              </w:rPr>
              <w:t>ч</w:t>
            </w:r>
            <w:r w:rsidRPr="00D0694D">
              <w:rPr>
                <w:sz w:val="22"/>
                <w:szCs w:val="22"/>
              </w:rPr>
              <w:t>ку решать вопросы маркетинга, техперевооружения, использов</w:t>
            </w:r>
            <w:r w:rsidRPr="00D0694D">
              <w:rPr>
                <w:sz w:val="22"/>
                <w:szCs w:val="22"/>
              </w:rPr>
              <w:t>а</w:t>
            </w:r>
            <w:r w:rsidRPr="00D0694D">
              <w:rPr>
                <w:sz w:val="22"/>
                <w:szCs w:val="22"/>
              </w:rPr>
              <w:t xml:space="preserve">ния новейших технологий. </w:t>
            </w:r>
          </w:p>
        </w:tc>
        <w:tc>
          <w:tcPr>
            <w:tcW w:w="6625" w:type="dxa"/>
          </w:tcPr>
          <w:p w:rsidR="00572EBC" w:rsidRPr="00D0694D" w:rsidRDefault="00572EBC" w:rsidP="00AE78BF">
            <w:pPr>
              <w:shd w:val="clear" w:color="auto" w:fill="FFFFFF"/>
            </w:pPr>
            <w:r w:rsidRPr="00D0694D">
              <w:rPr>
                <w:sz w:val="22"/>
                <w:szCs w:val="22"/>
              </w:rPr>
              <w:t>1) создание холдинга с участием арендаторов лесов, лесопер</w:t>
            </w:r>
            <w:r w:rsidRPr="00D0694D">
              <w:rPr>
                <w:sz w:val="22"/>
                <w:szCs w:val="22"/>
              </w:rPr>
              <w:t>е</w:t>
            </w:r>
            <w:r w:rsidRPr="00D0694D">
              <w:rPr>
                <w:sz w:val="22"/>
                <w:szCs w:val="22"/>
              </w:rPr>
              <w:t>работчиков и инвесторов;</w:t>
            </w:r>
          </w:p>
          <w:p w:rsidR="00572EBC" w:rsidRPr="00D0694D" w:rsidRDefault="00572EBC" w:rsidP="00AE78BF">
            <w:pPr>
              <w:shd w:val="clear" w:color="auto" w:fill="FFFFFF"/>
            </w:pPr>
            <w:r w:rsidRPr="00D0694D">
              <w:rPr>
                <w:sz w:val="22"/>
                <w:szCs w:val="22"/>
              </w:rPr>
              <w:t>2) разработка программы техперевооружения лесной отрасли НМР для софинансирования расходов Администрацией НМР и Правительством ЧО</w:t>
            </w:r>
          </w:p>
          <w:p w:rsidR="00572EBC" w:rsidRPr="00D0694D" w:rsidRDefault="00572EBC" w:rsidP="00AE78BF">
            <w:pPr>
              <w:shd w:val="clear" w:color="auto" w:fill="FFFFFF"/>
            </w:pPr>
            <w:r w:rsidRPr="00D0694D">
              <w:rPr>
                <w:sz w:val="22"/>
                <w:szCs w:val="22"/>
              </w:rPr>
              <w:t>3) проведение маркетинговых исследований за счет инвест</w:t>
            </w:r>
            <w:r w:rsidRPr="00D0694D">
              <w:rPr>
                <w:sz w:val="22"/>
                <w:szCs w:val="22"/>
              </w:rPr>
              <w:t>о</w:t>
            </w:r>
            <w:r w:rsidRPr="00D0694D">
              <w:rPr>
                <w:sz w:val="22"/>
                <w:szCs w:val="22"/>
              </w:rPr>
              <w:t>ров и крупных лесоперерабатывающих предприятий НМР</w:t>
            </w:r>
          </w:p>
        </w:tc>
      </w:tr>
      <w:tr w:rsidR="00572EBC" w:rsidTr="00D0694D">
        <w:tc>
          <w:tcPr>
            <w:tcW w:w="3548" w:type="dxa"/>
          </w:tcPr>
          <w:p w:rsidR="00572EBC" w:rsidRPr="00D0694D" w:rsidRDefault="00572EBC" w:rsidP="00AE78BF">
            <w:pPr>
              <w:shd w:val="clear" w:color="auto" w:fill="FFFFFF"/>
            </w:pPr>
            <w:r w:rsidRPr="00D0694D">
              <w:rPr>
                <w:sz w:val="22"/>
                <w:szCs w:val="22"/>
              </w:rPr>
              <w:t>Срок аренды лесных участков для наиболее крупных лесоперераб</w:t>
            </w:r>
            <w:r w:rsidRPr="00D0694D">
              <w:rPr>
                <w:sz w:val="22"/>
                <w:szCs w:val="22"/>
              </w:rPr>
              <w:t>а</w:t>
            </w:r>
            <w:r w:rsidRPr="00D0694D">
              <w:rPr>
                <w:sz w:val="22"/>
                <w:szCs w:val="22"/>
              </w:rPr>
              <w:t>тывающих предприятий огран</w:t>
            </w:r>
            <w:r w:rsidRPr="00D0694D">
              <w:rPr>
                <w:sz w:val="22"/>
                <w:szCs w:val="22"/>
              </w:rPr>
              <w:t>и</w:t>
            </w:r>
            <w:r w:rsidRPr="00D0694D">
              <w:rPr>
                <w:sz w:val="22"/>
                <w:szCs w:val="22"/>
              </w:rPr>
              <w:t>чен 15-ю годами и истекает в 2016 -2019 годах. Это не позвол</w:t>
            </w:r>
            <w:r w:rsidRPr="00D0694D">
              <w:rPr>
                <w:sz w:val="22"/>
                <w:szCs w:val="22"/>
              </w:rPr>
              <w:t>я</w:t>
            </w:r>
            <w:r w:rsidRPr="00D0694D">
              <w:rPr>
                <w:sz w:val="22"/>
                <w:szCs w:val="22"/>
              </w:rPr>
              <w:t>ет делать долгосрочные инвест</w:t>
            </w:r>
            <w:r w:rsidRPr="00D0694D">
              <w:rPr>
                <w:sz w:val="22"/>
                <w:szCs w:val="22"/>
              </w:rPr>
              <w:t>и</w:t>
            </w:r>
            <w:r w:rsidRPr="00D0694D">
              <w:rPr>
                <w:sz w:val="22"/>
                <w:szCs w:val="22"/>
              </w:rPr>
              <w:t>ции в лесозаготовительные те</w:t>
            </w:r>
            <w:r w:rsidRPr="00D0694D">
              <w:rPr>
                <w:sz w:val="22"/>
                <w:szCs w:val="22"/>
              </w:rPr>
              <w:t>х</w:t>
            </w:r>
            <w:r w:rsidRPr="00D0694D">
              <w:rPr>
                <w:sz w:val="22"/>
                <w:szCs w:val="22"/>
              </w:rPr>
              <w:t>нологии.</w:t>
            </w:r>
          </w:p>
          <w:p w:rsidR="00572EBC" w:rsidRPr="00D0694D" w:rsidRDefault="00572EBC" w:rsidP="00AE78BF">
            <w:pPr>
              <w:shd w:val="clear" w:color="auto" w:fill="FFFFFF"/>
            </w:pPr>
          </w:p>
        </w:tc>
        <w:tc>
          <w:tcPr>
            <w:tcW w:w="6625" w:type="dxa"/>
          </w:tcPr>
          <w:p w:rsidR="00572EBC" w:rsidRPr="00D0694D" w:rsidRDefault="00572EBC" w:rsidP="00AE78BF">
            <w:pPr>
              <w:shd w:val="clear" w:color="auto" w:fill="FFFFFF"/>
            </w:pPr>
            <w:r w:rsidRPr="00D0694D">
              <w:rPr>
                <w:sz w:val="22"/>
                <w:szCs w:val="22"/>
              </w:rPr>
              <w:t>1) при запуске программы использования мягко-лиственных лесов перспективы действующих предприятий-арендаторов становятся более предсказуемыми;</w:t>
            </w:r>
          </w:p>
          <w:p w:rsidR="00572EBC" w:rsidRPr="00D0694D" w:rsidRDefault="00572EBC" w:rsidP="00AE78BF">
            <w:pPr>
              <w:shd w:val="clear" w:color="auto" w:fill="FFFFFF"/>
            </w:pPr>
            <w:r w:rsidRPr="00D0694D">
              <w:rPr>
                <w:sz w:val="22"/>
                <w:szCs w:val="22"/>
              </w:rPr>
              <w:t>2) возможно внесение изменений в Лесной Кодекс РФ</w:t>
            </w:r>
            <w:r>
              <w:rPr>
                <w:sz w:val="22"/>
                <w:szCs w:val="22"/>
              </w:rPr>
              <w:t>,</w:t>
            </w:r>
            <w:r w:rsidRPr="00D0694D">
              <w:rPr>
                <w:sz w:val="22"/>
                <w:szCs w:val="22"/>
              </w:rPr>
              <w:t xml:space="preserve"> да</w:t>
            </w:r>
            <w:r w:rsidRPr="00D0694D">
              <w:rPr>
                <w:sz w:val="22"/>
                <w:szCs w:val="22"/>
              </w:rPr>
              <w:t>ю</w:t>
            </w:r>
            <w:r w:rsidRPr="00D0694D">
              <w:rPr>
                <w:sz w:val="22"/>
                <w:szCs w:val="22"/>
              </w:rPr>
              <w:t>щий преимущества добросовестным арендаторам при пров</w:t>
            </w:r>
            <w:r w:rsidRPr="00D0694D">
              <w:rPr>
                <w:sz w:val="22"/>
                <w:szCs w:val="22"/>
              </w:rPr>
              <w:t>е</w:t>
            </w:r>
            <w:r w:rsidRPr="00D0694D">
              <w:rPr>
                <w:sz w:val="22"/>
                <w:szCs w:val="22"/>
              </w:rPr>
              <w:t xml:space="preserve">дении аукциона на аренду лесов </w:t>
            </w:r>
          </w:p>
          <w:p w:rsidR="00572EBC" w:rsidRPr="00D0694D" w:rsidRDefault="00572EBC" w:rsidP="00AE78BF">
            <w:pPr>
              <w:shd w:val="clear" w:color="auto" w:fill="FFFFFF"/>
            </w:pPr>
            <w:r w:rsidRPr="00D0694D">
              <w:rPr>
                <w:sz w:val="22"/>
                <w:szCs w:val="22"/>
              </w:rPr>
              <w:t>3) приход в НМР иногородних арендаторов не означает све</w:t>
            </w:r>
            <w:r w:rsidRPr="00D0694D">
              <w:rPr>
                <w:sz w:val="22"/>
                <w:szCs w:val="22"/>
              </w:rPr>
              <w:t>р</w:t>
            </w:r>
            <w:r w:rsidRPr="00D0694D">
              <w:rPr>
                <w:sz w:val="22"/>
                <w:szCs w:val="22"/>
              </w:rPr>
              <w:t>тывание программы, новые арендаторы будут вынуждены и</w:t>
            </w:r>
            <w:r w:rsidRPr="00D0694D">
              <w:rPr>
                <w:sz w:val="22"/>
                <w:szCs w:val="22"/>
              </w:rPr>
              <w:t>с</w:t>
            </w:r>
            <w:r w:rsidRPr="00D0694D">
              <w:rPr>
                <w:sz w:val="22"/>
                <w:szCs w:val="22"/>
              </w:rPr>
              <w:t>кать варианты использования мягко-лиственных пород леса;</w:t>
            </w:r>
          </w:p>
        </w:tc>
      </w:tr>
      <w:tr w:rsidR="00572EBC" w:rsidTr="00D0694D">
        <w:tc>
          <w:tcPr>
            <w:tcW w:w="3548" w:type="dxa"/>
          </w:tcPr>
          <w:p w:rsidR="00572EBC" w:rsidRPr="00D0694D" w:rsidRDefault="00572EBC" w:rsidP="00AE78BF">
            <w:pPr>
              <w:shd w:val="clear" w:color="auto" w:fill="FFFFFF"/>
            </w:pPr>
            <w:r w:rsidRPr="00D0694D">
              <w:rPr>
                <w:sz w:val="22"/>
                <w:szCs w:val="22"/>
              </w:rPr>
              <w:t>Существующий лесоперерабат</w:t>
            </w:r>
            <w:r w:rsidRPr="00D0694D">
              <w:rPr>
                <w:sz w:val="22"/>
                <w:szCs w:val="22"/>
              </w:rPr>
              <w:t>ы</w:t>
            </w:r>
            <w:r w:rsidRPr="00D0694D">
              <w:rPr>
                <w:sz w:val="22"/>
                <w:szCs w:val="22"/>
              </w:rPr>
              <w:t>вающий комплекс района сор</w:t>
            </w:r>
            <w:r w:rsidRPr="00D0694D">
              <w:rPr>
                <w:sz w:val="22"/>
                <w:szCs w:val="22"/>
              </w:rPr>
              <w:t>и</w:t>
            </w:r>
            <w:r w:rsidRPr="00D0694D">
              <w:rPr>
                <w:sz w:val="22"/>
                <w:szCs w:val="22"/>
              </w:rPr>
              <w:t>ентирован в основном на хво</w:t>
            </w:r>
            <w:r w:rsidRPr="00D0694D">
              <w:rPr>
                <w:sz w:val="22"/>
                <w:szCs w:val="22"/>
              </w:rPr>
              <w:t>й</w:t>
            </w:r>
            <w:r w:rsidRPr="00D0694D">
              <w:rPr>
                <w:sz w:val="22"/>
                <w:szCs w:val="22"/>
              </w:rPr>
              <w:t>ные породы, а точнее на сосну, доля которой в общей лесосеке не превышает  10%; мягко-лиственные породы использую</w:t>
            </w:r>
            <w:r w:rsidRPr="00D0694D">
              <w:rPr>
                <w:sz w:val="22"/>
                <w:szCs w:val="22"/>
              </w:rPr>
              <w:t>т</w:t>
            </w:r>
            <w:r w:rsidRPr="00D0694D">
              <w:rPr>
                <w:sz w:val="22"/>
                <w:szCs w:val="22"/>
              </w:rPr>
              <w:t>ся практически только как дров</w:t>
            </w:r>
            <w:r w:rsidRPr="00D0694D">
              <w:rPr>
                <w:sz w:val="22"/>
                <w:szCs w:val="22"/>
              </w:rPr>
              <w:t>я</w:t>
            </w:r>
            <w:r w:rsidRPr="00D0694D">
              <w:rPr>
                <w:sz w:val="22"/>
                <w:szCs w:val="22"/>
              </w:rPr>
              <w:t>ная древесина, с минимальной долей добавленной стоимости, а иногда и с отрицательной рент</w:t>
            </w:r>
            <w:r w:rsidRPr="00D0694D">
              <w:rPr>
                <w:sz w:val="22"/>
                <w:szCs w:val="22"/>
              </w:rPr>
              <w:t>а</w:t>
            </w:r>
            <w:r w:rsidRPr="00D0694D">
              <w:rPr>
                <w:sz w:val="22"/>
                <w:szCs w:val="22"/>
              </w:rPr>
              <w:t>бельностью.</w:t>
            </w:r>
          </w:p>
        </w:tc>
        <w:tc>
          <w:tcPr>
            <w:tcW w:w="6625" w:type="dxa"/>
          </w:tcPr>
          <w:p w:rsidR="00572EBC" w:rsidRPr="00D0694D" w:rsidRDefault="00572EBC" w:rsidP="00AE78BF">
            <w:pPr>
              <w:shd w:val="clear" w:color="auto" w:fill="FFFFFF"/>
            </w:pPr>
            <w:r w:rsidRPr="00D0694D">
              <w:rPr>
                <w:sz w:val="22"/>
                <w:szCs w:val="22"/>
              </w:rPr>
              <w:t>1) изучить качественный состав м/л пород лесов НМР для о</w:t>
            </w:r>
            <w:r w:rsidRPr="00D0694D">
              <w:rPr>
                <w:sz w:val="22"/>
                <w:szCs w:val="22"/>
              </w:rPr>
              <w:t>п</w:t>
            </w:r>
            <w:r w:rsidRPr="00D0694D">
              <w:rPr>
                <w:sz w:val="22"/>
                <w:szCs w:val="22"/>
              </w:rPr>
              <w:t>ределения перспективных ниш готовой продукции;</w:t>
            </w:r>
          </w:p>
          <w:p w:rsidR="00572EBC" w:rsidRPr="00D0694D" w:rsidRDefault="00572EBC" w:rsidP="00AE78BF">
            <w:pPr>
              <w:shd w:val="clear" w:color="auto" w:fill="FFFFFF"/>
            </w:pPr>
            <w:r w:rsidRPr="00D0694D">
              <w:rPr>
                <w:sz w:val="22"/>
                <w:szCs w:val="22"/>
              </w:rPr>
              <w:t>2) определить рынки сбыта для продукции из низкосортной древесины м/л пород;</w:t>
            </w:r>
          </w:p>
          <w:p w:rsidR="00572EBC" w:rsidRPr="00D0694D" w:rsidRDefault="00572EBC" w:rsidP="00AE78BF">
            <w:pPr>
              <w:shd w:val="clear" w:color="auto" w:fill="FFFFFF"/>
            </w:pPr>
            <w:r w:rsidRPr="00D0694D">
              <w:rPr>
                <w:sz w:val="22"/>
                <w:szCs w:val="22"/>
              </w:rPr>
              <w:t>3) разработать и создать производство для переработки низк</w:t>
            </w:r>
            <w:r w:rsidRPr="00D0694D">
              <w:rPr>
                <w:sz w:val="22"/>
                <w:szCs w:val="22"/>
              </w:rPr>
              <w:t>о</w:t>
            </w:r>
            <w:r w:rsidRPr="00D0694D">
              <w:rPr>
                <w:sz w:val="22"/>
                <w:szCs w:val="22"/>
              </w:rPr>
              <w:t>сортной древесины м/л пород;</w:t>
            </w:r>
          </w:p>
          <w:p w:rsidR="00572EBC" w:rsidRPr="00D0694D" w:rsidRDefault="00572EBC" w:rsidP="00AE78BF">
            <w:pPr>
              <w:shd w:val="clear" w:color="auto" w:fill="FFFFFF"/>
            </w:pPr>
            <w:r w:rsidRPr="00D0694D">
              <w:rPr>
                <w:sz w:val="22"/>
                <w:szCs w:val="22"/>
              </w:rPr>
              <w:t>3) объединить в рамках холдинга заготовку и сортировку м/л пород леса для выделения высокосортной древесины и её п</w:t>
            </w:r>
            <w:r w:rsidRPr="00D0694D">
              <w:rPr>
                <w:sz w:val="22"/>
                <w:szCs w:val="22"/>
              </w:rPr>
              <w:t>е</w:t>
            </w:r>
            <w:r w:rsidRPr="00D0694D">
              <w:rPr>
                <w:sz w:val="22"/>
                <w:szCs w:val="22"/>
              </w:rPr>
              <w:t>реработке на изделия с высокой добавленной стоимостью;</w:t>
            </w:r>
          </w:p>
          <w:p w:rsidR="00572EBC" w:rsidRPr="00D0694D" w:rsidRDefault="00572EBC" w:rsidP="00AE78BF">
            <w:pPr>
              <w:shd w:val="clear" w:color="auto" w:fill="FFFFFF"/>
            </w:pPr>
            <w:r w:rsidRPr="00D0694D">
              <w:rPr>
                <w:sz w:val="22"/>
                <w:szCs w:val="22"/>
              </w:rPr>
              <w:t>4) привлечь инвесторов для создания производства готовой продукции из м/л пород дерева с высокой добавленной сто</w:t>
            </w:r>
            <w:r w:rsidRPr="00D0694D">
              <w:rPr>
                <w:sz w:val="22"/>
                <w:szCs w:val="22"/>
              </w:rPr>
              <w:t>и</w:t>
            </w:r>
            <w:r w:rsidRPr="00D0694D">
              <w:rPr>
                <w:sz w:val="22"/>
                <w:szCs w:val="22"/>
              </w:rPr>
              <w:t>мостью.</w:t>
            </w:r>
          </w:p>
        </w:tc>
      </w:tr>
      <w:tr w:rsidR="00572EBC" w:rsidTr="00D0694D">
        <w:tc>
          <w:tcPr>
            <w:tcW w:w="3548" w:type="dxa"/>
          </w:tcPr>
          <w:p w:rsidR="00572EBC" w:rsidRPr="00D0694D" w:rsidRDefault="00572EBC" w:rsidP="00AE78BF">
            <w:pPr>
              <w:shd w:val="clear" w:color="auto" w:fill="FFFFFF"/>
            </w:pPr>
            <w:r w:rsidRPr="00D0694D">
              <w:rPr>
                <w:sz w:val="22"/>
                <w:szCs w:val="22"/>
              </w:rPr>
              <w:t>Отсутствует достоверная инфо</w:t>
            </w:r>
            <w:r w:rsidRPr="00D0694D">
              <w:rPr>
                <w:sz w:val="22"/>
                <w:szCs w:val="22"/>
              </w:rPr>
              <w:t>р</w:t>
            </w:r>
            <w:r w:rsidRPr="00D0694D">
              <w:rPr>
                <w:sz w:val="22"/>
                <w:szCs w:val="22"/>
              </w:rPr>
              <w:t>мация о сортности древесины мягко-лиственных пород, что с</w:t>
            </w:r>
            <w:r w:rsidRPr="00D0694D">
              <w:rPr>
                <w:sz w:val="22"/>
                <w:szCs w:val="22"/>
              </w:rPr>
              <w:t>у</w:t>
            </w:r>
            <w:r w:rsidRPr="00D0694D">
              <w:rPr>
                <w:sz w:val="22"/>
                <w:szCs w:val="22"/>
              </w:rPr>
              <w:t>щественно осложняет выбор н</w:t>
            </w:r>
            <w:r w:rsidRPr="00D0694D">
              <w:rPr>
                <w:sz w:val="22"/>
                <w:szCs w:val="22"/>
              </w:rPr>
              <w:t>а</w:t>
            </w:r>
            <w:r w:rsidRPr="00D0694D">
              <w:rPr>
                <w:sz w:val="22"/>
                <w:szCs w:val="22"/>
              </w:rPr>
              <w:t>правлений её переработки</w:t>
            </w:r>
          </w:p>
        </w:tc>
        <w:tc>
          <w:tcPr>
            <w:tcW w:w="6625" w:type="dxa"/>
          </w:tcPr>
          <w:p w:rsidR="00572EBC" w:rsidRPr="00D0694D" w:rsidRDefault="00572EBC" w:rsidP="00AE78BF">
            <w:pPr>
              <w:shd w:val="clear" w:color="auto" w:fill="FFFFFF"/>
            </w:pPr>
            <w:r w:rsidRPr="00D0694D">
              <w:rPr>
                <w:sz w:val="22"/>
                <w:szCs w:val="22"/>
              </w:rPr>
              <w:t xml:space="preserve">1) использовать данные лесоустройства </w:t>
            </w:r>
          </w:p>
          <w:p w:rsidR="00572EBC" w:rsidRPr="00D0694D" w:rsidRDefault="00572EBC" w:rsidP="00AE78BF">
            <w:pPr>
              <w:shd w:val="clear" w:color="auto" w:fill="FFFFFF"/>
            </w:pPr>
            <w:r w:rsidRPr="00D0694D">
              <w:rPr>
                <w:sz w:val="22"/>
                <w:szCs w:val="22"/>
              </w:rPr>
              <w:t>2) использовать возможности Главного управления лесами ЧО</w:t>
            </w:r>
          </w:p>
          <w:p w:rsidR="00572EBC" w:rsidRPr="00D0694D" w:rsidRDefault="00572EBC" w:rsidP="00AE78BF">
            <w:pPr>
              <w:shd w:val="clear" w:color="auto" w:fill="FFFFFF"/>
            </w:pPr>
            <w:r w:rsidRPr="00D0694D">
              <w:rPr>
                <w:sz w:val="22"/>
                <w:szCs w:val="22"/>
              </w:rPr>
              <w:t>3) получение фактических данных о сортности древесины от арендаторов НМР</w:t>
            </w:r>
          </w:p>
          <w:p w:rsidR="00572EBC" w:rsidRPr="00D0694D" w:rsidRDefault="00572EBC" w:rsidP="00AE78BF">
            <w:pPr>
              <w:shd w:val="clear" w:color="auto" w:fill="FFFFFF"/>
            </w:pPr>
            <w:r w:rsidRPr="00D0694D">
              <w:rPr>
                <w:sz w:val="22"/>
                <w:szCs w:val="22"/>
              </w:rPr>
              <w:t>4) проведение специальных рубок для определения сортности по методикам ГУ лесами</w:t>
            </w:r>
          </w:p>
        </w:tc>
      </w:tr>
      <w:tr w:rsidR="00572EBC" w:rsidTr="00D0694D">
        <w:tc>
          <w:tcPr>
            <w:tcW w:w="3548" w:type="dxa"/>
          </w:tcPr>
          <w:p w:rsidR="00572EBC" w:rsidRPr="00D0694D" w:rsidRDefault="00572EBC" w:rsidP="00AE78BF">
            <w:pPr>
              <w:shd w:val="clear" w:color="auto" w:fill="FFFFFF"/>
            </w:pPr>
            <w:r w:rsidRPr="00D0694D">
              <w:rPr>
                <w:sz w:val="22"/>
                <w:szCs w:val="22"/>
              </w:rPr>
              <w:t>Предприятия отрасли не привл</w:t>
            </w:r>
            <w:r w:rsidRPr="00D0694D">
              <w:rPr>
                <w:sz w:val="22"/>
                <w:szCs w:val="22"/>
              </w:rPr>
              <w:t>е</w:t>
            </w:r>
            <w:r w:rsidRPr="00D0694D">
              <w:rPr>
                <w:sz w:val="22"/>
                <w:szCs w:val="22"/>
              </w:rPr>
              <w:t>кают внешние инвестиции, не желая быть зависимыми от вне</w:t>
            </w:r>
            <w:r w:rsidRPr="00D0694D">
              <w:rPr>
                <w:sz w:val="22"/>
                <w:szCs w:val="22"/>
              </w:rPr>
              <w:t>ш</w:t>
            </w:r>
            <w:r w:rsidRPr="00D0694D">
              <w:rPr>
                <w:sz w:val="22"/>
                <w:szCs w:val="22"/>
              </w:rPr>
              <w:t>них рисков, тем самым огранич</w:t>
            </w:r>
            <w:r w:rsidRPr="00D0694D">
              <w:rPr>
                <w:sz w:val="22"/>
                <w:szCs w:val="22"/>
              </w:rPr>
              <w:t>и</w:t>
            </w:r>
            <w:r w:rsidRPr="00D0694D">
              <w:rPr>
                <w:sz w:val="22"/>
                <w:szCs w:val="22"/>
              </w:rPr>
              <w:t>вая себя в поддержании конк</w:t>
            </w:r>
            <w:r w:rsidRPr="00D0694D">
              <w:rPr>
                <w:sz w:val="22"/>
                <w:szCs w:val="22"/>
              </w:rPr>
              <w:t>у</w:t>
            </w:r>
            <w:r w:rsidRPr="00D0694D">
              <w:rPr>
                <w:sz w:val="22"/>
                <w:szCs w:val="22"/>
              </w:rPr>
              <w:t>рентоспособности.</w:t>
            </w:r>
          </w:p>
        </w:tc>
        <w:tc>
          <w:tcPr>
            <w:tcW w:w="6625" w:type="dxa"/>
          </w:tcPr>
          <w:p w:rsidR="00572EBC" w:rsidRPr="00D0694D" w:rsidRDefault="00572EBC" w:rsidP="00AE78BF">
            <w:pPr>
              <w:shd w:val="clear" w:color="auto" w:fill="FFFFFF"/>
            </w:pPr>
            <w:r w:rsidRPr="00D0694D">
              <w:rPr>
                <w:sz w:val="22"/>
                <w:szCs w:val="22"/>
              </w:rPr>
              <w:t xml:space="preserve">1) проведение разъяснительной работы </w:t>
            </w:r>
          </w:p>
          <w:p w:rsidR="00572EBC" w:rsidRPr="00D0694D" w:rsidRDefault="00572EBC" w:rsidP="00AE78BF">
            <w:pPr>
              <w:shd w:val="clear" w:color="auto" w:fill="FFFFFF"/>
            </w:pPr>
            <w:r w:rsidRPr="00D0694D">
              <w:rPr>
                <w:sz w:val="22"/>
                <w:szCs w:val="22"/>
              </w:rPr>
              <w:t>2) совместная с арендаторами оценка перспектив их работы при тактике «ничего не делать»</w:t>
            </w:r>
          </w:p>
          <w:p w:rsidR="00572EBC" w:rsidRPr="00D0694D" w:rsidRDefault="00572EBC" w:rsidP="00AE78BF">
            <w:pPr>
              <w:shd w:val="clear" w:color="auto" w:fill="FFFFFF"/>
            </w:pPr>
            <w:r w:rsidRPr="00D0694D">
              <w:rPr>
                <w:sz w:val="22"/>
                <w:szCs w:val="22"/>
              </w:rPr>
              <w:t>3) налаживание коммуникаций с потенциальными инвестор</w:t>
            </w:r>
            <w:r w:rsidRPr="00D0694D">
              <w:rPr>
                <w:sz w:val="22"/>
                <w:szCs w:val="22"/>
              </w:rPr>
              <w:t>а</w:t>
            </w:r>
            <w:r w:rsidRPr="00D0694D">
              <w:rPr>
                <w:sz w:val="22"/>
                <w:szCs w:val="22"/>
              </w:rPr>
              <w:t>ми.</w:t>
            </w:r>
          </w:p>
        </w:tc>
      </w:tr>
    </w:tbl>
    <w:p w:rsidR="00572EBC" w:rsidRDefault="00572EBC" w:rsidP="00AE78BF">
      <w:pPr>
        <w:shd w:val="clear" w:color="auto" w:fill="FFFFFF"/>
        <w:jc w:val="center"/>
        <w:rPr>
          <w:b/>
        </w:rPr>
      </w:pPr>
    </w:p>
    <w:p w:rsidR="00572EBC" w:rsidRPr="00B77C2D" w:rsidRDefault="00572EBC" w:rsidP="00AE78BF">
      <w:pPr>
        <w:shd w:val="clear" w:color="auto" w:fill="FFFFFF"/>
        <w:jc w:val="center"/>
        <w:rPr>
          <w:b/>
          <w:sz w:val="28"/>
          <w:u w:val="double"/>
        </w:rPr>
      </w:pPr>
      <w:r w:rsidRPr="00B77C2D">
        <w:rPr>
          <w:b/>
          <w:sz w:val="28"/>
          <w:u w:val="double"/>
        </w:rPr>
        <w:t>5. Оценка рисков при реализации стратегии</w:t>
      </w:r>
    </w:p>
    <w:p w:rsidR="00572EBC" w:rsidRPr="00342177" w:rsidRDefault="00572EBC" w:rsidP="00AE78BF">
      <w:pPr>
        <w:shd w:val="clear" w:color="auto" w:fill="FFFFFF"/>
        <w:jc w:val="center"/>
        <w:rPr>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8"/>
        <w:gridCol w:w="2427"/>
        <w:gridCol w:w="6521"/>
      </w:tblGrid>
      <w:tr w:rsidR="00572EBC" w:rsidTr="00D0694D">
        <w:tc>
          <w:tcPr>
            <w:tcW w:w="658" w:type="dxa"/>
          </w:tcPr>
          <w:p w:rsidR="00572EBC" w:rsidRPr="00D0694D" w:rsidRDefault="00572EBC" w:rsidP="00AE78BF">
            <w:pPr>
              <w:shd w:val="clear" w:color="auto" w:fill="FFFFFF"/>
            </w:pPr>
            <w:r w:rsidRPr="00D0694D">
              <w:rPr>
                <w:sz w:val="22"/>
                <w:szCs w:val="22"/>
              </w:rPr>
              <w:t>№ п/п</w:t>
            </w:r>
          </w:p>
        </w:tc>
        <w:tc>
          <w:tcPr>
            <w:tcW w:w="2427" w:type="dxa"/>
          </w:tcPr>
          <w:p w:rsidR="00572EBC" w:rsidRPr="00D0694D" w:rsidRDefault="00572EBC" w:rsidP="00AE78BF">
            <w:pPr>
              <w:shd w:val="clear" w:color="auto" w:fill="FFFFFF"/>
            </w:pPr>
            <w:r w:rsidRPr="00D0694D">
              <w:rPr>
                <w:sz w:val="22"/>
                <w:szCs w:val="22"/>
              </w:rPr>
              <w:t>Возможные риски</w:t>
            </w:r>
          </w:p>
        </w:tc>
        <w:tc>
          <w:tcPr>
            <w:tcW w:w="6521" w:type="dxa"/>
          </w:tcPr>
          <w:p w:rsidR="00572EBC" w:rsidRPr="00D0694D" w:rsidRDefault="00572EBC" w:rsidP="00AE78BF">
            <w:pPr>
              <w:shd w:val="clear" w:color="auto" w:fill="FFFFFF"/>
              <w:jc w:val="center"/>
            </w:pPr>
            <w:r w:rsidRPr="00D0694D">
              <w:rPr>
                <w:sz w:val="22"/>
                <w:szCs w:val="22"/>
              </w:rPr>
              <w:t>Компенсирующие мероприятия</w:t>
            </w:r>
          </w:p>
        </w:tc>
      </w:tr>
      <w:tr w:rsidR="00572EBC" w:rsidTr="00D0694D">
        <w:tc>
          <w:tcPr>
            <w:tcW w:w="658" w:type="dxa"/>
          </w:tcPr>
          <w:p w:rsidR="00572EBC" w:rsidRPr="00D0694D" w:rsidRDefault="00572EBC" w:rsidP="00AE78BF">
            <w:pPr>
              <w:shd w:val="clear" w:color="auto" w:fill="FFFFFF"/>
            </w:pPr>
            <w:r w:rsidRPr="00D0694D">
              <w:rPr>
                <w:sz w:val="22"/>
                <w:szCs w:val="22"/>
              </w:rPr>
              <w:t>1</w:t>
            </w:r>
          </w:p>
        </w:tc>
        <w:tc>
          <w:tcPr>
            <w:tcW w:w="2427" w:type="dxa"/>
          </w:tcPr>
          <w:p w:rsidR="00572EBC" w:rsidRPr="00D0694D" w:rsidRDefault="00572EBC" w:rsidP="00AE78BF">
            <w:pPr>
              <w:shd w:val="clear" w:color="auto" w:fill="FFFFFF"/>
            </w:pPr>
            <w:r w:rsidRPr="00D0694D">
              <w:rPr>
                <w:sz w:val="22"/>
                <w:szCs w:val="22"/>
              </w:rPr>
              <w:t>Качество м/л пород леса не позволяет пр</w:t>
            </w:r>
            <w:r w:rsidRPr="00D0694D">
              <w:rPr>
                <w:sz w:val="22"/>
                <w:szCs w:val="22"/>
              </w:rPr>
              <w:t>о</w:t>
            </w:r>
            <w:r w:rsidRPr="00D0694D">
              <w:rPr>
                <w:sz w:val="22"/>
                <w:szCs w:val="22"/>
              </w:rPr>
              <w:t>изводить продукт с высокой добавленной стоимостью</w:t>
            </w:r>
          </w:p>
        </w:tc>
        <w:tc>
          <w:tcPr>
            <w:tcW w:w="6521" w:type="dxa"/>
          </w:tcPr>
          <w:p w:rsidR="00572EBC" w:rsidRPr="00D0694D" w:rsidRDefault="00572EBC" w:rsidP="00AE78BF">
            <w:pPr>
              <w:shd w:val="clear" w:color="auto" w:fill="FFFFFF"/>
            </w:pPr>
            <w:r w:rsidRPr="00D0694D">
              <w:rPr>
                <w:sz w:val="22"/>
                <w:szCs w:val="22"/>
              </w:rPr>
              <w:t>1. Поиск инвесторов для проектов в области лесохимии.</w:t>
            </w:r>
          </w:p>
          <w:p w:rsidR="00572EBC" w:rsidRPr="00D0694D" w:rsidRDefault="00572EBC" w:rsidP="00AE78BF">
            <w:pPr>
              <w:shd w:val="clear" w:color="auto" w:fill="FFFFFF"/>
            </w:pPr>
            <w:r w:rsidRPr="00D0694D">
              <w:rPr>
                <w:sz w:val="22"/>
                <w:szCs w:val="22"/>
              </w:rPr>
              <w:t>2. Рассмотрение использования низкосортной древесины в качес</w:t>
            </w:r>
            <w:r w:rsidRPr="00D0694D">
              <w:rPr>
                <w:sz w:val="22"/>
                <w:szCs w:val="22"/>
              </w:rPr>
              <w:t>т</w:t>
            </w:r>
            <w:r w:rsidRPr="00D0694D">
              <w:rPr>
                <w:sz w:val="22"/>
                <w:szCs w:val="22"/>
              </w:rPr>
              <w:t>ве топлива для объектов малой энергетики.</w:t>
            </w:r>
          </w:p>
          <w:p w:rsidR="00572EBC" w:rsidRPr="00D0694D" w:rsidRDefault="00572EBC" w:rsidP="00AE78BF">
            <w:pPr>
              <w:shd w:val="clear" w:color="auto" w:fill="FFFFFF"/>
            </w:pPr>
            <w:r w:rsidRPr="00D0694D">
              <w:rPr>
                <w:sz w:val="22"/>
                <w:szCs w:val="22"/>
              </w:rPr>
              <w:t>3. Изучение и использование передового опыта решения анал</w:t>
            </w:r>
            <w:r w:rsidRPr="00D0694D">
              <w:rPr>
                <w:sz w:val="22"/>
                <w:szCs w:val="22"/>
              </w:rPr>
              <w:t>о</w:t>
            </w:r>
            <w:r w:rsidRPr="00D0694D">
              <w:rPr>
                <w:sz w:val="22"/>
                <w:szCs w:val="22"/>
              </w:rPr>
              <w:t>гичных проблем в России и за рубежом.</w:t>
            </w:r>
          </w:p>
        </w:tc>
      </w:tr>
      <w:tr w:rsidR="00572EBC" w:rsidTr="00D0694D">
        <w:tc>
          <w:tcPr>
            <w:tcW w:w="658" w:type="dxa"/>
          </w:tcPr>
          <w:p w:rsidR="00572EBC" w:rsidRPr="00D0694D" w:rsidRDefault="00572EBC" w:rsidP="00AE78BF">
            <w:pPr>
              <w:shd w:val="clear" w:color="auto" w:fill="FFFFFF"/>
            </w:pPr>
            <w:r w:rsidRPr="00D0694D">
              <w:rPr>
                <w:sz w:val="22"/>
                <w:szCs w:val="22"/>
              </w:rPr>
              <w:t>2</w:t>
            </w:r>
          </w:p>
        </w:tc>
        <w:tc>
          <w:tcPr>
            <w:tcW w:w="2427" w:type="dxa"/>
          </w:tcPr>
          <w:p w:rsidR="00572EBC" w:rsidRPr="00D0694D" w:rsidRDefault="00572EBC" w:rsidP="00AE78BF">
            <w:pPr>
              <w:shd w:val="clear" w:color="auto" w:fill="FFFFFF"/>
            </w:pPr>
            <w:r w:rsidRPr="00D0694D">
              <w:rPr>
                <w:sz w:val="22"/>
                <w:szCs w:val="22"/>
              </w:rPr>
              <w:t>Отсутствие достато</w:t>
            </w:r>
            <w:r w:rsidRPr="00D0694D">
              <w:rPr>
                <w:sz w:val="22"/>
                <w:szCs w:val="22"/>
              </w:rPr>
              <w:t>ч</w:t>
            </w:r>
            <w:r w:rsidRPr="00D0694D">
              <w:rPr>
                <w:sz w:val="22"/>
                <w:szCs w:val="22"/>
              </w:rPr>
              <w:t>ного рынка сбыта на продукцию из низк</w:t>
            </w:r>
            <w:r w:rsidRPr="00D0694D">
              <w:rPr>
                <w:sz w:val="22"/>
                <w:szCs w:val="22"/>
              </w:rPr>
              <w:t>о</w:t>
            </w:r>
            <w:r w:rsidRPr="00D0694D">
              <w:rPr>
                <w:sz w:val="22"/>
                <w:szCs w:val="22"/>
              </w:rPr>
              <w:t>сортной древесины м/л пород.</w:t>
            </w:r>
          </w:p>
        </w:tc>
        <w:tc>
          <w:tcPr>
            <w:tcW w:w="6521" w:type="dxa"/>
          </w:tcPr>
          <w:p w:rsidR="00572EBC" w:rsidRPr="00D0694D" w:rsidRDefault="00572EBC" w:rsidP="00AE78BF">
            <w:pPr>
              <w:shd w:val="clear" w:color="auto" w:fill="FFFFFF"/>
            </w:pPr>
            <w:r w:rsidRPr="00D0694D">
              <w:rPr>
                <w:sz w:val="22"/>
                <w:szCs w:val="22"/>
              </w:rPr>
              <w:t>1. Стимулирование  в НМР потребления продуктов переработки н/с древесины (перевод социальных объектов, частных домовл</w:t>
            </w:r>
            <w:r w:rsidRPr="00D0694D">
              <w:rPr>
                <w:sz w:val="22"/>
                <w:szCs w:val="22"/>
              </w:rPr>
              <w:t>а</w:t>
            </w:r>
            <w:r w:rsidRPr="00D0694D">
              <w:rPr>
                <w:sz w:val="22"/>
                <w:szCs w:val="22"/>
              </w:rPr>
              <w:t>дений на отопление пелетными котлами)</w:t>
            </w:r>
          </w:p>
          <w:p w:rsidR="00572EBC" w:rsidRPr="00D0694D" w:rsidRDefault="00572EBC" w:rsidP="00AE78BF">
            <w:pPr>
              <w:shd w:val="clear" w:color="auto" w:fill="FFFFFF"/>
            </w:pPr>
            <w:r w:rsidRPr="00D0694D">
              <w:rPr>
                <w:sz w:val="22"/>
                <w:szCs w:val="22"/>
              </w:rPr>
              <w:t>2. Углубление и диверсификация переработки древесного угля для нужд промышленности и частных потребителей (химическое и металлургическое производство, фармацевтика, машиностроение и т.д.)</w:t>
            </w:r>
          </w:p>
        </w:tc>
      </w:tr>
      <w:tr w:rsidR="00572EBC" w:rsidTr="00D0694D">
        <w:tc>
          <w:tcPr>
            <w:tcW w:w="658" w:type="dxa"/>
          </w:tcPr>
          <w:p w:rsidR="00572EBC" w:rsidRPr="00D0694D" w:rsidRDefault="00572EBC" w:rsidP="00AE78BF">
            <w:pPr>
              <w:shd w:val="clear" w:color="auto" w:fill="FFFFFF"/>
            </w:pPr>
            <w:r w:rsidRPr="00D0694D">
              <w:rPr>
                <w:sz w:val="22"/>
                <w:szCs w:val="22"/>
              </w:rPr>
              <w:t>3</w:t>
            </w:r>
          </w:p>
        </w:tc>
        <w:tc>
          <w:tcPr>
            <w:tcW w:w="2427" w:type="dxa"/>
          </w:tcPr>
          <w:p w:rsidR="00572EBC" w:rsidRPr="00D0694D" w:rsidRDefault="00572EBC" w:rsidP="00AE78BF">
            <w:pPr>
              <w:shd w:val="clear" w:color="auto" w:fill="FFFFFF"/>
            </w:pPr>
            <w:r w:rsidRPr="00D0694D">
              <w:rPr>
                <w:sz w:val="22"/>
                <w:szCs w:val="22"/>
              </w:rPr>
              <w:t>Низкая общая инв</w:t>
            </w:r>
            <w:r w:rsidRPr="00D0694D">
              <w:rPr>
                <w:sz w:val="22"/>
                <w:szCs w:val="22"/>
              </w:rPr>
              <w:t>е</w:t>
            </w:r>
            <w:r w:rsidRPr="00D0694D">
              <w:rPr>
                <w:sz w:val="22"/>
                <w:szCs w:val="22"/>
              </w:rPr>
              <w:t>стиционная акти</w:t>
            </w:r>
            <w:r w:rsidRPr="00D0694D">
              <w:rPr>
                <w:sz w:val="22"/>
                <w:szCs w:val="22"/>
              </w:rPr>
              <w:t>в</w:t>
            </w:r>
            <w:r w:rsidRPr="00D0694D">
              <w:rPr>
                <w:sz w:val="22"/>
                <w:szCs w:val="22"/>
              </w:rPr>
              <w:t>ность, связанная с эк</w:t>
            </w:r>
            <w:r w:rsidRPr="00D0694D">
              <w:rPr>
                <w:sz w:val="22"/>
                <w:szCs w:val="22"/>
              </w:rPr>
              <w:t>о</w:t>
            </w:r>
            <w:r w:rsidRPr="00D0694D">
              <w:rPr>
                <w:sz w:val="22"/>
                <w:szCs w:val="22"/>
              </w:rPr>
              <w:t>номическим кризисом</w:t>
            </w:r>
          </w:p>
        </w:tc>
        <w:tc>
          <w:tcPr>
            <w:tcW w:w="6521" w:type="dxa"/>
          </w:tcPr>
          <w:p w:rsidR="00572EBC" w:rsidRPr="00D0694D" w:rsidRDefault="00572EBC" w:rsidP="00AE78BF">
            <w:pPr>
              <w:shd w:val="clear" w:color="auto" w:fill="FFFFFF"/>
            </w:pPr>
            <w:r w:rsidRPr="00D0694D">
              <w:rPr>
                <w:sz w:val="22"/>
                <w:szCs w:val="22"/>
              </w:rPr>
              <w:t>1. Информационная активность</w:t>
            </w:r>
          </w:p>
          <w:p w:rsidR="00572EBC" w:rsidRPr="00D0694D" w:rsidRDefault="00572EBC" w:rsidP="00AE78BF">
            <w:pPr>
              <w:shd w:val="clear" w:color="auto" w:fill="FFFFFF"/>
            </w:pPr>
            <w:r w:rsidRPr="00D0694D">
              <w:rPr>
                <w:sz w:val="22"/>
                <w:szCs w:val="22"/>
              </w:rPr>
              <w:t>2. Привлечение возможностей инфраструктуры поддержки малого бизнеса ЧО</w:t>
            </w:r>
          </w:p>
          <w:p w:rsidR="00572EBC" w:rsidRPr="00D0694D" w:rsidRDefault="00572EBC" w:rsidP="00AE78BF">
            <w:pPr>
              <w:shd w:val="clear" w:color="auto" w:fill="FFFFFF"/>
            </w:pPr>
            <w:r w:rsidRPr="00D0694D">
              <w:rPr>
                <w:sz w:val="22"/>
                <w:szCs w:val="22"/>
              </w:rPr>
              <w:t>3. Использование возможностей статуса моногорода и ТОСЭР</w:t>
            </w:r>
          </w:p>
        </w:tc>
      </w:tr>
      <w:tr w:rsidR="00572EBC" w:rsidTr="00D0694D">
        <w:tc>
          <w:tcPr>
            <w:tcW w:w="658" w:type="dxa"/>
          </w:tcPr>
          <w:p w:rsidR="00572EBC" w:rsidRPr="00D0694D" w:rsidRDefault="00572EBC" w:rsidP="00AE78BF">
            <w:pPr>
              <w:shd w:val="clear" w:color="auto" w:fill="FFFFFF"/>
            </w:pPr>
            <w:r w:rsidRPr="00D0694D">
              <w:rPr>
                <w:sz w:val="22"/>
                <w:szCs w:val="22"/>
              </w:rPr>
              <w:t>4</w:t>
            </w:r>
          </w:p>
        </w:tc>
        <w:tc>
          <w:tcPr>
            <w:tcW w:w="2427" w:type="dxa"/>
          </w:tcPr>
          <w:p w:rsidR="00572EBC" w:rsidRPr="00D0694D" w:rsidRDefault="00572EBC" w:rsidP="00AE78BF">
            <w:pPr>
              <w:shd w:val="clear" w:color="auto" w:fill="FFFFFF"/>
            </w:pPr>
            <w:r w:rsidRPr="00D0694D">
              <w:rPr>
                <w:sz w:val="22"/>
                <w:szCs w:val="22"/>
              </w:rPr>
              <w:t>Переход в 2016-2019 годах права аренды лесами к предприят</w:t>
            </w:r>
            <w:r w:rsidRPr="00D0694D">
              <w:rPr>
                <w:sz w:val="22"/>
                <w:szCs w:val="22"/>
              </w:rPr>
              <w:t>и</w:t>
            </w:r>
            <w:r w:rsidRPr="00D0694D">
              <w:rPr>
                <w:sz w:val="22"/>
                <w:szCs w:val="22"/>
              </w:rPr>
              <w:t>ям, нежелающим уч</w:t>
            </w:r>
            <w:r w:rsidRPr="00D0694D">
              <w:rPr>
                <w:sz w:val="22"/>
                <w:szCs w:val="22"/>
              </w:rPr>
              <w:t>а</w:t>
            </w:r>
            <w:r w:rsidRPr="00D0694D">
              <w:rPr>
                <w:sz w:val="22"/>
                <w:szCs w:val="22"/>
              </w:rPr>
              <w:t>ствовать в интеграц</w:t>
            </w:r>
            <w:r w:rsidRPr="00D0694D">
              <w:rPr>
                <w:sz w:val="22"/>
                <w:szCs w:val="22"/>
              </w:rPr>
              <w:t>и</w:t>
            </w:r>
            <w:r w:rsidRPr="00D0694D">
              <w:rPr>
                <w:sz w:val="22"/>
                <w:szCs w:val="22"/>
              </w:rPr>
              <w:t>онных проектах</w:t>
            </w:r>
          </w:p>
        </w:tc>
        <w:tc>
          <w:tcPr>
            <w:tcW w:w="6521" w:type="dxa"/>
          </w:tcPr>
          <w:p w:rsidR="00572EBC" w:rsidRPr="00D0694D" w:rsidRDefault="00572EBC" w:rsidP="00AE78BF">
            <w:pPr>
              <w:shd w:val="clear" w:color="auto" w:fill="FFFFFF"/>
            </w:pPr>
            <w:r w:rsidRPr="00D0694D">
              <w:rPr>
                <w:sz w:val="22"/>
                <w:szCs w:val="22"/>
              </w:rPr>
              <w:t>1. Оказание консультативной помощи действующим арендаторам по расчету пределов участия в аукционах.</w:t>
            </w:r>
          </w:p>
          <w:p w:rsidR="00572EBC" w:rsidRPr="00D0694D" w:rsidRDefault="00572EBC" w:rsidP="00AE78BF">
            <w:pPr>
              <w:shd w:val="clear" w:color="auto" w:fill="FFFFFF"/>
            </w:pPr>
            <w:r w:rsidRPr="00D0694D">
              <w:rPr>
                <w:sz w:val="22"/>
                <w:szCs w:val="22"/>
              </w:rPr>
              <w:t>2. Оказание помощи в законодательной поддержке преференций при проведении конкурсных процедур для добросовестных аре</w:t>
            </w:r>
            <w:r w:rsidRPr="00D0694D">
              <w:rPr>
                <w:sz w:val="22"/>
                <w:szCs w:val="22"/>
              </w:rPr>
              <w:t>н</w:t>
            </w:r>
            <w:r w:rsidRPr="00D0694D">
              <w:rPr>
                <w:sz w:val="22"/>
                <w:szCs w:val="22"/>
              </w:rPr>
              <w:t>даторов.</w:t>
            </w:r>
          </w:p>
          <w:p w:rsidR="00572EBC" w:rsidRPr="00D0694D" w:rsidRDefault="00572EBC" w:rsidP="00AE78BF">
            <w:pPr>
              <w:shd w:val="clear" w:color="auto" w:fill="FFFFFF"/>
            </w:pPr>
            <w:r w:rsidRPr="00D0694D">
              <w:rPr>
                <w:sz w:val="22"/>
                <w:szCs w:val="22"/>
              </w:rPr>
              <w:t>3. Вовлечение новых арендаторов (в случае, если они появятся) в интеграционные процессы.</w:t>
            </w:r>
          </w:p>
        </w:tc>
      </w:tr>
    </w:tbl>
    <w:p w:rsidR="00572EBC" w:rsidRPr="00436CE2" w:rsidRDefault="00572EBC" w:rsidP="00AE78BF">
      <w:pPr>
        <w:shd w:val="clear" w:color="auto" w:fill="FFFFFF"/>
      </w:pPr>
    </w:p>
    <w:p w:rsidR="00572EBC" w:rsidRPr="00E53C3C" w:rsidRDefault="00572EBC" w:rsidP="00AE78BF">
      <w:pPr>
        <w:shd w:val="clear" w:color="auto" w:fill="FFFFFF"/>
        <w:rPr>
          <w:b/>
        </w:rPr>
      </w:pPr>
    </w:p>
    <w:p w:rsidR="00572EBC" w:rsidRDefault="00572EBC" w:rsidP="00AE78BF">
      <w:pPr>
        <w:shd w:val="clear" w:color="auto" w:fill="FFFFFF"/>
      </w:pPr>
    </w:p>
    <w:p w:rsidR="00572EBC" w:rsidRDefault="00572EBC" w:rsidP="00AE78BF">
      <w:pPr>
        <w:shd w:val="clear" w:color="auto" w:fill="FFFFFF"/>
      </w:pPr>
    </w:p>
    <w:p w:rsidR="00572EBC" w:rsidRDefault="00572EBC" w:rsidP="00AE78BF">
      <w:pPr>
        <w:shd w:val="clear" w:color="auto" w:fill="FFFFFF"/>
      </w:pPr>
    </w:p>
    <w:p w:rsidR="00572EBC" w:rsidRDefault="00572EBC" w:rsidP="00AE78BF">
      <w:pPr>
        <w:shd w:val="clear" w:color="auto" w:fill="FFFFFF"/>
      </w:pPr>
    </w:p>
    <w:p w:rsidR="00572EBC" w:rsidRDefault="00572EBC" w:rsidP="00AE78BF">
      <w:pPr>
        <w:shd w:val="clear" w:color="auto" w:fill="FFFFFF"/>
      </w:pPr>
    </w:p>
    <w:p w:rsidR="00572EBC" w:rsidRPr="007E209A" w:rsidRDefault="00572EBC" w:rsidP="00AE78BF">
      <w:pPr>
        <w:shd w:val="clear" w:color="auto" w:fill="FFFFFF"/>
        <w:jc w:val="center"/>
        <w:rPr>
          <w:b/>
          <w:sz w:val="28"/>
          <w:szCs w:val="28"/>
          <w:lang w:eastAsia="en-US"/>
        </w:rPr>
      </w:pPr>
      <w:r w:rsidRPr="007E209A">
        <w:rPr>
          <w:b/>
          <w:sz w:val="28"/>
          <w:szCs w:val="28"/>
          <w:lang w:val="en-US" w:eastAsia="en-US"/>
        </w:rPr>
        <w:t>IV</w:t>
      </w:r>
      <w:r w:rsidRPr="007E209A">
        <w:rPr>
          <w:b/>
          <w:sz w:val="28"/>
          <w:szCs w:val="28"/>
          <w:lang w:eastAsia="en-US"/>
        </w:rPr>
        <w:t xml:space="preserve">. СТРАТЕГИЯ </w:t>
      </w:r>
    </w:p>
    <w:p w:rsidR="00572EBC" w:rsidRPr="007E209A" w:rsidRDefault="00572EBC" w:rsidP="00AE78BF">
      <w:pPr>
        <w:shd w:val="clear" w:color="auto" w:fill="FFFFFF"/>
        <w:jc w:val="center"/>
        <w:rPr>
          <w:b/>
          <w:sz w:val="28"/>
          <w:szCs w:val="28"/>
          <w:lang w:eastAsia="en-US"/>
        </w:rPr>
      </w:pPr>
      <w:r w:rsidRPr="007E209A">
        <w:rPr>
          <w:b/>
          <w:sz w:val="28"/>
          <w:szCs w:val="28"/>
          <w:lang w:eastAsia="en-US"/>
        </w:rPr>
        <w:t xml:space="preserve">РАЗВИТИЯ СЕЛЬСКОГО ХОЗЯЙСТВА </w:t>
      </w:r>
    </w:p>
    <w:p w:rsidR="00572EBC" w:rsidRPr="007E209A" w:rsidRDefault="00572EBC" w:rsidP="00AE78BF">
      <w:pPr>
        <w:shd w:val="clear" w:color="auto" w:fill="FFFFFF"/>
        <w:jc w:val="center"/>
        <w:rPr>
          <w:b/>
          <w:sz w:val="28"/>
          <w:szCs w:val="28"/>
          <w:lang w:eastAsia="en-US"/>
        </w:rPr>
      </w:pPr>
      <w:r w:rsidRPr="007E209A">
        <w:rPr>
          <w:b/>
          <w:sz w:val="28"/>
          <w:szCs w:val="28"/>
          <w:lang w:eastAsia="en-US"/>
        </w:rPr>
        <w:t>НЯЗЕПЕТРОВСКОГО МУНИЦИПАЛЬНОГО РАЙОНА ДО 2030 ГОДА.</w:t>
      </w:r>
    </w:p>
    <w:p w:rsidR="00572EBC" w:rsidRDefault="00572EBC" w:rsidP="00460B14">
      <w:pPr>
        <w:shd w:val="clear" w:color="auto" w:fill="FFFFFF"/>
        <w:jc w:val="center"/>
        <w:rPr>
          <w:bCs/>
          <w:lang w:eastAsia="en-US"/>
        </w:rPr>
      </w:pPr>
      <w:r>
        <w:rPr>
          <w:bCs/>
          <w:lang w:eastAsia="en-US"/>
        </w:rPr>
        <w:t>(с изменением от 24.12.2018 г. № 440)</w:t>
      </w:r>
    </w:p>
    <w:p w:rsidR="00572EBC" w:rsidRPr="00460B14" w:rsidRDefault="00572EBC" w:rsidP="00460B14">
      <w:pPr>
        <w:shd w:val="clear" w:color="auto" w:fill="FFFFFF"/>
        <w:jc w:val="center"/>
        <w:rPr>
          <w:bCs/>
          <w:lang w:eastAsia="en-US"/>
        </w:rPr>
      </w:pPr>
    </w:p>
    <w:p w:rsidR="00572EBC" w:rsidRPr="0097750A" w:rsidRDefault="00572EBC" w:rsidP="00AE78BF">
      <w:pPr>
        <w:shd w:val="clear" w:color="auto" w:fill="FFFFFF"/>
        <w:suppressAutoHyphens/>
        <w:ind w:firstLine="709"/>
        <w:jc w:val="both"/>
      </w:pPr>
      <w:r w:rsidRPr="0097750A">
        <w:t>Сельское хозяйство является  важной отраслью Нязепетровского муниципального района. От развития сельского хозяйства во многом зависит жизненный уровень и благосостояние населения.</w:t>
      </w:r>
    </w:p>
    <w:p w:rsidR="00572EBC" w:rsidRPr="0097750A" w:rsidRDefault="00572EBC" w:rsidP="00AE78BF">
      <w:pPr>
        <w:shd w:val="clear" w:color="auto" w:fill="FFFFFF"/>
        <w:suppressAutoHyphens/>
        <w:ind w:firstLine="709"/>
        <w:jc w:val="both"/>
        <w:rPr>
          <w:lang w:eastAsia="en-US"/>
        </w:rPr>
      </w:pPr>
      <w:r w:rsidRPr="0097750A">
        <w:rPr>
          <w:lang w:eastAsia="en-US"/>
        </w:rPr>
        <w:t xml:space="preserve">Общая земельная площадь района </w:t>
      </w:r>
      <w:r w:rsidRPr="0097750A">
        <w:rPr>
          <w:b/>
          <w:lang w:eastAsia="en-US"/>
        </w:rPr>
        <w:t>345937</w:t>
      </w:r>
      <w:r w:rsidRPr="0097750A">
        <w:rPr>
          <w:lang w:eastAsia="en-US"/>
        </w:rPr>
        <w:t xml:space="preserve"> га.</w:t>
      </w:r>
    </w:p>
    <w:p w:rsidR="00572EBC" w:rsidRPr="0097750A" w:rsidRDefault="00572EBC" w:rsidP="00AE78BF">
      <w:pPr>
        <w:shd w:val="clear" w:color="auto" w:fill="FFFFFF"/>
        <w:suppressAutoHyphens/>
        <w:ind w:firstLine="709"/>
        <w:jc w:val="both"/>
        <w:rPr>
          <w:lang w:eastAsia="en-US"/>
        </w:rPr>
      </w:pPr>
      <w:r w:rsidRPr="0097750A">
        <w:rPr>
          <w:lang w:eastAsia="en-US"/>
        </w:rPr>
        <w:t xml:space="preserve">Из общей площади района сельскохозяйственные угодья составляют </w:t>
      </w:r>
      <w:r w:rsidRPr="0097750A">
        <w:rPr>
          <w:b/>
          <w:lang w:eastAsia="en-US"/>
        </w:rPr>
        <w:t>64799</w:t>
      </w:r>
      <w:r w:rsidRPr="0097750A">
        <w:rPr>
          <w:lang w:eastAsia="en-US"/>
        </w:rPr>
        <w:t xml:space="preserve"> га., которые в свою очередь состоят из:</w:t>
      </w:r>
    </w:p>
    <w:p w:rsidR="00572EBC" w:rsidRPr="0097750A" w:rsidRDefault="00572EBC" w:rsidP="00AE78BF">
      <w:pPr>
        <w:shd w:val="clear" w:color="auto" w:fill="FFFFFF"/>
        <w:suppressAutoHyphens/>
        <w:jc w:val="both"/>
        <w:rPr>
          <w:lang w:eastAsia="en-US"/>
        </w:rPr>
      </w:pPr>
      <w:r w:rsidRPr="0097750A">
        <w:rPr>
          <w:lang w:eastAsia="en-US"/>
        </w:rPr>
        <w:t xml:space="preserve">- сельскохозяйственных угодий по администрациям района </w:t>
      </w:r>
      <w:r w:rsidRPr="0097750A">
        <w:rPr>
          <w:b/>
          <w:lang w:eastAsia="en-US"/>
        </w:rPr>
        <w:t>27337</w:t>
      </w:r>
      <w:r w:rsidRPr="0097750A">
        <w:rPr>
          <w:lang w:eastAsia="en-US"/>
        </w:rPr>
        <w:t xml:space="preserve"> га</w:t>
      </w:r>
      <w:r>
        <w:rPr>
          <w:lang w:eastAsia="en-US"/>
        </w:rPr>
        <w:t>;</w:t>
      </w:r>
    </w:p>
    <w:tbl>
      <w:tblPr>
        <w:tblpPr w:leftFromText="180" w:rightFromText="180" w:vertAnchor="text" w:horzAnchor="margin" w:tblpY="156"/>
        <w:tblW w:w="9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82"/>
        <w:gridCol w:w="1746"/>
        <w:gridCol w:w="1418"/>
        <w:gridCol w:w="1559"/>
        <w:gridCol w:w="1843"/>
      </w:tblGrid>
      <w:tr w:rsidR="00572EBC" w:rsidRPr="0097750A" w:rsidTr="0097750A">
        <w:tc>
          <w:tcPr>
            <w:tcW w:w="3182" w:type="dxa"/>
          </w:tcPr>
          <w:p w:rsidR="00572EBC" w:rsidRPr="0097750A" w:rsidRDefault="00572EBC" w:rsidP="00AE78BF">
            <w:pPr>
              <w:shd w:val="clear" w:color="auto" w:fill="FFFFFF"/>
              <w:jc w:val="center"/>
              <w:rPr>
                <w:lang w:eastAsia="en-US"/>
              </w:rPr>
            </w:pPr>
            <w:r w:rsidRPr="0097750A">
              <w:rPr>
                <w:bCs/>
                <w:lang w:eastAsia="en-US"/>
              </w:rPr>
              <w:t>Сельскохозяйственные уг</w:t>
            </w:r>
            <w:r w:rsidRPr="0097750A">
              <w:rPr>
                <w:bCs/>
                <w:lang w:eastAsia="en-US"/>
              </w:rPr>
              <w:t>о</w:t>
            </w:r>
            <w:r w:rsidRPr="0097750A">
              <w:rPr>
                <w:bCs/>
                <w:lang w:eastAsia="en-US"/>
              </w:rPr>
              <w:t>дья, га на 01.01.16г.</w:t>
            </w:r>
          </w:p>
        </w:tc>
        <w:tc>
          <w:tcPr>
            <w:tcW w:w="1746" w:type="dxa"/>
          </w:tcPr>
          <w:p w:rsidR="00572EBC" w:rsidRPr="0097750A" w:rsidRDefault="00572EBC" w:rsidP="00AE78BF">
            <w:pPr>
              <w:shd w:val="clear" w:color="auto" w:fill="FFFFFF"/>
              <w:jc w:val="center"/>
              <w:rPr>
                <w:lang w:eastAsia="en-US"/>
              </w:rPr>
            </w:pPr>
            <w:r w:rsidRPr="0097750A">
              <w:rPr>
                <w:lang w:eastAsia="en-US"/>
              </w:rPr>
              <w:t>Общая</w:t>
            </w:r>
          </w:p>
          <w:p w:rsidR="00572EBC" w:rsidRPr="0097750A" w:rsidRDefault="00572EBC" w:rsidP="00AE78BF">
            <w:pPr>
              <w:shd w:val="clear" w:color="auto" w:fill="FFFFFF"/>
              <w:jc w:val="center"/>
              <w:rPr>
                <w:lang w:eastAsia="en-US"/>
              </w:rPr>
            </w:pPr>
            <w:r w:rsidRPr="0097750A">
              <w:rPr>
                <w:lang w:eastAsia="en-US"/>
              </w:rPr>
              <w:t>площадь, га.</w:t>
            </w:r>
          </w:p>
        </w:tc>
        <w:tc>
          <w:tcPr>
            <w:tcW w:w="1418" w:type="dxa"/>
          </w:tcPr>
          <w:p w:rsidR="00572EBC" w:rsidRPr="0097750A" w:rsidRDefault="00572EBC" w:rsidP="00AE78BF">
            <w:pPr>
              <w:shd w:val="clear" w:color="auto" w:fill="FFFFFF"/>
              <w:jc w:val="center"/>
              <w:rPr>
                <w:lang w:eastAsia="en-US"/>
              </w:rPr>
            </w:pPr>
            <w:r w:rsidRPr="0097750A">
              <w:rPr>
                <w:lang w:eastAsia="en-US"/>
              </w:rPr>
              <w:t>пашня,</w:t>
            </w:r>
          </w:p>
          <w:p w:rsidR="00572EBC" w:rsidRPr="0097750A" w:rsidRDefault="00572EBC" w:rsidP="00AE78BF">
            <w:pPr>
              <w:shd w:val="clear" w:color="auto" w:fill="FFFFFF"/>
              <w:jc w:val="center"/>
              <w:rPr>
                <w:lang w:eastAsia="en-US"/>
              </w:rPr>
            </w:pPr>
            <w:r w:rsidRPr="0097750A">
              <w:rPr>
                <w:lang w:eastAsia="en-US"/>
              </w:rPr>
              <w:t>га.</w:t>
            </w:r>
          </w:p>
        </w:tc>
        <w:tc>
          <w:tcPr>
            <w:tcW w:w="1559" w:type="dxa"/>
          </w:tcPr>
          <w:p w:rsidR="00572EBC" w:rsidRPr="0097750A" w:rsidRDefault="00572EBC" w:rsidP="00AE78BF">
            <w:pPr>
              <w:shd w:val="clear" w:color="auto" w:fill="FFFFFF"/>
              <w:jc w:val="center"/>
              <w:rPr>
                <w:lang w:eastAsia="en-US"/>
              </w:rPr>
            </w:pPr>
            <w:r w:rsidRPr="0097750A">
              <w:rPr>
                <w:lang w:eastAsia="en-US"/>
              </w:rPr>
              <w:t xml:space="preserve">сенокосы, </w:t>
            </w:r>
          </w:p>
          <w:p w:rsidR="00572EBC" w:rsidRPr="0097750A" w:rsidRDefault="00572EBC" w:rsidP="00AE78BF">
            <w:pPr>
              <w:shd w:val="clear" w:color="auto" w:fill="FFFFFF"/>
              <w:jc w:val="center"/>
              <w:rPr>
                <w:lang w:eastAsia="en-US"/>
              </w:rPr>
            </w:pPr>
            <w:r w:rsidRPr="0097750A">
              <w:rPr>
                <w:lang w:eastAsia="en-US"/>
              </w:rPr>
              <w:t>га</w:t>
            </w:r>
          </w:p>
        </w:tc>
        <w:tc>
          <w:tcPr>
            <w:tcW w:w="1843" w:type="dxa"/>
          </w:tcPr>
          <w:p w:rsidR="00572EBC" w:rsidRPr="0097750A" w:rsidRDefault="00572EBC" w:rsidP="00AE78BF">
            <w:pPr>
              <w:shd w:val="clear" w:color="auto" w:fill="FFFFFF"/>
              <w:jc w:val="center"/>
              <w:rPr>
                <w:lang w:eastAsia="en-US"/>
              </w:rPr>
            </w:pPr>
            <w:r w:rsidRPr="0097750A">
              <w:rPr>
                <w:lang w:eastAsia="en-US"/>
              </w:rPr>
              <w:t xml:space="preserve">пастбища, </w:t>
            </w:r>
          </w:p>
          <w:p w:rsidR="00572EBC" w:rsidRPr="0097750A" w:rsidRDefault="00572EBC" w:rsidP="00AE78BF">
            <w:pPr>
              <w:shd w:val="clear" w:color="auto" w:fill="FFFFFF"/>
              <w:jc w:val="center"/>
              <w:rPr>
                <w:lang w:eastAsia="en-US"/>
              </w:rPr>
            </w:pPr>
            <w:r w:rsidRPr="0097750A">
              <w:rPr>
                <w:lang w:eastAsia="en-US"/>
              </w:rPr>
              <w:t>га</w:t>
            </w:r>
          </w:p>
        </w:tc>
      </w:tr>
      <w:tr w:rsidR="00572EBC" w:rsidRPr="0097750A" w:rsidTr="0097750A">
        <w:tc>
          <w:tcPr>
            <w:tcW w:w="3182" w:type="dxa"/>
          </w:tcPr>
          <w:p w:rsidR="00572EBC" w:rsidRPr="0097750A" w:rsidRDefault="00572EBC" w:rsidP="00AE78BF">
            <w:pPr>
              <w:shd w:val="clear" w:color="auto" w:fill="FFFFFF"/>
              <w:rPr>
                <w:bCs/>
                <w:lang w:eastAsia="en-US"/>
              </w:rPr>
            </w:pPr>
            <w:r w:rsidRPr="0097750A">
              <w:rPr>
                <w:bCs/>
                <w:lang w:eastAsia="en-US"/>
              </w:rPr>
              <w:t>Шемахинская с/а</w:t>
            </w:r>
          </w:p>
        </w:tc>
        <w:tc>
          <w:tcPr>
            <w:tcW w:w="1746" w:type="dxa"/>
          </w:tcPr>
          <w:p w:rsidR="00572EBC" w:rsidRPr="0097750A" w:rsidRDefault="00572EBC" w:rsidP="00AE78BF">
            <w:pPr>
              <w:shd w:val="clear" w:color="auto" w:fill="FFFFFF"/>
              <w:jc w:val="center"/>
              <w:rPr>
                <w:bCs/>
                <w:lang w:eastAsia="en-US"/>
              </w:rPr>
            </w:pPr>
            <w:r w:rsidRPr="0097750A">
              <w:rPr>
                <w:bCs/>
                <w:lang w:eastAsia="en-US"/>
              </w:rPr>
              <w:t>4320</w:t>
            </w:r>
          </w:p>
        </w:tc>
        <w:tc>
          <w:tcPr>
            <w:tcW w:w="1418" w:type="dxa"/>
          </w:tcPr>
          <w:p w:rsidR="00572EBC" w:rsidRPr="0097750A" w:rsidRDefault="00572EBC" w:rsidP="00AE78BF">
            <w:pPr>
              <w:shd w:val="clear" w:color="auto" w:fill="FFFFFF"/>
              <w:jc w:val="center"/>
              <w:rPr>
                <w:bCs/>
                <w:lang w:eastAsia="en-US"/>
              </w:rPr>
            </w:pPr>
            <w:r w:rsidRPr="0097750A">
              <w:rPr>
                <w:bCs/>
                <w:lang w:eastAsia="en-US"/>
              </w:rPr>
              <w:t>227</w:t>
            </w:r>
          </w:p>
        </w:tc>
        <w:tc>
          <w:tcPr>
            <w:tcW w:w="1559" w:type="dxa"/>
          </w:tcPr>
          <w:p w:rsidR="00572EBC" w:rsidRPr="0097750A" w:rsidRDefault="00572EBC" w:rsidP="00AE78BF">
            <w:pPr>
              <w:shd w:val="clear" w:color="auto" w:fill="FFFFFF"/>
              <w:jc w:val="center"/>
              <w:rPr>
                <w:bCs/>
                <w:lang w:eastAsia="en-US"/>
              </w:rPr>
            </w:pPr>
            <w:r w:rsidRPr="0097750A">
              <w:rPr>
                <w:bCs/>
                <w:lang w:eastAsia="en-US"/>
              </w:rPr>
              <w:t>2537</w:t>
            </w:r>
          </w:p>
        </w:tc>
        <w:tc>
          <w:tcPr>
            <w:tcW w:w="1843" w:type="dxa"/>
          </w:tcPr>
          <w:p w:rsidR="00572EBC" w:rsidRPr="0097750A" w:rsidRDefault="00572EBC" w:rsidP="00AE78BF">
            <w:pPr>
              <w:shd w:val="clear" w:color="auto" w:fill="FFFFFF"/>
              <w:jc w:val="center"/>
              <w:rPr>
                <w:bCs/>
                <w:lang w:eastAsia="en-US"/>
              </w:rPr>
            </w:pPr>
            <w:r w:rsidRPr="0097750A">
              <w:rPr>
                <w:bCs/>
                <w:lang w:eastAsia="en-US"/>
              </w:rPr>
              <w:t>1556</w:t>
            </w:r>
          </w:p>
        </w:tc>
      </w:tr>
      <w:tr w:rsidR="00572EBC" w:rsidRPr="0097750A" w:rsidTr="0097750A">
        <w:trPr>
          <w:trHeight w:val="342"/>
        </w:trPr>
        <w:tc>
          <w:tcPr>
            <w:tcW w:w="3182" w:type="dxa"/>
          </w:tcPr>
          <w:p w:rsidR="00572EBC" w:rsidRPr="0097750A" w:rsidRDefault="00572EBC" w:rsidP="00AE78BF">
            <w:pPr>
              <w:shd w:val="clear" w:color="auto" w:fill="FFFFFF"/>
              <w:rPr>
                <w:lang w:eastAsia="en-US"/>
              </w:rPr>
            </w:pPr>
            <w:r w:rsidRPr="0097750A">
              <w:rPr>
                <w:lang w:eastAsia="en-US"/>
              </w:rPr>
              <w:t>Кургинская с/а</w:t>
            </w:r>
          </w:p>
        </w:tc>
        <w:tc>
          <w:tcPr>
            <w:tcW w:w="1746" w:type="dxa"/>
          </w:tcPr>
          <w:p w:rsidR="00572EBC" w:rsidRPr="0097750A" w:rsidRDefault="00572EBC" w:rsidP="00AE78BF">
            <w:pPr>
              <w:shd w:val="clear" w:color="auto" w:fill="FFFFFF"/>
              <w:jc w:val="center"/>
              <w:rPr>
                <w:lang w:eastAsia="en-US"/>
              </w:rPr>
            </w:pPr>
            <w:r w:rsidRPr="0097750A">
              <w:rPr>
                <w:lang w:eastAsia="en-US"/>
              </w:rPr>
              <w:t>1782</w:t>
            </w:r>
          </w:p>
        </w:tc>
        <w:tc>
          <w:tcPr>
            <w:tcW w:w="1418" w:type="dxa"/>
          </w:tcPr>
          <w:p w:rsidR="00572EBC" w:rsidRPr="0097750A" w:rsidRDefault="00572EBC" w:rsidP="00AE78BF">
            <w:pPr>
              <w:shd w:val="clear" w:color="auto" w:fill="FFFFFF"/>
              <w:jc w:val="center"/>
              <w:rPr>
                <w:lang w:eastAsia="en-US"/>
              </w:rPr>
            </w:pPr>
            <w:r w:rsidRPr="0097750A">
              <w:rPr>
                <w:lang w:eastAsia="en-US"/>
              </w:rPr>
              <w:t>188</w:t>
            </w:r>
          </w:p>
        </w:tc>
        <w:tc>
          <w:tcPr>
            <w:tcW w:w="1559" w:type="dxa"/>
          </w:tcPr>
          <w:p w:rsidR="00572EBC" w:rsidRPr="0097750A" w:rsidRDefault="00572EBC" w:rsidP="00AE78BF">
            <w:pPr>
              <w:shd w:val="clear" w:color="auto" w:fill="FFFFFF"/>
              <w:jc w:val="center"/>
              <w:rPr>
                <w:lang w:eastAsia="en-US"/>
              </w:rPr>
            </w:pPr>
            <w:r w:rsidRPr="0097750A">
              <w:rPr>
                <w:lang w:eastAsia="en-US"/>
              </w:rPr>
              <w:t>1251</w:t>
            </w:r>
          </w:p>
        </w:tc>
        <w:tc>
          <w:tcPr>
            <w:tcW w:w="1843" w:type="dxa"/>
          </w:tcPr>
          <w:p w:rsidR="00572EBC" w:rsidRPr="0097750A" w:rsidRDefault="00572EBC" w:rsidP="00AE78BF">
            <w:pPr>
              <w:shd w:val="clear" w:color="auto" w:fill="FFFFFF"/>
              <w:jc w:val="center"/>
              <w:rPr>
                <w:lang w:eastAsia="en-US"/>
              </w:rPr>
            </w:pPr>
            <w:r w:rsidRPr="0097750A">
              <w:rPr>
                <w:lang w:eastAsia="en-US"/>
              </w:rPr>
              <w:t>343</w:t>
            </w:r>
          </w:p>
        </w:tc>
      </w:tr>
      <w:tr w:rsidR="00572EBC" w:rsidRPr="0097750A" w:rsidTr="0097750A">
        <w:tc>
          <w:tcPr>
            <w:tcW w:w="3182" w:type="dxa"/>
          </w:tcPr>
          <w:p w:rsidR="00572EBC" w:rsidRPr="0097750A" w:rsidRDefault="00572EBC" w:rsidP="00AE78BF">
            <w:pPr>
              <w:shd w:val="clear" w:color="auto" w:fill="FFFFFF"/>
              <w:rPr>
                <w:lang w:eastAsia="en-US"/>
              </w:rPr>
            </w:pPr>
            <w:r w:rsidRPr="0097750A">
              <w:rPr>
                <w:lang w:eastAsia="en-US"/>
              </w:rPr>
              <w:t>Ункурдинская с/а</w:t>
            </w:r>
          </w:p>
        </w:tc>
        <w:tc>
          <w:tcPr>
            <w:tcW w:w="1746" w:type="dxa"/>
          </w:tcPr>
          <w:p w:rsidR="00572EBC" w:rsidRPr="0097750A" w:rsidRDefault="00572EBC" w:rsidP="00AE78BF">
            <w:pPr>
              <w:shd w:val="clear" w:color="auto" w:fill="FFFFFF"/>
              <w:jc w:val="center"/>
              <w:rPr>
                <w:lang w:eastAsia="en-US"/>
              </w:rPr>
            </w:pPr>
            <w:r w:rsidRPr="0097750A">
              <w:rPr>
                <w:lang w:eastAsia="en-US"/>
              </w:rPr>
              <w:t>5699</w:t>
            </w:r>
          </w:p>
        </w:tc>
        <w:tc>
          <w:tcPr>
            <w:tcW w:w="1418" w:type="dxa"/>
          </w:tcPr>
          <w:p w:rsidR="00572EBC" w:rsidRPr="0097750A" w:rsidRDefault="00572EBC" w:rsidP="00AE78BF">
            <w:pPr>
              <w:shd w:val="clear" w:color="auto" w:fill="FFFFFF"/>
              <w:jc w:val="center"/>
              <w:rPr>
                <w:lang w:eastAsia="en-US"/>
              </w:rPr>
            </w:pPr>
            <w:r w:rsidRPr="0097750A">
              <w:rPr>
                <w:lang w:eastAsia="en-US"/>
              </w:rPr>
              <w:t>355</w:t>
            </w:r>
          </w:p>
        </w:tc>
        <w:tc>
          <w:tcPr>
            <w:tcW w:w="1559" w:type="dxa"/>
          </w:tcPr>
          <w:p w:rsidR="00572EBC" w:rsidRPr="0097750A" w:rsidRDefault="00572EBC" w:rsidP="00AE78BF">
            <w:pPr>
              <w:shd w:val="clear" w:color="auto" w:fill="FFFFFF"/>
              <w:jc w:val="center"/>
              <w:rPr>
                <w:lang w:eastAsia="en-US"/>
              </w:rPr>
            </w:pPr>
            <w:r w:rsidRPr="0097750A">
              <w:rPr>
                <w:lang w:eastAsia="en-US"/>
              </w:rPr>
              <w:t>3355</w:t>
            </w:r>
          </w:p>
        </w:tc>
        <w:tc>
          <w:tcPr>
            <w:tcW w:w="1843" w:type="dxa"/>
          </w:tcPr>
          <w:p w:rsidR="00572EBC" w:rsidRPr="0097750A" w:rsidRDefault="00572EBC" w:rsidP="00AE78BF">
            <w:pPr>
              <w:shd w:val="clear" w:color="auto" w:fill="FFFFFF"/>
              <w:jc w:val="center"/>
              <w:rPr>
                <w:lang w:eastAsia="en-US"/>
              </w:rPr>
            </w:pPr>
            <w:r w:rsidRPr="0097750A">
              <w:rPr>
                <w:lang w:eastAsia="en-US"/>
              </w:rPr>
              <w:t>1989</w:t>
            </w:r>
          </w:p>
        </w:tc>
      </w:tr>
      <w:tr w:rsidR="00572EBC" w:rsidRPr="0097750A" w:rsidTr="0097750A">
        <w:tc>
          <w:tcPr>
            <w:tcW w:w="3182" w:type="dxa"/>
          </w:tcPr>
          <w:p w:rsidR="00572EBC" w:rsidRPr="0097750A" w:rsidRDefault="00572EBC" w:rsidP="00AE78BF">
            <w:pPr>
              <w:shd w:val="clear" w:color="auto" w:fill="FFFFFF"/>
              <w:rPr>
                <w:lang w:eastAsia="en-US"/>
              </w:rPr>
            </w:pPr>
            <w:r w:rsidRPr="0097750A">
              <w:rPr>
                <w:lang w:eastAsia="en-US"/>
              </w:rPr>
              <w:t>Гривенская с/а</w:t>
            </w:r>
          </w:p>
        </w:tc>
        <w:tc>
          <w:tcPr>
            <w:tcW w:w="1746" w:type="dxa"/>
          </w:tcPr>
          <w:p w:rsidR="00572EBC" w:rsidRPr="0097750A" w:rsidRDefault="00572EBC" w:rsidP="00AE78BF">
            <w:pPr>
              <w:shd w:val="clear" w:color="auto" w:fill="FFFFFF"/>
              <w:jc w:val="center"/>
              <w:rPr>
                <w:lang w:eastAsia="en-US"/>
              </w:rPr>
            </w:pPr>
            <w:r w:rsidRPr="0097750A">
              <w:rPr>
                <w:lang w:eastAsia="en-US"/>
              </w:rPr>
              <w:t>6970</w:t>
            </w:r>
          </w:p>
        </w:tc>
        <w:tc>
          <w:tcPr>
            <w:tcW w:w="1418" w:type="dxa"/>
          </w:tcPr>
          <w:p w:rsidR="00572EBC" w:rsidRPr="0097750A" w:rsidRDefault="00572EBC" w:rsidP="00AE78BF">
            <w:pPr>
              <w:shd w:val="clear" w:color="auto" w:fill="FFFFFF"/>
              <w:jc w:val="center"/>
              <w:rPr>
                <w:lang w:eastAsia="en-US"/>
              </w:rPr>
            </w:pPr>
            <w:r w:rsidRPr="0097750A">
              <w:rPr>
                <w:lang w:eastAsia="en-US"/>
              </w:rPr>
              <w:t>61</w:t>
            </w:r>
          </w:p>
        </w:tc>
        <w:tc>
          <w:tcPr>
            <w:tcW w:w="1559" w:type="dxa"/>
          </w:tcPr>
          <w:p w:rsidR="00572EBC" w:rsidRPr="0097750A" w:rsidRDefault="00572EBC" w:rsidP="00AE78BF">
            <w:pPr>
              <w:shd w:val="clear" w:color="auto" w:fill="FFFFFF"/>
              <w:jc w:val="center"/>
              <w:rPr>
                <w:lang w:eastAsia="en-US"/>
              </w:rPr>
            </w:pPr>
            <w:r w:rsidRPr="0097750A">
              <w:rPr>
                <w:lang w:eastAsia="en-US"/>
              </w:rPr>
              <w:t>2973</w:t>
            </w:r>
          </w:p>
        </w:tc>
        <w:tc>
          <w:tcPr>
            <w:tcW w:w="1843" w:type="dxa"/>
          </w:tcPr>
          <w:p w:rsidR="00572EBC" w:rsidRPr="0097750A" w:rsidRDefault="00572EBC" w:rsidP="00AE78BF">
            <w:pPr>
              <w:shd w:val="clear" w:color="auto" w:fill="FFFFFF"/>
              <w:jc w:val="center"/>
              <w:rPr>
                <w:lang w:eastAsia="en-US"/>
              </w:rPr>
            </w:pPr>
            <w:r w:rsidRPr="0097750A">
              <w:rPr>
                <w:lang w:eastAsia="en-US"/>
              </w:rPr>
              <w:t>3936</w:t>
            </w:r>
          </w:p>
        </w:tc>
      </w:tr>
      <w:tr w:rsidR="00572EBC" w:rsidRPr="0097750A" w:rsidTr="0097750A">
        <w:tc>
          <w:tcPr>
            <w:tcW w:w="3182" w:type="dxa"/>
          </w:tcPr>
          <w:p w:rsidR="00572EBC" w:rsidRPr="0097750A" w:rsidRDefault="00572EBC" w:rsidP="00AE78BF">
            <w:pPr>
              <w:shd w:val="clear" w:color="auto" w:fill="FFFFFF"/>
              <w:rPr>
                <w:lang w:eastAsia="en-US"/>
              </w:rPr>
            </w:pPr>
            <w:r w:rsidRPr="0097750A">
              <w:rPr>
                <w:lang w:eastAsia="en-US"/>
              </w:rPr>
              <w:t>Город</w:t>
            </w:r>
          </w:p>
        </w:tc>
        <w:tc>
          <w:tcPr>
            <w:tcW w:w="1746" w:type="dxa"/>
          </w:tcPr>
          <w:p w:rsidR="00572EBC" w:rsidRPr="0097750A" w:rsidRDefault="00572EBC" w:rsidP="00AE78BF">
            <w:pPr>
              <w:shd w:val="clear" w:color="auto" w:fill="FFFFFF"/>
              <w:jc w:val="center"/>
              <w:rPr>
                <w:lang w:eastAsia="en-US"/>
              </w:rPr>
            </w:pPr>
            <w:r w:rsidRPr="0097750A">
              <w:rPr>
                <w:lang w:eastAsia="en-US"/>
              </w:rPr>
              <w:t>8477</w:t>
            </w:r>
          </w:p>
        </w:tc>
        <w:tc>
          <w:tcPr>
            <w:tcW w:w="1418" w:type="dxa"/>
          </w:tcPr>
          <w:p w:rsidR="00572EBC" w:rsidRPr="0097750A" w:rsidRDefault="00572EBC" w:rsidP="00AE78BF">
            <w:pPr>
              <w:shd w:val="clear" w:color="auto" w:fill="FFFFFF"/>
              <w:jc w:val="center"/>
              <w:rPr>
                <w:lang w:eastAsia="en-US"/>
              </w:rPr>
            </w:pPr>
            <w:r w:rsidRPr="0097750A">
              <w:rPr>
                <w:lang w:eastAsia="en-US"/>
              </w:rPr>
              <w:t>111</w:t>
            </w:r>
          </w:p>
        </w:tc>
        <w:tc>
          <w:tcPr>
            <w:tcW w:w="1559" w:type="dxa"/>
          </w:tcPr>
          <w:p w:rsidR="00572EBC" w:rsidRPr="0097750A" w:rsidRDefault="00572EBC" w:rsidP="00AE78BF">
            <w:pPr>
              <w:shd w:val="clear" w:color="auto" w:fill="FFFFFF"/>
              <w:jc w:val="center"/>
              <w:rPr>
                <w:lang w:eastAsia="en-US"/>
              </w:rPr>
            </w:pPr>
            <w:r w:rsidRPr="0097750A">
              <w:rPr>
                <w:lang w:eastAsia="en-US"/>
              </w:rPr>
              <w:t>7398</w:t>
            </w:r>
          </w:p>
        </w:tc>
        <w:tc>
          <w:tcPr>
            <w:tcW w:w="1843" w:type="dxa"/>
          </w:tcPr>
          <w:p w:rsidR="00572EBC" w:rsidRPr="0097750A" w:rsidRDefault="00572EBC" w:rsidP="00AE78BF">
            <w:pPr>
              <w:shd w:val="clear" w:color="auto" w:fill="FFFFFF"/>
              <w:jc w:val="center"/>
              <w:rPr>
                <w:lang w:eastAsia="en-US"/>
              </w:rPr>
            </w:pPr>
            <w:r w:rsidRPr="0097750A">
              <w:rPr>
                <w:lang w:eastAsia="en-US"/>
              </w:rPr>
              <w:t>968</w:t>
            </w:r>
          </w:p>
        </w:tc>
      </w:tr>
      <w:tr w:rsidR="00572EBC" w:rsidRPr="0097750A" w:rsidTr="0097750A">
        <w:tc>
          <w:tcPr>
            <w:tcW w:w="3182" w:type="dxa"/>
          </w:tcPr>
          <w:p w:rsidR="00572EBC" w:rsidRPr="0097750A" w:rsidRDefault="00572EBC" w:rsidP="00AE78BF">
            <w:pPr>
              <w:shd w:val="clear" w:color="auto" w:fill="FFFFFF"/>
              <w:rPr>
                <w:lang w:eastAsia="en-US"/>
              </w:rPr>
            </w:pPr>
            <w:r w:rsidRPr="0097750A">
              <w:rPr>
                <w:lang w:eastAsia="en-US"/>
              </w:rPr>
              <w:t>Район</w:t>
            </w:r>
          </w:p>
        </w:tc>
        <w:tc>
          <w:tcPr>
            <w:tcW w:w="1746" w:type="dxa"/>
          </w:tcPr>
          <w:p w:rsidR="00572EBC" w:rsidRPr="0097750A" w:rsidRDefault="00572EBC" w:rsidP="00AE78BF">
            <w:pPr>
              <w:shd w:val="clear" w:color="auto" w:fill="FFFFFF"/>
              <w:jc w:val="center"/>
              <w:rPr>
                <w:lang w:eastAsia="en-US"/>
              </w:rPr>
            </w:pPr>
            <w:r w:rsidRPr="0097750A">
              <w:rPr>
                <w:lang w:eastAsia="en-US"/>
              </w:rPr>
              <w:t>89</w:t>
            </w:r>
          </w:p>
        </w:tc>
        <w:tc>
          <w:tcPr>
            <w:tcW w:w="1418" w:type="dxa"/>
          </w:tcPr>
          <w:p w:rsidR="00572EBC" w:rsidRPr="0097750A" w:rsidRDefault="00572EBC" w:rsidP="00AE78BF">
            <w:pPr>
              <w:shd w:val="clear" w:color="auto" w:fill="FFFFFF"/>
              <w:jc w:val="center"/>
              <w:rPr>
                <w:lang w:eastAsia="en-US"/>
              </w:rPr>
            </w:pPr>
            <w:r w:rsidRPr="0097750A">
              <w:rPr>
                <w:lang w:eastAsia="en-US"/>
              </w:rPr>
              <w:t>0</w:t>
            </w:r>
          </w:p>
        </w:tc>
        <w:tc>
          <w:tcPr>
            <w:tcW w:w="1559" w:type="dxa"/>
          </w:tcPr>
          <w:p w:rsidR="00572EBC" w:rsidRPr="0097750A" w:rsidRDefault="00572EBC" w:rsidP="00AE78BF">
            <w:pPr>
              <w:shd w:val="clear" w:color="auto" w:fill="FFFFFF"/>
              <w:jc w:val="center"/>
              <w:rPr>
                <w:lang w:eastAsia="en-US"/>
              </w:rPr>
            </w:pPr>
            <w:r w:rsidRPr="0097750A">
              <w:rPr>
                <w:lang w:eastAsia="en-US"/>
              </w:rPr>
              <w:t>89</w:t>
            </w:r>
          </w:p>
        </w:tc>
        <w:tc>
          <w:tcPr>
            <w:tcW w:w="1843" w:type="dxa"/>
          </w:tcPr>
          <w:p w:rsidR="00572EBC" w:rsidRPr="0097750A" w:rsidRDefault="00572EBC" w:rsidP="00AE78BF">
            <w:pPr>
              <w:shd w:val="clear" w:color="auto" w:fill="FFFFFF"/>
              <w:jc w:val="center"/>
              <w:rPr>
                <w:lang w:eastAsia="en-US"/>
              </w:rPr>
            </w:pPr>
            <w:r w:rsidRPr="0097750A">
              <w:rPr>
                <w:lang w:eastAsia="en-US"/>
              </w:rPr>
              <w:t>0</w:t>
            </w:r>
          </w:p>
        </w:tc>
      </w:tr>
      <w:tr w:rsidR="00572EBC" w:rsidRPr="0097750A" w:rsidTr="0097750A">
        <w:tc>
          <w:tcPr>
            <w:tcW w:w="3182" w:type="dxa"/>
          </w:tcPr>
          <w:p w:rsidR="00572EBC" w:rsidRPr="0097750A" w:rsidRDefault="00572EBC" w:rsidP="00AE78BF">
            <w:pPr>
              <w:shd w:val="clear" w:color="auto" w:fill="FFFFFF"/>
              <w:rPr>
                <w:b/>
                <w:lang w:eastAsia="en-US"/>
              </w:rPr>
            </w:pPr>
            <w:r w:rsidRPr="0097750A">
              <w:rPr>
                <w:b/>
                <w:lang w:eastAsia="en-US"/>
              </w:rPr>
              <w:t>Всего</w:t>
            </w:r>
          </w:p>
        </w:tc>
        <w:tc>
          <w:tcPr>
            <w:tcW w:w="1746" w:type="dxa"/>
          </w:tcPr>
          <w:p w:rsidR="00572EBC" w:rsidRPr="0097750A" w:rsidRDefault="00572EBC" w:rsidP="00AE78BF">
            <w:pPr>
              <w:shd w:val="clear" w:color="auto" w:fill="FFFFFF"/>
              <w:jc w:val="center"/>
              <w:rPr>
                <w:b/>
                <w:lang w:eastAsia="en-US"/>
              </w:rPr>
            </w:pPr>
            <w:r w:rsidRPr="0097750A">
              <w:rPr>
                <w:b/>
                <w:lang w:eastAsia="en-US"/>
              </w:rPr>
              <w:t>27337</w:t>
            </w:r>
          </w:p>
        </w:tc>
        <w:tc>
          <w:tcPr>
            <w:tcW w:w="1418" w:type="dxa"/>
          </w:tcPr>
          <w:p w:rsidR="00572EBC" w:rsidRPr="0097750A" w:rsidRDefault="00572EBC" w:rsidP="00AE78BF">
            <w:pPr>
              <w:shd w:val="clear" w:color="auto" w:fill="FFFFFF"/>
              <w:jc w:val="center"/>
              <w:rPr>
                <w:b/>
                <w:lang w:eastAsia="en-US"/>
              </w:rPr>
            </w:pPr>
            <w:r w:rsidRPr="0097750A">
              <w:rPr>
                <w:b/>
                <w:lang w:eastAsia="en-US"/>
              </w:rPr>
              <w:t>942</w:t>
            </w:r>
          </w:p>
        </w:tc>
        <w:tc>
          <w:tcPr>
            <w:tcW w:w="1559" w:type="dxa"/>
          </w:tcPr>
          <w:p w:rsidR="00572EBC" w:rsidRPr="0097750A" w:rsidRDefault="00572EBC" w:rsidP="00AE78BF">
            <w:pPr>
              <w:shd w:val="clear" w:color="auto" w:fill="FFFFFF"/>
              <w:jc w:val="center"/>
              <w:rPr>
                <w:b/>
                <w:lang w:eastAsia="en-US"/>
              </w:rPr>
            </w:pPr>
            <w:r w:rsidRPr="0097750A">
              <w:rPr>
                <w:b/>
                <w:lang w:eastAsia="en-US"/>
              </w:rPr>
              <w:t>17603</w:t>
            </w:r>
          </w:p>
        </w:tc>
        <w:tc>
          <w:tcPr>
            <w:tcW w:w="1843" w:type="dxa"/>
          </w:tcPr>
          <w:p w:rsidR="00572EBC" w:rsidRPr="0097750A" w:rsidRDefault="00572EBC" w:rsidP="00AE78BF">
            <w:pPr>
              <w:shd w:val="clear" w:color="auto" w:fill="FFFFFF"/>
              <w:jc w:val="center"/>
              <w:rPr>
                <w:b/>
                <w:lang w:eastAsia="en-US"/>
              </w:rPr>
            </w:pPr>
            <w:r w:rsidRPr="0097750A">
              <w:rPr>
                <w:b/>
                <w:lang w:eastAsia="en-US"/>
              </w:rPr>
              <w:t>8792</w:t>
            </w:r>
          </w:p>
        </w:tc>
      </w:tr>
    </w:tbl>
    <w:p w:rsidR="00572EBC" w:rsidRPr="0097750A" w:rsidRDefault="00572EBC" w:rsidP="00AE78BF">
      <w:pPr>
        <w:shd w:val="clear" w:color="auto" w:fill="FFFFFF"/>
        <w:jc w:val="both"/>
        <w:rPr>
          <w:lang w:eastAsia="en-US"/>
        </w:rPr>
      </w:pPr>
    </w:p>
    <w:p w:rsidR="00572EBC" w:rsidRPr="0097750A" w:rsidRDefault="00572EBC" w:rsidP="00AE78BF">
      <w:pPr>
        <w:shd w:val="clear" w:color="auto" w:fill="FFFFFF"/>
        <w:suppressAutoHyphens/>
        <w:jc w:val="both"/>
        <w:rPr>
          <w:lang w:eastAsia="en-US"/>
        </w:rPr>
      </w:pPr>
      <w:r w:rsidRPr="0097750A">
        <w:rPr>
          <w:lang w:eastAsia="en-US"/>
        </w:rPr>
        <w:t xml:space="preserve">- земли, подпадающие под приватизацию, согласно ФЗ № 113 от 07.07. 1993 года </w:t>
      </w:r>
      <w:r w:rsidRPr="0097750A">
        <w:rPr>
          <w:b/>
          <w:lang w:eastAsia="en-US"/>
        </w:rPr>
        <w:t xml:space="preserve">27434 </w:t>
      </w:r>
      <w:r w:rsidRPr="00B77C2D">
        <w:rPr>
          <w:lang w:eastAsia="en-US"/>
        </w:rPr>
        <w:t>га</w:t>
      </w:r>
      <w:r>
        <w:rPr>
          <w:lang w:eastAsia="en-US"/>
        </w:rPr>
        <w:t>;</w:t>
      </w:r>
    </w:p>
    <w:tbl>
      <w:tblPr>
        <w:tblpPr w:leftFromText="180" w:rightFromText="180" w:vertAnchor="text" w:horzAnchor="margin" w:tblpY="100"/>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76"/>
        <w:gridCol w:w="1985"/>
        <w:gridCol w:w="2410"/>
        <w:gridCol w:w="2551"/>
      </w:tblGrid>
      <w:tr w:rsidR="00572EBC" w:rsidRPr="0097750A" w:rsidTr="0097750A">
        <w:tc>
          <w:tcPr>
            <w:tcW w:w="2376" w:type="dxa"/>
          </w:tcPr>
          <w:p w:rsidR="00572EBC" w:rsidRPr="0097750A" w:rsidRDefault="00572EBC" w:rsidP="00AE78BF">
            <w:pPr>
              <w:shd w:val="clear" w:color="auto" w:fill="FFFFFF"/>
              <w:jc w:val="center"/>
              <w:rPr>
                <w:lang w:eastAsia="en-US"/>
              </w:rPr>
            </w:pPr>
            <w:r w:rsidRPr="0097750A">
              <w:rPr>
                <w:lang w:eastAsia="en-US"/>
              </w:rPr>
              <w:t>Территории</w:t>
            </w:r>
          </w:p>
          <w:p w:rsidR="00572EBC" w:rsidRPr="0097750A" w:rsidRDefault="00572EBC" w:rsidP="00AE78BF">
            <w:pPr>
              <w:shd w:val="clear" w:color="auto" w:fill="FFFFFF"/>
              <w:jc w:val="center"/>
              <w:rPr>
                <w:lang w:eastAsia="en-US"/>
              </w:rPr>
            </w:pPr>
            <w:r w:rsidRPr="0097750A">
              <w:rPr>
                <w:lang w:eastAsia="en-US"/>
              </w:rPr>
              <w:t>администраций</w:t>
            </w:r>
          </w:p>
        </w:tc>
        <w:tc>
          <w:tcPr>
            <w:tcW w:w="1985" w:type="dxa"/>
          </w:tcPr>
          <w:p w:rsidR="00572EBC" w:rsidRPr="0097750A" w:rsidRDefault="00572EBC" w:rsidP="00AE78BF">
            <w:pPr>
              <w:shd w:val="clear" w:color="auto" w:fill="FFFFFF"/>
              <w:jc w:val="center"/>
              <w:rPr>
                <w:lang w:eastAsia="en-US"/>
              </w:rPr>
            </w:pPr>
            <w:r w:rsidRPr="0097750A">
              <w:rPr>
                <w:lang w:eastAsia="en-US"/>
              </w:rPr>
              <w:t xml:space="preserve">Площадь </w:t>
            </w:r>
          </w:p>
          <w:p w:rsidR="00572EBC" w:rsidRPr="0097750A" w:rsidRDefault="00572EBC" w:rsidP="00AE78BF">
            <w:pPr>
              <w:shd w:val="clear" w:color="auto" w:fill="FFFFFF"/>
              <w:jc w:val="center"/>
              <w:rPr>
                <w:lang w:eastAsia="en-US"/>
              </w:rPr>
            </w:pPr>
            <w:r w:rsidRPr="0097750A">
              <w:rPr>
                <w:lang w:eastAsia="en-US"/>
              </w:rPr>
              <w:t>земель, га</w:t>
            </w:r>
          </w:p>
        </w:tc>
        <w:tc>
          <w:tcPr>
            <w:tcW w:w="2410" w:type="dxa"/>
          </w:tcPr>
          <w:p w:rsidR="00572EBC" w:rsidRPr="0097750A" w:rsidRDefault="00572EBC" w:rsidP="00AE78BF">
            <w:pPr>
              <w:shd w:val="clear" w:color="auto" w:fill="FFFFFF"/>
              <w:jc w:val="center"/>
              <w:rPr>
                <w:lang w:eastAsia="en-US"/>
              </w:rPr>
            </w:pPr>
            <w:r w:rsidRPr="0097750A">
              <w:rPr>
                <w:lang w:eastAsia="en-US"/>
              </w:rPr>
              <w:t>Кол-во</w:t>
            </w:r>
          </w:p>
          <w:p w:rsidR="00572EBC" w:rsidRPr="0097750A" w:rsidRDefault="00572EBC" w:rsidP="00AE78BF">
            <w:pPr>
              <w:shd w:val="clear" w:color="auto" w:fill="FFFFFF"/>
              <w:jc w:val="center"/>
              <w:rPr>
                <w:lang w:eastAsia="en-US"/>
              </w:rPr>
            </w:pPr>
            <w:r w:rsidRPr="0097750A">
              <w:rPr>
                <w:lang w:eastAsia="en-US"/>
              </w:rPr>
              <w:t>собственников</w:t>
            </w:r>
          </w:p>
          <w:p w:rsidR="00572EBC" w:rsidRPr="0097750A" w:rsidRDefault="00572EBC" w:rsidP="00AE78BF">
            <w:pPr>
              <w:shd w:val="clear" w:color="auto" w:fill="FFFFFF"/>
              <w:jc w:val="center"/>
              <w:rPr>
                <w:lang w:eastAsia="en-US"/>
              </w:rPr>
            </w:pPr>
            <w:r w:rsidRPr="0097750A">
              <w:rPr>
                <w:lang w:eastAsia="en-US"/>
              </w:rPr>
              <w:t>в реестре, чел</w:t>
            </w:r>
          </w:p>
        </w:tc>
        <w:tc>
          <w:tcPr>
            <w:tcW w:w="2551" w:type="dxa"/>
          </w:tcPr>
          <w:p w:rsidR="00572EBC" w:rsidRPr="0097750A" w:rsidRDefault="00572EBC" w:rsidP="00AE78BF">
            <w:pPr>
              <w:shd w:val="clear" w:color="auto" w:fill="FFFFFF"/>
              <w:jc w:val="center"/>
              <w:rPr>
                <w:lang w:eastAsia="en-US"/>
              </w:rPr>
            </w:pPr>
            <w:r w:rsidRPr="0097750A">
              <w:rPr>
                <w:lang w:eastAsia="en-US"/>
              </w:rPr>
              <w:t xml:space="preserve">Оформлено в </w:t>
            </w:r>
          </w:p>
          <w:p w:rsidR="00572EBC" w:rsidRPr="0097750A" w:rsidRDefault="00572EBC" w:rsidP="00AE78BF">
            <w:pPr>
              <w:shd w:val="clear" w:color="auto" w:fill="FFFFFF"/>
              <w:jc w:val="center"/>
              <w:rPr>
                <w:lang w:eastAsia="en-US"/>
              </w:rPr>
            </w:pPr>
            <w:r w:rsidRPr="0097750A">
              <w:rPr>
                <w:lang w:eastAsia="en-US"/>
              </w:rPr>
              <w:t>собственность,</w:t>
            </w:r>
          </w:p>
          <w:p w:rsidR="00572EBC" w:rsidRPr="0097750A" w:rsidRDefault="00572EBC" w:rsidP="00AE78BF">
            <w:pPr>
              <w:shd w:val="clear" w:color="auto" w:fill="FFFFFF"/>
              <w:jc w:val="center"/>
              <w:rPr>
                <w:lang w:eastAsia="en-US"/>
              </w:rPr>
            </w:pPr>
            <w:r w:rsidRPr="0097750A">
              <w:rPr>
                <w:lang w:eastAsia="en-US"/>
              </w:rPr>
              <w:t>га на 01.01.16г.</w:t>
            </w:r>
          </w:p>
        </w:tc>
      </w:tr>
      <w:tr w:rsidR="00572EBC" w:rsidRPr="0097750A" w:rsidTr="0097750A">
        <w:tc>
          <w:tcPr>
            <w:tcW w:w="2376" w:type="dxa"/>
          </w:tcPr>
          <w:p w:rsidR="00572EBC" w:rsidRPr="0097750A" w:rsidRDefault="00572EBC" w:rsidP="00AE78BF">
            <w:pPr>
              <w:shd w:val="clear" w:color="auto" w:fill="FFFFFF"/>
              <w:rPr>
                <w:lang w:eastAsia="en-US"/>
              </w:rPr>
            </w:pPr>
            <w:r w:rsidRPr="0097750A">
              <w:rPr>
                <w:lang w:eastAsia="en-US"/>
              </w:rPr>
              <w:t>Шемахинская с/а</w:t>
            </w:r>
          </w:p>
        </w:tc>
        <w:tc>
          <w:tcPr>
            <w:tcW w:w="1985" w:type="dxa"/>
          </w:tcPr>
          <w:p w:rsidR="00572EBC" w:rsidRPr="0097750A" w:rsidRDefault="00572EBC" w:rsidP="00AE78BF">
            <w:pPr>
              <w:shd w:val="clear" w:color="auto" w:fill="FFFFFF"/>
              <w:jc w:val="center"/>
              <w:rPr>
                <w:lang w:eastAsia="en-US"/>
              </w:rPr>
            </w:pPr>
            <w:r w:rsidRPr="0097750A">
              <w:rPr>
                <w:lang w:eastAsia="en-US"/>
              </w:rPr>
              <w:t>9386</w:t>
            </w:r>
          </w:p>
        </w:tc>
        <w:tc>
          <w:tcPr>
            <w:tcW w:w="2410" w:type="dxa"/>
          </w:tcPr>
          <w:p w:rsidR="00572EBC" w:rsidRPr="0097750A" w:rsidRDefault="00572EBC" w:rsidP="00AE78BF">
            <w:pPr>
              <w:shd w:val="clear" w:color="auto" w:fill="FFFFFF"/>
              <w:jc w:val="center"/>
              <w:rPr>
                <w:lang w:eastAsia="en-US"/>
              </w:rPr>
            </w:pPr>
            <w:r w:rsidRPr="0097750A">
              <w:rPr>
                <w:lang w:eastAsia="en-US"/>
              </w:rPr>
              <w:t>1189</w:t>
            </w:r>
          </w:p>
        </w:tc>
        <w:tc>
          <w:tcPr>
            <w:tcW w:w="2551" w:type="dxa"/>
          </w:tcPr>
          <w:p w:rsidR="00572EBC" w:rsidRPr="0097750A" w:rsidRDefault="00572EBC" w:rsidP="00AE78BF">
            <w:pPr>
              <w:shd w:val="clear" w:color="auto" w:fill="FFFFFF"/>
              <w:jc w:val="center"/>
              <w:rPr>
                <w:lang w:eastAsia="en-US"/>
              </w:rPr>
            </w:pPr>
            <w:r w:rsidRPr="0097750A">
              <w:rPr>
                <w:lang w:eastAsia="en-US"/>
              </w:rPr>
              <w:t>3001          (32%)</w:t>
            </w:r>
          </w:p>
        </w:tc>
      </w:tr>
      <w:tr w:rsidR="00572EBC" w:rsidRPr="0097750A" w:rsidTr="0097750A">
        <w:tc>
          <w:tcPr>
            <w:tcW w:w="2376" w:type="dxa"/>
          </w:tcPr>
          <w:p w:rsidR="00572EBC" w:rsidRPr="0097750A" w:rsidRDefault="00572EBC" w:rsidP="00AE78BF">
            <w:pPr>
              <w:shd w:val="clear" w:color="auto" w:fill="FFFFFF"/>
              <w:rPr>
                <w:lang w:eastAsia="en-US"/>
              </w:rPr>
            </w:pPr>
            <w:r w:rsidRPr="0097750A">
              <w:rPr>
                <w:lang w:eastAsia="en-US"/>
              </w:rPr>
              <w:t>Кургинская с/а</w:t>
            </w:r>
          </w:p>
        </w:tc>
        <w:tc>
          <w:tcPr>
            <w:tcW w:w="1985" w:type="dxa"/>
          </w:tcPr>
          <w:p w:rsidR="00572EBC" w:rsidRPr="0097750A" w:rsidRDefault="00572EBC" w:rsidP="00AE78BF">
            <w:pPr>
              <w:shd w:val="clear" w:color="auto" w:fill="FFFFFF"/>
              <w:jc w:val="center"/>
              <w:rPr>
                <w:lang w:eastAsia="en-US"/>
              </w:rPr>
            </w:pPr>
            <w:r w:rsidRPr="0097750A">
              <w:rPr>
                <w:lang w:eastAsia="en-US"/>
              </w:rPr>
              <w:t>2447</w:t>
            </w:r>
          </w:p>
        </w:tc>
        <w:tc>
          <w:tcPr>
            <w:tcW w:w="2410" w:type="dxa"/>
          </w:tcPr>
          <w:p w:rsidR="00572EBC" w:rsidRPr="0097750A" w:rsidRDefault="00572EBC" w:rsidP="00AE78BF">
            <w:pPr>
              <w:shd w:val="clear" w:color="auto" w:fill="FFFFFF"/>
              <w:jc w:val="center"/>
              <w:rPr>
                <w:lang w:eastAsia="en-US"/>
              </w:rPr>
            </w:pPr>
            <w:r w:rsidRPr="0097750A">
              <w:rPr>
                <w:lang w:eastAsia="en-US"/>
              </w:rPr>
              <w:t>304</w:t>
            </w:r>
          </w:p>
        </w:tc>
        <w:tc>
          <w:tcPr>
            <w:tcW w:w="2551" w:type="dxa"/>
          </w:tcPr>
          <w:p w:rsidR="00572EBC" w:rsidRPr="0097750A" w:rsidRDefault="00572EBC" w:rsidP="00AE78BF">
            <w:pPr>
              <w:shd w:val="clear" w:color="auto" w:fill="FFFFFF"/>
              <w:jc w:val="center"/>
              <w:rPr>
                <w:lang w:eastAsia="en-US"/>
              </w:rPr>
            </w:pPr>
            <w:r w:rsidRPr="0097750A">
              <w:rPr>
                <w:lang w:eastAsia="en-US"/>
              </w:rPr>
              <w:t>1170          (48%)</w:t>
            </w:r>
          </w:p>
        </w:tc>
      </w:tr>
      <w:tr w:rsidR="00572EBC" w:rsidRPr="0097750A" w:rsidTr="0097750A">
        <w:tc>
          <w:tcPr>
            <w:tcW w:w="2376" w:type="dxa"/>
          </w:tcPr>
          <w:p w:rsidR="00572EBC" w:rsidRPr="0097750A" w:rsidRDefault="00572EBC" w:rsidP="00AE78BF">
            <w:pPr>
              <w:shd w:val="clear" w:color="auto" w:fill="FFFFFF"/>
              <w:rPr>
                <w:lang w:eastAsia="en-US"/>
              </w:rPr>
            </w:pPr>
            <w:r w:rsidRPr="0097750A">
              <w:rPr>
                <w:lang w:eastAsia="en-US"/>
              </w:rPr>
              <w:t>Ункурдинская с/а</w:t>
            </w:r>
          </w:p>
        </w:tc>
        <w:tc>
          <w:tcPr>
            <w:tcW w:w="1985" w:type="dxa"/>
          </w:tcPr>
          <w:p w:rsidR="00572EBC" w:rsidRPr="0097750A" w:rsidRDefault="00572EBC" w:rsidP="00AE78BF">
            <w:pPr>
              <w:shd w:val="clear" w:color="auto" w:fill="FFFFFF"/>
              <w:jc w:val="center"/>
              <w:rPr>
                <w:lang w:eastAsia="en-US"/>
              </w:rPr>
            </w:pPr>
            <w:r w:rsidRPr="0097750A">
              <w:rPr>
                <w:lang w:eastAsia="en-US"/>
              </w:rPr>
              <w:t>7498</w:t>
            </w:r>
          </w:p>
        </w:tc>
        <w:tc>
          <w:tcPr>
            <w:tcW w:w="2410" w:type="dxa"/>
          </w:tcPr>
          <w:p w:rsidR="00572EBC" w:rsidRPr="0097750A" w:rsidRDefault="00572EBC" w:rsidP="00AE78BF">
            <w:pPr>
              <w:shd w:val="clear" w:color="auto" w:fill="FFFFFF"/>
              <w:jc w:val="center"/>
              <w:rPr>
                <w:lang w:eastAsia="en-US"/>
              </w:rPr>
            </w:pPr>
            <w:r w:rsidRPr="0097750A">
              <w:rPr>
                <w:lang w:eastAsia="en-US"/>
              </w:rPr>
              <w:t>988</w:t>
            </w:r>
          </w:p>
        </w:tc>
        <w:tc>
          <w:tcPr>
            <w:tcW w:w="2551" w:type="dxa"/>
          </w:tcPr>
          <w:p w:rsidR="00572EBC" w:rsidRPr="0097750A" w:rsidRDefault="00572EBC" w:rsidP="00AE78BF">
            <w:pPr>
              <w:shd w:val="clear" w:color="auto" w:fill="FFFFFF"/>
              <w:jc w:val="center"/>
              <w:rPr>
                <w:lang w:eastAsia="en-US"/>
              </w:rPr>
            </w:pPr>
            <w:r w:rsidRPr="0097750A">
              <w:rPr>
                <w:lang w:eastAsia="en-US"/>
              </w:rPr>
              <w:t>1764       (23,5%)</w:t>
            </w:r>
          </w:p>
        </w:tc>
      </w:tr>
      <w:tr w:rsidR="00572EBC" w:rsidRPr="0097750A" w:rsidTr="0097750A">
        <w:tc>
          <w:tcPr>
            <w:tcW w:w="2376" w:type="dxa"/>
          </w:tcPr>
          <w:p w:rsidR="00572EBC" w:rsidRPr="0097750A" w:rsidRDefault="00572EBC" w:rsidP="00AE78BF">
            <w:pPr>
              <w:shd w:val="clear" w:color="auto" w:fill="FFFFFF"/>
              <w:rPr>
                <w:lang w:eastAsia="en-US"/>
              </w:rPr>
            </w:pPr>
            <w:r w:rsidRPr="0097750A">
              <w:rPr>
                <w:lang w:eastAsia="en-US"/>
              </w:rPr>
              <w:t>Гривенская с/а</w:t>
            </w:r>
          </w:p>
        </w:tc>
        <w:tc>
          <w:tcPr>
            <w:tcW w:w="1985" w:type="dxa"/>
          </w:tcPr>
          <w:p w:rsidR="00572EBC" w:rsidRPr="0097750A" w:rsidRDefault="00572EBC" w:rsidP="00AE78BF">
            <w:pPr>
              <w:shd w:val="clear" w:color="auto" w:fill="FFFFFF"/>
              <w:jc w:val="center"/>
              <w:rPr>
                <w:lang w:eastAsia="en-US"/>
              </w:rPr>
            </w:pPr>
            <w:r w:rsidRPr="0097750A">
              <w:rPr>
                <w:lang w:eastAsia="en-US"/>
              </w:rPr>
              <w:t>8103</w:t>
            </w:r>
          </w:p>
        </w:tc>
        <w:tc>
          <w:tcPr>
            <w:tcW w:w="2410" w:type="dxa"/>
          </w:tcPr>
          <w:p w:rsidR="00572EBC" w:rsidRPr="0097750A" w:rsidRDefault="00572EBC" w:rsidP="00AE78BF">
            <w:pPr>
              <w:shd w:val="clear" w:color="auto" w:fill="FFFFFF"/>
              <w:jc w:val="center"/>
              <w:rPr>
                <w:lang w:eastAsia="en-US"/>
              </w:rPr>
            </w:pPr>
            <w:r w:rsidRPr="0097750A">
              <w:rPr>
                <w:lang w:eastAsia="en-US"/>
              </w:rPr>
              <w:t>1026</w:t>
            </w:r>
          </w:p>
        </w:tc>
        <w:tc>
          <w:tcPr>
            <w:tcW w:w="2551" w:type="dxa"/>
          </w:tcPr>
          <w:p w:rsidR="00572EBC" w:rsidRPr="0097750A" w:rsidRDefault="00572EBC" w:rsidP="00AE78BF">
            <w:pPr>
              <w:shd w:val="clear" w:color="auto" w:fill="FFFFFF"/>
              <w:jc w:val="center"/>
              <w:rPr>
                <w:lang w:eastAsia="en-US"/>
              </w:rPr>
            </w:pPr>
            <w:r w:rsidRPr="0097750A">
              <w:rPr>
                <w:lang w:eastAsia="en-US"/>
              </w:rPr>
              <w:t>3217          (40%)</w:t>
            </w:r>
          </w:p>
        </w:tc>
      </w:tr>
      <w:tr w:rsidR="00572EBC" w:rsidRPr="0097750A" w:rsidTr="0097750A">
        <w:tc>
          <w:tcPr>
            <w:tcW w:w="2376" w:type="dxa"/>
          </w:tcPr>
          <w:p w:rsidR="00572EBC" w:rsidRPr="0097750A" w:rsidRDefault="00572EBC" w:rsidP="00AE78BF">
            <w:pPr>
              <w:shd w:val="clear" w:color="auto" w:fill="FFFFFF"/>
              <w:rPr>
                <w:lang w:eastAsia="en-US"/>
              </w:rPr>
            </w:pPr>
            <w:r w:rsidRPr="0097750A">
              <w:rPr>
                <w:lang w:eastAsia="en-US"/>
              </w:rPr>
              <w:t>По району</w:t>
            </w:r>
          </w:p>
        </w:tc>
        <w:tc>
          <w:tcPr>
            <w:tcW w:w="1985" w:type="dxa"/>
          </w:tcPr>
          <w:p w:rsidR="00572EBC" w:rsidRPr="0097750A" w:rsidRDefault="00572EBC" w:rsidP="00AE78BF">
            <w:pPr>
              <w:shd w:val="clear" w:color="auto" w:fill="FFFFFF"/>
              <w:jc w:val="center"/>
              <w:rPr>
                <w:b/>
                <w:lang w:eastAsia="en-US"/>
              </w:rPr>
            </w:pPr>
            <w:r w:rsidRPr="0097750A">
              <w:rPr>
                <w:b/>
                <w:lang w:eastAsia="en-US"/>
              </w:rPr>
              <w:t>27434</w:t>
            </w:r>
          </w:p>
        </w:tc>
        <w:tc>
          <w:tcPr>
            <w:tcW w:w="2410" w:type="dxa"/>
          </w:tcPr>
          <w:p w:rsidR="00572EBC" w:rsidRPr="0097750A" w:rsidRDefault="00572EBC" w:rsidP="00AE78BF">
            <w:pPr>
              <w:shd w:val="clear" w:color="auto" w:fill="FFFFFF"/>
              <w:jc w:val="center"/>
              <w:rPr>
                <w:lang w:eastAsia="en-US"/>
              </w:rPr>
            </w:pPr>
            <w:r w:rsidRPr="0097750A">
              <w:rPr>
                <w:lang w:eastAsia="en-US"/>
              </w:rPr>
              <w:t>3507</w:t>
            </w:r>
          </w:p>
        </w:tc>
        <w:tc>
          <w:tcPr>
            <w:tcW w:w="2551" w:type="dxa"/>
          </w:tcPr>
          <w:p w:rsidR="00572EBC" w:rsidRPr="0097750A" w:rsidRDefault="00572EBC" w:rsidP="00AE78BF">
            <w:pPr>
              <w:shd w:val="clear" w:color="auto" w:fill="FFFFFF"/>
              <w:jc w:val="center"/>
              <w:rPr>
                <w:lang w:eastAsia="en-US"/>
              </w:rPr>
            </w:pPr>
            <w:r w:rsidRPr="0097750A">
              <w:rPr>
                <w:lang w:eastAsia="en-US"/>
              </w:rPr>
              <w:t>9152       (33,4%)</w:t>
            </w:r>
          </w:p>
        </w:tc>
      </w:tr>
    </w:tbl>
    <w:p w:rsidR="00572EBC" w:rsidRPr="0097750A" w:rsidRDefault="00572EBC" w:rsidP="00AE78BF">
      <w:pPr>
        <w:shd w:val="clear" w:color="auto" w:fill="FFFFFF"/>
        <w:jc w:val="both"/>
        <w:rPr>
          <w:lang w:eastAsia="en-US"/>
        </w:rPr>
      </w:pPr>
    </w:p>
    <w:p w:rsidR="00572EBC" w:rsidRPr="0097750A" w:rsidRDefault="00572EBC" w:rsidP="00AE78BF">
      <w:pPr>
        <w:shd w:val="clear" w:color="auto" w:fill="FFFFFF"/>
        <w:suppressAutoHyphens/>
        <w:jc w:val="both"/>
        <w:rPr>
          <w:lang w:eastAsia="en-US"/>
        </w:rPr>
      </w:pPr>
      <w:r w:rsidRPr="0097750A">
        <w:rPr>
          <w:lang w:eastAsia="en-US"/>
        </w:rPr>
        <w:t xml:space="preserve">- земли государственного резерва - </w:t>
      </w:r>
      <w:r w:rsidRPr="0097750A">
        <w:rPr>
          <w:b/>
          <w:lang w:eastAsia="en-US"/>
        </w:rPr>
        <w:t>7269</w:t>
      </w:r>
      <w:r w:rsidRPr="0097750A">
        <w:rPr>
          <w:lang w:eastAsia="en-US"/>
        </w:rPr>
        <w:t xml:space="preserve"> га</w:t>
      </w:r>
      <w:r>
        <w:rPr>
          <w:lang w:eastAsia="en-US"/>
        </w:rPr>
        <w:t>;</w:t>
      </w:r>
    </w:p>
    <w:p w:rsidR="00572EBC" w:rsidRPr="0097750A" w:rsidRDefault="00572EBC" w:rsidP="00AE78BF">
      <w:pPr>
        <w:shd w:val="clear" w:color="auto" w:fill="FFFFFF"/>
        <w:suppressAutoHyphens/>
        <w:jc w:val="both"/>
        <w:rPr>
          <w:lang w:eastAsia="en-US"/>
        </w:rPr>
      </w:pPr>
      <w:r w:rsidRPr="0097750A">
        <w:rPr>
          <w:lang w:eastAsia="en-US"/>
        </w:rPr>
        <w:t xml:space="preserve">- кустарники, не вошедшие в лесной фонд - </w:t>
      </w:r>
      <w:r w:rsidRPr="0097750A">
        <w:rPr>
          <w:b/>
          <w:lang w:eastAsia="en-US"/>
        </w:rPr>
        <w:t>2609</w:t>
      </w:r>
      <w:r w:rsidRPr="0097750A">
        <w:rPr>
          <w:lang w:eastAsia="en-US"/>
        </w:rPr>
        <w:t xml:space="preserve"> га</w:t>
      </w:r>
      <w:r>
        <w:rPr>
          <w:lang w:eastAsia="en-US"/>
        </w:rPr>
        <w:t>;</w:t>
      </w:r>
    </w:p>
    <w:p w:rsidR="00572EBC" w:rsidRPr="0097750A" w:rsidRDefault="00572EBC" w:rsidP="00AE78BF">
      <w:pPr>
        <w:shd w:val="clear" w:color="auto" w:fill="FFFFFF"/>
        <w:suppressAutoHyphens/>
        <w:jc w:val="both"/>
        <w:rPr>
          <w:lang w:eastAsia="en-US"/>
        </w:rPr>
      </w:pPr>
      <w:r w:rsidRPr="0097750A">
        <w:rPr>
          <w:lang w:eastAsia="en-US"/>
        </w:rPr>
        <w:t xml:space="preserve">- болота - </w:t>
      </w:r>
      <w:r w:rsidRPr="0097750A">
        <w:rPr>
          <w:b/>
          <w:lang w:eastAsia="en-US"/>
        </w:rPr>
        <w:t>150</w:t>
      </w:r>
      <w:r w:rsidRPr="0097750A">
        <w:rPr>
          <w:lang w:eastAsia="en-US"/>
        </w:rPr>
        <w:t xml:space="preserve"> га.</w:t>
      </w:r>
    </w:p>
    <w:p w:rsidR="00572EBC" w:rsidRPr="0097750A" w:rsidRDefault="00572EBC" w:rsidP="00AE78BF">
      <w:pPr>
        <w:shd w:val="clear" w:color="auto" w:fill="FFFFFF"/>
        <w:suppressAutoHyphens/>
        <w:ind w:firstLine="709"/>
        <w:jc w:val="both"/>
        <w:rPr>
          <w:lang w:eastAsia="en-US"/>
        </w:rPr>
      </w:pPr>
      <w:r w:rsidRPr="0097750A">
        <w:rPr>
          <w:lang w:eastAsia="en-US"/>
        </w:rPr>
        <w:t>На территории района сельскохозяйственными предприятиями, крестьянскими фермерскими и личными подсобными хозяйствами в настоящее время обрабатывается 10187 гектар сельскохозяйственных угодий. 4000 гектар пригодны для возделывания, 2000 гектар пригодны для рекультивации. Оставшиеся 11828 гектар заросли лесом, которые без капитальных затрат в сельскохозяйственный оборот не ввести.</w:t>
      </w:r>
    </w:p>
    <w:p w:rsidR="00572EBC" w:rsidRPr="0097750A" w:rsidRDefault="00572EBC" w:rsidP="00AE78BF">
      <w:pPr>
        <w:shd w:val="clear" w:color="auto" w:fill="FFFFFF"/>
        <w:suppressAutoHyphens/>
        <w:ind w:firstLine="709"/>
        <w:jc w:val="both"/>
        <w:rPr>
          <w:lang w:eastAsia="en-US"/>
        </w:rPr>
      </w:pPr>
      <w:r w:rsidRPr="0097750A">
        <w:rPr>
          <w:lang w:eastAsia="en-US"/>
        </w:rPr>
        <w:t>Для Нязепетровского района, расположенного в зоне рискованного земледелия, характерны колебания погодных условий, которые могут серьезно влиять на урожайность сельскохозяйственных культур. На территории района при благоприятных погодных условиях и своевременного выполнения комплекса  агротехнических мероприятий можно вырастить серые хлеба, фуражное зерно, и гречиху со средней урожайностью:</w:t>
      </w:r>
    </w:p>
    <w:p w:rsidR="00572EBC" w:rsidRPr="0097750A" w:rsidRDefault="00572EBC" w:rsidP="00AE78BF">
      <w:pPr>
        <w:shd w:val="clear" w:color="auto" w:fill="FFFFFF"/>
        <w:jc w:val="both"/>
        <w:rPr>
          <w:lang w:eastAsia="en-US"/>
        </w:rPr>
      </w:pPr>
      <w:r w:rsidRPr="0097750A">
        <w:rPr>
          <w:lang w:eastAsia="en-US"/>
        </w:rPr>
        <w:tab/>
        <w:t>овёс яровой</w:t>
      </w:r>
      <w:r w:rsidRPr="0097750A">
        <w:rPr>
          <w:lang w:eastAsia="en-US"/>
        </w:rPr>
        <w:tab/>
      </w:r>
      <w:r w:rsidRPr="0097750A">
        <w:rPr>
          <w:lang w:eastAsia="en-US"/>
        </w:rPr>
        <w:tab/>
        <w:t>от 20 до 25ц/га.</w:t>
      </w:r>
    </w:p>
    <w:p w:rsidR="00572EBC" w:rsidRPr="0097750A" w:rsidRDefault="00572EBC" w:rsidP="00AE78BF">
      <w:pPr>
        <w:shd w:val="clear" w:color="auto" w:fill="FFFFFF"/>
        <w:jc w:val="both"/>
        <w:rPr>
          <w:lang w:eastAsia="en-US"/>
        </w:rPr>
      </w:pPr>
      <w:r>
        <w:rPr>
          <w:lang w:eastAsia="en-US"/>
        </w:rPr>
        <w:tab/>
        <w:t>ячмень яровой</w:t>
      </w:r>
      <w:r>
        <w:rPr>
          <w:lang w:eastAsia="en-US"/>
        </w:rPr>
        <w:tab/>
      </w:r>
      <w:r w:rsidRPr="0097750A">
        <w:rPr>
          <w:lang w:eastAsia="en-US"/>
        </w:rPr>
        <w:t>от 23 до 27ц/га.</w:t>
      </w:r>
    </w:p>
    <w:p w:rsidR="00572EBC" w:rsidRPr="0097750A" w:rsidRDefault="00572EBC" w:rsidP="00AE78BF">
      <w:pPr>
        <w:shd w:val="clear" w:color="auto" w:fill="FFFFFF"/>
        <w:jc w:val="both"/>
        <w:rPr>
          <w:lang w:eastAsia="en-US"/>
        </w:rPr>
      </w:pPr>
      <w:r>
        <w:rPr>
          <w:lang w:eastAsia="en-US"/>
        </w:rPr>
        <w:tab/>
        <w:t>пшеница яровая</w:t>
      </w:r>
      <w:r>
        <w:rPr>
          <w:lang w:eastAsia="en-US"/>
        </w:rPr>
        <w:tab/>
      </w:r>
      <w:r w:rsidRPr="0097750A">
        <w:rPr>
          <w:lang w:eastAsia="en-US"/>
        </w:rPr>
        <w:t>от 20 до 25ц/га.</w:t>
      </w:r>
    </w:p>
    <w:p w:rsidR="00572EBC" w:rsidRPr="0097750A" w:rsidRDefault="00572EBC" w:rsidP="00AE78BF">
      <w:pPr>
        <w:shd w:val="clear" w:color="auto" w:fill="FFFFFF"/>
        <w:jc w:val="both"/>
        <w:rPr>
          <w:lang w:eastAsia="en-US"/>
        </w:rPr>
      </w:pPr>
      <w:r w:rsidRPr="0097750A">
        <w:rPr>
          <w:lang w:eastAsia="en-US"/>
        </w:rPr>
        <w:tab/>
        <w:t>рожь озимая</w:t>
      </w:r>
      <w:r w:rsidRPr="0097750A">
        <w:rPr>
          <w:lang w:eastAsia="en-US"/>
        </w:rPr>
        <w:tab/>
      </w:r>
      <w:r w:rsidRPr="0097750A">
        <w:rPr>
          <w:lang w:eastAsia="en-US"/>
        </w:rPr>
        <w:tab/>
        <w:t>от 25 до 35ц/га.</w:t>
      </w:r>
    </w:p>
    <w:p w:rsidR="00572EBC" w:rsidRPr="0097750A" w:rsidRDefault="00572EBC" w:rsidP="00AE78BF">
      <w:pPr>
        <w:shd w:val="clear" w:color="auto" w:fill="FFFFFF"/>
        <w:jc w:val="both"/>
        <w:rPr>
          <w:lang w:eastAsia="en-US"/>
        </w:rPr>
      </w:pPr>
      <w:r w:rsidRPr="0097750A">
        <w:rPr>
          <w:lang w:eastAsia="en-US"/>
        </w:rPr>
        <w:tab/>
        <w:t>тритикале озимый</w:t>
      </w:r>
      <w:r w:rsidRPr="0097750A">
        <w:rPr>
          <w:lang w:eastAsia="en-US"/>
        </w:rPr>
        <w:tab/>
        <w:t>от 25 до 35ц/га.</w:t>
      </w:r>
    </w:p>
    <w:p w:rsidR="00572EBC" w:rsidRPr="0097750A" w:rsidRDefault="00572EBC" w:rsidP="00AE78BF">
      <w:pPr>
        <w:shd w:val="clear" w:color="auto" w:fill="FFFFFF"/>
        <w:jc w:val="both"/>
        <w:rPr>
          <w:lang w:eastAsia="en-US"/>
        </w:rPr>
      </w:pPr>
      <w:r>
        <w:rPr>
          <w:lang w:eastAsia="en-US"/>
        </w:rPr>
        <w:tab/>
        <w:t>гречиха</w:t>
      </w:r>
      <w:r>
        <w:rPr>
          <w:lang w:eastAsia="en-US"/>
        </w:rPr>
        <w:tab/>
      </w:r>
      <w:r>
        <w:rPr>
          <w:lang w:eastAsia="en-US"/>
        </w:rPr>
        <w:tab/>
      </w:r>
      <w:r w:rsidRPr="0097750A">
        <w:rPr>
          <w:lang w:eastAsia="en-US"/>
        </w:rPr>
        <w:t>от 10 до 15 ц/га.</w:t>
      </w:r>
    </w:p>
    <w:p w:rsidR="00572EBC" w:rsidRPr="0097750A" w:rsidRDefault="00572EBC" w:rsidP="00AE78BF">
      <w:pPr>
        <w:shd w:val="clear" w:color="auto" w:fill="FFFFFF"/>
        <w:suppressAutoHyphens/>
        <w:ind w:firstLine="709"/>
        <w:jc w:val="both"/>
        <w:rPr>
          <w:lang w:eastAsia="en-US"/>
        </w:rPr>
      </w:pPr>
      <w:r w:rsidRPr="0097750A">
        <w:rPr>
          <w:lang w:eastAsia="en-US"/>
        </w:rPr>
        <w:t>На территории района хорошо произрастают кормовые культуры:</w:t>
      </w:r>
    </w:p>
    <w:p w:rsidR="00572EBC" w:rsidRPr="0097750A" w:rsidRDefault="00572EBC" w:rsidP="00AE78BF">
      <w:pPr>
        <w:shd w:val="clear" w:color="auto" w:fill="FFFFFF"/>
        <w:suppressAutoHyphens/>
        <w:ind w:firstLine="709"/>
        <w:jc w:val="both"/>
        <w:rPr>
          <w:lang w:eastAsia="en-US"/>
        </w:rPr>
      </w:pPr>
      <w:r w:rsidRPr="0097750A">
        <w:rPr>
          <w:lang w:eastAsia="en-US"/>
        </w:rPr>
        <w:t>многолетние травы (клевер, тимофеевка, козлятник, люцерна, и др.) с урожайностью на сено 40-45 ц/га., на сенаж и зелёный корм от 80 до 150 ц/га.</w:t>
      </w:r>
    </w:p>
    <w:p w:rsidR="00572EBC" w:rsidRPr="0097750A" w:rsidRDefault="00572EBC" w:rsidP="00AE78BF">
      <w:pPr>
        <w:shd w:val="clear" w:color="auto" w:fill="FFFFFF"/>
        <w:suppressAutoHyphens/>
        <w:ind w:firstLine="709"/>
        <w:jc w:val="both"/>
        <w:rPr>
          <w:lang w:eastAsia="en-US"/>
        </w:rPr>
      </w:pPr>
      <w:r w:rsidRPr="0097750A">
        <w:rPr>
          <w:lang w:eastAsia="en-US"/>
        </w:rPr>
        <w:t>Доля сельского хозяйства в общем объеме производства продукции района на сегодня составляет 13%, в том числе в сельскохозяйственных предприятиях и КФХ - 4%. Предприятия  агропромышленного комплекса района практически не используют новых технологий и современной сельскохозяйственной техники, что влияет на количество и качество производимой продукции.</w:t>
      </w:r>
    </w:p>
    <w:p w:rsidR="00572EBC" w:rsidRPr="0097750A" w:rsidRDefault="00572EBC" w:rsidP="00AE78BF">
      <w:pPr>
        <w:shd w:val="clear" w:color="auto" w:fill="FFFFFF"/>
        <w:jc w:val="center"/>
        <w:rPr>
          <w:b/>
          <w:lang w:eastAsia="en-US"/>
        </w:rPr>
      </w:pPr>
    </w:p>
    <w:p w:rsidR="00572EBC" w:rsidRPr="00C856AE" w:rsidRDefault="00572EBC" w:rsidP="00AE78BF">
      <w:pPr>
        <w:shd w:val="clear" w:color="auto" w:fill="FFFFFF"/>
        <w:spacing w:after="200" w:line="276" w:lineRule="auto"/>
        <w:jc w:val="center"/>
        <w:rPr>
          <w:b/>
          <w:sz w:val="28"/>
          <w:u w:val="double"/>
          <w:lang w:eastAsia="en-US"/>
        </w:rPr>
      </w:pPr>
      <w:r w:rsidRPr="00C856AE">
        <w:rPr>
          <w:b/>
          <w:sz w:val="28"/>
          <w:u w:val="double"/>
          <w:lang w:eastAsia="en-US"/>
        </w:rPr>
        <w:t>1. Исходные данные</w:t>
      </w:r>
    </w:p>
    <w:p w:rsidR="00572EBC" w:rsidRPr="0097750A" w:rsidRDefault="00572EBC" w:rsidP="00AE78BF">
      <w:pPr>
        <w:shd w:val="clear" w:color="auto" w:fill="FFFFFF"/>
        <w:jc w:val="center"/>
        <w:rPr>
          <w:lang w:eastAsia="en-US"/>
        </w:rPr>
      </w:pPr>
      <w:r w:rsidRPr="0097750A">
        <w:rPr>
          <w:lang w:eastAsia="en-US"/>
        </w:rPr>
        <w:t>Показатели работы сельскохозяйственных предприятий района за 2011 - 2015 годы.</w:t>
      </w:r>
    </w:p>
    <w:p w:rsidR="00572EBC" w:rsidRPr="0097750A" w:rsidRDefault="00572EBC" w:rsidP="00AE78BF">
      <w:pPr>
        <w:shd w:val="clear" w:color="auto" w:fill="FFFFFF"/>
        <w:jc w:val="center"/>
        <w:rPr>
          <w:lang w:eastAsia="en-US"/>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7257"/>
        <w:gridCol w:w="843"/>
        <w:gridCol w:w="1708"/>
      </w:tblGrid>
      <w:tr w:rsidR="00572EBC" w:rsidRPr="0097750A" w:rsidTr="0097750A">
        <w:tc>
          <w:tcPr>
            <w:tcW w:w="540" w:type="dxa"/>
          </w:tcPr>
          <w:p w:rsidR="00572EBC" w:rsidRPr="0097750A" w:rsidRDefault="00572EBC" w:rsidP="00AE78BF">
            <w:pPr>
              <w:shd w:val="clear" w:color="auto" w:fill="FFFFFF"/>
              <w:rPr>
                <w:lang w:eastAsia="en-US"/>
              </w:rPr>
            </w:pPr>
            <w:r w:rsidRPr="0097750A">
              <w:rPr>
                <w:lang w:eastAsia="en-US"/>
              </w:rPr>
              <w:t>№ п/п</w:t>
            </w:r>
          </w:p>
        </w:tc>
        <w:tc>
          <w:tcPr>
            <w:tcW w:w="7257" w:type="dxa"/>
          </w:tcPr>
          <w:p w:rsidR="00572EBC" w:rsidRPr="0097750A" w:rsidRDefault="00572EBC" w:rsidP="00AE78BF">
            <w:pPr>
              <w:shd w:val="clear" w:color="auto" w:fill="FFFFFF"/>
              <w:jc w:val="center"/>
              <w:rPr>
                <w:lang w:eastAsia="en-US"/>
              </w:rPr>
            </w:pPr>
            <w:r w:rsidRPr="0097750A">
              <w:rPr>
                <w:lang w:eastAsia="en-US"/>
              </w:rPr>
              <w:t>Наименование показателя</w:t>
            </w:r>
          </w:p>
        </w:tc>
        <w:tc>
          <w:tcPr>
            <w:tcW w:w="843" w:type="dxa"/>
          </w:tcPr>
          <w:p w:rsidR="00572EBC" w:rsidRPr="0097750A" w:rsidRDefault="00572EBC" w:rsidP="00AE78BF">
            <w:pPr>
              <w:shd w:val="clear" w:color="auto" w:fill="FFFFFF"/>
              <w:rPr>
                <w:lang w:eastAsia="en-US"/>
              </w:rPr>
            </w:pPr>
            <w:r w:rsidRPr="0097750A">
              <w:rPr>
                <w:lang w:eastAsia="en-US"/>
              </w:rPr>
              <w:t>Ед. изм.</w:t>
            </w:r>
          </w:p>
        </w:tc>
        <w:tc>
          <w:tcPr>
            <w:tcW w:w="1708" w:type="dxa"/>
          </w:tcPr>
          <w:p w:rsidR="00572EBC" w:rsidRPr="0097750A" w:rsidRDefault="00572EBC" w:rsidP="00AE78BF">
            <w:pPr>
              <w:shd w:val="clear" w:color="auto" w:fill="FFFFFF"/>
              <w:jc w:val="center"/>
              <w:rPr>
                <w:lang w:eastAsia="en-US"/>
              </w:rPr>
            </w:pPr>
            <w:r w:rsidRPr="0097750A">
              <w:rPr>
                <w:lang w:eastAsia="en-US"/>
              </w:rPr>
              <w:t xml:space="preserve">Средний </w:t>
            </w:r>
          </w:p>
          <w:p w:rsidR="00572EBC" w:rsidRPr="0097750A" w:rsidRDefault="00572EBC" w:rsidP="00AE78BF">
            <w:pPr>
              <w:shd w:val="clear" w:color="auto" w:fill="FFFFFF"/>
              <w:jc w:val="center"/>
              <w:rPr>
                <w:lang w:eastAsia="en-US"/>
              </w:rPr>
            </w:pPr>
            <w:r w:rsidRPr="0097750A">
              <w:rPr>
                <w:lang w:eastAsia="en-US"/>
              </w:rPr>
              <w:t>показатель</w:t>
            </w:r>
          </w:p>
          <w:p w:rsidR="00572EBC" w:rsidRPr="0097750A" w:rsidRDefault="00572EBC" w:rsidP="00AE78BF">
            <w:pPr>
              <w:shd w:val="clear" w:color="auto" w:fill="FFFFFF"/>
              <w:jc w:val="center"/>
              <w:rPr>
                <w:lang w:eastAsia="en-US"/>
              </w:rPr>
            </w:pPr>
            <w:r w:rsidRPr="0097750A">
              <w:rPr>
                <w:lang w:eastAsia="en-US"/>
              </w:rPr>
              <w:t>2011-2015гг.</w:t>
            </w:r>
          </w:p>
        </w:tc>
      </w:tr>
      <w:tr w:rsidR="00572EBC" w:rsidRPr="0097750A" w:rsidTr="0097750A">
        <w:tc>
          <w:tcPr>
            <w:tcW w:w="540" w:type="dxa"/>
            <w:shd w:val="clear" w:color="auto" w:fill="BFBFBF"/>
          </w:tcPr>
          <w:p w:rsidR="00572EBC" w:rsidRPr="0097750A" w:rsidRDefault="00572EBC" w:rsidP="00AE78BF">
            <w:pPr>
              <w:shd w:val="clear" w:color="auto" w:fill="FFFFFF"/>
              <w:rPr>
                <w:lang w:eastAsia="en-US"/>
              </w:rPr>
            </w:pPr>
          </w:p>
        </w:tc>
        <w:tc>
          <w:tcPr>
            <w:tcW w:w="7257" w:type="dxa"/>
            <w:shd w:val="clear" w:color="auto" w:fill="BFBFBF"/>
          </w:tcPr>
          <w:p w:rsidR="00572EBC" w:rsidRPr="0097750A" w:rsidRDefault="00572EBC" w:rsidP="00AE78BF">
            <w:pPr>
              <w:shd w:val="clear" w:color="auto" w:fill="FFFFFF"/>
              <w:jc w:val="center"/>
              <w:rPr>
                <w:lang w:eastAsia="en-US"/>
              </w:rPr>
            </w:pPr>
            <w:r w:rsidRPr="0097750A">
              <w:rPr>
                <w:lang w:eastAsia="en-US"/>
              </w:rPr>
              <w:t>По району</w:t>
            </w:r>
          </w:p>
        </w:tc>
        <w:tc>
          <w:tcPr>
            <w:tcW w:w="843" w:type="dxa"/>
            <w:shd w:val="clear" w:color="auto" w:fill="BFBFBF"/>
          </w:tcPr>
          <w:p w:rsidR="00572EBC" w:rsidRPr="0097750A" w:rsidRDefault="00572EBC" w:rsidP="00AE78BF">
            <w:pPr>
              <w:shd w:val="clear" w:color="auto" w:fill="FFFFFF"/>
              <w:rPr>
                <w:lang w:eastAsia="en-US"/>
              </w:rPr>
            </w:pPr>
          </w:p>
        </w:tc>
        <w:tc>
          <w:tcPr>
            <w:tcW w:w="1708" w:type="dxa"/>
            <w:shd w:val="clear" w:color="auto" w:fill="BFBFBF"/>
          </w:tcPr>
          <w:p w:rsidR="00572EBC" w:rsidRPr="0097750A" w:rsidRDefault="00572EBC" w:rsidP="00AE78BF">
            <w:pPr>
              <w:shd w:val="clear" w:color="auto" w:fill="FFFFFF"/>
              <w:rPr>
                <w:lang w:eastAsia="en-US"/>
              </w:rPr>
            </w:pPr>
          </w:p>
        </w:tc>
      </w:tr>
      <w:tr w:rsidR="00572EBC" w:rsidRPr="0097750A" w:rsidTr="0097750A">
        <w:tc>
          <w:tcPr>
            <w:tcW w:w="540" w:type="dxa"/>
          </w:tcPr>
          <w:p w:rsidR="00572EBC" w:rsidRPr="0097750A" w:rsidRDefault="00572EBC" w:rsidP="00AE78BF">
            <w:pPr>
              <w:shd w:val="clear" w:color="auto" w:fill="FFFFFF"/>
              <w:rPr>
                <w:lang w:eastAsia="en-US"/>
              </w:rPr>
            </w:pPr>
            <w:r w:rsidRPr="0097750A">
              <w:rPr>
                <w:lang w:eastAsia="en-US"/>
              </w:rPr>
              <w:t>1.</w:t>
            </w:r>
          </w:p>
        </w:tc>
        <w:tc>
          <w:tcPr>
            <w:tcW w:w="7257" w:type="dxa"/>
          </w:tcPr>
          <w:p w:rsidR="00572EBC" w:rsidRPr="0097750A" w:rsidRDefault="00572EBC" w:rsidP="00AE78BF">
            <w:pPr>
              <w:shd w:val="clear" w:color="auto" w:fill="FFFFFF"/>
              <w:rPr>
                <w:lang w:eastAsia="en-US"/>
              </w:rPr>
            </w:pPr>
            <w:r w:rsidRPr="0097750A">
              <w:rPr>
                <w:lang w:eastAsia="en-US"/>
              </w:rPr>
              <w:t>Пашня в обработке, включая ЛПХ из состава земель с/х назначения,</w:t>
            </w:r>
          </w:p>
        </w:tc>
        <w:tc>
          <w:tcPr>
            <w:tcW w:w="843" w:type="dxa"/>
          </w:tcPr>
          <w:p w:rsidR="00572EBC" w:rsidRPr="0097750A" w:rsidRDefault="00572EBC" w:rsidP="00AE78BF">
            <w:pPr>
              <w:shd w:val="clear" w:color="auto" w:fill="FFFFFF"/>
              <w:rPr>
                <w:lang w:eastAsia="en-US"/>
              </w:rPr>
            </w:pPr>
            <w:r w:rsidRPr="0097750A">
              <w:rPr>
                <w:lang w:eastAsia="en-US"/>
              </w:rPr>
              <w:t>га.</w:t>
            </w:r>
          </w:p>
        </w:tc>
        <w:tc>
          <w:tcPr>
            <w:tcW w:w="1708" w:type="dxa"/>
            <w:vAlign w:val="center"/>
          </w:tcPr>
          <w:p w:rsidR="00572EBC" w:rsidRPr="0097750A" w:rsidRDefault="00572EBC" w:rsidP="00AE78BF">
            <w:pPr>
              <w:shd w:val="clear" w:color="auto" w:fill="FFFFFF"/>
              <w:jc w:val="center"/>
              <w:rPr>
                <w:lang w:eastAsia="en-US"/>
              </w:rPr>
            </w:pPr>
            <w:r w:rsidRPr="0097750A">
              <w:rPr>
                <w:lang w:eastAsia="en-US"/>
              </w:rPr>
              <w:t>10500</w:t>
            </w:r>
          </w:p>
        </w:tc>
      </w:tr>
      <w:tr w:rsidR="00572EBC" w:rsidRPr="0097750A" w:rsidTr="0097750A">
        <w:tc>
          <w:tcPr>
            <w:tcW w:w="540" w:type="dxa"/>
          </w:tcPr>
          <w:p w:rsidR="00572EBC" w:rsidRPr="0097750A" w:rsidRDefault="00572EBC" w:rsidP="00AE78BF">
            <w:pPr>
              <w:shd w:val="clear" w:color="auto" w:fill="FFFFFF"/>
              <w:rPr>
                <w:lang w:eastAsia="en-US"/>
              </w:rPr>
            </w:pPr>
            <w:r w:rsidRPr="0097750A">
              <w:rPr>
                <w:lang w:eastAsia="en-US"/>
              </w:rPr>
              <w:t>2.</w:t>
            </w:r>
          </w:p>
        </w:tc>
        <w:tc>
          <w:tcPr>
            <w:tcW w:w="7257" w:type="dxa"/>
          </w:tcPr>
          <w:p w:rsidR="00572EBC" w:rsidRPr="0097750A" w:rsidRDefault="00572EBC" w:rsidP="00AE78BF">
            <w:pPr>
              <w:shd w:val="clear" w:color="auto" w:fill="FFFFFF"/>
              <w:jc w:val="both"/>
              <w:rPr>
                <w:lang w:eastAsia="en-US"/>
              </w:rPr>
            </w:pPr>
            <w:r w:rsidRPr="0097750A">
              <w:rPr>
                <w:lang w:eastAsia="en-US"/>
              </w:rPr>
              <w:t>Посев зерновых культур, га.</w:t>
            </w:r>
          </w:p>
        </w:tc>
        <w:tc>
          <w:tcPr>
            <w:tcW w:w="843" w:type="dxa"/>
          </w:tcPr>
          <w:p w:rsidR="00572EBC" w:rsidRPr="0097750A" w:rsidRDefault="00572EBC" w:rsidP="00AE78BF">
            <w:pPr>
              <w:shd w:val="clear" w:color="auto" w:fill="FFFFFF"/>
              <w:rPr>
                <w:lang w:eastAsia="en-US"/>
              </w:rPr>
            </w:pPr>
            <w:r w:rsidRPr="0097750A">
              <w:rPr>
                <w:lang w:eastAsia="en-US"/>
              </w:rPr>
              <w:t>га.</w:t>
            </w:r>
          </w:p>
        </w:tc>
        <w:tc>
          <w:tcPr>
            <w:tcW w:w="1708" w:type="dxa"/>
            <w:vAlign w:val="center"/>
          </w:tcPr>
          <w:p w:rsidR="00572EBC" w:rsidRPr="0097750A" w:rsidRDefault="00572EBC" w:rsidP="00AE78BF">
            <w:pPr>
              <w:shd w:val="clear" w:color="auto" w:fill="FFFFFF"/>
              <w:jc w:val="center"/>
              <w:rPr>
                <w:lang w:eastAsia="en-US"/>
              </w:rPr>
            </w:pPr>
            <w:r w:rsidRPr="0097750A">
              <w:rPr>
                <w:lang w:eastAsia="en-US"/>
              </w:rPr>
              <w:t>2050</w:t>
            </w:r>
          </w:p>
        </w:tc>
      </w:tr>
      <w:tr w:rsidR="00572EBC" w:rsidRPr="0097750A" w:rsidTr="0097750A">
        <w:tc>
          <w:tcPr>
            <w:tcW w:w="540" w:type="dxa"/>
          </w:tcPr>
          <w:p w:rsidR="00572EBC" w:rsidRPr="0097750A" w:rsidRDefault="00572EBC" w:rsidP="00AE78BF">
            <w:pPr>
              <w:shd w:val="clear" w:color="auto" w:fill="FFFFFF"/>
              <w:rPr>
                <w:lang w:eastAsia="en-US"/>
              </w:rPr>
            </w:pPr>
            <w:r w:rsidRPr="0097750A">
              <w:rPr>
                <w:lang w:eastAsia="en-US"/>
              </w:rPr>
              <w:t>3.</w:t>
            </w:r>
          </w:p>
        </w:tc>
        <w:tc>
          <w:tcPr>
            <w:tcW w:w="7257" w:type="dxa"/>
          </w:tcPr>
          <w:p w:rsidR="00572EBC" w:rsidRPr="0097750A" w:rsidRDefault="00572EBC" w:rsidP="00AE78BF">
            <w:pPr>
              <w:shd w:val="clear" w:color="auto" w:fill="FFFFFF"/>
              <w:jc w:val="both"/>
              <w:rPr>
                <w:lang w:eastAsia="en-US"/>
              </w:rPr>
            </w:pPr>
            <w:r w:rsidRPr="0097750A">
              <w:rPr>
                <w:lang w:eastAsia="en-US"/>
              </w:rPr>
              <w:t>Валовой сбор зерна в сельскохозяйственных предприятиях;</w:t>
            </w:r>
          </w:p>
        </w:tc>
        <w:tc>
          <w:tcPr>
            <w:tcW w:w="843" w:type="dxa"/>
          </w:tcPr>
          <w:p w:rsidR="00572EBC" w:rsidRPr="0097750A" w:rsidRDefault="00572EBC" w:rsidP="00AE78BF">
            <w:pPr>
              <w:shd w:val="clear" w:color="auto" w:fill="FFFFFF"/>
              <w:rPr>
                <w:lang w:eastAsia="en-US"/>
              </w:rPr>
            </w:pPr>
            <w:r w:rsidRPr="0097750A">
              <w:rPr>
                <w:lang w:eastAsia="en-US"/>
              </w:rPr>
              <w:t>т.</w:t>
            </w:r>
          </w:p>
        </w:tc>
        <w:tc>
          <w:tcPr>
            <w:tcW w:w="1708" w:type="dxa"/>
            <w:vAlign w:val="center"/>
          </w:tcPr>
          <w:p w:rsidR="00572EBC" w:rsidRPr="0097750A" w:rsidRDefault="00572EBC" w:rsidP="00AE78BF">
            <w:pPr>
              <w:shd w:val="clear" w:color="auto" w:fill="FFFFFF"/>
              <w:jc w:val="center"/>
              <w:rPr>
                <w:lang w:eastAsia="en-US"/>
              </w:rPr>
            </w:pPr>
            <w:r w:rsidRPr="0097750A">
              <w:rPr>
                <w:lang w:eastAsia="en-US"/>
              </w:rPr>
              <w:t>2100</w:t>
            </w:r>
          </w:p>
        </w:tc>
      </w:tr>
      <w:tr w:rsidR="00572EBC" w:rsidRPr="0097750A" w:rsidTr="0097750A">
        <w:tc>
          <w:tcPr>
            <w:tcW w:w="540" w:type="dxa"/>
          </w:tcPr>
          <w:p w:rsidR="00572EBC" w:rsidRPr="0097750A" w:rsidRDefault="00572EBC" w:rsidP="00AE78BF">
            <w:pPr>
              <w:shd w:val="clear" w:color="auto" w:fill="FFFFFF"/>
              <w:rPr>
                <w:lang w:eastAsia="en-US"/>
              </w:rPr>
            </w:pPr>
            <w:r w:rsidRPr="0097750A">
              <w:rPr>
                <w:lang w:eastAsia="en-US"/>
              </w:rPr>
              <w:t>2.</w:t>
            </w:r>
          </w:p>
        </w:tc>
        <w:tc>
          <w:tcPr>
            <w:tcW w:w="7257" w:type="dxa"/>
          </w:tcPr>
          <w:p w:rsidR="00572EBC" w:rsidRPr="0097750A" w:rsidRDefault="00572EBC" w:rsidP="00AE78BF">
            <w:pPr>
              <w:shd w:val="clear" w:color="auto" w:fill="FFFFFF"/>
              <w:jc w:val="both"/>
              <w:rPr>
                <w:lang w:eastAsia="en-US"/>
              </w:rPr>
            </w:pPr>
            <w:r w:rsidRPr="0097750A">
              <w:rPr>
                <w:lang w:eastAsia="en-US"/>
              </w:rPr>
              <w:t>Заготовлено кормов на одну условную голову</w:t>
            </w:r>
          </w:p>
        </w:tc>
        <w:tc>
          <w:tcPr>
            <w:tcW w:w="843" w:type="dxa"/>
          </w:tcPr>
          <w:p w:rsidR="00572EBC" w:rsidRPr="0097750A" w:rsidRDefault="00572EBC" w:rsidP="00AE78BF">
            <w:pPr>
              <w:shd w:val="clear" w:color="auto" w:fill="FFFFFF"/>
              <w:rPr>
                <w:lang w:eastAsia="en-US"/>
              </w:rPr>
            </w:pPr>
            <w:r w:rsidRPr="0097750A">
              <w:rPr>
                <w:lang w:eastAsia="en-US"/>
              </w:rPr>
              <w:t xml:space="preserve">ц.к.е. </w:t>
            </w:r>
          </w:p>
        </w:tc>
        <w:tc>
          <w:tcPr>
            <w:tcW w:w="1708" w:type="dxa"/>
            <w:vAlign w:val="center"/>
          </w:tcPr>
          <w:p w:rsidR="00572EBC" w:rsidRPr="0097750A" w:rsidRDefault="00572EBC" w:rsidP="00AE78BF">
            <w:pPr>
              <w:shd w:val="clear" w:color="auto" w:fill="FFFFFF"/>
              <w:jc w:val="center"/>
              <w:rPr>
                <w:lang w:eastAsia="en-US"/>
              </w:rPr>
            </w:pPr>
            <w:r w:rsidRPr="0097750A">
              <w:rPr>
                <w:lang w:eastAsia="en-US"/>
              </w:rPr>
              <w:t>30</w:t>
            </w:r>
          </w:p>
        </w:tc>
      </w:tr>
      <w:tr w:rsidR="00572EBC" w:rsidRPr="0097750A" w:rsidTr="0097750A">
        <w:tc>
          <w:tcPr>
            <w:tcW w:w="540" w:type="dxa"/>
          </w:tcPr>
          <w:p w:rsidR="00572EBC" w:rsidRPr="0097750A" w:rsidRDefault="00572EBC" w:rsidP="00AE78BF">
            <w:pPr>
              <w:shd w:val="clear" w:color="auto" w:fill="FFFFFF"/>
              <w:rPr>
                <w:lang w:eastAsia="en-US"/>
              </w:rPr>
            </w:pPr>
            <w:r w:rsidRPr="0097750A">
              <w:rPr>
                <w:lang w:eastAsia="en-US"/>
              </w:rPr>
              <w:t>3.</w:t>
            </w:r>
          </w:p>
        </w:tc>
        <w:tc>
          <w:tcPr>
            <w:tcW w:w="7257" w:type="dxa"/>
          </w:tcPr>
          <w:p w:rsidR="00572EBC" w:rsidRPr="0097750A" w:rsidRDefault="00572EBC" w:rsidP="00AE78BF">
            <w:pPr>
              <w:shd w:val="clear" w:color="auto" w:fill="FFFFFF"/>
              <w:jc w:val="both"/>
              <w:rPr>
                <w:lang w:eastAsia="en-US"/>
              </w:rPr>
            </w:pPr>
            <w:r w:rsidRPr="0097750A">
              <w:rPr>
                <w:lang w:eastAsia="en-US"/>
              </w:rPr>
              <w:t xml:space="preserve">Поголовье крупно - рогатого скота во всех категориях хозяйств </w:t>
            </w:r>
          </w:p>
        </w:tc>
        <w:tc>
          <w:tcPr>
            <w:tcW w:w="843" w:type="dxa"/>
          </w:tcPr>
          <w:p w:rsidR="00572EBC" w:rsidRPr="0097750A" w:rsidRDefault="00572EBC" w:rsidP="00AE78BF">
            <w:pPr>
              <w:shd w:val="clear" w:color="auto" w:fill="FFFFFF"/>
              <w:rPr>
                <w:lang w:eastAsia="en-US"/>
              </w:rPr>
            </w:pPr>
            <w:r w:rsidRPr="0097750A">
              <w:rPr>
                <w:lang w:eastAsia="en-US"/>
              </w:rPr>
              <w:t>голов</w:t>
            </w:r>
          </w:p>
        </w:tc>
        <w:tc>
          <w:tcPr>
            <w:tcW w:w="1708" w:type="dxa"/>
            <w:vAlign w:val="center"/>
          </w:tcPr>
          <w:p w:rsidR="00572EBC" w:rsidRPr="0097750A" w:rsidRDefault="00572EBC" w:rsidP="00AE78BF">
            <w:pPr>
              <w:shd w:val="clear" w:color="auto" w:fill="FFFFFF"/>
              <w:jc w:val="center"/>
              <w:rPr>
                <w:lang w:eastAsia="en-US"/>
              </w:rPr>
            </w:pPr>
            <w:r w:rsidRPr="0097750A">
              <w:rPr>
                <w:lang w:eastAsia="en-US"/>
              </w:rPr>
              <w:t>3510</w:t>
            </w:r>
          </w:p>
        </w:tc>
      </w:tr>
      <w:tr w:rsidR="00572EBC" w:rsidRPr="0097750A" w:rsidTr="0097750A">
        <w:tc>
          <w:tcPr>
            <w:tcW w:w="540" w:type="dxa"/>
          </w:tcPr>
          <w:p w:rsidR="00572EBC" w:rsidRPr="0097750A" w:rsidRDefault="00572EBC" w:rsidP="00AE78BF">
            <w:pPr>
              <w:shd w:val="clear" w:color="auto" w:fill="FFFFFF"/>
              <w:rPr>
                <w:lang w:eastAsia="en-US"/>
              </w:rPr>
            </w:pPr>
            <w:r w:rsidRPr="0097750A">
              <w:rPr>
                <w:lang w:eastAsia="en-US"/>
              </w:rPr>
              <w:t>3.1</w:t>
            </w:r>
          </w:p>
        </w:tc>
        <w:tc>
          <w:tcPr>
            <w:tcW w:w="7257" w:type="dxa"/>
          </w:tcPr>
          <w:p w:rsidR="00572EBC" w:rsidRPr="0097750A" w:rsidRDefault="00572EBC" w:rsidP="00AE78BF">
            <w:pPr>
              <w:shd w:val="clear" w:color="auto" w:fill="FFFFFF"/>
              <w:jc w:val="both"/>
              <w:rPr>
                <w:lang w:eastAsia="en-US"/>
              </w:rPr>
            </w:pPr>
            <w:r w:rsidRPr="0097750A">
              <w:rPr>
                <w:lang w:eastAsia="en-US"/>
              </w:rPr>
              <w:t xml:space="preserve">          в том числе коров</w:t>
            </w:r>
          </w:p>
        </w:tc>
        <w:tc>
          <w:tcPr>
            <w:tcW w:w="843" w:type="dxa"/>
          </w:tcPr>
          <w:p w:rsidR="00572EBC" w:rsidRPr="0097750A" w:rsidRDefault="00572EBC" w:rsidP="00AE78BF">
            <w:pPr>
              <w:shd w:val="clear" w:color="auto" w:fill="FFFFFF"/>
              <w:rPr>
                <w:lang w:eastAsia="en-US"/>
              </w:rPr>
            </w:pPr>
            <w:r w:rsidRPr="0097750A">
              <w:rPr>
                <w:lang w:eastAsia="en-US"/>
              </w:rPr>
              <w:t>голов</w:t>
            </w:r>
          </w:p>
        </w:tc>
        <w:tc>
          <w:tcPr>
            <w:tcW w:w="1708" w:type="dxa"/>
            <w:vAlign w:val="center"/>
          </w:tcPr>
          <w:p w:rsidR="00572EBC" w:rsidRPr="0097750A" w:rsidRDefault="00572EBC" w:rsidP="00AE78BF">
            <w:pPr>
              <w:shd w:val="clear" w:color="auto" w:fill="FFFFFF"/>
              <w:jc w:val="center"/>
              <w:rPr>
                <w:lang w:eastAsia="en-US"/>
              </w:rPr>
            </w:pPr>
            <w:r w:rsidRPr="0097750A">
              <w:rPr>
                <w:lang w:eastAsia="en-US"/>
              </w:rPr>
              <w:t>1645</w:t>
            </w:r>
          </w:p>
        </w:tc>
      </w:tr>
      <w:tr w:rsidR="00572EBC" w:rsidRPr="0097750A" w:rsidTr="0097750A">
        <w:tc>
          <w:tcPr>
            <w:tcW w:w="540" w:type="dxa"/>
          </w:tcPr>
          <w:p w:rsidR="00572EBC" w:rsidRPr="0097750A" w:rsidRDefault="00572EBC" w:rsidP="00AE78BF">
            <w:pPr>
              <w:shd w:val="clear" w:color="auto" w:fill="FFFFFF"/>
              <w:rPr>
                <w:lang w:eastAsia="en-US"/>
              </w:rPr>
            </w:pPr>
            <w:r w:rsidRPr="0097750A">
              <w:rPr>
                <w:lang w:eastAsia="en-US"/>
              </w:rPr>
              <w:t>3.2</w:t>
            </w:r>
          </w:p>
        </w:tc>
        <w:tc>
          <w:tcPr>
            <w:tcW w:w="7257" w:type="dxa"/>
          </w:tcPr>
          <w:p w:rsidR="00572EBC" w:rsidRPr="0097750A" w:rsidRDefault="00572EBC" w:rsidP="00AE78BF">
            <w:pPr>
              <w:shd w:val="clear" w:color="auto" w:fill="FFFFFF"/>
              <w:jc w:val="both"/>
              <w:rPr>
                <w:lang w:eastAsia="en-US"/>
              </w:rPr>
            </w:pPr>
            <w:r w:rsidRPr="0097750A">
              <w:rPr>
                <w:lang w:eastAsia="en-US"/>
              </w:rPr>
              <w:t xml:space="preserve">          в сельскохозяйственных предприятиях всего КРС</w:t>
            </w:r>
          </w:p>
        </w:tc>
        <w:tc>
          <w:tcPr>
            <w:tcW w:w="843" w:type="dxa"/>
          </w:tcPr>
          <w:p w:rsidR="00572EBC" w:rsidRPr="0097750A" w:rsidRDefault="00572EBC" w:rsidP="00AE78BF">
            <w:pPr>
              <w:shd w:val="clear" w:color="auto" w:fill="FFFFFF"/>
              <w:rPr>
                <w:lang w:eastAsia="en-US"/>
              </w:rPr>
            </w:pPr>
            <w:r w:rsidRPr="0097750A">
              <w:rPr>
                <w:lang w:eastAsia="en-US"/>
              </w:rPr>
              <w:t>голов</w:t>
            </w:r>
          </w:p>
        </w:tc>
        <w:tc>
          <w:tcPr>
            <w:tcW w:w="1708" w:type="dxa"/>
            <w:vAlign w:val="center"/>
          </w:tcPr>
          <w:p w:rsidR="00572EBC" w:rsidRPr="0097750A" w:rsidRDefault="00572EBC" w:rsidP="00AE78BF">
            <w:pPr>
              <w:shd w:val="clear" w:color="auto" w:fill="FFFFFF"/>
              <w:jc w:val="center"/>
              <w:rPr>
                <w:lang w:eastAsia="en-US"/>
              </w:rPr>
            </w:pPr>
            <w:r w:rsidRPr="0097750A">
              <w:rPr>
                <w:lang w:eastAsia="en-US"/>
              </w:rPr>
              <w:t>1405</w:t>
            </w:r>
          </w:p>
        </w:tc>
      </w:tr>
      <w:tr w:rsidR="00572EBC" w:rsidRPr="0097750A" w:rsidTr="0097750A">
        <w:tc>
          <w:tcPr>
            <w:tcW w:w="540" w:type="dxa"/>
          </w:tcPr>
          <w:p w:rsidR="00572EBC" w:rsidRPr="0097750A" w:rsidRDefault="00572EBC" w:rsidP="00AE78BF">
            <w:pPr>
              <w:shd w:val="clear" w:color="auto" w:fill="FFFFFF"/>
              <w:rPr>
                <w:lang w:eastAsia="en-US"/>
              </w:rPr>
            </w:pPr>
            <w:r w:rsidRPr="0097750A">
              <w:rPr>
                <w:lang w:eastAsia="en-US"/>
              </w:rPr>
              <w:t>3.3</w:t>
            </w:r>
          </w:p>
        </w:tc>
        <w:tc>
          <w:tcPr>
            <w:tcW w:w="7257" w:type="dxa"/>
          </w:tcPr>
          <w:p w:rsidR="00572EBC" w:rsidRPr="0097750A" w:rsidRDefault="00572EBC" w:rsidP="00AE78BF">
            <w:pPr>
              <w:shd w:val="clear" w:color="auto" w:fill="FFFFFF"/>
              <w:jc w:val="both"/>
              <w:rPr>
                <w:lang w:eastAsia="en-US"/>
              </w:rPr>
            </w:pPr>
            <w:r w:rsidRPr="0097750A">
              <w:rPr>
                <w:lang w:eastAsia="en-US"/>
              </w:rPr>
              <w:t xml:space="preserve">          из них коров</w:t>
            </w:r>
          </w:p>
        </w:tc>
        <w:tc>
          <w:tcPr>
            <w:tcW w:w="843" w:type="dxa"/>
          </w:tcPr>
          <w:p w:rsidR="00572EBC" w:rsidRPr="0097750A" w:rsidRDefault="00572EBC" w:rsidP="00AE78BF">
            <w:pPr>
              <w:shd w:val="clear" w:color="auto" w:fill="FFFFFF"/>
              <w:rPr>
                <w:lang w:eastAsia="en-US"/>
              </w:rPr>
            </w:pPr>
            <w:r w:rsidRPr="0097750A">
              <w:rPr>
                <w:lang w:eastAsia="en-US"/>
              </w:rPr>
              <w:t>голов</w:t>
            </w:r>
          </w:p>
        </w:tc>
        <w:tc>
          <w:tcPr>
            <w:tcW w:w="1708" w:type="dxa"/>
            <w:vAlign w:val="center"/>
          </w:tcPr>
          <w:p w:rsidR="00572EBC" w:rsidRPr="0097750A" w:rsidRDefault="00572EBC" w:rsidP="00AE78BF">
            <w:pPr>
              <w:shd w:val="clear" w:color="auto" w:fill="FFFFFF"/>
              <w:jc w:val="center"/>
              <w:rPr>
                <w:lang w:eastAsia="en-US"/>
              </w:rPr>
            </w:pPr>
            <w:r w:rsidRPr="0097750A">
              <w:rPr>
                <w:lang w:eastAsia="en-US"/>
              </w:rPr>
              <w:t>615</w:t>
            </w:r>
          </w:p>
        </w:tc>
      </w:tr>
      <w:tr w:rsidR="00572EBC" w:rsidRPr="0097750A" w:rsidTr="0097750A">
        <w:tc>
          <w:tcPr>
            <w:tcW w:w="540" w:type="dxa"/>
          </w:tcPr>
          <w:p w:rsidR="00572EBC" w:rsidRPr="0097750A" w:rsidRDefault="00572EBC" w:rsidP="00AE78BF">
            <w:pPr>
              <w:shd w:val="clear" w:color="auto" w:fill="FFFFFF"/>
              <w:rPr>
                <w:lang w:eastAsia="en-US"/>
              </w:rPr>
            </w:pPr>
            <w:r w:rsidRPr="0097750A">
              <w:rPr>
                <w:lang w:eastAsia="en-US"/>
              </w:rPr>
              <w:t>4.</w:t>
            </w:r>
          </w:p>
        </w:tc>
        <w:tc>
          <w:tcPr>
            <w:tcW w:w="7257" w:type="dxa"/>
          </w:tcPr>
          <w:p w:rsidR="00572EBC" w:rsidRPr="0097750A" w:rsidRDefault="00572EBC" w:rsidP="00AE78BF">
            <w:pPr>
              <w:shd w:val="clear" w:color="auto" w:fill="FFFFFF"/>
              <w:jc w:val="both"/>
              <w:rPr>
                <w:lang w:eastAsia="en-US"/>
              </w:rPr>
            </w:pPr>
            <w:r w:rsidRPr="0097750A">
              <w:rPr>
                <w:lang w:eastAsia="en-US"/>
              </w:rPr>
              <w:t xml:space="preserve">Удой на одну корову в сельскохозяйственных предприятиях, </w:t>
            </w:r>
          </w:p>
        </w:tc>
        <w:tc>
          <w:tcPr>
            <w:tcW w:w="843" w:type="dxa"/>
          </w:tcPr>
          <w:p w:rsidR="00572EBC" w:rsidRPr="0097750A" w:rsidRDefault="00572EBC" w:rsidP="00AE78BF">
            <w:pPr>
              <w:shd w:val="clear" w:color="auto" w:fill="FFFFFF"/>
              <w:rPr>
                <w:lang w:eastAsia="en-US"/>
              </w:rPr>
            </w:pPr>
            <w:r w:rsidRPr="0097750A">
              <w:rPr>
                <w:lang w:eastAsia="en-US"/>
              </w:rPr>
              <w:t xml:space="preserve">кг. </w:t>
            </w:r>
          </w:p>
        </w:tc>
        <w:tc>
          <w:tcPr>
            <w:tcW w:w="1708" w:type="dxa"/>
            <w:vAlign w:val="center"/>
          </w:tcPr>
          <w:p w:rsidR="00572EBC" w:rsidRPr="0097750A" w:rsidRDefault="00572EBC" w:rsidP="00AE78BF">
            <w:pPr>
              <w:shd w:val="clear" w:color="auto" w:fill="FFFFFF"/>
              <w:jc w:val="center"/>
              <w:rPr>
                <w:lang w:eastAsia="en-US"/>
              </w:rPr>
            </w:pPr>
            <w:r w:rsidRPr="0097750A">
              <w:rPr>
                <w:lang w:eastAsia="en-US"/>
              </w:rPr>
              <w:t>3950</w:t>
            </w:r>
          </w:p>
        </w:tc>
      </w:tr>
      <w:tr w:rsidR="00572EBC" w:rsidRPr="0097750A" w:rsidTr="0097750A">
        <w:tc>
          <w:tcPr>
            <w:tcW w:w="540" w:type="dxa"/>
          </w:tcPr>
          <w:p w:rsidR="00572EBC" w:rsidRPr="0097750A" w:rsidRDefault="00572EBC" w:rsidP="00AE78BF">
            <w:pPr>
              <w:shd w:val="clear" w:color="auto" w:fill="FFFFFF"/>
              <w:rPr>
                <w:lang w:eastAsia="en-US"/>
              </w:rPr>
            </w:pPr>
            <w:r w:rsidRPr="0097750A">
              <w:rPr>
                <w:lang w:eastAsia="en-US"/>
              </w:rPr>
              <w:t>5.</w:t>
            </w:r>
          </w:p>
        </w:tc>
        <w:tc>
          <w:tcPr>
            <w:tcW w:w="7257" w:type="dxa"/>
          </w:tcPr>
          <w:p w:rsidR="00572EBC" w:rsidRPr="0097750A" w:rsidRDefault="00572EBC" w:rsidP="00AE78BF">
            <w:pPr>
              <w:shd w:val="clear" w:color="auto" w:fill="FFFFFF"/>
              <w:jc w:val="both"/>
              <w:rPr>
                <w:lang w:eastAsia="en-US"/>
              </w:rPr>
            </w:pPr>
            <w:r w:rsidRPr="0097750A">
              <w:rPr>
                <w:lang w:eastAsia="en-US"/>
              </w:rPr>
              <w:t>Производство молока по с/х предприятиям и КФХ.</w:t>
            </w:r>
          </w:p>
        </w:tc>
        <w:tc>
          <w:tcPr>
            <w:tcW w:w="843" w:type="dxa"/>
          </w:tcPr>
          <w:p w:rsidR="00572EBC" w:rsidRPr="0097750A" w:rsidRDefault="00572EBC" w:rsidP="00AE78BF">
            <w:pPr>
              <w:shd w:val="clear" w:color="auto" w:fill="FFFFFF"/>
              <w:rPr>
                <w:lang w:eastAsia="en-US"/>
              </w:rPr>
            </w:pPr>
            <w:r w:rsidRPr="0097750A">
              <w:rPr>
                <w:lang w:eastAsia="en-US"/>
              </w:rPr>
              <w:t>т.</w:t>
            </w:r>
          </w:p>
        </w:tc>
        <w:tc>
          <w:tcPr>
            <w:tcW w:w="1708" w:type="dxa"/>
            <w:vAlign w:val="center"/>
          </w:tcPr>
          <w:p w:rsidR="00572EBC" w:rsidRPr="0097750A" w:rsidRDefault="00572EBC" w:rsidP="00AE78BF">
            <w:pPr>
              <w:shd w:val="clear" w:color="auto" w:fill="FFFFFF"/>
              <w:jc w:val="center"/>
              <w:rPr>
                <w:lang w:eastAsia="en-US"/>
              </w:rPr>
            </w:pPr>
            <w:r w:rsidRPr="0097750A">
              <w:rPr>
                <w:lang w:eastAsia="en-US"/>
              </w:rPr>
              <w:t>2306</w:t>
            </w:r>
          </w:p>
        </w:tc>
      </w:tr>
      <w:tr w:rsidR="00572EBC" w:rsidRPr="0097750A" w:rsidTr="0097750A">
        <w:tc>
          <w:tcPr>
            <w:tcW w:w="540" w:type="dxa"/>
          </w:tcPr>
          <w:p w:rsidR="00572EBC" w:rsidRPr="0097750A" w:rsidRDefault="00572EBC" w:rsidP="00AE78BF">
            <w:pPr>
              <w:shd w:val="clear" w:color="auto" w:fill="FFFFFF"/>
              <w:rPr>
                <w:lang w:eastAsia="en-US"/>
              </w:rPr>
            </w:pPr>
            <w:r w:rsidRPr="0097750A">
              <w:rPr>
                <w:lang w:eastAsia="en-US"/>
              </w:rPr>
              <w:t>6.</w:t>
            </w:r>
          </w:p>
        </w:tc>
        <w:tc>
          <w:tcPr>
            <w:tcW w:w="7257" w:type="dxa"/>
          </w:tcPr>
          <w:p w:rsidR="00572EBC" w:rsidRPr="0097750A" w:rsidRDefault="00572EBC" w:rsidP="00AE78BF">
            <w:pPr>
              <w:shd w:val="clear" w:color="auto" w:fill="FFFFFF"/>
              <w:jc w:val="both"/>
              <w:rPr>
                <w:lang w:eastAsia="en-US"/>
              </w:rPr>
            </w:pPr>
            <w:r w:rsidRPr="0097750A">
              <w:rPr>
                <w:lang w:eastAsia="en-US"/>
              </w:rPr>
              <w:t>Производство молока по району</w:t>
            </w:r>
          </w:p>
        </w:tc>
        <w:tc>
          <w:tcPr>
            <w:tcW w:w="843" w:type="dxa"/>
          </w:tcPr>
          <w:p w:rsidR="00572EBC" w:rsidRPr="0097750A" w:rsidRDefault="00572EBC" w:rsidP="00AE78BF">
            <w:pPr>
              <w:shd w:val="clear" w:color="auto" w:fill="FFFFFF"/>
              <w:rPr>
                <w:lang w:eastAsia="en-US"/>
              </w:rPr>
            </w:pPr>
          </w:p>
        </w:tc>
        <w:tc>
          <w:tcPr>
            <w:tcW w:w="1708" w:type="dxa"/>
            <w:vAlign w:val="center"/>
          </w:tcPr>
          <w:p w:rsidR="00572EBC" w:rsidRPr="0097750A" w:rsidRDefault="00572EBC" w:rsidP="00AE78BF">
            <w:pPr>
              <w:shd w:val="clear" w:color="auto" w:fill="FFFFFF"/>
              <w:jc w:val="center"/>
              <w:rPr>
                <w:lang w:eastAsia="en-US"/>
              </w:rPr>
            </w:pPr>
            <w:r w:rsidRPr="0097750A">
              <w:rPr>
                <w:lang w:eastAsia="en-US"/>
              </w:rPr>
              <w:t>6200</w:t>
            </w:r>
          </w:p>
        </w:tc>
      </w:tr>
      <w:tr w:rsidR="00572EBC" w:rsidRPr="0097750A" w:rsidTr="0097750A">
        <w:tc>
          <w:tcPr>
            <w:tcW w:w="540" w:type="dxa"/>
          </w:tcPr>
          <w:p w:rsidR="00572EBC" w:rsidRPr="0097750A" w:rsidRDefault="00572EBC" w:rsidP="00AE78BF">
            <w:pPr>
              <w:shd w:val="clear" w:color="auto" w:fill="FFFFFF"/>
              <w:rPr>
                <w:lang w:eastAsia="en-US"/>
              </w:rPr>
            </w:pPr>
            <w:r w:rsidRPr="0097750A">
              <w:rPr>
                <w:lang w:eastAsia="en-US"/>
              </w:rPr>
              <w:t>7.</w:t>
            </w:r>
          </w:p>
        </w:tc>
        <w:tc>
          <w:tcPr>
            <w:tcW w:w="7257" w:type="dxa"/>
          </w:tcPr>
          <w:p w:rsidR="00572EBC" w:rsidRPr="0097750A" w:rsidRDefault="00572EBC" w:rsidP="00AE78BF">
            <w:pPr>
              <w:shd w:val="clear" w:color="auto" w:fill="FFFFFF"/>
              <w:jc w:val="both"/>
              <w:rPr>
                <w:lang w:eastAsia="en-US"/>
              </w:rPr>
            </w:pPr>
            <w:r w:rsidRPr="0097750A">
              <w:rPr>
                <w:lang w:eastAsia="en-US"/>
              </w:rPr>
              <w:t>Производство мяса в живом весе по району.</w:t>
            </w:r>
          </w:p>
        </w:tc>
        <w:tc>
          <w:tcPr>
            <w:tcW w:w="843" w:type="dxa"/>
          </w:tcPr>
          <w:p w:rsidR="00572EBC" w:rsidRPr="0097750A" w:rsidRDefault="00572EBC" w:rsidP="00AE78BF">
            <w:pPr>
              <w:shd w:val="clear" w:color="auto" w:fill="FFFFFF"/>
              <w:rPr>
                <w:lang w:eastAsia="en-US"/>
              </w:rPr>
            </w:pPr>
            <w:r w:rsidRPr="0097750A">
              <w:rPr>
                <w:lang w:eastAsia="en-US"/>
              </w:rPr>
              <w:t>т.</w:t>
            </w:r>
          </w:p>
        </w:tc>
        <w:tc>
          <w:tcPr>
            <w:tcW w:w="1708" w:type="dxa"/>
            <w:vAlign w:val="center"/>
          </w:tcPr>
          <w:p w:rsidR="00572EBC" w:rsidRPr="0097750A" w:rsidRDefault="00572EBC" w:rsidP="00AE78BF">
            <w:pPr>
              <w:shd w:val="clear" w:color="auto" w:fill="FFFFFF"/>
              <w:jc w:val="center"/>
              <w:rPr>
                <w:lang w:eastAsia="en-US"/>
              </w:rPr>
            </w:pPr>
            <w:r w:rsidRPr="0097750A">
              <w:rPr>
                <w:lang w:eastAsia="en-US"/>
              </w:rPr>
              <w:t>628</w:t>
            </w:r>
          </w:p>
        </w:tc>
      </w:tr>
      <w:tr w:rsidR="00572EBC" w:rsidRPr="0097750A" w:rsidTr="0097750A">
        <w:tc>
          <w:tcPr>
            <w:tcW w:w="540" w:type="dxa"/>
          </w:tcPr>
          <w:p w:rsidR="00572EBC" w:rsidRPr="0097750A" w:rsidRDefault="00572EBC" w:rsidP="00AE78BF">
            <w:pPr>
              <w:shd w:val="clear" w:color="auto" w:fill="FFFFFF"/>
              <w:rPr>
                <w:lang w:eastAsia="en-US"/>
              </w:rPr>
            </w:pPr>
            <w:r w:rsidRPr="0097750A">
              <w:rPr>
                <w:lang w:eastAsia="en-US"/>
              </w:rPr>
              <w:t>8.</w:t>
            </w:r>
          </w:p>
        </w:tc>
        <w:tc>
          <w:tcPr>
            <w:tcW w:w="7257" w:type="dxa"/>
          </w:tcPr>
          <w:p w:rsidR="00572EBC" w:rsidRPr="0097750A" w:rsidRDefault="00572EBC" w:rsidP="00AE78BF">
            <w:pPr>
              <w:shd w:val="clear" w:color="auto" w:fill="FFFFFF"/>
              <w:jc w:val="both"/>
              <w:rPr>
                <w:lang w:eastAsia="en-US"/>
              </w:rPr>
            </w:pPr>
            <w:r w:rsidRPr="0097750A">
              <w:rPr>
                <w:lang w:eastAsia="en-US"/>
              </w:rPr>
              <w:t>Количество работающих в сельскохозяйственных предприятиях</w:t>
            </w:r>
          </w:p>
        </w:tc>
        <w:tc>
          <w:tcPr>
            <w:tcW w:w="843" w:type="dxa"/>
          </w:tcPr>
          <w:p w:rsidR="00572EBC" w:rsidRPr="0097750A" w:rsidRDefault="00572EBC" w:rsidP="00AE78BF">
            <w:pPr>
              <w:shd w:val="clear" w:color="auto" w:fill="FFFFFF"/>
              <w:rPr>
                <w:lang w:eastAsia="en-US"/>
              </w:rPr>
            </w:pPr>
            <w:r w:rsidRPr="0097750A">
              <w:rPr>
                <w:lang w:eastAsia="en-US"/>
              </w:rPr>
              <w:t>чел.</w:t>
            </w:r>
          </w:p>
        </w:tc>
        <w:tc>
          <w:tcPr>
            <w:tcW w:w="1708" w:type="dxa"/>
            <w:vAlign w:val="center"/>
          </w:tcPr>
          <w:p w:rsidR="00572EBC" w:rsidRPr="0097750A" w:rsidRDefault="00572EBC" w:rsidP="00AE78BF">
            <w:pPr>
              <w:shd w:val="clear" w:color="auto" w:fill="FFFFFF"/>
              <w:jc w:val="center"/>
              <w:rPr>
                <w:lang w:eastAsia="en-US"/>
              </w:rPr>
            </w:pPr>
            <w:r w:rsidRPr="0097750A">
              <w:rPr>
                <w:lang w:eastAsia="en-US"/>
              </w:rPr>
              <w:t>125</w:t>
            </w:r>
          </w:p>
        </w:tc>
      </w:tr>
    </w:tbl>
    <w:p w:rsidR="00572EBC" w:rsidRPr="0097750A" w:rsidRDefault="00572EBC" w:rsidP="00AE78BF">
      <w:pPr>
        <w:shd w:val="clear" w:color="auto" w:fill="FFFFFF"/>
        <w:autoSpaceDE w:val="0"/>
        <w:autoSpaceDN w:val="0"/>
        <w:adjustRightInd w:val="0"/>
        <w:rPr>
          <w:b/>
          <w:bCs/>
        </w:rPr>
      </w:pPr>
    </w:p>
    <w:p w:rsidR="00572EBC" w:rsidRPr="0097750A" w:rsidRDefault="00572EBC" w:rsidP="00AE78BF">
      <w:pPr>
        <w:shd w:val="clear" w:color="auto" w:fill="FFFFFF"/>
        <w:autoSpaceDE w:val="0"/>
        <w:autoSpaceDN w:val="0"/>
        <w:adjustRightInd w:val="0"/>
        <w:rPr>
          <w:b/>
          <w:bCs/>
        </w:rPr>
      </w:pPr>
      <w:r w:rsidRPr="0097750A">
        <w:rPr>
          <w:b/>
          <w:bCs/>
        </w:rPr>
        <w:t>Наличие техники.</w:t>
      </w:r>
    </w:p>
    <w:p w:rsidR="00572EBC" w:rsidRPr="0097750A" w:rsidRDefault="00572EBC" w:rsidP="00AE78BF">
      <w:pPr>
        <w:shd w:val="clear" w:color="auto" w:fill="FFFFFF"/>
        <w:suppressAutoHyphens/>
        <w:autoSpaceDE w:val="0"/>
        <w:autoSpaceDN w:val="0"/>
        <w:adjustRightInd w:val="0"/>
        <w:ind w:firstLine="709"/>
        <w:rPr>
          <w:bCs/>
        </w:rPr>
      </w:pPr>
      <w:r w:rsidRPr="0097750A">
        <w:rPr>
          <w:bCs/>
        </w:rPr>
        <w:t>Всего в районе имеется 593 тракторов всех модификаций, в сельскохозяйственных предприятиях района в наличии 70 единиц тракторов из них 17 пахотных тракторов.</w:t>
      </w:r>
    </w:p>
    <w:p w:rsidR="00572EBC" w:rsidRPr="0097750A" w:rsidRDefault="00572EBC" w:rsidP="00AE78BF">
      <w:pPr>
        <w:shd w:val="clear" w:color="auto" w:fill="FFFFFF"/>
        <w:suppressAutoHyphens/>
        <w:autoSpaceDE w:val="0"/>
        <w:autoSpaceDN w:val="0"/>
        <w:adjustRightInd w:val="0"/>
        <w:ind w:firstLine="709"/>
        <w:rPr>
          <w:bCs/>
        </w:rPr>
      </w:pPr>
      <w:r w:rsidRPr="0097750A">
        <w:rPr>
          <w:bCs/>
        </w:rPr>
        <w:t>На весь район всего 10 зерноуборочных комбайнов, и 8 кормоуборочных комбайна.</w:t>
      </w:r>
    </w:p>
    <w:p w:rsidR="00572EBC" w:rsidRDefault="00572EBC" w:rsidP="00AE78BF">
      <w:pPr>
        <w:shd w:val="clear" w:color="auto" w:fill="FFFFFF"/>
        <w:autoSpaceDE w:val="0"/>
        <w:autoSpaceDN w:val="0"/>
        <w:adjustRightInd w:val="0"/>
        <w:jc w:val="center"/>
        <w:rPr>
          <w:b/>
          <w:lang w:eastAsia="en-US"/>
        </w:rPr>
      </w:pPr>
    </w:p>
    <w:p w:rsidR="00572EBC" w:rsidRDefault="00572EBC" w:rsidP="00AE78BF">
      <w:pPr>
        <w:shd w:val="clear" w:color="auto" w:fill="FFFFFF"/>
        <w:suppressAutoHyphens/>
        <w:ind w:left="284"/>
        <w:jc w:val="center"/>
        <w:rPr>
          <w:b/>
          <w:sz w:val="28"/>
          <w:u w:val="double"/>
          <w:lang w:eastAsia="en-US"/>
        </w:rPr>
      </w:pPr>
      <w:r w:rsidRPr="00C856AE">
        <w:rPr>
          <w:b/>
          <w:sz w:val="28"/>
          <w:u w:val="double"/>
          <w:lang w:eastAsia="en-US"/>
        </w:rPr>
        <w:t>2. Анализ передового опыта использования потенциала сельского хозяйства</w:t>
      </w:r>
    </w:p>
    <w:p w:rsidR="00572EBC" w:rsidRPr="00C856AE" w:rsidRDefault="00572EBC" w:rsidP="00AE78BF">
      <w:pPr>
        <w:shd w:val="clear" w:color="auto" w:fill="FFFFFF"/>
        <w:suppressAutoHyphens/>
        <w:ind w:left="284"/>
        <w:jc w:val="center"/>
        <w:rPr>
          <w:b/>
          <w:sz w:val="28"/>
          <w:u w:val="double"/>
          <w:lang w:eastAsia="en-US"/>
        </w:rPr>
      </w:pPr>
    </w:p>
    <w:p w:rsidR="00572EBC" w:rsidRPr="0097750A" w:rsidRDefault="00572EBC" w:rsidP="00AE78BF">
      <w:pPr>
        <w:shd w:val="clear" w:color="auto" w:fill="FFFFFF"/>
        <w:suppressAutoHyphens/>
        <w:ind w:firstLine="709"/>
        <w:jc w:val="both"/>
        <w:rPr>
          <w:lang w:eastAsia="en-US"/>
        </w:rPr>
      </w:pPr>
      <w:r w:rsidRPr="0097750A">
        <w:rPr>
          <w:lang w:eastAsia="en-US"/>
        </w:rPr>
        <w:t>Обеспеченность сельскохозяйственной техникой в расчете на 100 га посевов зерновых, зернобобовых и технических культур в России примерно в 10–12 раз ниже, чем в фермерских хозяйствах западноевропейских государств, что является существенным тормозом использования инновационных технологий в растениеводстве.</w:t>
      </w:r>
    </w:p>
    <w:p w:rsidR="00572EBC" w:rsidRPr="0097750A" w:rsidRDefault="00572EBC" w:rsidP="00AE78BF">
      <w:pPr>
        <w:shd w:val="clear" w:color="auto" w:fill="FFFFFF"/>
        <w:suppressAutoHyphens/>
        <w:ind w:firstLine="709"/>
        <w:jc w:val="both"/>
        <w:rPr>
          <w:lang w:eastAsia="en-US"/>
        </w:rPr>
      </w:pPr>
      <w:r w:rsidRPr="0097750A">
        <w:rPr>
          <w:lang w:eastAsia="en-US"/>
        </w:rPr>
        <w:t>Уровень поддержки сельского хозяйства на 1 га сельхозугодий в России остаётся значительно ниже, чем в ЕС. Таким образом, Россия на сегодня является одной из самых либеральных стран в области поддержки сельского хозяйства. Государственная поддержка сельскохозяйственного производства в развитых странах Запада является мощным рычагом проведения экономической и финансовой политики в сельском хозяйстве.</w:t>
      </w:r>
    </w:p>
    <w:p w:rsidR="00572EBC" w:rsidRPr="0097750A" w:rsidRDefault="00572EBC" w:rsidP="00AE78BF">
      <w:pPr>
        <w:shd w:val="clear" w:color="auto" w:fill="FFFFFF"/>
        <w:autoSpaceDE w:val="0"/>
        <w:autoSpaceDN w:val="0"/>
        <w:adjustRightInd w:val="0"/>
        <w:rPr>
          <w:b/>
          <w:bCs/>
        </w:rPr>
      </w:pPr>
    </w:p>
    <w:p w:rsidR="00572EBC" w:rsidRPr="002C56CA" w:rsidRDefault="00572EBC" w:rsidP="002C56CA">
      <w:pPr>
        <w:shd w:val="clear" w:color="auto" w:fill="FFFFFF"/>
        <w:suppressAutoHyphens/>
        <w:autoSpaceDE w:val="0"/>
        <w:autoSpaceDN w:val="0"/>
        <w:adjustRightInd w:val="0"/>
        <w:ind w:left="470"/>
        <w:rPr>
          <w:b/>
          <w:bCs/>
        </w:rPr>
      </w:pPr>
      <w:r w:rsidRPr="002C56CA">
        <w:rPr>
          <w:rFonts w:ascii="Calibri" w:hAnsi="Calibri"/>
          <w:b/>
          <w:bCs/>
          <w:sz w:val="28"/>
          <w:szCs w:val="22"/>
          <w:u w:val="double"/>
          <w:lang w:eastAsia="en-US"/>
        </w:rPr>
        <w:t>3.</w:t>
      </w:r>
      <w:r w:rsidRPr="002C56CA">
        <w:rPr>
          <w:b/>
          <w:bCs/>
          <w:sz w:val="28"/>
          <w:u w:val="double"/>
        </w:rPr>
        <w:t>Проблемы требующие учета и решения при разработке стратегии развития сельского хозяйства Нязепетровского муниципального района:</w:t>
      </w:r>
    </w:p>
    <w:p w:rsidR="00572EBC" w:rsidRPr="00C14415" w:rsidRDefault="00572EBC" w:rsidP="00AE78BF">
      <w:pPr>
        <w:shd w:val="clear" w:color="auto" w:fill="FFFFFF"/>
        <w:autoSpaceDE w:val="0"/>
        <w:autoSpaceDN w:val="0"/>
        <w:adjustRightInd w:val="0"/>
        <w:rPr>
          <w:b/>
          <w:bCs/>
        </w:rPr>
      </w:pPr>
      <w:r w:rsidRPr="00C14415">
        <w:rPr>
          <w:b/>
          <w:bCs/>
        </w:rPr>
        <w:t xml:space="preserve">При </w:t>
      </w:r>
      <w:r>
        <w:rPr>
          <w:b/>
        </w:rPr>
        <w:t>выборе направлений</w:t>
      </w:r>
      <w:r w:rsidRPr="00C14415">
        <w:rPr>
          <w:b/>
        </w:rPr>
        <w:t xml:space="preserve"> развития</w:t>
      </w:r>
      <w:r>
        <w:rPr>
          <w:b/>
        </w:rPr>
        <w:t>учесть следующие факторы:</w:t>
      </w:r>
    </w:p>
    <w:p w:rsidR="00572EBC" w:rsidRPr="0097750A" w:rsidRDefault="00572EBC" w:rsidP="00AE78BF">
      <w:pPr>
        <w:shd w:val="clear" w:color="auto" w:fill="FFFFFF"/>
        <w:tabs>
          <w:tab w:val="left" w:pos="360"/>
        </w:tabs>
        <w:autoSpaceDE w:val="0"/>
        <w:autoSpaceDN w:val="0"/>
        <w:adjustRightInd w:val="0"/>
        <w:jc w:val="both"/>
      </w:pPr>
      <w:r w:rsidRPr="0097750A">
        <w:t>1.</w:t>
      </w:r>
      <w:r w:rsidRPr="0097750A">
        <w:tab/>
      </w:r>
      <w:r>
        <w:t>необходимость минимизации влияния на результаты работы с/х предприятий, ферме</w:t>
      </w:r>
      <w:r>
        <w:t>р</w:t>
      </w:r>
      <w:r>
        <w:t>ских и личных подсобных хозяйств н</w:t>
      </w:r>
      <w:r w:rsidRPr="0097750A">
        <w:t>еблагоприят</w:t>
      </w:r>
      <w:r>
        <w:t>ных</w:t>
      </w:r>
      <w:r w:rsidRPr="0097750A">
        <w:t xml:space="preserve"> природно-климатические усло</w:t>
      </w:r>
      <w:r>
        <w:t xml:space="preserve">вий, характерных для зоны рискованного земледелия севера Челябинской области, </w:t>
      </w:r>
      <w:r w:rsidRPr="0097750A">
        <w:t xml:space="preserve"> не позв</w:t>
      </w:r>
      <w:r w:rsidRPr="0097750A">
        <w:t>о</w:t>
      </w:r>
      <w:r w:rsidRPr="0097750A">
        <w:t>ля</w:t>
      </w:r>
      <w:r>
        <w:t>ющие</w:t>
      </w:r>
      <w:r w:rsidRPr="0097750A">
        <w:t xml:space="preserve"> ежегодно получать стабильные результаты </w:t>
      </w:r>
      <w:r>
        <w:t>в растениеводстве</w:t>
      </w:r>
      <w:r w:rsidRPr="0097750A">
        <w:t>.</w:t>
      </w:r>
    </w:p>
    <w:p w:rsidR="00572EBC" w:rsidRPr="0097750A" w:rsidRDefault="00572EBC" w:rsidP="00AE78BF">
      <w:pPr>
        <w:shd w:val="clear" w:color="auto" w:fill="FFFFFF"/>
        <w:tabs>
          <w:tab w:val="left" w:pos="360"/>
        </w:tabs>
        <w:autoSpaceDE w:val="0"/>
        <w:autoSpaceDN w:val="0"/>
        <w:adjustRightInd w:val="0"/>
        <w:jc w:val="both"/>
      </w:pPr>
      <w:r>
        <w:t>2.</w:t>
      </w:r>
      <w:r>
        <w:tab/>
        <w:t>о</w:t>
      </w:r>
      <w:r w:rsidRPr="0097750A">
        <w:t>тсутс</w:t>
      </w:r>
      <w:r>
        <w:t xml:space="preserve">твие инвестиционной активности </w:t>
      </w:r>
      <w:r w:rsidRPr="0097750A">
        <w:t xml:space="preserve">из-за удалённости </w:t>
      </w:r>
      <w:r>
        <w:t>сельхозпредприятий, фе</w:t>
      </w:r>
      <w:r>
        <w:t>р</w:t>
      </w:r>
      <w:r>
        <w:t xml:space="preserve">мерских и личных подсобных хозяйств </w:t>
      </w:r>
      <w:r w:rsidRPr="0097750A">
        <w:t>от крупных потребителей.</w:t>
      </w:r>
    </w:p>
    <w:p w:rsidR="00572EBC" w:rsidRPr="0097750A" w:rsidRDefault="00572EBC" w:rsidP="00AE78BF">
      <w:pPr>
        <w:shd w:val="clear" w:color="auto" w:fill="FFFFFF"/>
        <w:tabs>
          <w:tab w:val="left" w:pos="360"/>
        </w:tabs>
        <w:autoSpaceDE w:val="0"/>
        <w:autoSpaceDN w:val="0"/>
        <w:adjustRightInd w:val="0"/>
        <w:jc w:val="both"/>
      </w:pPr>
      <w:r>
        <w:t>3</w:t>
      </w:r>
      <w:r w:rsidRPr="0097750A">
        <w:t>.</w:t>
      </w:r>
      <w:r w:rsidRPr="0097750A">
        <w:tab/>
      </w:r>
      <w:r>
        <w:t>в</w:t>
      </w:r>
      <w:r w:rsidRPr="0097750A">
        <w:t>ысокая степень физического и морального износа основных средств</w:t>
      </w:r>
      <w:r>
        <w:t xml:space="preserve"> в сельхозпре</w:t>
      </w:r>
      <w:r>
        <w:t>д</w:t>
      </w:r>
      <w:r>
        <w:t>приятиях и высокая стоимость их приобретения</w:t>
      </w:r>
      <w:r w:rsidRPr="0097750A">
        <w:t>.</w:t>
      </w:r>
    </w:p>
    <w:p w:rsidR="00572EBC" w:rsidRPr="0097750A" w:rsidRDefault="00572EBC" w:rsidP="00AE78BF">
      <w:pPr>
        <w:shd w:val="clear" w:color="auto" w:fill="FFFFFF"/>
        <w:tabs>
          <w:tab w:val="left" w:pos="360"/>
        </w:tabs>
        <w:autoSpaceDE w:val="0"/>
        <w:autoSpaceDN w:val="0"/>
        <w:adjustRightInd w:val="0"/>
        <w:jc w:val="both"/>
      </w:pPr>
      <w:r>
        <w:t>4.</w:t>
      </w:r>
      <w:r>
        <w:tab/>
        <w:t>з</w:t>
      </w:r>
      <w:r w:rsidRPr="0097750A">
        <w:t>начительная отдалённость от рынков сбыта произведённой продукции.</w:t>
      </w:r>
    </w:p>
    <w:p w:rsidR="00572EBC" w:rsidRPr="0097750A" w:rsidRDefault="00572EBC" w:rsidP="00AE78BF">
      <w:pPr>
        <w:shd w:val="clear" w:color="auto" w:fill="FFFFFF"/>
        <w:tabs>
          <w:tab w:val="left" w:pos="360"/>
        </w:tabs>
        <w:autoSpaceDE w:val="0"/>
        <w:autoSpaceDN w:val="0"/>
        <w:adjustRightInd w:val="0"/>
        <w:jc w:val="both"/>
      </w:pPr>
      <w:r>
        <w:t>5.</w:t>
      </w:r>
      <w:r>
        <w:tab/>
        <w:t>м</w:t>
      </w:r>
      <w:r w:rsidRPr="0097750A">
        <w:t>едленные темпы социального развития сельских территорий, определяющие ухудш</w:t>
      </w:r>
      <w:r w:rsidRPr="0097750A">
        <w:t>е</w:t>
      </w:r>
      <w:r w:rsidRPr="0097750A">
        <w:t xml:space="preserve">ние социально-демографической ситуации, отток трудоспособного населения, особенно молодёжи, </w:t>
      </w:r>
      <w:r>
        <w:t>дефицит</w:t>
      </w:r>
      <w:r w:rsidRPr="0097750A">
        <w:t xml:space="preserve"> квалифицированных кадров в сельскохозяйственном производстве.</w:t>
      </w:r>
    </w:p>
    <w:p w:rsidR="00572EBC" w:rsidRPr="0097750A" w:rsidRDefault="00572EBC" w:rsidP="00AE78BF">
      <w:pPr>
        <w:shd w:val="clear" w:color="auto" w:fill="FFFFFF"/>
        <w:spacing w:after="200" w:line="276" w:lineRule="auto"/>
        <w:rPr>
          <w:b/>
          <w:lang w:eastAsia="en-US"/>
        </w:rPr>
      </w:pPr>
    </w:p>
    <w:p w:rsidR="00572EBC" w:rsidRPr="00C856AE" w:rsidRDefault="00572EBC" w:rsidP="00AE78BF">
      <w:pPr>
        <w:shd w:val="clear" w:color="auto" w:fill="FFFFFF"/>
        <w:spacing w:after="200" w:line="276" w:lineRule="auto"/>
        <w:jc w:val="center"/>
        <w:rPr>
          <w:b/>
          <w:sz w:val="28"/>
          <w:u w:val="double"/>
          <w:lang w:eastAsia="en-US"/>
        </w:rPr>
      </w:pPr>
      <w:r w:rsidRPr="00C856AE">
        <w:rPr>
          <w:b/>
          <w:sz w:val="28"/>
          <w:u w:val="double"/>
          <w:lang w:eastAsia="en-US"/>
        </w:rPr>
        <w:t>4. Цели реализации стратегии и ожидаемые результаты</w:t>
      </w:r>
    </w:p>
    <w:p w:rsidR="00572EBC" w:rsidRPr="0097750A" w:rsidRDefault="00572EBC" w:rsidP="00AE78BF">
      <w:pPr>
        <w:shd w:val="clear" w:color="auto" w:fill="FFFFFF"/>
        <w:suppressAutoHyphens/>
        <w:spacing w:after="200"/>
        <w:ind w:firstLine="709"/>
        <w:rPr>
          <w:lang w:eastAsia="en-US"/>
        </w:rPr>
      </w:pPr>
      <w:r w:rsidRPr="0097750A">
        <w:rPr>
          <w:lang w:eastAsia="en-US"/>
        </w:rPr>
        <w:t xml:space="preserve">Целью реализации Стратегии Нязепетровского муниципального района в области развития сельского хозяйства </w:t>
      </w:r>
    </w:p>
    <w:p w:rsidR="00572EBC" w:rsidRPr="0097750A" w:rsidRDefault="00572EBC" w:rsidP="000B049C">
      <w:pPr>
        <w:shd w:val="clear" w:color="auto" w:fill="FFFFFF"/>
        <w:suppressAutoHyphens/>
        <w:ind w:firstLine="709"/>
        <w:jc w:val="both"/>
        <w:rPr>
          <w:lang w:eastAsia="en-US"/>
        </w:rPr>
      </w:pPr>
      <w:r w:rsidRPr="0097750A">
        <w:rPr>
          <w:lang w:eastAsia="en-US"/>
        </w:rPr>
        <w:t>1. Сохранение и создание новых рабочих мест в сельских поселениях.</w:t>
      </w:r>
    </w:p>
    <w:p w:rsidR="00572EBC" w:rsidRPr="0097750A" w:rsidRDefault="00572EBC" w:rsidP="000B049C">
      <w:pPr>
        <w:shd w:val="clear" w:color="auto" w:fill="FFFFFF"/>
        <w:suppressAutoHyphens/>
        <w:ind w:firstLine="709"/>
        <w:jc w:val="both"/>
        <w:rPr>
          <w:lang w:eastAsia="en-US"/>
        </w:rPr>
      </w:pPr>
      <w:r w:rsidRPr="0097750A">
        <w:rPr>
          <w:lang w:eastAsia="en-US"/>
        </w:rPr>
        <w:t>2. Решение социальных проблем сельских территорий</w:t>
      </w:r>
    </w:p>
    <w:p w:rsidR="00572EBC" w:rsidRPr="0097750A" w:rsidRDefault="00572EBC" w:rsidP="000B049C">
      <w:pPr>
        <w:shd w:val="clear" w:color="auto" w:fill="FFFFFF"/>
        <w:suppressAutoHyphens/>
        <w:ind w:firstLine="709"/>
        <w:jc w:val="both"/>
        <w:rPr>
          <w:lang w:eastAsia="en-US"/>
        </w:rPr>
      </w:pPr>
      <w:r w:rsidRPr="0097750A">
        <w:rPr>
          <w:lang w:eastAsia="en-US"/>
        </w:rPr>
        <w:t>3. Обеспечение населения района качественными продуктами питания.</w:t>
      </w:r>
    </w:p>
    <w:p w:rsidR="00572EBC" w:rsidRDefault="00572EBC" w:rsidP="000B049C">
      <w:pPr>
        <w:shd w:val="clear" w:color="auto" w:fill="FFFFFF"/>
        <w:suppressAutoHyphens/>
        <w:spacing w:after="200"/>
        <w:ind w:firstLine="709"/>
        <w:jc w:val="both"/>
        <w:rPr>
          <w:lang w:eastAsia="en-US"/>
        </w:rPr>
      </w:pPr>
      <w:r w:rsidRPr="0097750A">
        <w:rPr>
          <w:lang w:eastAsia="en-US"/>
        </w:rPr>
        <w:t>В результате реализации Стратегии Нязепетровского муниципального района в области развития сельского хозяйства к 2020 -2030гг.</w:t>
      </w:r>
    </w:p>
    <w:p w:rsidR="00572EBC" w:rsidRPr="0097750A" w:rsidRDefault="00572EBC" w:rsidP="000B049C">
      <w:pPr>
        <w:shd w:val="clear" w:color="auto" w:fill="FFFFFF"/>
        <w:suppressAutoHyphens/>
        <w:spacing w:after="200"/>
        <w:ind w:firstLine="709"/>
        <w:jc w:val="both"/>
        <w:rPr>
          <w:lang w:eastAsia="en-US"/>
        </w:rPr>
      </w:pPr>
      <w:r w:rsidRPr="0097750A">
        <w:rPr>
          <w:lang w:eastAsia="en-US"/>
        </w:rPr>
        <w:t>-  доля продукции сельского хозяйства, в общем объеме производимой на территории Нязепетровского муниципального района продукции должна составлять не менее   22  %;</w:t>
      </w:r>
    </w:p>
    <w:p w:rsidR="00572EBC" w:rsidRDefault="00572EBC" w:rsidP="000B049C">
      <w:pPr>
        <w:shd w:val="clear" w:color="auto" w:fill="FFFFFF"/>
        <w:suppressAutoHyphens/>
        <w:ind w:firstLine="709"/>
        <w:jc w:val="both"/>
        <w:rPr>
          <w:lang w:eastAsia="en-US"/>
        </w:rPr>
      </w:pPr>
      <w:r w:rsidRPr="0097750A">
        <w:rPr>
          <w:lang w:eastAsia="en-US"/>
        </w:rPr>
        <w:t>- в отрасли сельского хозяйства к 2020 году должно быть дополнительно трудоустроено в сельскохозяйственных организациях и КФХ не менее 28 человек, а к 2030 году количество работающих в сельском хозяйстве должно составлять более 200 человек</w:t>
      </w:r>
      <w:r>
        <w:rPr>
          <w:lang w:eastAsia="en-US"/>
        </w:rPr>
        <w:t>;</w:t>
      </w:r>
    </w:p>
    <w:p w:rsidR="00572EBC" w:rsidRDefault="00572EBC" w:rsidP="000B049C">
      <w:pPr>
        <w:shd w:val="clear" w:color="auto" w:fill="FFFFFF"/>
        <w:suppressAutoHyphens/>
        <w:ind w:firstLine="709"/>
        <w:jc w:val="both"/>
        <w:rPr>
          <w:lang w:eastAsia="en-US"/>
        </w:rPr>
      </w:pPr>
    </w:p>
    <w:p w:rsidR="00572EBC" w:rsidRPr="0097750A" w:rsidRDefault="00572EBC" w:rsidP="000B049C">
      <w:pPr>
        <w:shd w:val="clear" w:color="auto" w:fill="FFFFFF"/>
        <w:suppressAutoHyphens/>
        <w:ind w:firstLine="709"/>
        <w:jc w:val="both"/>
        <w:rPr>
          <w:i/>
          <w:lang w:eastAsia="en-US"/>
        </w:rPr>
      </w:pPr>
      <w:r>
        <w:rPr>
          <w:lang w:eastAsia="en-US"/>
        </w:rPr>
        <w:t>- создание на территории Нязепетровского городского поселения Агропромышленного парка – центра по переработке сельскохозяйственной продукции, произведенной в городе и в районе.</w:t>
      </w:r>
    </w:p>
    <w:p w:rsidR="00572EBC" w:rsidRPr="0097750A" w:rsidRDefault="00572EBC" w:rsidP="00AE78BF">
      <w:pPr>
        <w:shd w:val="clear" w:color="auto" w:fill="FFFFFF"/>
        <w:spacing w:after="200"/>
        <w:ind w:firstLine="708"/>
        <w:rPr>
          <w:lang w:eastAsia="en-US"/>
        </w:rPr>
      </w:pPr>
    </w:p>
    <w:p w:rsidR="00572EBC" w:rsidRPr="00C856AE" w:rsidRDefault="00572EBC" w:rsidP="00AE78BF">
      <w:pPr>
        <w:shd w:val="clear" w:color="auto" w:fill="FFFFFF"/>
        <w:spacing w:after="200" w:line="276" w:lineRule="auto"/>
        <w:ind w:firstLine="708"/>
        <w:jc w:val="center"/>
        <w:rPr>
          <w:b/>
          <w:sz w:val="28"/>
          <w:u w:val="double"/>
          <w:lang w:eastAsia="en-US"/>
        </w:rPr>
      </w:pPr>
      <w:r w:rsidRPr="00C856AE">
        <w:rPr>
          <w:b/>
          <w:sz w:val="28"/>
          <w:u w:val="double"/>
          <w:lang w:eastAsia="en-US"/>
        </w:rPr>
        <w:t>5. Основные направления реализации стратегии</w:t>
      </w:r>
    </w:p>
    <w:p w:rsidR="00572EBC" w:rsidRPr="0097750A" w:rsidRDefault="00572EBC" w:rsidP="00AE78BF">
      <w:pPr>
        <w:shd w:val="clear" w:color="auto" w:fill="FFFFFF"/>
        <w:spacing w:after="200" w:line="276" w:lineRule="auto"/>
        <w:ind w:firstLine="708"/>
        <w:rPr>
          <w:lang w:eastAsia="en-US"/>
        </w:rPr>
      </w:pPr>
      <w:r w:rsidRPr="0097750A">
        <w:rPr>
          <w:lang w:eastAsia="en-US"/>
        </w:rPr>
        <w:t xml:space="preserve">Приоритетными направлениями развития сельского хозяйства района </w:t>
      </w:r>
      <w:r>
        <w:rPr>
          <w:lang w:eastAsia="en-US"/>
        </w:rPr>
        <w:t xml:space="preserve">на 2016-2020 годы будут </w:t>
      </w:r>
      <w:r w:rsidRPr="0097750A">
        <w:rPr>
          <w:lang w:eastAsia="en-US"/>
        </w:rPr>
        <w:t>явля</w:t>
      </w:r>
      <w:r>
        <w:rPr>
          <w:lang w:eastAsia="en-US"/>
        </w:rPr>
        <w:t>ть</w:t>
      </w:r>
      <w:r w:rsidRPr="0097750A">
        <w:rPr>
          <w:lang w:eastAsia="en-US"/>
        </w:rPr>
        <w:t>ся:</w:t>
      </w:r>
    </w:p>
    <w:p w:rsidR="00572EBC" w:rsidRPr="0097750A" w:rsidRDefault="00572EBC" w:rsidP="00AE78BF">
      <w:pPr>
        <w:shd w:val="clear" w:color="auto" w:fill="FFFFFF"/>
        <w:autoSpaceDE w:val="0"/>
        <w:autoSpaceDN w:val="0"/>
        <w:adjustRightInd w:val="0"/>
      </w:pPr>
      <w:r w:rsidRPr="0097750A">
        <w:t xml:space="preserve">1) </w:t>
      </w:r>
      <w:r>
        <w:t>в области развития</w:t>
      </w:r>
      <w:r w:rsidRPr="0097750A">
        <w:t xml:space="preserve"> животноводства:</w:t>
      </w:r>
    </w:p>
    <w:p w:rsidR="00572EBC" w:rsidRPr="0097750A" w:rsidRDefault="00572EBC" w:rsidP="00AE78BF">
      <w:pPr>
        <w:shd w:val="clear" w:color="auto" w:fill="FFFFFF"/>
        <w:autoSpaceDE w:val="0"/>
        <w:autoSpaceDN w:val="0"/>
        <w:adjustRightInd w:val="0"/>
      </w:pPr>
      <w:r w:rsidRPr="0097750A">
        <w:t>- развитие мясного скотоводства</w:t>
      </w:r>
    </w:p>
    <w:p w:rsidR="00572EBC" w:rsidRPr="0097750A" w:rsidRDefault="00572EBC" w:rsidP="00AE78BF">
      <w:pPr>
        <w:shd w:val="clear" w:color="auto" w:fill="FFFFFF"/>
        <w:autoSpaceDE w:val="0"/>
        <w:autoSpaceDN w:val="0"/>
        <w:adjustRightInd w:val="0"/>
      </w:pPr>
      <w:r w:rsidRPr="0097750A">
        <w:t>- развитие овцеводства</w:t>
      </w:r>
    </w:p>
    <w:p w:rsidR="00572EBC" w:rsidRPr="0097750A" w:rsidRDefault="00572EBC" w:rsidP="00AE78BF">
      <w:pPr>
        <w:shd w:val="clear" w:color="auto" w:fill="FFFFFF"/>
        <w:autoSpaceDE w:val="0"/>
        <w:autoSpaceDN w:val="0"/>
        <w:adjustRightInd w:val="0"/>
      </w:pPr>
      <w:r w:rsidRPr="0097750A">
        <w:t>- развитие молочного скотоводства</w:t>
      </w:r>
    </w:p>
    <w:p w:rsidR="00572EBC" w:rsidRPr="0097750A" w:rsidRDefault="00572EBC" w:rsidP="00AE78BF">
      <w:pPr>
        <w:shd w:val="clear" w:color="auto" w:fill="FFFFFF"/>
        <w:autoSpaceDE w:val="0"/>
        <w:autoSpaceDN w:val="0"/>
        <w:adjustRightInd w:val="0"/>
      </w:pPr>
    </w:p>
    <w:p w:rsidR="00572EBC" w:rsidRPr="0097750A" w:rsidRDefault="00572EBC" w:rsidP="00AE78BF">
      <w:pPr>
        <w:shd w:val="clear" w:color="auto" w:fill="FFFFFF"/>
        <w:autoSpaceDE w:val="0"/>
        <w:autoSpaceDN w:val="0"/>
        <w:adjustRightInd w:val="0"/>
      </w:pPr>
      <w:r w:rsidRPr="0097750A">
        <w:t>2) развитие переработки продукции животноводства;</w:t>
      </w:r>
    </w:p>
    <w:p w:rsidR="00572EBC" w:rsidRPr="0097750A" w:rsidRDefault="00572EBC" w:rsidP="00AE78BF">
      <w:pPr>
        <w:shd w:val="clear" w:color="auto" w:fill="FFFFFF"/>
        <w:autoSpaceDE w:val="0"/>
        <w:autoSpaceDN w:val="0"/>
        <w:adjustRightInd w:val="0"/>
      </w:pPr>
    </w:p>
    <w:p w:rsidR="00572EBC" w:rsidRPr="0097750A" w:rsidRDefault="00572EBC" w:rsidP="00AE78BF">
      <w:pPr>
        <w:shd w:val="clear" w:color="auto" w:fill="FFFFFF"/>
        <w:autoSpaceDE w:val="0"/>
        <w:autoSpaceDN w:val="0"/>
        <w:adjustRightInd w:val="0"/>
      </w:pPr>
      <w:r w:rsidRPr="0097750A">
        <w:t xml:space="preserve">3) развитие малых форм хозяйствования в </w:t>
      </w:r>
      <w:r>
        <w:t xml:space="preserve">городской и </w:t>
      </w:r>
      <w:r w:rsidRPr="0097750A">
        <w:t>сельской местности:</w:t>
      </w:r>
    </w:p>
    <w:p w:rsidR="00572EBC" w:rsidRPr="0097750A" w:rsidRDefault="00572EBC" w:rsidP="00AE78BF">
      <w:pPr>
        <w:shd w:val="clear" w:color="auto" w:fill="FFFFFF"/>
        <w:autoSpaceDE w:val="0"/>
        <w:autoSpaceDN w:val="0"/>
        <w:adjustRightInd w:val="0"/>
      </w:pPr>
      <w:r w:rsidRPr="0097750A">
        <w:t>- крестьянских (фермерских) хозяйств;</w:t>
      </w:r>
    </w:p>
    <w:p w:rsidR="00572EBC" w:rsidRDefault="00572EBC" w:rsidP="00AE78BF">
      <w:pPr>
        <w:shd w:val="clear" w:color="auto" w:fill="FFFFFF"/>
        <w:autoSpaceDE w:val="0"/>
        <w:autoSpaceDN w:val="0"/>
        <w:adjustRightInd w:val="0"/>
      </w:pPr>
      <w:r>
        <w:t>- сельскохозяйственных потребительских кооперативов</w:t>
      </w:r>
      <w:r w:rsidRPr="0097750A">
        <w:t>;</w:t>
      </w:r>
    </w:p>
    <w:p w:rsidR="00572EBC" w:rsidRPr="0097750A" w:rsidRDefault="00572EBC" w:rsidP="00AE78BF">
      <w:pPr>
        <w:shd w:val="clear" w:color="auto" w:fill="FFFFFF"/>
        <w:autoSpaceDE w:val="0"/>
        <w:autoSpaceDN w:val="0"/>
        <w:adjustRightInd w:val="0"/>
      </w:pPr>
      <w:r>
        <w:t>- развитие личных подсобных хозяйств</w:t>
      </w:r>
    </w:p>
    <w:p w:rsidR="00572EBC" w:rsidRPr="0097750A" w:rsidRDefault="00572EBC" w:rsidP="00AE78BF">
      <w:pPr>
        <w:shd w:val="clear" w:color="auto" w:fill="FFFFFF"/>
        <w:autoSpaceDE w:val="0"/>
        <w:autoSpaceDN w:val="0"/>
        <w:adjustRightInd w:val="0"/>
      </w:pPr>
    </w:p>
    <w:p w:rsidR="00572EBC" w:rsidRPr="0097750A" w:rsidRDefault="00572EBC" w:rsidP="00AE78BF">
      <w:pPr>
        <w:shd w:val="clear" w:color="auto" w:fill="FFFFFF"/>
        <w:autoSpaceDE w:val="0"/>
        <w:autoSpaceDN w:val="0"/>
        <w:adjustRightInd w:val="0"/>
      </w:pPr>
      <w:r w:rsidRPr="0097750A">
        <w:t>4) привлечение инвестиций в сельское хозяйство;</w:t>
      </w:r>
    </w:p>
    <w:p w:rsidR="00572EBC" w:rsidRPr="0097750A" w:rsidRDefault="00572EBC" w:rsidP="00AE78BF">
      <w:pPr>
        <w:shd w:val="clear" w:color="auto" w:fill="FFFFFF"/>
        <w:autoSpaceDE w:val="0"/>
        <w:autoSpaceDN w:val="0"/>
        <w:adjustRightInd w:val="0"/>
      </w:pPr>
    </w:p>
    <w:p w:rsidR="00572EBC" w:rsidRDefault="00572EBC" w:rsidP="00AE78BF">
      <w:pPr>
        <w:shd w:val="clear" w:color="auto" w:fill="FFFFFF"/>
        <w:autoSpaceDE w:val="0"/>
        <w:autoSpaceDN w:val="0"/>
        <w:adjustRightInd w:val="0"/>
      </w:pPr>
      <w:r w:rsidRPr="0097750A">
        <w:t>5) техническая и технологическая модернизация сельскохозяйственного производства</w:t>
      </w:r>
      <w:r>
        <w:t>;</w:t>
      </w:r>
    </w:p>
    <w:p w:rsidR="00572EBC" w:rsidRDefault="00572EBC" w:rsidP="00AE78BF">
      <w:pPr>
        <w:shd w:val="clear" w:color="auto" w:fill="FFFFFF"/>
        <w:autoSpaceDE w:val="0"/>
        <w:autoSpaceDN w:val="0"/>
        <w:adjustRightInd w:val="0"/>
      </w:pPr>
    </w:p>
    <w:p w:rsidR="00572EBC" w:rsidRPr="0097750A" w:rsidRDefault="00572EBC" w:rsidP="00AE78BF">
      <w:pPr>
        <w:shd w:val="clear" w:color="auto" w:fill="FFFFFF"/>
        <w:autoSpaceDE w:val="0"/>
        <w:autoSpaceDN w:val="0"/>
        <w:adjustRightInd w:val="0"/>
      </w:pPr>
      <w:r>
        <w:t>6) развитие растениеводства и переработки продуктов растениеводства.</w:t>
      </w:r>
    </w:p>
    <w:p w:rsidR="00572EBC" w:rsidRPr="0097750A" w:rsidRDefault="00572EBC" w:rsidP="00AE78BF">
      <w:pPr>
        <w:shd w:val="clear" w:color="auto" w:fill="FFFFFF"/>
        <w:spacing w:after="200" w:line="276" w:lineRule="auto"/>
        <w:rPr>
          <w:b/>
          <w:lang w:eastAsia="en-US"/>
        </w:rPr>
      </w:pPr>
    </w:p>
    <w:p w:rsidR="00572EBC" w:rsidRPr="00C856AE" w:rsidRDefault="00572EBC" w:rsidP="00AE78BF">
      <w:pPr>
        <w:shd w:val="clear" w:color="auto" w:fill="FFFFFF"/>
        <w:spacing w:after="200" w:line="276" w:lineRule="auto"/>
        <w:jc w:val="center"/>
        <w:rPr>
          <w:b/>
          <w:sz w:val="28"/>
          <w:u w:val="double"/>
          <w:lang w:eastAsia="en-US"/>
        </w:rPr>
      </w:pPr>
      <w:r w:rsidRPr="00C856AE">
        <w:rPr>
          <w:b/>
          <w:sz w:val="28"/>
          <w:u w:val="double"/>
          <w:lang w:eastAsia="en-US"/>
        </w:rPr>
        <w:t>6. Основные пути реализации стратегии в сельском хозяйстве</w:t>
      </w:r>
    </w:p>
    <w:p w:rsidR="00572EBC" w:rsidRPr="00FF7A4B" w:rsidRDefault="00572EBC" w:rsidP="00AE78BF">
      <w:pPr>
        <w:shd w:val="clear" w:color="auto" w:fill="FFFFFF"/>
        <w:suppressAutoHyphens/>
        <w:ind w:firstLine="709"/>
        <w:rPr>
          <w:b/>
          <w:lang w:eastAsia="en-US"/>
        </w:rPr>
      </w:pPr>
      <w:r w:rsidRPr="00FF7A4B">
        <w:rPr>
          <w:b/>
          <w:lang w:eastAsia="en-US"/>
        </w:rPr>
        <w:t>1. Принятие программы развития  мясного животноводства на территории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12"/>
        <w:gridCol w:w="2659"/>
      </w:tblGrid>
      <w:tr w:rsidR="00572EBC" w:rsidTr="00587075">
        <w:tc>
          <w:tcPr>
            <w:tcW w:w="6912" w:type="dxa"/>
          </w:tcPr>
          <w:p w:rsidR="00572EBC" w:rsidRPr="00D0694D" w:rsidRDefault="00572EBC" w:rsidP="00E76069">
            <w:pPr>
              <w:shd w:val="clear" w:color="auto" w:fill="FFFFFF"/>
            </w:pPr>
            <w:r w:rsidRPr="00D0694D">
              <w:rPr>
                <w:sz w:val="22"/>
                <w:szCs w:val="22"/>
              </w:rPr>
              <w:t>2016 год</w:t>
            </w:r>
          </w:p>
        </w:tc>
        <w:tc>
          <w:tcPr>
            <w:tcW w:w="2659" w:type="dxa"/>
          </w:tcPr>
          <w:p w:rsidR="00572EBC" w:rsidRPr="00D0694D" w:rsidRDefault="00572EBC" w:rsidP="00E76069">
            <w:pPr>
              <w:shd w:val="clear" w:color="auto" w:fill="FFFFFF"/>
            </w:pPr>
            <w:r w:rsidRPr="00D0694D">
              <w:rPr>
                <w:sz w:val="22"/>
                <w:szCs w:val="22"/>
              </w:rPr>
              <w:t>Исполнители</w:t>
            </w:r>
          </w:p>
        </w:tc>
      </w:tr>
      <w:tr w:rsidR="00572EBC" w:rsidTr="00587075">
        <w:trPr>
          <w:trHeight w:val="960"/>
        </w:trPr>
        <w:tc>
          <w:tcPr>
            <w:tcW w:w="6912" w:type="dxa"/>
          </w:tcPr>
          <w:p w:rsidR="00572EBC" w:rsidRPr="00D0694D" w:rsidRDefault="00572EBC" w:rsidP="00834B56">
            <w:pPr>
              <w:shd w:val="clear" w:color="auto" w:fill="FFFFFF"/>
            </w:pPr>
            <w:r w:rsidRPr="00D0694D">
              <w:rPr>
                <w:sz w:val="22"/>
                <w:szCs w:val="22"/>
              </w:rPr>
              <w:t>1.</w:t>
            </w:r>
            <w:r>
              <w:rPr>
                <w:sz w:val="22"/>
                <w:szCs w:val="22"/>
              </w:rPr>
              <w:t>Разработка «дорожной карты» развития мясного животноводства на период до 2020 года</w:t>
            </w:r>
          </w:p>
          <w:p w:rsidR="00572EBC" w:rsidRDefault="00572EBC" w:rsidP="00E76069">
            <w:pPr>
              <w:shd w:val="clear" w:color="auto" w:fill="FFFFFF"/>
            </w:pPr>
          </w:p>
          <w:p w:rsidR="00572EBC" w:rsidRPr="00D0694D" w:rsidRDefault="00572EBC" w:rsidP="00E76069">
            <w:pPr>
              <w:shd w:val="clear" w:color="auto" w:fill="FFFFFF"/>
            </w:pPr>
          </w:p>
        </w:tc>
        <w:tc>
          <w:tcPr>
            <w:tcW w:w="2659" w:type="dxa"/>
          </w:tcPr>
          <w:p w:rsidR="00572EBC" w:rsidRPr="00D0694D" w:rsidRDefault="00572EBC" w:rsidP="00E76069">
            <w:pPr>
              <w:shd w:val="clear" w:color="auto" w:fill="FFFFFF"/>
            </w:pPr>
            <w:r>
              <w:rPr>
                <w:sz w:val="22"/>
                <w:szCs w:val="22"/>
              </w:rPr>
              <w:t>Управление сельского хозяйства, администр</w:t>
            </w:r>
            <w:r>
              <w:rPr>
                <w:sz w:val="22"/>
                <w:szCs w:val="22"/>
              </w:rPr>
              <w:t>а</w:t>
            </w:r>
            <w:r>
              <w:rPr>
                <w:sz w:val="22"/>
                <w:szCs w:val="22"/>
              </w:rPr>
              <w:t>ции поселений.</w:t>
            </w:r>
          </w:p>
        </w:tc>
      </w:tr>
      <w:tr w:rsidR="00572EBC" w:rsidTr="00587075">
        <w:trPr>
          <w:trHeight w:val="960"/>
        </w:trPr>
        <w:tc>
          <w:tcPr>
            <w:tcW w:w="6912" w:type="dxa"/>
          </w:tcPr>
          <w:p w:rsidR="00572EBC" w:rsidRDefault="00572EBC" w:rsidP="00E76069">
            <w:pPr>
              <w:shd w:val="clear" w:color="auto" w:fill="FFFFFF"/>
            </w:pPr>
            <w:r>
              <w:t>2. Выделение в рамках программы поддержки малого бизнеса не менее 1-го гранта для предприятий (КФХ), осуществляющих деятельность по направлениям приоритетного развития</w:t>
            </w:r>
          </w:p>
          <w:p w:rsidR="00572EBC" w:rsidRPr="00D0694D" w:rsidRDefault="00572EBC" w:rsidP="00E76069">
            <w:pPr>
              <w:shd w:val="clear" w:color="auto" w:fill="FFFFFF"/>
            </w:pPr>
          </w:p>
        </w:tc>
        <w:tc>
          <w:tcPr>
            <w:tcW w:w="2659" w:type="dxa"/>
          </w:tcPr>
          <w:p w:rsidR="00572EBC" w:rsidRDefault="00572EBC" w:rsidP="00E76069">
            <w:pPr>
              <w:shd w:val="clear" w:color="auto" w:fill="FFFFFF"/>
            </w:pPr>
            <w:r>
              <w:rPr>
                <w:sz w:val="22"/>
                <w:szCs w:val="22"/>
              </w:rPr>
              <w:t>Управление экономич</w:t>
            </w:r>
            <w:r>
              <w:rPr>
                <w:sz w:val="22"/>
                <w:szCs w:val="22"/>
              </w:rPr>
              <w:t>е</w:t>
            </w:r>
            <w:r>
              <w:rPr>
                <w:sz w:val="22"/>
                <w:szCs w:val="22"/>
              </w:rPr>
              <w:t>ского развития, управл</w:t>
            </w:r>
            <w:r>
              <w:rPr>
                <w:sz w:val="22"/>
                <w:szCs w:val="22"/>
              </w:rPr>
              <w:t>е</w:t>
            </w:r>
            <w:r>
              <w:rPr>
                <w:sz w:val="22"/>
                <w:szCs w:val="22"/>
              </w:rPr>
              <w:t>ние сельского хозяйства</w:t>
            </w:r>
          </w:p>
        </w:tc>
      </w:tr>
      <w:tr w:rsidR="00572EBC" w:rsidTr="00587075">
        <w:trPr>
          <w:trHeight w:val="1035"/>
        </w:trPr>
        <w:tc>
          <w:tcPr>
            <w:tcW w:w="6912" w:type="dxa"/>
          </w:tcPr>
          <w:p w:rsidR="00572EBC" w:rsidRDefault="00572EBC" w:rsidP="00E76069">
            <w:pPr>
              <w:shd w:val="clear" w:color="auto" w:fill="FFFFFF"/>
            </w:pPr>
            <w:r>
              <w:t>3. Строительство и открытие постояннодействующей ярмарки сельхозпродукции.</w:t>
            </w:r>
          </w:p>
          <w:p w:rsidR="00572EBC" w:rsidRDefault="00572EBC" w:rsidP="00E76069">
            <w:pPr>
              <w:shd w:val="clear" w:color="auto" w:fill="FFFFFF"/>
            </w:pPr>
          </w:p>
          <w:p w:rsidR="00572EBC" w:rsidRDefault="00572EBC" w:rsidP="00E76069">
            <w:pPr>
              <w:shd w:val="clear" w:color="auto" w:fill="FFFFFF"/>
            </w:pPr>
          </w:p>
        </w:tc>
        <w:tc>
          <w:tcPr>
            <w:tcW w:w="2659" w:type="dxa"/>
          </w:tcPr>
          <w:p w:rsidR="00572EBC" w:rsidRDefault="00572EBC" w:rsidP="00E76069">
            <w:pPr>
              <w:shd w:val="clear" w:color="auto" w:fill="FFFFFF"/>
            </w:pPr>
            <w:r>
              <w:rPr>
                <w:sz w:val="22"/>
                <w:szCs w:val="22"/>
              </w:rPr>
              <w:t>Управление сельского хозяйства, администр</w:t>
            </w:r>
            <w:r>
              <w:rPr>
                <w:sz w:val="22"/>
                <w:szCs w:val="22"/>
              </w:rPr>
              <w:t>а</w:t>
            </w:r>
            <w:r>
              <w:rPr>
                <w:sz w:val="22"/>
                <w:szCs w:val="22"/>
              </w:rPr>
              <w:t>ция Нязепетровского г</w:t>
            </w:r>
            <w:r>
              <w:rPr>
                <w:sz w:val="22"/>
                <w:szCs w:val="22"/>
              </w:rPr>
              <w:t>о</w:t>
            </w:r>
            <w:r>
              <w:rPr>
                <w:sz w:val="22"/>
                <w:szCs w:val="22"/>
              </w:rPr>
              <w:t>родского поселения</w:t>
            </w:r>
          </w:p>
        </w:tc>
      </w:tr>
      <w:tr w:rsidR="00572EBC" w:rsidTr="00587075">
        <w:trPr>
          <w:trHeight w:val="330"/>
        </w:trPr>
        <w:tc>
          <w:tcPr>
            <w:tcW w:w="6912" w:type="dxa"/>
          </w:tcPr>
          <w:p w:rsidR="00572EBC" w:rsidRDefault="00572EBC" w:rsidP="00205C24">
            <w:pPr>
              <w:shd w:val="clear" w:color="auto" w:fill="FFFFFF"/>
            </w:pPr>
            <w:r>
              <w:t>4. Определение земельных участков сельскохозяйственного н</w:t>
            </w:r>
            <w:r>
              <w:t>а</w:t>
            </w:r>
            <w:r>
              <w:t xml:space="preserve">значения, пригодных для привлечения инвесторов и размещение информации на сайте </w:t>
            </w:r>
          </w:p>
        </w:tc>
        <w:tc>
          <w:tcPr>
            <w:tcW w:w="2659" w:type="dxa"/>
          </w:tcPr>
          <w:p w:rsidR="00572EBC" w:rsidRDefault="00572EBC" w:rsidP="00587075">
            <w:pPr>
              <w:shd w:val="clear" w:color="auto" w:fill="FFFFFF"/>
            </w:pPr>
            <w:r w:rsidRPr="00205C24">
              <w:rPr>
                <w:sz w:val="22"/>
                <w:szCs w:val="22"/>
              </w:rPr>
              <w:t>Управление сельского хозяйства, адми-нистрации поселений.</w:t>
            </w:r>
          </w:p>
        </w:tc>
      </w:tr>
      <w:tr w:rsidR="00572EBC" w:rsidTr="00587075">
        <w:tc>
          <w:tcPr>
            <w:tcW w:w="6912" w:type="dxa"/>
          </w:tcPr>
          <w:p w:rsidR="00572EBC" w:rsidRPr="00D0694D" w:rsidRDefault="00572EBC" w:rsidP="00E76069">
            <w:pPr>
              <w:shd w:val="clear" w:color="auto" w:fill="FFFFFF"/>
            </w:pPr>
            <w:r w:rsidRPr="00D0694D">
              <w:rPr>
                <w:sz w:val="22"/>
                <w:szCs w:val="22"/>
              </w:rPr>
              <w:t>2017-2020 г.</w:t>
            </w:r>
          </w:p>
        </w:tc>
        <w:tc>
          <w:tcPr>
            <w:tcW w:w="2659" w:type="dxa"/>
          </w:tcPr>
          <w:p w:rsidR="00572EBC" w:rsidRPr="00D0694D" w:rsidRDefault="00572EBC" w:rsidP="00E76069">
            <w:pPr>
              <w:shd w:val="clear" w:color="auto" w:fill="FFFFFF"/>
            </w:pPr>
          </w:p>
        </w:tc>
      </w:tr>
      <w:tr w:rsidR="00572EBC" w:rsidTr="00587075">
        <w:trPr>
          <w:trHeight w:val="1065"/>
        </w:trPr>
        <w:tc>
          <w:tcPr>
            <w:tcW w:w="6912" w:type="dxa"/>
          </w:tcPr>
          <w:p w:rsidR="00572EBC" w:rsidRDefault="00572EBC" w:rsidP="00E76069">
            <w:pPr>
              <w:shd w:val="clear" w:color="auto" w:fill="FFFFFF"/>
            </w:pPr>
            <w:r>
              <w:rPr>
                <w:sz w:val="22"/>
                <w:szCs w:val="22"/>
              </w:rPr>
              <w:t>1. Организация обучения фермеров и владельцев ЛПХ по вопросам  выращивания КРС.</w:t>
            </w:r>
          </w:p>
          <w:p w:rsidR="00572EBC" w:rsidRDefault="00572EBC" w:rsidP="00E76069">
            <w:pPr>
              <w:shd w:val="clear" w:color="auto" w:fill="FFFFFF"/>
            </w:pPr>
          </w:p>
          <w:p w:rsidR="00572EBC" w:rsidRPr="00D0694D" w:rsidRDefault="00572EBC" w:rsidP="00205C24">
            <w:pPr>
              <w:shd w:val="clear" w:color="auto" w:fill="FFFFFF"/>
            </w:pPr>
          </w:p>
        </w:tc>
        <w:tc>
          <w:tcPr>
            <w:tcW w:w="2659" w:type="dxa"/>
          </w:tcPr>
          <w:p w:rsidR="00572EBC" w:rsidRPr="00D0694D" w:rsidRDefault="00572EBC" w:rsidP="00E76069">
            <w:pPr>
              <w:shd w:val="clear" w:color="auto" w:fill="FFFFFF"/>
            </w:pPr>
            <w:r>
              <w:rPr>
                <w:sz w:val="22"/>
                <w:szCs w:val="22"/>
              </w:rPr>
              <w:t>Служба занятости нас</w:t>
            </w:r>
            <w:r>
              <w:rPr>
                <w:sz w:val="22"/>
                <w:szCs w:val="22"/>
              </w:rPr>
              <w:t>е</w:t>
            </w:r>
            <w:r>
              <w:rPr>
                <w:sz w:val="22"/>
                <w:szCs w:val="22"/>
              </w:rPr>
              <w:t>ления, управление сел</w:t>
            </w:r>
            <w:r>
              <w:rPr>
                <w:sz w:val="22"/>
                <w:szCs w:val="22"/>
              </w:rPr>
              <w:t>ь</w:t>
            </w:r>
            <w:r>
              <w:rPr>
                <w:sz w:val="22"/>
                <w:szCs w:val="22"/>
              </w:rPr>
              <w:t>ского хозяйства, админ</w:t>
            </w:r>
            <w:r>
              <w:rPr>
                <w:sz w:val="22"/>
                <w:szCs w:val="22"/>
              </w:rPr>
              <w:t>и</w:t>
            </w:r>
            <w:r>
              <w:rPr>
                <w:sz w:val="22"/>
                <w:szCs w:val="22"/>
              </w:rPr>
              <w:t>страции поселений</w:t>
            </w:r>
          </w:p>
        </w:tc>
      </w:tr>
      <w:tr w:rsidR="00572EBC" w:rsidTr="00587075">
        <w:trPr>
          <w:trHeight w:val="1238"/>
        </w:trPr>
        <w:tc>
          <w:tcPr>
            <w:tcW w:w="6912" w:type="dxa"/>
          </w:tcPr>
          <w:p w:rsidR="00572EBC" w:rsidRDefault="00572EBC" w:rsidP="00205C24">
            <w:pPr>
              <w:shd w:val="clear" w:color="auto" w:fill="FFFFFF"/>
            </w:pPr>
            <w:r>
              <w:rPr>
                <w:sz w:val="22"/>
                <w:szCs w:val="22"/>
              </w:rPr>
              <w:t xml:space="preserve">2. </w:t>
            </w:r>
            <w:r w:rsidRPr="00E76069">
              <w:rPr>
                <w:sz w:val="22"/>
                <w:szCs w:val="22"/>
              </w:rPr>
              <w:t>Выделение в рамках программы</w:t>
            </w:r>
            <w:r>
              <w:rPr>
                <w:sz w:val="22"/>
                <w:szCs w:val="22"/>
              </w:rPr>
              <w:t xml:space="preserve"> поддержки малого бизнеса не м</w:t>
            </w:r>
            <w:r>
              <w:rPr>
                <w:sz w:val="22"/>
                <w:szCs w:val="22"/>
              </w:rPr>
              <w:t>е</w:t>
            </w:r>
            <w:r>
              <w:rPr>
                <w:sz w:val="22"/>
                <w:szCs w:val="22"/>
              </w:rPr>
              <w:t>нее 3-х грантов</w:t>
            </w:r>
            <w:r w:rsidRPr="00E76069">
              <w:rPr>
                <w:sz w:val="22"/>
                <w:szCs w:val="22"/>
              </w:rPr>
              <w:t xml:space="preserve"> для предприятий (КФХ), осуществляющих деятел</w:t>
            </w:r>
            <w:r w:rsidRPr="00E76069">
              <w:rPr>
                <w:sz w:val="22"/>
                <w:szCs w:val="22"/>
              </w:rPr>
              <w:t>ь</w:t>
            </w:r>
            <w:r w:rsidRPr="00E76069">
              <w:rPr>
                <w:sz w:val="22"/>
                <w:szCs w:val="22"/>
              </w:rPr>
              <w:t>ность по направлениям приоритетного развития</w:t>
            </w:r>
            <w:r>
              <w:rPr>
                <w:sz w:val="22"/>
                <w:szCs w:val="22"/>
              </w:rPr>
              <w:t xml:space="preserve"> ежегодно.</w:t>
            </w:r>
          </w:p>
          <w:p w:rsidR="00572EBC" w:rsidRDefault="00572EBC" w:rsidP="00205C24">
            <w:pPr>
              <w:shd w:val="clear" w:color="auto" w:fill="FFFFFF"/>
            </w:pPr>
          </w:p>
        </w:tc>
        <w:tc>
          <w:tcPr>
            <w:tcW w:w="2659" w:type="dxa"/>
          </w:tcPr>
          <w:p w:rsidR="00572EBC" w:rsidRDefault="00572EBC" w:rsidP="00E76069">
            <w:pPr>
              <w:shd w:val="clear" w:color="auto" w:fill="FFFFFF"/>
            </w:pPr>
            <w:r w:rsidRPr="00205C24">
              <w:rPr>
                <w:sz w:val="22"/>
                <w:szCs w:val="22"/>
              </w:rPr>
              <w:t>Управление экономич</w:t>
            </w:r>
            <w:r w:rsidRPr="00205C24">
              <w:rPr>
                <w:sz w:val="22"/>
                <w:szCs w:val="22"/>
              </w:rPr>
              <w:t>е</w:t>
            </w:r>
            <w:r w:rsidRPr="00205C24">
              <w:rPr>
                <w:sz w:val="22"/>
                <w:szCs w:val="22"/>
              </w:rPr>
              <w:t>ского развития, управл</w:t>
            </w:r>
            <w:r w:rsidRPr="00205C24">
              <w:rPr>
                <w:sz w:val="22"/>
                <w:szCs w:val="22"/>
              </w:rPr>
              <w:t>е</w:t>
            </w:r>
            <w:r w:rsidRPr="00205C24">
              <w:rPr>
                <w:sz w:val="22"/>
                <w:szCs w:val="22"/>
              </w:rPr>
              <w:t>ние сельского хозяйства</w:t>
            </w:r>
          </w:p>
        </w:tc>
      </w:tr>
      <w:tr w:rsidR="00572EBC" w:rsidTr="00587075">
        <w:trPr>
          <w:trHeight w:val="600"/>
        </w:trPr>
        <w:tc>
          <w:tcPr>
            <w:tcW w:w="6912" w:type="dxa"/>
          </w:tcPr>
          <w:p w:rsidR="00572EBC" w:rsidRDefault="00572EBC" w:rsidP="00205C24">
            <w:pPr>
              <w:shd w:val="clear" w:color="auto" w:fill="FFFFFF"/>
            </w:pPr>
            <w:r>
              <w:rPr>
                <w:sz w:val="22"/>
                <w:szCs w:val="22"/>
              </w:rPr>
              <w:t>3. Привлечение для работы в селе не менее 2-х специалистов по пр</w:t>
            </w:r>
            <w:r>
              <w:rPr>
                <w:sz w:val="22"/>
                <w:szCs w:val="22"/>
              </w:rPr>
              <w:t>о</w:t>
            </w:r>
            <w:r>
              <w:rPr>
                <w:sz w:val="22"/>
                <w:szCs w:val="22"/>
              </w:rPr>
              <w:t>грамме «Развитие социальной сферы в селе».</w:t>
            </w:r>
          </w:p>
          <w:p w:rsidR="00572EBC" w:rsidRDefault="00572EBC" w:rsidP="00205C24">
            <w:pPr>
              <w:shd w:val="clear" w:color="auto" w:fill="FFFFFF"/>
            </w:pPr>
          </w:p>
        </w:tc>
        <w:tc>
          <w:tcPr>
            <w:tcW w:w="2659" w:type="dxa"/>
          </w:tcPr>
          <w:p w:rsidR="00572EBC" w:rsidRPr="00205C24" w:rsidRDefault="00572EBC" w:rsidP="00E76069">
            <w:pPr>
              <w:shd w:val="clear" w:color="auto" w:fill="FFFFFF"/>
            </w:pPr>
            <w:r>
              <w:rPr>
                <w:sz w:val="22"/>
                <w:szCs w:val="22"/>
              </w:rPr>
              <w:t>Управление сельского хозяйства, УЖКХ.</w:t>
            </w:r>
          </w:p>
        </w:tc>
      </w:tr>
      <w:tr w:rsidR="00572EBC" w:rsidTr="00587075">
        <w:trPr>
          <w:trHeight w:val="780"/>
        </w:trPr>
        <w:tc>
          <w:tcPr>
            <w:tcW w:w="6912" w:type="dxa"/>
          </w:tcPr>
          <w:p w:rsidR="00572EBC" w:rsidRDefault="00572EBC" w:rsidP="00205C24">
            <w:pPr>
              <w:shd w:val="clear" w:color="auto" w:fill="FFFFFF"/>
            </w:pPr>
            <w:r>
              <w:rPr>
                <w:sz w:val="22"/>
                <w:szCs w:val="22"/>
              </w:rPr>
              <w:t>4. Решение вопроса о выделении субсидий на развитие мясного ж</w:t>
            </w:r>
            <w:r>
              <w:rPr>
                <w:sz w:val="22"/>
                <w:szCs w:val="22"/>
              </w:rPr>
              <w:t>и</w:t>
            </w:r>
            <w:r>
              <w:rPr>
                <w:sz w:val="22"/>
                <w:szCs w:val="22"/>
              </w:rPr>
              <w:t>вотноводства и овцеводства из бюджета области.</w:t>
            </w:r>
          </w:p>
          <w:p w:rsidR="00572EBC" w:rsidRDefault="00572EBC" w:rsidP="00205C24">
            <w:pPr>
              <w:shd w:val="clear" w:color="auto" w:fill="FFFFFF"/>
            </w:pPr>
          </w:p>
        </w:tc>
        <w:tc>
          <w:tcPr>
            <w:tcW w:w="2659" w:type="dxa"/>
          </w:tcPr>
          <w:p w:rsidR="00572EBC" w:rsidRDefault="00572EBC" w:rsidP="00E76069">
            <w:pPr>
              <w:shd w:val="clear" w:color="auto" w:fill="FFFFFF"/>
            </w:pPr>
            <w:r>
              <w:rPr>
                <w:sz w:val="22"/>
                <w:szCs w:val="22"/>
              </w:rPr>
              <w:t>Глава района, управление сельского хозяйства</w:t>
            </w:r>
          </w:p>
        </w:tc>
      </w:tr>
      <w:tr w:rsidR="00572EBC" w:rsidTr="000B049C">
        <w:trPr>
          <w:trHeight w:val="1248"/>
        </w:trPr>
        <w:tc>
          <w:tcPr>
            <w:tcW w:w="6912" w:type="dxa"/>
          </w:tcPr>
          <w:p w:rsidR="00572EBC" w:rsidRDefault="00572EBC" w:rsidP="00205C24">
            <w:pPr>
              <w:shd w:val="clear" w:color="auto" w:fill="FFFFFF"/>
            </w:pPr>
            <w:r>
              <w:rPr>
                <w:sz w:val="22"/>
                <w:szCs w:val="22"/>
              </w:rPr>
              <w:t>5. Создание на территории Нязепетровского городского поселения Агропромышленного парка по переработке сельскохозяйственной продукции</w:t>
            </w:r>
          </w:p>
        </w:tc>
        <w:tc>
          <w:tcPr>
            <w:tcW w:w="2659" w:type="dxa"/>
          </w:tcPr>
          <w:p w:rsidR="00572EBC" w:rsidRDefault="00572EBC" w:rsidP="00E76069">
            <w:pPr>
              <w:shd w:val="clear" w:color="auto" w:fill="FFFFFF"/>
            </w:pPr>
            <w:r>
              <w:rPr>
                <w:sz w:val="22"/>
                <w:szCs w:val="22"/>
              </w:rPr>
              <w:t>Управление сельского хозяйства, глава Няз</w:t>
            </w:r>
            <w:r>
              <w:rPr>
                <w:sz w:val="22"/>
                <w:szCs w:val="22"/>
              </w:rPr>
              <w:t>е</w:t>
            </w:r>
            <w:r>
              <w:rPr>
                <w:sz w:val="22"/>
                <w:szCs w:val="22"/>
              </w:rPr>
              <w:t>петровского городского поселения</w:t>
            </w:r>
          </w:p>
          <w:p w:rsidR="00572EBC" w:rsidRDefault="00572EBC" w:rsidP="00E76069">
            <w:pPr>
              <w:shd w:val="clear" w:color="auto" w:fill="FFFFFF"/>
            </w:pPr>
          </w:p>
        </w:tc>
      </w:tr>
      <w:tr w:rsidR="00572EBC" w:rsidTr="00587075">
        <w:tc>
          <w:tcPr>
            <w:tcW w:w="6912" w:type="dxa"/>
          </w:tcPr>
          <w:p w:rsidR="00572EBC" w:rsidRPr="00D0694D" w:rsidRDefault="00572EBC" w:rsidP="00E76069">
            <w:pPr>
              <w:shd w:val="clear" w:color="auto" w:fill="FFFFFF"/>
            </w:pPr>
            <w:r w:rsidRPr="00D0694D">
              <w:rPr>
                <w:sz w:val="22"/>
                <w:szCs w:val="22"/>
              </w:rPr>
              <w:t>2020-2025 гг.</w:t>
            </w:r>
          </w:p>
        </w:tc>
        <w:tc>
          <w:tcPr>
            <w:tcW w:w="2659" w:type="dxa"/>
          </w:tcPr>
          <w:p w:rsidR="00572EBC" w:rsidRPr="00D0694D" w:rsidRDefault="00572EBC" w:rsidP="00E76069">
            <w:pPr>
              <w:shd w:val="clear" w:color="auto" w:fill="FFFFFF"/>
            </w:pPr>
          </w:p>
        </w:tc>
      </w:tr>
      <w:tr w:rsidR="00572EBC" w:rsidTr="00587075">
        <w:tc>
          <w:tcPr>
            <w:tcW w:w="6912" w:type="dxa"/>
          </w:tcPr>
          <w:p w:rsidR="00572EBC" w:rsidRDefault="00572EBC" w:rsidP="00587075">
            <w:pPr>
              <w:shd w:val="clear" w:color="auto" w:fill="FFFFFF"/>
            </w:pPr>
            <w:r>
              <w:t>Индикативные показатели:</w:t>
            </w:r>
          </w:p>
          <w:p w:rsidR="00572EBC" w:rsidRDefault="00572EBC" w:rsidP="00587075">
            <w:pPr>
              <w:shd w:val="clear" w:color="auto" w:fill="FFFFFF"/>
            </w:pPr>
            <w:r>
              <w:t>1. Количество ЛПХ, специализирующихся на мясном животн</w:t>
            </w:r>
            <w:r>
              <w:t>о</w:t>
            </w:r>
            <w:r>
              <w:t>водстве - 120</w:t>
            </w:r>
          </w:p>
          <w:p w:rsidR="00572EBC" w:rsidRDefault="00572EBC" w:rsidP="00587075">
            <w:pPr>
              <w:shd w:val="clear" w:color="auto" w:fill="FFFFFF"/>
            </w:pPr>
            <w:r>
              <w:t>2. Количество КФХ, специализирующихся на мясном животн</w:t>
            </w:r>
            <w:r>
              <w:t>о</w:t>
            </w:r>
            <w:r>
              <w:t>водстве - 10</w:t>
            </w:r>
          </w:p>
          <w:p w:rsidR="00572EBC" w:rsidRDefault="00572EBC" w:rsidP="00587075">
            <w:pPr>
              <w:shd w:val="clear" w:color="auto" w:fill="FFFFFF"/>
            </w:pPr>
            <w:r>
              <w:t>3. Маточное поголовье КРС мясных пород - 400</w:t>
            </w:r>
          </w:p>
          <w:p w:rsidR="00572EBC" w:rsidRDefault="00572EBC" w:rsidP="00587075">
            <w:pPr>
              <w:shd w:val="clear" w:color="auto" w:fill="FFFFFF"/>
            </w:pPr>
            <w:r>
              <w:t>4. Поголовье КРС мясных пород на откорме - 1050</w:t>
            </w:r>
          </w:p>
          <w:p w:rsidR="00572EBC" w:rsidRDefault="00572EBC" w:rsidP="00587075">
            <w:pPr>
              <w:shd w:val="clear" w:color="auto" w:fill="FFFFFF"/>
            </w:pPr>
            <w:r>
              <w:t>5. Маточное поголовье овец мясных пород - 600</w:t>
            </w:r>
          </w:p>
          <w:p w:rsidR="00572EBC" w:rsidRDefault="00572EBC" w:rsidP="00587075">
            <w:pPr>
              <w:shd w:val="clear" w:color="auto" w:fill="FFFFFF"/>
            </w:pPr>
            <w:r>
              <w:t>6. Общее поголовье овец мясных пород на откорме - 1500</w:t>
            </w:r>
          </w:p>
          <w:p w:rsidR="00572EBC" w:rsidRDefault="00572EBC" w:rsidP="00587075">
            <w:pPr>
              <w:shd w:val="clear" w:color="auto" w:fill="FFFFFF"/>
            </w:pPr>
            <w:r>
              <w:t>7. Прирост производства грубых и сочных кормов</w:t>
            </w:r>
          </w:p>
          <w:p w:rsidR="00572EBC" w:rsidRDefault="00572EBC" w:rsidP="00587075">
            <w:pPr>
              <w:shd w:val="clear" w:color="auto" w:fill="FFFFFF"/>
            </w:pPr>
            <w:r>
              <w:t xml:space="preserve">    для мясного животноводства–1500/3500 т.</w:t>
            </w:r>
          </w:p>
          <w:p w:rsidR="00572EBC" w:rsidRDefault="00572EBC" w:rsidP="00587075">
            <w:pPr>
              <w:shd w:val="clear" w:color="auto" w:fill="FFFFFF"/>
            </w:pPr>
            <w:r>
              <w:t>8.</w:t>
            </w:r>
            <w:r w:rsidRPr="00FB3B0E">
              <w:t>Прирост производства</w:t>
            </w:r>
            <w:r>
              <w:t xml:space="preserve"> зернофуража</w:t>
            </w:r>
            <w:r w:rsidRPr="00FB3B0E">
              <w:t>для мясного животново</w:t>
            </w:r>
            <w:r w:rsidRPr="00FB3B0E">
              <w:t>д</w:t>
            </w:r>
            <w:r w:rsidRPr="00FB3B0E">
              <w:t>ства</w:t>
            </w:r>
            <w:r>
              <w:t xml:space="preserve"> -  1200 т.</w:t>
            </w:r>
          </w:p>
          <w:p w:rsidR="00572EBC" w:rsidRDefault="00572EBC" w:rsidP="00FB3B0E">
            <w:pPr>
              <w:shd w:val="clear" w:color="auto" w:fill="FFFFFF"/>
            </w:pPr>
            <w:r>
              <w:t>9. Увеличение площади обрабатываемой пашни  - 200 га.</w:t>
            </w:r>
          </w:p>
          <w:p w:rsidR="00572EBC" w:rsidRDefault="00572EBC" w:rsidP="00FB3B0E">
            <w:pPr>
              <w:shd w:val="clear" w:color="auto" w:fill="FFFFFF"/>
            </w:pPr>
            <w:r>
              <w:t>10. Создан Агропромышленный парк на территории Нязепе</w:t>
            </w:r>
            <w:r>
              <w:t>т</w:t>
            </w:r>
            <w:r>
              <w:t>ровского городского поселения на земельном участке площадью 80 га.</w:t>
            </w:r>
          </w:p>
          <w:p w:rsidR="00572EBC" w:rsidRPr="00D0694D" w:rsidRDefault="00572EBC" w:rsidP="00FB3B0E">
            <w:pPr>
              <w:shd w:val="clear" w:color="auto" w:fill="FFFFFF"/>
            </w:pPr>
            <w:r>
              <w:t>11. Количество КФХ, специализирующихся на растениеводстве – 5.</w:t>
            </w:r>
          </w:p>
        </w:tc>
        <w:tc>
          <w:tcPr>
            <w:tcW w:w="2659" w:type="dxa"/>
          </w:tcPr>
          <w:p w:rsidR="00572EBC" w:rsidRPr="00D0694D" w:rsidRDefault="00572EBC" w:rsidP="00E76069">
            <w:pPr>
              <w:shd w:val="clear" w:color="auto" w:fill="FFFFFF"/>
            </w:pPr>
          </w:p>
        </w:tc>
      </w:tr>
      <w:tr w:rsidR="00572EBC" w:rsidTr="00587075">
        <w:tc>
          <w:tcPr>
            <w:tcW w:w="6912" w:type="dxa"/>
          </w:tcPr>
          <w:p w:rsidR="00572EBC" w:rsidRPr="00D0694D" w:rsidRDefault="00572EBC" w:rsidP="00E76069">
            <w:pPr>
              <w:shd w:val="clear" w:color="auto" w:fill="FFFFFF"/>
            </w:pPr>
            <w:r w:rsidRPr="00D0694D">
              <w:rPr>
                <w:sz w:val="22"/>
                <w:szCs w:val="22"/>
              </w:rPr>
              <w:t>2026-2030 гг.</w:t>
            </w:r>
          </w:p>
        </w:tc>
        <w:tc>
          <w:tcPr>
            <w:tcW w:w="2659" w:type="dxa"/>
          </w:tcPr>
          <w:p w:rsidR="00572EBC" w:rsidRPr="00D0694D" w:rsidRDefault="00572EBC" w:rsidP="00E76069">
            <w:pPr>
              <w:shd w:val="clear" w:color="auto" w:fill="FFFFFF"/>
            </w:pPr>
          </w:p>
        </w:tc>
      </w:tr>
      <w:tr w:rsidR="00572EBC" w:rsidTr="00587075">
        <w:tc>
          <w:tcPr>
            <w:tcW w:w="6912" w:type="dxa"/>
          </w:tcPr>
          <w:p w:rsidR="00572EBC" w:rsidRDefault="00572EBC" w:rsidP="00676864">
            <w:pPr>
              <w:shd w:val="clear" w:color="auto" w:fill="FFFFFF"/>
            </w:pPr>
            <w:r>
              <w:t>Индикативные показатели:</w:t>
            </w:r>
          </w:p>
          <w:p w:rsidR="00572EBC" w:rsidRDefault="00572EBC" w:rsidP="00FB3B0E">
            <w:pPr>
              <w:shd w:val="clear" w:color="auto" w:fill="FFFFFF"/>
            </w:pPr>
            <w:r>
              <w:t>1. Количество ЛПХ, специализирующихся на мясном животн</w:t>
            </w:r>
            <w:r>
              <w:t>о</w:t>
            </w:r>
            <w:r>
              <w:t>водстве - 200</w:t>
            </w:r>
          </w:p>
          <w:p w:rsidR="00572EBC" w:rsidRDefault="00572EBC" w:rsidP="00FB3B0E">
            <w:pPr>
              <w:shd w:val="clear" w:color="auto" w:fill="FFFFFF"/>
            </w:pPr>
            <w:r>
              <w:t>2. Количество КФХ, специализирующихся на мясном животн</w:t>
            </w:r>
            <w:r>
              <w:t>о</w:t>
            </w:r>
            <w:r>
              <w:t>водстве - 15</w:t>
            </w:r>
          </w:p>
          <w:p w:rsidR="00572EBC" w:rsidRDefault="00572EBC" w:rsidP="00FB3B0E">
            <w:pPr>
              <w:shd w:val="clear" w:color="auto" w:fill="FFFFFF"/>
            </w:pPr>
            <w:r>
              <w:t>3. Маточное поголовье КРС мясных пород - 550</w:t>
            </w:r>
          </w:p>
          <w:p w:rsidR="00572EBC" w:rsidRDefault="00572EBC" w:rsidP="00FB3B0E">
            <w:pPr>
              <w:shd w:val="clear" w:color="auto" w:fill="FFFFFF"/>
            </w:pPr>
            <w:r>
              <w:t>4. Поголовье КРС мясных пород на откорме - 1270</w:t>
            </w:r>
          </w:p>
          <w:p w:rsidR="00572EBC" w:rsidRDefault="00572EBC" w:rsidP="00FB3B0E">
            <w:pPr>
              <w:shd w:val="clear" w:color="auto" w:fill="FFFFFF"/>
            </w:pPr>
            <w:r>
              <w:t>5. Маточное поголовье овец мясных пород - 1000</w:t>
            </w:r>
          </w:p>
          <w:p w:rsidR="00572EBC" w:rsidRDefault="00572EBC" w:rsidP="00FB3B0E">
            <w:pPr>
              <w:shd w:val="clear" w:color="auto" w:fill="FFFFFF"/>
            </w:pPr>
            <w:r>
              <w:t>6. Общее поголовье овец мясных пород на откорме - 2400</w:t>
            </w:r>
          </w:p>
          <w:p w:rsidR="00572EBC" w:rsidRDefault="00572EBC" w:rsidP="00FB3B0E">
            <w:pPr>
              <w:shd w:val="clear" w:color="auto" w:fill="FFFFFF"/>
            </w:pPr>
            <w:r>
              <w:t>7. Прирост производства грубых и сочных кормов</w:t>
            </w:r>
          </w:p>
          <w:p w:rsidR="00572EBC" w:rsidRDefault="00572EBC" w:rsidP="00FB3B0E">
            <w:pPr>
              <w:shd w:val="clear" w:color="auto" w:fill="FFFFFF"/>
            </w:pPr>
            <w:r>
              <w:t xml:space="preserve">    для мясного животноводства – 1800/5000 т.</w:t>
            </w:r>
          </w:p>
          <w:p w:rsidR="00572EBC" w:rsidRDefault="00572EBC" w:rsidP="00FB3B0E">
            <w:pPr>
              <w:shd w:val="clear" w:color="auto" w:fill="FFFFFF"/>
            </w:pPr>
            <w:r>
              <w:t xml:space="preserve">8. </w:t>
            </w:r>
            <w:r w:rsidRPr="00FB3B0E">
              <w:t>Прирост производства</w:t>
            </w:r>
            <w:r>
              <w:t xml:space="preserve"> зернофуража </w:t>
            </w:r>
            <w:r w:rsidRPr="00FB3B0E">
              <w:t>для мясного животново</w:t>
            </w:r>
            <w:r w:rsidRPr="00FB3B0E">
              <w:t>д</w:t>
            </w:r>
            <w:r w:rsidRPr="00FB3B0E">
              <w:t>ства</w:t>
            </w:r>
            <w:r>
              <w:t xml:space="preserve"> -  1700 т.</w:t>
            </w:r>
          </w:p>
          <w:p w:rsidR="00572EBC" w:rsidRPr="00D0694D" w:rsidRDefault="00572EBC" w:rsidP="00FB3B0E">
            <w:pPr>
              <w:shd w:val="clear" w:color="auto" w:fill="FFFFFF"/>
            </w:pPr>
            <w:r>
              <w:t>9. Увеличение площади обрабатываемой пашни  - 500 га.</w:t>
            </w:r>
          </w:p>
        </w:tc>
        <w:tc>
          <w:tcPr>
            <w:tcW w:w="2659" w:type="dxa"/>
          </w:tcPr>
          <w:p w:rsidR="00572EBC" w:rsidRPr="00D0694D" w:rsidRDefault="00572EBC" w:rsidP="00E76069">
            <w:pPr>
              <w:shd w:val="clear" w:color="auto" w:fill="FFFFFF"/>
            </w:pPr>
          </w:p>
        </w:tc>
      </w:tr>
    </w:tbl>
    <w:p w:rsidR="00572EBC" w:rsidRPr="00FF7A4B" w:rsidRDefault="00572EBC" w:rsidP="00AE78BF">
      <w:pPr>
        <w:shd w:val="clear" w:color="auto" w:fill="FFFFFF"/>
        <w:suppressAutoHyphens/>
        <w:ind w:firstLine="709"/>
        <w:rPr>
          <w:b/>
          <w:lang w:eastAsia="en-US"/>
        </w:rPr>
      </w:pPr>
    </w:p>
    <w:p w:rsidR="00572EBC" w:rsidRPr="0097750A" w:rsidRDefault="00572EBC" w:rsidP="00AE78BF">
      <w:pPr>
        <w:shd w:val="clear" w:color="auto" w:fill="FFFFFF"/>
        <w:jc w:val="both"/>
        <w:rPr>
          <w:lang w:eastAsia="en-US"/>
        </w:rPr>
      </w:pPr>
    </w:p>
    <w:p w:rsidR="00572EBC" w:rsidRPr="00C856AE" w:rsidRDefault="00572EBC" w:rsidP="00AE78BF">
      <w:pPr>
        <w:shd w:val="clear" w:color="auto" w:fill="FFFFFF"/>
        <w:spacing w:after="200" w:line="276" w:lineRule="auto"/>
        <w:jc w:val="center"/>
        <w:rPr>
          <w:b/>
          <w:sz w:val="28"/>
          <w:u w:val="double"/>
          <w:lang w:eastAsia="en-US"/>
        </w:rPr>
      </w:pPr>
      <w:r w:rsidRPr="00C856AE">
        <w:rPr>
          <w:b/>
          <w:sz w:val="28"/>
          <w:u w:val="double"/>
          <w:lang w:eastAsia="en-US"/>
        </w:rPr>
        <w:t>7. Оценка рисков при реализации стратегии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8"/>
        <w:gridCol w:w="2427"/>
        <w:gridCol w:w="6521"/>
      </w:tblGrid>
      <w:tr w:rsidR="00572EBC" w:rsidTr="00E76069">
        <w:tc>
          <w:tcPr>
            <w:tcW w:w="658" w:type="dxa"/>
          </w:tcPr>
          <w:p w:rsidR="00572EBC" w:rsidRPr="00D0694D" w:rsidRDefault="00572EBC" w:rsidP="00E76069">
            <w:pPr>
              <w:shd w:val="clear" w:color="auto" w:fill="FFFFFF"/>
            </w:pPr>
            <w:r w:rsidRPr="00D0694D">
              <w:rPr>
                <w:sz w:val="22"/>
                <w:szCs w:val="22"/>
              </w:rPr>
              <w:t>№ п/п</w:t>
            </w:r>
          </w:p>
        </w:tc>
        <w:tc>
          <w:tcPr>
            <w:tcW w:w="2427" w:type="dxa"/>
          </w:tcPr>
          <w:p w:rsidR="00572EBC" w:rsidRPr="00D0694D" w:rsidRDefault="00572EBC" w:rsidP="00E76069">
            <w:pPr>
              <w:shd w:val="clear" w:color="auto" w:fill="FFFFFF"/>
            </w:pPr>
            <w:r w:rsidRPr="00D0694D">
              <w:rPr>
                <w:sz w:val="22"/>
                <w:szCs w:val="22"/>
              </w:rPr>
              <w:t>Возможные риски</w:t>
            </w:r>
          </w:p>
        </w:tc>
        <w:tc>
          <w:tcPr>
            <w:tcW w:w="6521" w:type="dxa"/>
          </w:tcPr>
          <w:p w:rsidR="00572EBC" w:rsidRPr="00D0694D" w:rsidRDefault="00572EBC" w:rsidP="00E76069">
            <w:pPr>
              <w:shd w:val="clear" w:color="auto" w:fill="FFFFFF"/>
              <w:jc w:val="center"/>
            </w:pPr>
            <w:r w:rsidRPr="00D0694D">
              <w:rPr>
                <w:sz w:val="22"/>
                <w:szCs w:val="22"/>
              </w:rPr>
              <w:t>Компенсирующие мероприятия</w:t>
            </w:r>
          </w:p>
        </w:tc>
      </w:tr>
      <w:tr w:rsidR="00572EBC" w:rsidTr="00E76069">
        <w:tc>
          <w:tcPr>
            <w:tcW w:w="658" w:type="dxa"/>
          </w:tcPr>
          <w:p w:rsidR="00572EBC" w:rsidRPr="00D0694D" w:rsidRDefault="00572EBC" w:rsidP="00E76069">
            <w:pPr>
              <w:shd w:val="clear" w:color="auto" w:fill="FFFFFF"/>
            </w:pPr>
            <w:r w:rsidRPr="00D0694D">
              <w:rPr>
                <w:sz w:val="22"/>
                <w:szCs w:val="22"/>
              </w:rPr>
              <w:t>1</w:t>
            </w:r>
          </w:p>
        </w:tc>
        <w:tc>
          <w:tcPr>
            <w:tcW w:w="2427" w:type="dxa"/>
          </w:tcPr>
          <w:p w:rsidR="00572EBC" w:rsidRPr="00D0694D" w:rsidRDefault="00572EBC" w:rsidP="00E76069">
            <w:pPr>
              <w:shd w:val="clear" w:color="auto" w:fill="FFFFFF"/>
            </w:pPr>
            <w:r>
              <w:t>Недостаточность средств местных бюджетов для ст</w:t>
            </w:r>
            <w:r>
              <w:t>и</w:t>
            </w:r>
            <w:r>
              <w:t>мулирования роста поголовья КРС и овец</w:t>
            </w:r>
          </w:p>
        </w:tc>
        <w:tc>
          <w:tcPr>
            <w:tcW w:w="6521" w:type="dxa"/>
          </w:tcPr>
          <w:p w:rsidR="00572EBC" w:rsidRDefault="00572EBC" w:rsidP="00E76069">
            <w:pPr>
              <w:shd w:val="clear" w:color="auto" w:fill="FFFFFF"/>
            </w:pPr>
            <w:r>
              <w:rPr>
                <w:sz w:val="22"/>
                <w:szCs w:val="22"/>
              </w:rPr>
              <w:t>1. Проработка вопроса о субсидировании приобретения маточного поголовья в рамках областных программ.</w:t>
            </w:r>
          </w:p>
          <w:p w:rsidR="00572EBC" w:rsidRDefault="00572EBC" w:rsidP="00E76069">
            <w:pPr>
              <w:shd w:val="clear" w:color="auto" w:fill="FFFFFF"/>
            </w:pPr>
            <w:r>
              <w:rPr>
                <w:sz w:val="22"/>
                <w:szCs w:val="22"/>
              </w:rPr>
              <w:t>2. Привлечение в мясное животноводство стратегических партн</w:t>
            </w:r>
            <w:r>
              <w:rPr>
                <w:sz w:val="22"/>
                <w:szCs w:val="22"/>
              </w:rPr>
              <w:t>е</w:t>
            </w:r>
            <w:r>
              <w:rPr>
                <w:sz w:val="22"/>
                <w:szCs w:val="22"/>
              </w:rPr>
              <w:t>ров-инвесторов.</w:t>
            </w:r>
          </w:p>
          <w:p w:rsidR="00572EBC" w:rsidRPr="00D0694D" w:rsidRDefault="00572EBC" w:rsidP="00E76069">
            <w:pPr>
              <w:shd w:val="clear" w:color="auto" w:fill="FFFFFF"/>
            </w:pPr>
            <w:r>
              <w:rPr>
                <w:sz w:val="22"/>
                <w:szCs w:val="22"/>
              </w:rPr>
              <w:t>3. Проработка с банками программ льготного кредитования ЛПХ и КФХ, занимающихся приоритетными направлениями развития.</w:t>
            </w:r>
          </w:p>
        </w:tc>
      </w:tr>
      <w:tr w:rsidR="00572EBC" w:rsidTr="00E76069">
        <w:tc>
          <w:tcPr>
            <w:tcW w:w="658" w:type="dxa"/>
          </w:tcPr>
          <w:p w:rsidR="00572EBC" w:rsidRPr="00D0694D" w:rsidRDefault="00572EBC" w:rsidP="00E76069">
            <w:pPr>
              <w:shd w:val="clear" w:color="auto" w:fill="FFFFFF"/>
            </w:pPr>
            <w:r w:rsidRPr="00D0694D">
              <w:rPr>
                <w:sz w:val="22"/>
                <w:szCs w:val="22"/>
              </w:rPr>
              <w:t>2</w:t>
            </w:r>
          </w:p>
        </w:tc>
        <w:tc>
          <w:tcPr>
            <w:tcW w:w="2427" w:type="dxa"/>
          </w:tcPr>
          <w:p w:rsidR="00572EBC" w:rsidRPr="00D0694D" w:rsidRDefault="00572EBC" w:rsidP="00E76069">
            <w:pPr>
              <w:shd w:val="clear" w:color="auto" w:fill="FFFFFF"/>
            </w:pPr>
            <w:r>
              <w:rPr>
                <w:sz w:val="22"/>
                <w:szCs w:val="22"/>
              </w:rPr>
              <w:t>Снижение спроса на мясо говядины и бар</w:t>
            </w:r>
            <w:r>
              <w:rPr>
                <w:sz w:val="22"/>
                <w:szCs w:val="22"/>
              </w:rPr>
              <w:t>а</w:t>
            </w:r>
            <w:r>
              <w:rPr>
                <w:sz w:val="22"/>
                <w:szCs w:val="22"/>
              </w:rPr>
              <w:t>нины за счет переор</w:t>
            </w:r>
            <w:r>
              <w:rPr>
                <w:sz w:val="22"/>
                <w:szCs w:val="22"/>
              </w:rPr>
              <w:t>и</w:t>
            </w:r>
            <w:r>
              <w:rPr>
                <w:sz w:val="22"/>
                <w:szCs w:val="22"/>
              </w:rPr>
              <w:t>ентации спроса на продукцию птицево</w:t>
            </w:r>
            <w:r>
              <w:rPr>
                <w:sz w:val="22"/>
                <w:szCs w:val="22"/>
              </w:rPr>
              <w:t>д</w:t>
            </w:r>
            <w:r>
              <w:rPr>
                <w:sz w:val="22"/>
                <w:szCs w:val="22"/>
              </w:rPr>
              <w:t>ства</w:t>
            </w:r>
          </w:p>
        </w:tc>
        <w:tc>
          <w:tcPr>
            <w:tcW w:w="6521" w:type="dxa"/>
          </w:tcPr>
          <w:p w:rsidR="00572EBC" w:rsidRDefault="00572EBC" w:rsidP="00E76069">
            <w:pPr>
              <w:shd w:val="clear" w:color="auto" w:fill="FFFFFF"/>
            </w:pPr>
            <w:r>
              <w:t>1. Организация производства мясных полуфабрикатов и г</w:t>
            </w:r>
            <w:r>
              <w:t>о</w:t>
            </w:r>
            <w:r>
              <w:t>товых продуктов;</w:t>
            </w:r>
          </w:p>
          <w:p w:rsidR="00572EBC" w:rsidRDefault="00572EBC" w:rsidP="00E76069">
            <w:pPr>
              <w:shd w:val="clear" w:color="auto" w:fill="FFFFFF"/>
            </w:pPr>
            <w:r>
              <w:t>2. Выход на оптовых потребителей мяса говядины и баран</w:t>
            </w:r>
            <w:r>
              <w:t>и</w:t>
            </w:r>
            <w:r>
              <w:t>ны.</w:t>
            </w:r>
          </w:p>
          <w:p w:rsidR="00572EBC" w:rsidRPr="00D0694D" w:rsidRDefault="00572EBC" w:rsidP="00E76069">
            <w:pPr>
              <w:shd w:val="clear" w:color="auto" w:fill="FFFFFF"/>
            </w:pPr>
            <w:r>
              <w:t>3. Развитие брэнда «здоровое питание»</w:t>
            </w:r>
          </w:p>
        </w:tc>
      </w:tr>
      <w:tr w:rsidR="00572EBC" w:rsidTr="00E76069">
        <w:tc>
          <w:tcPr>
            <w:tcW w:w="658" w:type="dxa"/>
          </w:tcPr>
          <w:p w:rsidR="00572EBC" w:rsidRPr="00D0694D" w:rsidRDefault="00572EBC" w:rsidP="00E76069">
            <w:pPr>
              <w:shd w:val="clear" w:color="auto" w:fill="FFFFFF"/>
            </w:pPr>
            <w:r w:rsidRPr="00D0694D">
              <w:rPr>
                <w:sz w:val="22"/>
                <w:szCs w:val="22"/>
              </w:rPr>
              <w:t>3</w:t>
            </w:r>
          </w:p>
        </w:tc>
        <w:tc>
          <w:tcPr>
            <w:tcW w:w="2427" w:type="dxa"/>
          </w:tcPr>
          <w:p w:rsidR="00572EBC" w:rsidRPr="00D0694D" w:rsidRDefault="00572EBC" w:rsidP="00E76069">
            <w:pPr>
              <w:shd w:val="clear" w:color="auto" w:fill="FFFFFF"/>
            </w:pPr>
            <w:r w:rsidRPr="00D0694D">
              <w:rPr>
                <w:sz w:val="22"/>
                <w:szCs w:val="22"/>
              </w:rPr>
              <w:t>Низкая общая инв</w:t>
            </w:r>
            <w:r w:rsidRPr="00D0694D">
              <w:rPr>
                <w:sz w:val="22"/>
                <w:szCs w:val="22"/>
              </w:rPr>
              <w:t>е</w:t>
            </w:r>
            <w:r w:rsidRPr="00D0694D">
              <w:rPr>
                <w:sz w:val="22"/>
                <w:szCs w:val="22"/>
              </w:rPr>
              <w:t>стиционная акти</w:t>
            </w:r>
            <w:r w:rsidRPr="00D0694D">
              <w:rPr>
                <w:sz w:val="22"/>
                <w:szCs w:val="22"/>
              </w:rPr>
              <w:t>в</w:t>
            </w:r>
            <w:r w:rsidRPr="00D0694D">
              <w:rPr>
                <w:sz w:val="22"/>
                <w:szCs w:val="22"/>
              </w:rPr>
              <w:t>ность, связанная с эк</w:t>
            </w:r>
            <w:r w:rsidRPr="00D0694D">
              <w:rPr>
                <w:sz w:val="22"/>
                <w:szCs w:val="22"/>
              </w:rPr>
              <w:t>о</w:t>
            </w:r>
            <w:r w:rsidRPr="00D0694D">
              <w:rPr>
                <w:sz w:val="22"/>
                <w:szCs w:val="22"/>
              </w:rPr>
              <w:t>номическим кризисом</w:t>
            </w:r>
          </w:p>
        </w:tc>
        <w:tc>
          <w:tcPr>
            <w:tcW w:w="6521" w:type="dxa"/>
          </w:tcPr>
          <w:p w:rsidR="00572EBC" w:rsidRPr="00D0694D" w:rsidRDefault="00572EBC" w:rsidP="00E76069">
            <w:pPr>
              <w:shd w:val="clear" w:color="auto" w:fill="FFFFFF"/>
            </w:pPr>
            <w:r w:rsidRPr="00D0694D">
              <w:rPr>
                <w:sz w:val="22"/>
                <w:szCs w:val="22"/>
              </w:rPr>
              <w:t>1. Информационная активность</w:t>
            </w:r>
          </w:p>
          <w:p w:rsidR="00572EBC" w:rsidRPr="00D0694D" w:rsidRDefault="00572EBC" w:rsidP="00E76069">
            <w:pPr>
              <w:shd w:val="clear" w:color="auto" w:fill="FFFFFF"/>
            </w:pPr>
            <w:r w:rsidRPr="00D0694D">
              <w:rPr>
                <w:sz w:val="22"/>
                <w:szCs w:val="22"/>
              </w:rPr>
              <w:t>2. Привлечение возможностей инфраструктуры поддержки малого бизнеса ЧО</w:t>
            </w:r>
          </w:p>
          <w:p w:rsidR="00572EBC" w:rsidRPr="00D0694D" w:rsidRDefault="00572EBC" w:rsidP="00E76069">
            <w:pPr>
              <w:shd w:val="clear" w:color="auto" w:fill="FFFFFF"/>
            </w:pPr>
            <w:r w:rsidRPr="00D0694D">
              <w:rPr>
                <w:sz w:val="22"/>
                <w:szCs w:val="22"/>
              </w:rPr>
              <w:t>3. Использование возможностей статуса моногорода и ТОСЭР</w:t>
            </w:r>
          </w:p>
        </w:tc>
      </w:tr>
      <w:tr w:rsidR="00572EBC" w:rsidTr="00E76069">
        <w:tc>
          <w:tcPr>
            <w:tcW w:w="658" w:type="dxa"/>
          </w:tcPr>
          <w:p w:rsidR="00572EBC" w:rsidRPr="00D0694D" w:rsidRDefault="00572EBC" w:rsidP="00E76069">
            <w:pPr>
              <w:shd w:val="clear" w:color="auto" w:fill="FFFFFF"/>
            </w:pPr>
            <w:r w:rsidRPr="00D0694D">
              <w:rPr>
                <w:sz w:val="22"/>
                <w:szCs w:val="22"/>
              </w:rPr>
              <w:t>4</w:t>
            </w:r>
          </w:p>
        </w:tc>
        <w:tc>
          <w:tcPr>
            <w:tcW w:w="2427" w:type="dxa"/>
          </w:tcPr>
          <w:p w:rsidR="00572EBC" w:rsidRPr="00D0694D" w:rsidRDefault="00572EBC" w:rsidP="00E76069">
            <w:pPr>
              <w:shd w:val="clear" w:color="auto" w:fill="FFFFFF"/>
            </w:pPr>
            <w:r>
              <w:rPr>
                <w:lang w:eastAsia="en-US"/>
              </w:rPr>
              <w:t>П</w:t>
            </w:r>
            <w:r w:rsidRPr="0097750A">
              <w:rPr>
                <w:lang w:eastAsia="en-US"/>
              </w:rPr>
              <w:t>огодно-клима</w:t>
            </w:r>
            <w:r>
              <w:rPr>
                <w:lang w:eastAsia="en-US"/>
              </w:rPr>
              <w:t>-</w:t>
            </w:r>
            <w:r w:rsidRPr="0097750A">
              <w:rPr>
                <w:lang w:eastAsia="en-US"/>
              </w:rPr>
              <w:t>тические риски</w:t>
            </w:r>
            <w:r>
              <w:rPr>
                <w:lang w:eastAsia="en-US"/>
              </w:rPr>
              <w:t>: урожайность, кач</w:t>
            </w:r>
            <w:r>
              <w:rPr>
                <w:lang w:eastAsia="en-US"/>
              </w:rPr>
              <w:t>е</w:t>
            </w:r>
            <w:r>
              <w:rPr>
                <w:lang w:eastAsia="en-US"/>
              </w:rPr>
              <w:t>ство кормов, сниж</w:t>
            </w:r>
            <w:r>
              <w:rPr>
                <w:lang w:eastAsia="en-US"/>
              </w:rPr>
              <w:t>е</w:t>
            </w:r>
            <w:r>
              <w:rPr>
                <w:lang w:eastAsia="en-US"/>
              </w:rPr>
              <w:t>ние привесов, выс</w:t>
            </w:r>
            <w:r>
              <w:rPr>
                <w:lang w:eastAsia="en-US"/>
              </w:rPr>
              <w:t>о</w:t>
            </w:r>
            <w:r>
              <w:rPr>
                <w:lang w:eastAsia="en-US"/>
              </w:rPr>
              <w:t xml:space="preserve">кая себестоимость </w:t>
            </w:r>
          </w:p>
        </w:tc>
        <w:tc>
          <w:tcPr>
            <w:tcW w:w="6521" w:type="dxa"/>
          </w:tcPr>
          <w:p w:rsidR="00572EBC" w:rsidRDefault="00572EBC" w:rsidP="00E76069">
            <w:pPr>
              <w:shd w:val="clear" w:color="auto" w:fill="FFFFFF"/>
            </w:pPr>
            <w:r>
              <w:t>1. Повышение общей культуры земледелия</w:t>
            </w:r>
          </w:p>
          <w:p w:rsidR="00572EBC" w:rsidRDefault="00572EBC" w:rsidP="00E76069">
            <w:pPr>
              <w:shd w:val="clear" w:color="auto" w:fill="FFFFFF"/>
            </w:pPr>
            <w:r>
              <w:t>2. Повышение уровня обеспечения с/х предприятий и ЛПХ специализированной техникой, семенами.</w:t>
            </w:r>
          </w:p>
          <w:p w:rsidR="00572EBC" w:rsidRPr="00D0694D" w:rsidRDefault="00572EBC" w:rsidP="00E76069">
            <w:pPr>
              <w:shd w:val="clear" w:color="auto" w:fill="FFFFFF"/>
            </w:pPr>
            <w:r>
              <w:t>3. Обучение специалистов сельского хозяйства современным методам откорма, технологиям кормопроизводства и т.д.</w:t>
            </w:r>
          </w:p>
        </w:tc>
      </w:tr>
    </w:tbl>
    <w:p w:rsidR="00572EBC" w:rsidRDefault="00572EBC" w:rsidP="00AE78BF">
      <w:pPr>
        <w:shd w:val="clear" w:color="auto" w:fill="FFFFFF"/>
      </w:pPr>
    </w:p>
    <w:p w:rsidR="00572EBC" w:rsidRDefault="00572EBC" w:rsidP="00AE78BF">
      <w:pPr>
        <w:shd w:val="clear" w:color="auto" w:fill="FFFFFF"/>
      </w:pPr>
    </w:p>
    <w:p w:rsidR="00572EBC" w:rsidRDefault="00572EBC" w:rsidP="00AE78BF">
      <w:pPr>
        <w:shd w:val="clear" w:color="auto" w:fill="FFFFFF"/>
      </w:pPr>
    </w:p>
    <w:p w:rsidR="00572EBC" w:rsidRPr="007C6AD2" w:rsidRDefault="00572EBC" w:rsidP="007C6AD2">
      <w:pPr>
        <w:shd w:val="clear" w:color="auto" w:fill="FFFFFF"/>
        <w:suppressAutoHyphens/>
        <w:jc w:val="center"/>
        <w:rPr>
          <w:b/>
          <w:sz w:val="28"/>
          <w:szCs w:val="32"/>
        </w:rPr>
      </w:pPr>
      <w:r w:rsidRPr="007C6AD2">
        <w:rPr>
          <w:b/>
          <w:sz w:val="28"/>
          <w:szCs w:val="32"/>
          <w:lang w:val="en-US"/>
        </w:rPr>
        <w:t>V</w:t>
      </w:r>
      <w:r w:rsidRPr="007C6AD2">
        <w:rPr>
          <w:b/>
          <w:sz w:val="28"/>
          <w:szCs w:val="32"/>
        </w:rPr>
        <w:t>. СТРАТЕГИЯ РАЗВИТИЯ ТУРИЗМА В НЯЗЕПЕТРОВСКОМ МУНИЦИПАЛЬНОМ РАЙОНЕ ДО 2030 ГОДА</w:t>
      </w:r>
    </w:p>
    <w:p w:rsidR="00572EBC" w:rsidRPr="007C6AD2" w:rsidRDefault="00572EBC" w:rsidP="007C6AD2">
      <w:pPr>
        <w:shd w:val="clear" w:color="auto" w:fill="FFFFFF"/>
      </w:pPr>
    </w:p>
    <w:p w:rsidR="00572EBC" w:rsidRPr="007C6AD2" w:rsidRDefault="00572EBC" w:rsidP="007C6AD2">
      <w:pPr>
        <w:shd w:val="clear" w:color="auto" w:fill="FFFFFF"/>
        <w:jc w:val="center"/>
        <w:rPr>
          <w:b/>
          <w:sz w:val="28"/>
          <w:u w:val="double"/>
          <w:lang w:eastAsia="en-US"/>
        </w:rPr>
      </w:pPr>
      <w:r w:rsidRPr="007C6AD2">
        <w:rPr>
          <w:b/>
          <w:sz w:val="28"/>
          <w:u w:val="double"/>
          <w:lang w:eastAsia="en-US"/>
        </w:rPr>
        <w:t>1. Исходные данные</w:t>
      </w:r>
    </w:p>
    <w:p w:rsidR="00572EBC" w:rsidRPr="007C6AD2" w:rsidRDefault="00572EBC" w:rsidP="007C6AD2">
      <w:pPr>
        <w:shd w:val="clear" w:color="auto" w:fill="FFFFFF"/>
        <w:jc w:val="both"/>
        <w:rPr>
          <w:lang w:eastAsia="en-US"/>
        </w:rPr>
      </w:pPr>
    </w:p>
    <w:p w:rsidR="00572EBC" w:rsidRPr="007C6AD2" w:rsidRDefault="00572EBC" w:rsidP="007C6AD2">
      <w:pPr>
        <w:shd w:val="clear" w:color="auto" w:fill="FFFFFF"/>
        <w:suppressAutoHyphens/>
        <w:ind w:firstLine="709"/>
        <w:jc w:val="both"/>
        <w:rPr>
          <w:lang w:eastAsia="en-US"/>
        </w:rPr>
      </w:pPr>
      <w:r w:rsidRPr="007C6AD2">
        <w:rPr>
          <w:lang w:eastAsia="en-US"/>
        </w:rPr>
        <w:t>Эта отрасль экономики, пожалуй, единственная, куда в последние годы в Нязепетровском районе идут, пусть не очень значительные, но реальные частные инвестиции. На сегодняшний день построено 6 туристических приютов, расположенных в живописных уголках района.</w:t>
      </w:r>
    </w:p>
    <w:p w:rsidR="00572EBC" w:rsidRPr="007C6AD2" w:rsidRDefault="00572EBC" w:rsidP="007C6AD2">
      <w:pPr>
        <w:shd w:val="clear" w:color="auto" w:fill="FFFFFF"/>
        <w:suppressAutoHyphens/>
        <w:ind w:firstLine="709"/>
        <w:jc w:val="both"/>
        <w:rPr>
          <w:lang w:eastAsia="en-US"/>
        </w:rPr>
      </w:pPr>
      <w:r w:rsidRPr="007C6AD2">
        <w:rPr>
          <w:lang w:eastAsia="en-US"/>
        </w:rPr>
        <w:t>На территории Нязепетровского района находятся 8 охотничьих хозяйств и 7 особо охраняемых природных территорий регионального значения. Общая площадь особо охраняемых природных территорий составляет около 25 тыс. га. Это около 7% от общей площади района.</w:t>
      </w:r>
    </w:p>
    <w:p w:rsidR="00572EBC" w:rsidRPr="007C6AD2" w:rsidRDefault="00572EBC" w:rsidP="007C6AD2">
      <w:pPr>
        <w:shd w:val="clear" w:color="auto" w:fill="FFFFFF"/>
        <w:suppressAutoHyphens/>
        <w:ind w:firstLine="709"/>
        <w:jc w:val="both"/>
        <w:rPr>
          <w:lang w:eastAsia="en-US"/>
        </w:rPr>
      </w:pPr>
      <w:r w:rsidRPr="007C6AD2">
        <w:rPr>
          <w:lang w:eastAsia="en-US"/>
        </w:rPr>
        <w:t>На территории Нязепетровского района имеется значительная территория лесопарковых земель – бывшей зеленой зоны населенных пунктов. Ее общая площадь насчитывает около 15 тысяч гектар.</w:t>
      </w:r>
    </w:p>
    <w:p w:rsidR="00572EBC" w:rsidRPr="007C6AD2" w:rsidRDefault="00572EBC" w:rsidP="007C6AD2">
      <w:pPr>
        <w:shd w:val="clear" w:color="auto" w:fill="FFFFFF"/>
        <w:suppressAutoHyphens/>
        <w:ind w:firstLine="709"/>
        <w:jc w:val="both"/>
        <w:rPr>
          <w:lang w:eastAsia="en-US"/>
        </w:rPr>
      </w:pPr>
      <w:r w:rsidRPr="007C6AD2">
        <w:rPr>
          <w:lang w:eastAsia="en-US"/>
        </w:rPr>
        <w:t>Нязепетровский район самый богатый в Челябинской области по животному миру: 35% медведя, 40% лося, 50% рыси от общего объема добываемого в области отстреливается в Нязепетровском районе.</w:t>
      </w:r>
    </w:p>
    <w:p w:rsidR="00572EBC" w:rsidRPr="007C6AD2" w:rsidRDefault="00572EBC" w:rsidP="007C6AD2">
      <w:pPr>
        <w:shd w:val="clear" w:color="auto" w:fill="FFFFFF"/>
        <w:suppressAutoHyphens/>
        <w:ind w:firstLine="709"/>
        <w:jc w:val="both"/>
        <w:rPr>
          <w:lang w:eastAsia="en-US"/>
        </w:rPr>
      </w:pPr>
    </w:p>
    <w:p w:rsidR="00572EBC" w:rsidRPr="007C6AD2" w:rsidRDefault="00572EBC" w:rsidP="007C6AD2">
      <w:pPr>
        <w:shd w:val="clear" w:color="auto" w:fill="FFFFFF"/>
        <w:suppressAutoHyphens/>
        <w:ind w:firstLine="709"/>
        <w:jc w:val="both"/>
        <w:rPr>
          <w:lang w:eastAsia="en-US"/>
        </w:rPr>
      </w:pPr>
      <w:r w:rsidRPr="007C6AD2">
        <w:rPr>
          <w:lang w:eastAsia="en-US"/>
        </w:rPr>
        <w:t>Природные объекты:</w:t>
      </w:r>
    </w:p>
    <w:p w:rsidR="00572EBC" w:rsidRPr="007C6AD2" w:rsidRDefault="00572EBC" w:rsidP="007C6AD2">
      <w:pPr>
        <w:shd w:val="clear" w:color="auto" w:fill="FFFFFF"/>
        <w:suppressAutoHyphens/>
        <w:ind w:firstLine="709"/>
        <w:jc w:val="both"/>
      </w:pPr>
      <w:r w:rsidRPr="007C6AD2">
        <w:rPr>
          <w:lang w:eastAsia="en-US"/>
        </w:rPr>
        <w:t xml:space="preserve">1. </w:t>
      </w:r>
      <w:r w:rsidRPr="007C6AD2">
        <w:rPr>
          <w:b/>
          <w:lang w:eastAsia="en-US"/>
        </w:rPr>
        <w:t>Река Уфа.</w:t>
      </w:r>
      <w:r w:rsidRPr="007C6AD2">
        <w:rPr>
          <w:lang w:eastAsia="en-US"/>
        </w:rPr>
        <w:t xml:space="preserve"> По удельному комбинаторному индексу загрязненности воды за 2008 год р. Уфа выше Нязепетровска занимала среди водных объектов Челябинской области третье место после оз. Тургояк и Увильды и была самой чистой рекой в границах Челябинской области.</w:t>
      </w:r>
    </w:p>
    <w:p w:rsidR="00572EBC" w:rsidRPr="007C6AD2" w:rsidRDefault="00572EBC" w:rsidP="007C6AD2">
      <w:pPr>
        <w:shd w:val="clear" w:color="auto" w:fill="FFFFFF"/>
        <w:suppressAutoHyphens/>
        <w:ind w:firstLine="709"/>
        <w:jc w:val="both"/>
        <w:rPr>
          <w:lang w:eastAsia="en-US"/>
        </w:rPr>
      </w:pPr>
      <w:r w:rsidRPr="007C6AD2">
        <w:t xml:space="preserve">Постановлением правительства Челябинской области от 20 марта 2013 года № 84-П «О положениях о памятниках природы Челябинской области» </w:t>
      </w:r>
      <w:r w:rsidRPr="007C6AD2">
        <w:rPr>
          <w:lang w:eastAsia="en-US"/>
        </w:rPr>
        <w:t xml:space="preserve">для наиболее интересного в природном отношении участка </w:t>
      </w:r>
      <w:r w:rsidRPr="007C6AD2">
        <w:t>реки Уфа между Тимофеевым и Зайкиным камнями установлен режим особой охраны памятника природы.</w:t>
      </w:r>
    </w:p>
    <w:p w:rsidR="00572EBC" w:rsidRPr="007C6AD2" w:rsidRDefault="00572EBC" w:rsidP="007C6AD2">
      <w:pPr>
        <w:shd w:val="clear" w:color="auto" w:fill="FFFFFF"/>
        <w:suppressAutoHyphens/>
        <w:ind w:firstLine="709"/>
        <w:jc w:val="both"/>
        <w:rPr>
          <w:lang w:eastAsia="en-US"/>
        </w:rPr>
      </w:pPr>
      <w:r w:rsidRPr="007C6AD2">
        <w:rPr>
          <w:lang w:eastAsia="en-US"/>
        </w:rPr>
        <w:t xml:space="preserve">На сегодняшний день сплав по реке Уфа набирает популярность уже не только среди самодеятельных туристов. Его начинают эксплуатировать и туристические агентства Челябинска, Екатеринбурга. </w:t>
      </w:r>
    </w:p>
    <w:p w:rsidR="00572EBC" w:rsidRPr="007C6AD2" w:rsidRDefault="00572EBC" w:rsidP="007C6AD2">
      <w:pPr>
        <w:shd w:val="clear" w:color="auto" w:fill="FFFFFF"/>
        <w:suppressAutoHyphens/>
        <w:ind w:firstLine="709"/>
        <w:jc w:val="both"/>
        <w:rPr>
          <w:b/>
          <w:lang w:eastAsia="en-US"/>
        </w:rPr>
      </w:pPr>
      <w:r w:rsidRPr="007C6AD2">
        <w:rPr>
          <w:b/>
          <w:lang w:eastAsia="en-US"/>
        </w:rPr>
        <w:t xml:space="preserve">2. Серия пещер и иных карстовых форм в районе поселка Сказ. </w:t>
      </w:r>
      <w:r w:rsidRPr="007C6AD2">
        <w:rPr>
          <w:lang w:eastAsia="en-US"/>
        </w:rPr>
        <w:t>Пещеры Глиняная, Холодная, Шемахинская-1, Шемахинская-2 Козиитовый овраг, Карстовый мост, Теплый ключ, Конный ключ, реки Гремучая и Сухая Шемаха и т.д.Шемахинское карстовое поле является особо охраняемой территорией областного значения.</w:t>
      </w:r>
    </w:p>
    <w:p w:rsidR="00572EBC" w:rsidRPr="007C6AD2" w:rsidRDefault="00572EBC" w:rsidP="007C6AD2">
      <w:pPr>
        <w:shd w:val="clear" w:color="auto" w:fill="FFFFFF"/>
        <w:suppressAutoHyphens/>
        <w:ind w:firstLine="709"/>
        <w:jc w:val="both"/>
        <w:rPr>
          <w:lang w:eastAsia="en-US"/>
        </w:rPr>
      </w:pPr>
      <w:r w:rsidRPr="007C6AD2">
        <w:rPr>
          <w:b/>
          <w:lang w:eastAsia="en-US"/>
        </w:rPr>
        <w:t xml:space="preserve">3.К ботаническим памятникам природы </w:t>
      </w:r>
      <w:r w:rsidRPr="007C6AD2">
        <w:rPr>
          <w:lang w:eastAsia="en-US"/>
        </w:rPr>
        <w:t>относятся самая северная в России дубовая роща, реликтовый ельник, лиственная роща.</w:t>
      </w:r>
    </w:p>
    <w:p w:rsidR="00572EBC" w:rsidRPr="007C6AD2" w:rsidRDefault="00572EBC" w:rsidP="007C6AD2">
      <w:pPr>
        <w:shd w:val="clear" w:color="auto" w:fill="FFFFFF"/>
        <w:suppressAutoHyphens/>
        <w:ind w:firstLine="709"/>
        <w:jc w:val="both"/>
        <w:rPr>
          <w:lang w:eastAsia="en-US"/>
        </w:rPr>
      </w:pPr>
      <w:r w:rsidRPr="007C6AD2">
        <w:rPr>
          <w:b/>
          <w:lang w:eastAsia="en-US"/>
        </w:rPr>
        <w:t>4.</w:t>
      </w:r>
      <w:r w:rsidRPr="007C6AD2">
        <w:rPr>
          <w:lang w:eastAsia="en-US"/>
        </w:rPr>
        <w:t xml:space="preserve"> Без сомнения, к недостаточно оцененной для организации туризма и отдыха можно отнести </w:t>
      </w:r>
      <w:r w:rsidRPr="007C6AD2">
        <w:rPr>
          <w:b/>
          <w:lang w:eastAsia="en-US"/>
        </w:rPr>
        <w:t>территорию Нязепетровского водохранилища</w:t>
      </w:r>
      <w:r w:rsidRPr="007C6AD2">
        <w:rPr>
          <w:lang w:eastAsia="en-US"/>
        </w:rPr>
        <w:t xml:space="preserve">, зеркало которого составляет 24,2 кв. км, максимальная ширина 700 м. То есть общая протяженность доступных водных маршрутов превышает здесь 50 км. Берега водохранилища покрыты лесом и практически не имеют транспортной инфраструктуры. То есть обладают очарованием нетронутости уральской тайги. </w:t>
      </w:r>
      <w:r w:rsidRPr="007C6AD2">
        <w:rPr>
          <w:iCs/>
        </w:rPr>
        <w:t>В районе Нязепетровского водохранилища имеется сероводородный источник</w:t>
      </w:r>
      <w:r w:rsidRPr="007C6AD2">
        <w:rPr>
          <w:lang w:eastAsia="en-US"/>
        </w:rPr>
        <w:t>.</w:t>
      </w:r>
    </w:p>
    <w:p w:rsidR="00572EBC" w:rsidRPr="007C6AD2" w:rsidRDefault="00572EBC" w:rsidP="007C6AD2">
      <w:pPr>
        <w:shd w:val="clear" w:color="auto" w:fill="FFFFFF"/>
        <w:suppressAutoHyphens/>
        <w:ind w:firstLine="709"/>
        <w:jc w:val="both"/>
        <w:rPr>
          <w:lang w:eastAsia="en-US"/>
        </w:rPr>
      </w:pPr>
    </w:p>
    <w:p w:rsidR="00572EBC" w:rsidRPr="007C6AD2" w:rsidRDefault="00572EBC" w:rsidP="007C6AD2">
      <w:pPr>
        <w:shd w:val="clear" w:color="auto" w:fill="FFFFFF"/>
        <w:suppressAutoHyphens/>
        <w:ind w:firstLine="709"/>
        <w:jc w:val="both"/>
        <w:rPr>
          <w:lang w:eastAsia="en-US"/>
        </w:rPr>
      </w:pPr>
      <w:r w:rsidRPr="007C6AD2">
        <w:rPr>
          <w:lang w:eastAsia="en-US"/>
        </w:rPr>
        <w:t>Среди объектов культурного происхождения наиболее интересными являются:</w:t>
      </w:r>
    </w:p>
    <w:p w:rsidR="00572EBC" w:rsidRPr="007C6AD2" w:rsidRDefault="00572EBC" w:rsidP="007C6AD2">
      <w:pPr>
        <w:shd w:val="clear" w:color="auto" w:fill="FFFFFF"/>
        <w:suppressAutoHyphens/>
        <w:ind w:firstLine="709"/>
        <w:jc w:val="both"/>
        <w:rPr>
          <w:lang w:eastAsia="en-US"/>
        </w:rPr>
      </w:pPr>
      <w:r w:rsidRPr="007C6AD2">
        <w:rPr>
          <w:b/>
          <w:lang w:eastAsia="en-US"/>
        </w:rPr>
        <w:t>1.Городище древних металлургов в урочище Серный ключ</w:t>
      </w:r>
      <w:r w:rsidRPr="007C6AD2">
        <w:rPr>
          <w:lang w:eastAsia="en-US"/>
        </w:rPr>
        <w:t>. Отвесный утес, огороженный две с половиной тысячи лет назад рвом и крепостной стеной, за которой стояли около двух десятков глиняных домниц для выплавки меди и железа.</w:t>
      </w:r>
    </w:p>
    <w:p w:rsidR="00572EBC" w:rsidRPr="007C6AD2" w:rsidRDefault="00572EBC" w:rsidP="007C6AD2">
      <w:pPr>
        <w:shd w:val="clear" w:color="auto" w:fill="FFFFFF"/>
        <w:suppressAutoHyphens/>
        <w:ind w:firstLine="709"/>
        <w:jc w:val="both"/>
        <w:rPr>
          <w:lang w:eastAsia="en-US"/>
        </w:rPr>
      </w:pPr>
      <w:r w:rsidRPr="007C6AD2">
        <w:rPr>
          <w:b/>
          <w:lang w:eastAsia="en-US"/>
        </w:rPr>
        <w:t>2.Варзиновский рудник</w:t>
      </w:r>
      <w:r w:rsidRPr="007C6AD2">
        <w:rPr>
          <w:lang w:eastAsia="en-US"/>
        </w:rPr>
        <w:t>, расположенный в районе Нязепетровского водохранилища. Из него в дореволюционный период брали руду для Нязепетровского железоделательного завода. Кроме своего прямого использования имеет и революционную историю. По имеющимся сведениям в нем во время восстания белочехов скрывались партизаны. Поблизости находится и еще одна система карстовых провалов и пещер, почти еще не исследованных спелеологами.</w:t>
      </w:r>
    </w:p>
    <w:p w:rsidR="00572EBC" w:rsidRPr="007C6AD2" w:rsidRDefault="00572EBC" w:rsidP="007C6AD2">
      <w:pPr>
        <w:shd w:val="clear" w:color="auto" w:fill="FFFFFF"/>
        <w:suppressAutoHyphens/>
        <w:ind w:firstLine="709"/>
        <w:jc w:val="both"/>
        <w:rPr>
          <w:lang w:eastAsia="en-US"/>
        </w:rPr>
      </w:pPr>
      <w:r w:rsidRPr="007C6AD2">
        <w:rPr>
          <w:b/>
          <w:lang w:eastAsia="en-US"/>
        </w:rPr>
        <w:t xml:space="preserve">3. </w:t>
      </w:r>
      <w:r w:rsidRPr="007C6AD2">
        <w:rPr>
          <w:b/>
        </w:rPr>
        <w:t>Араслановскаяписаница.</w:t>
      </w:r>
      <w:r w:rsidRPr="007C6AD2">
        <w:t>Древние рисунки на скале высотой около 40 м., расположенной на правом берегу реки Уфы, на расстоянии около 3-х км вниз по течению от с. Арасланово, и в 4-х км к западу от одноимённой железнодорожной станции. Рядом находится грот, где судя по находкам, совершались культовые обряды.</w:t>
      </w:r>
    </w:p>
    <w:p w:rsidR="00572EBC" w:rsidRPr="007C6AD2" w:rsidRDefault="00572EBC" w:rsidP="007C6AD2">
      <w:pPr>
        <w:shd w:val="clear" w:color="auto" w:fill="FFFFFF"/>
        <w:suppressAutoHyphens/>
        <w:ind w:firstLine="709"/>
        <w:jc w:val="both"/>
        <w:rPr>
          <w:b/>
          <w:lang w:eastAsia="en-US"/>
        </w:rPr>
      </w:pPr>
      <w:r w:rsidRPr="007C6AD2">
        <w:rPr>
          <w:b/>
          <w:lang w:eastAsia="en-US"/>
        </w:rPr>
        <w:t>4. Остатки Шемахинской плотины</w:t>
      </w:r>
      <w:r w:rsidRPr="007C6AD2">
        <w:rPr>
          <w:lang w:eastAsia="en-US"/>
        </w:rPr>
        <w:t>, построенной в 1808 году и обеспечивавшей движение механизмов Шемахинского завода.</w:t>
      </w:r>
    </w:p>
    <w:p w:rsidR="00572EBC" w:rsidRPr="007C6AD2" w:rsidRDefault="00572EBC" w:rsidP="007C6AD2">
      <w:pPr>
        <w:shd w:val="clear" w:color="auto" w:fill="FFFFFF"/>
        <w:suppressAutoHyphens/>
        <w:ind w:firstLine="709"/>
        <w:jc w:val="both"/>
        <w:rPr>
          <w:lang w:eastAsia="en-US"/>
        </w:rPr>
      </w:pPr>
      <w:r w:rsidRPr="007C6AD2">
        <w:rPr>
          <w:b/>
          <w:lang w:eastAsia="en-US"/>
        </w:rPr>
        <w:t>5. Музей быта горнозаводских рабочих Урала</w:t>
      </w:r>
      <w:r w:rsidRPr="007C6AD2">
        <w:rPr>
          <w:lang w:eastAsia="en-US"/>
        </w:rPr>
        <w:t>. Единственный в стране музей с подобной экспозицией. Расположен в здании, относящемся к памятнику истории.</w:t>
      </w:r>
    </w:p>
    <w:p w:rsidR="00572EBC" w:rsidRPr="007C6AD2" w:rsidRDefault="00572EBC" w:rsidP="007C6AD2">
      <w:pPr>
        <w:shd w:val="clear" w:color="auto" w:fill="FFFFFF"/>
        <w:suppressAutoHyphens/>
        <w:ind w:firstLine="709"/>
        <w:jc w:val="both"/>
        <w:rPr>
          <w:lang w:eastAsia="en-US"/>
        </w:rPr>
      </w:pPr>
    </w:p>
    <w:p w:rsidR="00572EBC" w:rsidRPr="007C6AD2" w:rsidRDefault="00572EBC" w:rsidP="007C6AD2">
      <w:pPr>
        <w:shd w:val="clear" w:color="auto" w:fill="FFFFFF"/>
        <w:suppressAutoHyphens/>
        <w:ind w:firstLine="709"/>
        <w:jc w:val="both"/>
        <w:rPr>
          <w:lang w:eastAsia="en-US"/>
        </w:rPr>
      </w:pPr>
      <w:r w:rsidRPr="007C6AD2">
        <w:rPr>
          <w:lang w:eastAsia="en-US"/>
        </w:rPr>
        <w:t>На территории Нязепетровского района нет особо ярких, известных всему миру природных или культурных объектов, как, например, водопад Виктория или Пизанская башня. Но у нас есть то, в чем сегодня все острее нуждаются жители мегаполисов – чистый воздух, тишина и радующие взгляд природные ландшафты.</w:t>
      </w:r>
    </w:p>
    <w:p w:rsidR="00572EBC" w:rsidRPr="007C6AD2" w:rsidRDefault="00572EBC" w:rsidP="007C6AD2">
      <w:pPr>
        <w:shd w:val="clear" w:color="auto" w:fill="FFFFFF"/>
        <w:spacing w:after="200" w:line="276" w:lineRule="auto"/>
        <w:rPr>
          <w:b/>
          <w:lang w:eastAsia="en-US"/>
        </w:rPr>
      </w:pPr>
    </w:p>
    <w:p w:rsidR="00572EBC" w:rsidRPr="007C6AD2" w:rsidRDefault="00572EBC" w:rsidP="007C6AD2">
      <w:pPr>
        <w:shd w:val="clear" w:color="auto" w:fill="FFFFFF"/>
        <w:spacing w:after="200" w:line="276" w:lineRule="auto"/>
        <w:jc w:val="center"/>
        <w:rPr>
          <w:b/>
          <w:sz w:val="28"/>
          <w:u w:val="double"/>
          <w:lang w:eastAsia="en-US"/>
        </w:rPr>
      </w:pPr>
      <w:r w:rsidRPr="007C6AD2">
        <w:rPr>
          <w:b/>
          <w:sz w:val="28"/>
          <w:u w:val="double"/>
          <w:lang w:eastAsia="en-US"/>
        </w:rPr>
        <w:t>2. Анализ передового российского и зарубежного опыта</w:t>
      </w:r>
    </w:p>
    <w:p w:rsidR="00572EBC" w:rsidRPr="007C6AD2" w:rsidRDefault="00572EBC" w:rsidP="007C6AD2">
      <w:pPr>
        <w:shd w:val="clear" w:color="auto" w:fill="FFFFFF"/>
        <w:suppressAutoHyphens/>
        <w:ind w:firstLine="709"/>
        <w:jc w:val="both"/>
        <w:rPr>
          <w:lang w:eastAsia="en-US"/>
        </w:rPr>
      </w:pPr>
      <w:r w:rsidRPr="007C6AD2">
        <w:rPr>
          <w:lang w:eastAsia="en-US"/>
        </w:rPr>
        <w:t xml:space="preserve">Наиболее динамично развивающейся туристической отраслью в мире сегодня является экотуризм. Ежегодный прирост собственно экотуризма составляет порядка 30%. На нужды экологического туризма в год производится товаров и услуг на сумму 55 млрд. долларов, что составляет 25% международной торговли в сфере услуг и 12% валового мирового продукта. </w:t>
      </w:r>
    </w:p>
    <w:p w:rsidR="00572EBC" w:rsidRPr="007C6AD2" w:rsidRDefault="00572EBC" w:rsidP="007C6AD2">
      <w:pPr>
        <w:shd w:val="clear" w:color="auto" w:fill="FFFFFF"/>
        <w:suppressAutoHyphens/>
        <w:ind w:firstLine="709"/>
        <w:jc w:val="both"/>
        <w:rPr>
          <w:b/>
          <w:lang w:eastAsia="en-US"/>
        </w:rPr>
      </w:pPr>
      <w:r w:rsidRPr="007C6AD2">
        <w:rPr>
          <w:lang w:eastAsia="en-US"/>
        </w:rPr>
        <w:t>Нередко экотуризм связывают с приключенческим туризмом. Но сюда же входит «зеленый» сельский туризм, или агротуризм, - отдых в сельской местности (в деревнях, на хуторах, в удобных крестьянских домах). Туристы некоторое время ведут сельский образ жизни среди природы, знакомятся с ценностями народной культуры, прикладного искусства, местными обычаями, принимают участие в традиционном сельском труде, народных праздниках и фестивалях.</w:t>
      </w:r>
    </w:p>
    <w:p w:rsidR="00572EBC" w:rsidRPr="007C6AD2" w:rsidRDefault="00572EBC" w:rsidP="007C6AD2">
      <w:pPr>
        <w:shd w:val="clear" w:color="auto" w:fill="FFFFFF"/>
        <w:suppressAutoHyphens/>
        <w:ind w:firstLine="709"/>
        <w:jc w:val="both"/>
        <w:rPr>
          <w:b/>
          <w:lang w:eastAsia="en-US"/>
        </w:rPr>
      </w:pPr>
      <w:r w:rsidRPr="007C6AD2">
        <w:rPr>
          <w:lang w:eastAsia="en-US"/>
        </w:rPr>
        <w:t>Наиболее популярными видами деятельности экотуристов являются (в порядке убывания) - пешие походы, наблюдения за птицами, кино- и фотосъемка, экосафари, проживание в палаточных городках, посещение гор и альпинизм, рыбалка, водный туризм (плоты, байдарки, каноэ), ботанические экскурсии, археологический и палеонтологический туризм, спелеотуризм, наблюдение экзотических бабочек.</w:t>
      </w:r>
    </w:p>
    <w:p w:rsidR="00572EBC" w:rsidRPr="007C6AD2" w:rsidRDefault="00572EBC" w:rsidP="007C6AD2">
      <w:pPr>
        <w:shd w:val="clear" w:color="auto" w:fill="FFFFFF"/>
        <w:suppressAutoHyphens/>
        <w:ind w:firstLine="709"/>
        <w:jc w:val="both"/>
        <w:rPr>
          <w:lang w:eastAsia="en-US"/>
        </w:rPr>
      </w:pPr>
      <w:r w:rsidRPr="007C6AD2">
        <w:rPr>
          <w:lang w:eastAsia="en-US"/>
        </w:rPr>
        <w:t>Развитие этого вида деятельности обязательно предусматривает осмысленную, экологически и экономически выверенную политику в использовании ресурсов рекреационных территорий, разработку и соблюдение режима «неистощительного» природопользования, который призван обеспечить не только сохранение биологического разнообразия рекреационных природных территорий, но и устойчивость самой туристкой деятельности.</w:t>
      </w:r>
    </w:p>
    <w:p w:rsidR="00572EBC" w:rsidRPr="007C6AD2" w:rsidRDefault="00572EBC" w:rsidP="007C6AD2">
      <w:pPr>
        <w:shd w:val="clear" w:color="auto" w:fill="FFFFFF"/>
        <w:spacing w:after="200" w:line="276" w:lineRule="auto"/>
        <w:rPr>
          <w:b/>
          <w:lang w:eastAsia="en-US"/>
        </w:rPr>
      </w:pPr>
    </w:p>
    <w:p w:rsidR="00572EBC" w:rsidRPr="007C6AD2" w:rsidRDefault="00572EBC" w:rsidP="007C6AD2">
      <w:pPr>
        <w:shd w:val="clear" w:color="auto" w:fill="FFFFFF"/>
        <w:spacing w:after="200" w:line="276" w:lineRule="auto"/>
        <w:jc w:val="center"/>
        <w:rPr>
          <w:b/>
          <w:sz w:val="28"/>
          <w:u w:val="double"/>
          <w:lang w:eastAsia="en-US"/>
        </w:rPr>
      </w:pPr>
      <w:r w:rsidRPr="007C6AD2">
        <w:rPr>
          <w:b/>
          <w:sz w:val="28"/>
          <w:u w:val="double"/>
          <w:lang w:eastAsia="en-US"/>
        </w:rPr>
        <w:t>3. Анализ причин отставания от передового опыта</w:t>
      </w:r>
    </w:p>
    <w:p w:rsidR="00572EBC" w:rsidRPr="007C6AD2" w:rsidRDefault="00572EBC" w:rsidP="007C6AD2">
      <w:pPr>
        <w:shd w:val="clear" w:color="auto" w:fill="FFFFFF"/>
        <w:suppressAutoHyphens/>
        <w:ind w:firstLine="709"/>
        <w:jc w:val="both"/>
        <w:rPr>
          <w:lang w:eastAsia="en-US"/>
        </w:rPr>
      </w:pPr>
      <w:r w:rsidRPr="007C6AD2">
        <w:rPr>
          <w:lang w:eastAsia="en-US"/>
        </w:rPr>
        <w:t xml:space="preserve">1. По экотуристическому потенциалу Россия занимает пятое место в мире, однако по факту, экотуризм у нас в стране занимает менее 1% от общего объема внутреннего туризма. С советских времен более распространен в этой области самодеятельный туризм, который не требует себе ни каких платных услуг, и не желает подчиняться каким-либо ограничениям на передвижение и размещение. Даже те, кого формально учитывают, как экологических туристов в России, не всегда такими являются в действительности. Руководители и сотрудники отечественных природных парков говорят как о своей большой проблеме, о любителях шашлыков, пива и водки на природе. </w:t>
      </w:r>
    </w:p>
    <w:p w:rsidR="00572EBC" w:rsidRPr="007C6AD2" w:rsidRDefault="00572EBC" w:rsidP="007C6AD2">
      <w:pPr>
        <w:shd w:val="clear" w:color="auto" w:fill="FFFFFF"/>
        <w:suppressAutoHyphens/>
        <w:ind w:firstLine="709"/>
        <w:jc w:val="both"/>
        <w:rPr>
          <w:lang w:eastAsia="en-US"/>
        </w:rPr>
      </w:pPr>
      <w:r w:rsidRPr="007C6AD2">
        <w:t>2. Нязепетровск никогда не относился к территории, в которой предполагалось развитие рекреационной инфраструктуры. Это была территория машиностроительного завода со своим городским «спальным» районом, животноводческих совхозов и поселков лесозаготовителей.У нас нет не только соответствующей инфраструктуры приема и обслуживания туристов, но и специалистов в сфере туристического менеджмента, людей реально понимающих законы развития этого бизнеса и способных грамотно управлять им.</w:t>
      </w:r>
    </w:p>
    <w:p w:rsidR="00572EBC" w:rsidRPr="007C6AD2" w:rsidRDefault="00572EBC" w:rsidP="007C6AD2">
      <w:pPr>
        <w:shd w:val="clear" w:color="auto" w:fill="FFFFFF"/>
        <w:suppressAutoHyphens/>
        <w:ind w:firstLine="709"/>
        <w:jc w:val="both"/>
      </w:pPr>
      <w:r w:rsidRPr="007C6AD2">
        <w:t>3. Но экологическая и природная уникальность нашей территории и зачаточное состояние многих направлений туристической индустрии в стране в целом дают нам шанс занять в этой сфере заметное место. Тем более, сегодня, когда развитие внутреннего туризма обозначено как одна из приоритетных государственных задач.</w:t>
      </w:r>
    </w:p>
    <w:p w:rsidR="00572EBC" w:rsidRPr="007C6AD2" w:rsidRDefault="00572EBC" w:rsidP="007C6AD2">
      <w:pPr>
        <w:shd w:val="clear" w:color="auto" w:fill="FFFFFF"/>
        <w:spacing w:after="200" w:line="276" w:lineRule="auto"/>
        <w:jc w:val="center"/>
        <w:rPr>
          <w:b/>
          <w:sz w:val="28"/>
          <w:u w:val="double"/>
          <w:lang w:eastAsia="en-US"/>
        </w:rPr>
      </w:pPr>
    </w:p>
    <w:p w:rsidR="00572EBC" w:rsidRPr="007C6AD2" w:rsidRDefault="00572EBC" w:rsidP="007C6AD2">
      <w:pPr>
        <w:shd w:val="clear" w:color="auto" w:fill="FFFFFF"/>
        <w:spacing w:after="200" w:line="276" w:lineRule="auto"/>
        <w:jc w:val="center"/>
        <w:rPr>
          <w:b/>
          <w:sz w:val="28"/>
          <w:u w:val="double"/>
          <w:lang w:eastAsia="en-US"/>
        </w:rPr>
      </w:pPr>
      <w:r w:rsidRPr="007C6AD2">
        <w:rPr>
          <w:b/>
          <w:sz w:val="28"/>
          <w:u w:val="double"/>
          <w:lang w:eastAsia="en-US"/>
        </w:rPr>
        <w:t>4. Цели реализации стратегии и ожидаемые результаты</w:t>
      </w:r>
    </w:p>
    <w:p w:rsidR="00572EBC" w:rsidRPr="007C6AD2" w:rsidRDefault="00572EBC" w:rsidP="007C6AD2">
      <w:pPr>
        <w:shd w:val="clear" w:color="auto" w:fill="FFFFFF"/>
        <w:suppressAutoHyphens/>
        <w:ind w:firstLine="709"/>
        <w:jc w:val="both"/>
        <w:rPr>
          <w:lang w:eastAsia="en-US"/>
        </w:rPr>
      </w:pPr>
    </w:p>
    <w:p w:rsidR="00572EBC" w:rsidRPr="007C6AD2" w:rsidRDefault="00572EBC" w:rsidP="007C6AD2">
      <w:pPr>
        <w:jc w:val="both"/>
      </w:pPr>
      <w:r w:rsidRPr="007C6AD2">
        <w:t>Цель реализации Стратегии Нязепетровского муниципального района в области развития туризма:</w:t>
      </w:r>
    </w:p>
    <w:p w:rsidR="00572EBC" w:rsidRPr="007C6AD2" w:rsidRDefault="00572EBC" w:rsidP="007C6AD2">
      <w:pPr>
        <w:shd w:val="clear" w:color="auto" w:fill="FFFFFF"/>
        <w:suppressAutoHyphens/>
        <w:spacing w:after="200"/>
        <w:ind w:firstLine="709"/>
        <w:jc w:val="both"/>
        <w:rPr>
          <w:lang w:eastAsia="en-US"/>
        </w:rPr>
      </w:pPr>
      <w:r w:rsidRPr="007C6AD2">
        <w:rPr>
          <w:lang w:eastAsia="en-US"/>
        </w:rPr>
        <w:t>Организация посещений территории Нязепетровского района в туристических целях не менее 10 000 человек в год в условиях «неистощительного» природопользования.</w:t>
      </w:r>
    </w:p>
    <w:p w:rsidR="00572EBC" w:rsidRPr="007C6AD2" w:rsidRDefault="00572EBC" w:rsidP="007C6AD2">
      <w:pPr>
        <w:shd w:val="clear" w:color="auto" w:fill="FFFFFF"/>
        <w:suppressAutoHyphens/>
        <w:spacing w:after="200"/>
        <w:ind w:firstLine="709"/>
        <w:rPr>
          <w:lang w:eastAsia="en-US"/>
        </w:rPr>
      </w:pPr>
      <w:r w:rsidRPr="007C6AD2">
        <w:rPr>
          <w:lang w:eastAsia="en-US"/>
        </w:rPr>
        <w:t>В результате реализации Стратегии Нязепетровского муниципального района в области развития туризма к 2020 -2030гг.:</w:t>
      </w:r>
    </w:p>
    <w:p w:rsidR="00572EBC" w:rsidRPr="007C6AD2" w:rsidRDefault="00572EBC" w:rsidP="007C6AD2">
      <w:pPr>
        <w:shd w:val="clear" w:color="auto" w:fill="FFFFFF"/>
        <w:suppressAutoHyphens/>
        <w:spacing w:after="200"/>
        <w:ind w:firstLine="709"/>
        <w:rPr>
          <w:lang w:eastAsia="en-US"/>
        </w:rPr>
      </w:pPr>
      <w:r w:rsidRPr="007C6AD2">
        <w:rPr>
          <w:lang w:eastAsia="en-US"/>
        </w:rPr>
        <w:t>-  объем туристических услуг на территории Нязепетровского муниципального района к 2030 году должен составить не менее 200 млн. рублей в год;</w:t>
      </w:r>
    </w:p>
    <w:p w:rsidR="00572EBC" w:rsidRPr="007C6AD2" w:rsidRDefault="00572EBC" w:rsidP="007C6AD2">
      <w:pPr>
        <w:shd w:val="clear" w:color="auto" w:fill="FFFFFF"/>
        <w:suppressAutoHyphens/>
        <w:ind w:firstLine="709"/>
        <w:jc w:val="both"/>
        <w:rPr>
          <w:lang w:eastAsia="en-US"/>
        </w:rPr>
      </w:pPr>
      <w:r w:rsidRPr="007C6AD2">
        <w:rPr>
          <w:lang w:eastAsia="en-US"/>
        </w:rPr>
        <w:t>- в отрасли туризма и рекреации к 2020 году должно быть дополнительно трудоустроено не менее 10 человек, а к 2030 году количество работающих должно составлять более 50 человек.</w:t>
      </w:r>
    </w:p>
    <w:p w:rsidR="00572EBC" w:rsidRPr="007C6AD2" w:rsidRDefault="00572EBC" w:rsidP="007C6AD2">
      <w:pPr>
        <w:shd w:val="clear" w:color="auto" w:fill="FFFFFF"/>
        <w:suppressAutoHyphens/>
        <w:ind w:firstLine="709"/>
        <w:jc w:val="both"/>
        <w:rPr>
          <w:lang w:eastAsia="en-US"/>
        </w:rPr>
      </w:pPr>
    </w:p>
    <w:p w:rsidR="00572EBC" w:rsidRPr="007C6AD2" w:rsidRDefault="00572EBC" w:rsidP="007C6AD2">
      <w:pPr>
        <w:shd w:val="clear" w:color="auto" w:fill="FFFFFF"/>
        <w:spacing w:after="200" w:line="276" w:lineRule="auto"/>
        <w:ind w:firstLine="708"/>
        <w:jc w:val="center"/>
        <w:rPr>
          <w:b/>
          <w:sz w:val="28"/>
          <w:u w:val="double"/>
          <w:lang w:eastAsia="en-US"/>
        </w:rPr>
      </w:pPr>
    </w:p>
    <w:p w:rsidR="00572EBC" w:rsidRPr="007C6AD2" w:rsidRDefault="00572EBC" w:rsidP="007C6AD2">
      <w:pPr>
        <w:shd w:val="clear" w:color="auto" w:fill="FFFFFF"/>
        <w:spacing w:after="200" w:line="276" w:lineRule="auto"/>
        <w:ind w:firstLine="708"/>
        <w:jc w:val="center"/>
        <w:rPr>
          <w:b/>
          <w:sz w:val="28"/>
          <w:u w:val="double"/>
          <w:lang w:eastAsia="en-US"/>
        </w:rPr>
      </w:pPr>
      <w:r w:rsidRPr="007C6AD2">
        <w:rPr>
          <w:b/>
          <w:sz w:val="28"/>
          <w:u w:val="double"/>
          <w:lang w:eastAsia="en-US"/>
        </w:rPr>
        <w:t>5. Основные направления реализации стратегии</w:t>
      </w:r>
    </w:p>
    <w:p w:rsidR="00572EBC" w:rsidRPr="007C6AD2" w:rsidRDefault="00572EBC" w:rsidP="007C6AD2">
      <w:pPr>
        <w:shd w:val="clear" w:color="auto" w:fill="FFFFFF"/>
        <w:spacing w:after="200" w:line="276" w:lineRule="auto"/>
        <w:ind w:firstLine="708"/>
        <w:rPr>
          <w:lang w:eastAsia="en-US"/>
        </w:rPr>
      </w:pPr>
      <w:r w:rsidRPr="007C6AD2">
        <w:rPr>
          <w:lang w:eastAsia="en-US"/>
        </w:rPr>
        <w:t>Приоритетными направлениями развития туризма на 2016-2020 годы будут являт</w:t>
      </w:r>
      <w:r w:rsidRPr="007C6AD2">
        <w:rPr>
          <w:lang w:eastAsia="en-US"/>
        </w:rPr>
        <w:t>ь</w:t>
      </w:r>
      <w:r w:rsidRPr="007C6AD2">
        <w:rPr>
          <w:lang w:eastAsia="en-US"/>
        </w:rPr>
        <w:t>ся:</w:t>
      </w:r>
    </w:p>
    <w:p w:rsidR="00572EBC" w:rsidRPr="007C6AD2" w:rsidRDefault="00572EBC" w:rsidP="007C6AD2">
      <w:pPr>
        <w:jc w:val="both"/>
      </w:pPr>
      <w:r w:rsidRPr="007C6AD2">
        <w:t>1. Создание природного парка с экологическими тропами и возможностями визуального контакта с дикими животными в естественной среде их обитания.</w:t>
      </w:r>
    </w:p>
    <w:p w:rsidR="00572EBC" w:rsidRPr="007C6AD2" w:rsidRDefault="00572EBC" w:rsidP="007C6AD2">
      <w:pPr>
        <w:jc w:val="both"/>
      </w:pPr>
      <w:r w:rsidRPr="007C6AD2">
        <w:t>2. Создание этнографической деревни.</w:t>
      </w:r>
    </w:p>
    <w:p w:rsidR="00572EBC" w:rsidRPr="007C6AD2" w:rsidRDefault="00572EBC" w:rsidP="007C6AD2">
      <w:pPr>
        <w:jc w:val="both"/>
      </w:pPr>
      <w:r w:rsidRPr="007C6AD2">
        <w:t>3. Создание парка развлечений с гостиничным комплексом.</w:t>
      </w:r>
    </w:p>
    <w:p w:rsidR="00572EBC" w:rsidRPr="007C6AD2" w:rsidRDefault="00572EBC" w:rsidP="007C6AD2">
      <w:pPr>
        <w:jc w:val="both"/>
      </w:pPr>
      <w:r w:rsidRPr="007C6AD2">
        <w:t>4. Создание реабилитационного центра (санатория).</w:t>
      </w:r>
    </w:p>
    <w:p w:rsidR="00572EBC" w:rsidRPr="007C6AD2" w:rsidRDefault="00572EBC" w:rsidP="007C6AD2">
      <w:pPr>
        <w:jc w:val="both"/>
      </w:pPr>
      <w:r w:rsidRPr="007C6AD2">
        <w:t>5. Создание центра спортивной подготовки.</w:t>
      </w:r>
    </w:p>
    <w:p w:rsidR="00572EBC" w:rsidRPr="007C6AD2" w:rsidRDefault="00572EBC" w:rsidP="007C6AD2">
      <w:pPr>
        <w:shd w:val="clear" w:color="auto" w:fill="FFFFFF"/>
        <w:autoSpaceDE w:val="0"/>
        <w:autoSpaceDN w:val="0"/>
        <w:adjustRightInd w:val="0"/>
      </w:pPr>
    </w:p>
    <w:p w:rsidR="00572EBC" w:rsidRPr="007C6AD2" w:rsidRDefault="00572EBC" w:rsidP="007C6AD2">
      <w:pPr>
        <w:shd w:val="clear" w:color="auto" w:fill="FFFFFF"/>
        <w:spacing w:after="200" w:line="276" w:lineRule="auto"/>
        <w:jc w:val="center"/>
        <w:rPr>
          <w:b/>
          <w:sz w:val="28"/>
          <w:u w:val="double"/>
          <w:lang w:eastAsia="en-US"/>
        </w:rPr>
      </w:pPr>
    </w:p>
    <w:p w:rsidR="00572EBC" w:rsidRPr="007C6AD2" w:rsidRDefault="00572EBC" w:rsidP="007C6AD2">
      <w:pPr>
        <w:shd w:val="clear" w:color="auto" w:fill="FFFFFF"/>
        <w:spacing w:after="200" w:line="276" w:lineRule="auto"/>
        <w:jc w:val="center"/>
        <w:rPr>
          <w:b/>
          <w:sz w:val="28"/>
          <w:u w:val="double"/>
          <w:lang w:eastAsia="en-US"/>
        </w:rPr>
      </w:pPr>
      <w:r w:rsidRPr="007C6AD2">
        <w:rPr>
          <w:b/>
          <w:sz w:val="28"/>
          <w:u w:val="double"/>
          <w:lang w:eastAsia="en-US"/>
        </w:rPr>
        <w:t>6. Основные пути реализации стратегии развития туризма</w:t>
      </w:r>
    </w:p>
    <w:p w:rsidR="00572EBC" w:rsidRPr="007C6AD2" w:rsidRDefault="00572EBC" w:rsidP="007C6AD2">
      <w:pPr>
        <w:shd w:val="clear" w:color="auto" w:fill="FFFFFF"/>
        <w:suppressAutoHyphens/>
        <w:ind w:firstLine="709"/>
        <w:jc w:val="both"/>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90"/>
        <w:gridCol w:w="2781"/>
      </w:tblGrid>
      <w:tr w:rsidR="00572EBC" w:rsidRPr="007C6AD2" w:rsidTr="00DB5607">
        <w:tc>
          <w:tcPr>
            <w:tcW w:w="6912" w:type="dxa"/>
          </w:tcPr>
          <w:p w:rsidR="00572EBC" w:rsidRPr="007C6AD2" w:rsidRDefault="00572EBC" w:rsidP="007C6AD2">
            <w:pPr>
              <w:shd w:val="clear" w:color="auto" w:fill="FFFFFF"/>
            </w:pPr>
            <w:r w:rsidRPr="007C6AD2">
              <w:t>2016 год</w:t>
            </w:r>
          </w:p>
        </w:tc>
        <w:tc>
          <w:tcPr>
            <w:tcW w:w="2659" w:type="dxa"/>
          </w:tcPr>
          <w:p w:rsidR="00572EBC" w:rsidRPr="007C6AD2" w:rsidRDefault="00572EBC" w:rsidP="007C6AD2">
            <w:pPr>
              <w:shd w:val="clear" w:color="auto" w:fill="FFFFFF"/>
            </w:pPr>
            <w:r w:rsidRPr="007C6AD2">
              <w:t>Исполнители</w:t>
            </w:r>
          </w:p>
        </w:tc>
      </w:tr>
      <w:tr w:rsidR="00572EBC" w:rsidRPr="007C6AD2" w:rsidTr="00DB5607">
        <w:trPr>
          <w:trHeight w:val="960"/>
        </w:trPr>
        <w:tc>
          <w:tcPr>
            <w:tcW w:w="6912" w:type="dxa"/>
          </w:tcPr>
          <w:p w:rsidR="00572EBC" w:rsidRPr="007C6AD2" w:rsidRDefault="00572EBC" w:rsidP="007C6AD2">
            <w:pPr>
              <w:shd w:val="clear" w:color="auto" w:fill="FFFFFF"/>
            </w:pPr>
            <w:r w:rsidRPr="007C6AD2">
              <w:t>1.Разработка «дорожной карты» развития туризма на период до 2020 года</w:t>
            </w:r>
          </w:p>
          <w:p w:rsidR="00572EBC" w:rsidRPr="007C6AD2" w:rsidRDefault="00572EBC" w:rsidP="007C6AD2">
            <w:pPr>
              <w:shd w:val="clear" w:color="auto" w:fill="FFFFFF"/>
            </w:pPr>
          </w:p>
          <w:p w:rsidR="00572EBC" w:rsidRPr="007C6AD2" w:rsidRDefault="00572EBC" w:rsidP="007C6AD2">
            <w:pPr>
              <w:shd w:val="clear" w:color="auto" w:fill="FFFFFF"/>
            </w:pPr>
          </w:p>
        </w:tc>
        <w:tc>
          <w:tcPr>
            <w:tcW w:w="2659" w:type="dxa"/>
          </w:tcPr>
          <w:p w:rsidR="00572EBC" w:rsidRPr="007C6AD2" w:rsidRDefault="00572EBC" w:rsidP="007C6AD2">
            <w:pPr>
              <w:shd w:val="clear" w:color="auto" w:fill="FFFFFF"/>
            </w:pPr>
            <w:r w:rsidRPr="007C6AD2">
              <w:t>МБУ «Ресурс», отдел культуры, управления образования,  спорта и молодежной политики.</w:t>
            </w:r>
          </w:p>
        </w:tc>
      </w:tr>
      <w:tr w:rsidR="00572EBC" w:rsidRPr="007C6AD2" w:rsidTr="00DB5607">
        <w:trPr>
          <w:trHeight w:val="960"/>
        </w:trPr>
        <w:tc>
          <w:tcPr>
            <w:tcW w:w="6912" w:type="dxa"/>
          </w:tcPr>
          <w:p w:rsidR="00572EBC" w:rsidRPr="007C6AD2" w:rsidRDefault="00572EBC" w:rsidP="007C6AD2">
            <w:pPr>
              <w:shd w:val="clear" w:color="auto" w:fill="FFFFFF"/>
            </w:pPr>
            <w:r w:rsidRPr="007C6AD2">
              <w:t>2. Организация образовательного семинара по земельному и водному законодательству в сфере туризма</w:t>
            </w:r>
          </w:p>
          <w:p w:rsidR="00572EBC" w:rsidRPr="007C6AD2" w:rsidRDefault="00572EBC" w:rsidP="007C6AD2">
            <w:pPr>
              <w:shd w:val="clear" w:color="auto" w:fill="FFFFFF"/>
            </w:pPr>
          </w:p>
        </w:tc>
        <w:tc>
          <w:tcPr>
            <w:tcW w:w="2659" w:type="dxa"/>
          </w:tcPr>
          <w:p w:rsidR="00572EBC" w:rsidRPr="007C6AD2" w:rsidRDefault="00572EBC" w:rsidP="007C6AD2">
            <w:pPr>
              <w:shd w:val="clear" w:color="auto" w:fill="FFFFFF"/>
            </w:pPr>
            <w:r w:rsidRPr="007C6AD2">
              <w:t>МБУ «Р</w:t>
            </w:r>
            <w:r w:rsidRPr="007C6AD2">
              <w:t>е</w:t>
            </w:r>
            <w:r w:rsidRPr="007C6AD2">
              <w:t>сурс»,администрация Нязепетровского мун</w:t>
            </w:r>
            <w:r w:rsidRPr="007C6AD2">
              <w:t>и</w:t>
            </w:r>
            <w:r w:rsidRPr="007C6AD2">
              <w:t>ципального района</w:t>
            </w:r>
          </w:p>
        </w:tc>
      </w:tr>
      <w:tr w:rsidR="00572EBC" w:rsidRPr="007C6AD2" w:rsidTr="00DB5607">
        <w:trPr>
          <w:trHeight w:val="1035"/>
        </w:trPr>
        <w:tc>
          <w:tcPr>
            <w:tcW w:w="6912" w:type="dxa"/>
          </w:tcPr>
          <w:p w:rsidR="00572EBC" w:rsidRPr="007C6AD2" w:rsidRDefault="00572EBC" w:rsidP="007C6AD2">
            <w:pPr>
              <w:shd w:val="clear" w:color="auto" w:fill="FFFFFF"/>
            </w:pPr>
            <w:r w:rsidRPr="007C6AD2">
              <w:t>3. Создание единой интернет-площадки туристических услуг в Нязепетровском районе</w:t>
            </w:r>
          </w:p>
          <w:p w:rsidR="00572EBC" w:rsidRPr="007C6AD2" w:rsidRDefault="00572EBC" w:rsidP="007C6AD2">
            <w:pPr>
              <w:shd w:val="clear" w:color="auto" w:fill="FFFFFF"/>
            </w:pPr>
          </w:p>
          <w:p w:rsidR="00572EBC" w:rsidRPr="007C6AD2" w:rsidRDefault="00572EBC" w:rsidP="007C6AD2">
            <w:pPr>
              <w:shd w:val="clear" w:color="auto" w:fill="FFFFFF"/>
            </w:pPr>
          </w:p>
        </w:tc>
        <w:tc>
          <w:tcPr>
            <w:tcW w:w="2659" w:type="dxa"/>
          </w:tcPr>
          <w:p w:rsidR="00572EBC" w:rsidRPr="007C6AD2" w:rsidRDefault="00572EBC" w:rsidP="007C6AD2">
            <w:pPr>
              <w:shd w:val="clear" w:color="auto" w:fill="FFFFFF"/>
            </w:pPr>
            <w:r w:rsidRPr="007C6AD2">
              <w:t>МБУ «Ресурс», админ</w:t>
            </w:r>
            <w:r w:rsidRPr="007C6AD2">
              <w:t>и</w:t>
            </w:r>
            <w:r w:rsidRPr="007C6AD2">
              <w:t>страция Нязепетровск</w:t>
            </w:r>
            <w:r w:rsidRPr="007C6AD2">
              <w:t>о</w:t>
            </w:r>
            <w:r w:rsidRPr="007C6AD2">
              <w:t>го муниципального ра</w:t>
            </w:r>
            <w:r w:rsidRPr="007C6AD2">
              <w:t>й</w:t>
            </w:r>
            <w:r w:rsidRPr="007C6AD2">
              <w:t>она</w:t>
            </w:r>
          </w:p>
        </w:tc>
      </w:tr>
      <w:tr w:rsidR="00572EBC" w:rsidRPr="007C6AD2" w:rsidTr="00DB5607">
        <w:trPr>
          <w:trHeight w:val="330"/>
        </w:trPr>
        <w:tc>
          <w:tcPr>
            <w:tcW w:w="6912" w:type="dxa"/>
          </w:tcPr>
          <w:p w:rsidR="00572EBC" w:rsidRPr="007C6AD2" w:rsidRDefault="00572EBC" w:rsidP="007C6AD2">
            <w:pPr>
              <w:shd w:val="clear" w:color="auto" w:fill="FFFFFF"/>
            </w:pPr>
            <w:r w:rsidRPr="007C6AD2">
              <w:t>4. Организация работы Координационного центра в составе р</w:t>
            </w:r>
            <w:r w:rsidRPr="007C6AD2">
              <w:t>у</w:t>
            </w:r>
            <w:r w:rsidRPr="007C6AD2">
              <w:t>ководителей и специалистов бюджетных учреждений и пре</w:t>
            </w:r>
            <w:r w:rsidRPr="007C6AD2">
              <w:t>д</w:t>
            </w:r>
            <w:r w:rsidRPr="007C6AD2">
              <w:t>принимателей, работающих в сфере оказания туристических услуг</w:t>
            </w:r>
          </w:p>
          <w:p w:rsidR="00572EBC" w:rsidRPr="007C6AD2" w:rsidRDefault="00572EBC" w:rsidP="007C6AD2">
            <w:pPr>
              <w:shd w:val="clear" w:color="auto" w:fill="FFFFFF"/>
            </w:pPr>
          </w:p>
        </w:tc>
        <w:tc>
          <w:tcPr>
            <w:tcW w:w="2659" w:type="dxa"/>
          </w:tcPr>
          <w:p w:rsidR="00572EBC" w:rsidRPr="007C6AD2" w:rsidRDefault="00572EBC" w:rsidP="007C6AD2">
            <w:pPr>
              <w:shd w:val="clear" w:color="auto" w:fill="FFFFFF"/>
            </w:pPr>
            <w:r w:rsidRPr="007C6AD2">
              <w:t>МБУ «Ресурс»</w:t>
            </w:r>
          </w:p>
        </w:tc>
      </w:tr>
      <w:tr w:rsidR="00572EBC" w:rsidRPr="007C6AD2" w:rsidTr="00DB5607">
        <w:trPr>
          <w:trHeight w:val="330"/>
        </w:trPr>
        <w:tc>
          <w:tcPr>
            <w:tcW w:w="6912" w:type="dxa"/>
          </w:tcPr>
          <w:p w:rsidR="00572EBC" w:rsidRPr="007C6AD2" w:rsidRDefault="00572EBC" w:rsidP="007C6AD2">
            <w:pPr>
              <w:shd w:val="clear" w:color="auto" w:fill="FFFFFF"/>
            </w:pPr>
            <w:r w:rsidRPr="007C6AD2">
              <w:t>5. Организация команды исполнителей для разработки проекта природного парка на территории Нязепетровского муниц</w:t>
            </w:r>
            <w:r w:rsidRPr="007C6AD2">
              <w:t>и</w:t>
            </w:r>
            <w:r w:rsidRPr="007C6AD2">
              <w:t>пального района</w:t>
            </w:r>
          </w:p>
          <w:p w:rsidR="00572EBC" w:rsidRPr="007C6AD2" w:rsidRDefault="00572EBC" w:rsidP="007C6AD2">
            <w:pPr>
              <w:shd w:val="clear" w:color="auto" w:fill="FFFFFF"/>
            </w:pPr>
          </w:p>
        </w:tc>
        <w:tc>
          <w:tcPr>
            <w:tcW w:w="2659" w:type="dxa"/>
          </w:tcPr>
          <w:p w:rsidR="00572EBC" w:rsidRPr="007C6AD2" w:rsidRDefault="00572EBC" w:rsidP="007C6AD2">
            <w:pPr>
              <w:shd w:val="clear" w:color="auto" w:fill="FFFFFF"/>
            </w:pPr>
            <w:r w:rsidRPr="007C6AD2">
              <w:t>МБУ «Ресурс»</w:t>
            </w:r>
          </w:p>
        </w:tc>
      </w:tr>
      <w:tr w:rsidR="00572EBC" w:rsidRPr="007C6AD2" w:rsidTr="00DB5607">
        <w:trPr>
          <w:trHeight w:val="330"/>
        </w:trPr>
        <w:tc>
          <w:tcPr>
            <w:tcW w:w="6912" w:type="dxa"/>
          </w:tcPr>
          <w:p w:rsidR="00572EBC" w:rsidRPr="007C6AD2" w:rsidRDefault="00572EBC" w:rsidP="007C6AD2">
            <w:pPr>
              <w:shd w:val="clear" w:color="auto" w:fill="FFFFFF"/>
            </w:pPr>
            <w:r w:rsidRPr="007C6AD2">
              <w:t>Задачи 2017-2020 г.г.</w:t>
            </w:r>
          </w:p>
        </w:tc>
        <w:tc>
          <w:tcPr>
            <w:tcW w:w="2659" w:type="dxa"/>
          </w:tcPr>
          <w:p w:rsidR="00572EBC" w:rsidRPr="007C6AD2" w:rsidRDefault="00572EBC" w:rsidP="007C6AD2">
            <w:pPr>
              <w:shd w:val="clear" w:color="auto" w:fill="FFFFFF"/>
            </w:pPr>
          </w:p>
        </w:tc>
      </w:tr>
      <w:tr w:rsidR="00572EBC" w:rsidRPr="007C6AD2" w:rsidTr="00DB5607">
        <w:trPr>
          <w:trHeight w:val="330"/>
        </w:trPr>
        <w:tc>
          <w:tcPr>
            <w:tcW w:w="6912" w:type="dxa"/>
          </w:tcPr>
          <w:p w:rsidR="00572EBC" w:rsidRPr="007C6AD2" w:rsidRDefault="00572EBC" w:rsidP="007C6AD2">
            <w:pPr>
              <w:shd w:val="clear" w:color="auto" w:fill="FFFFFF"/>
            </w:pPr>
            <w:r w:rsidRPr="007C6AD2">
              <w:t>1. Стимулировать деятельность, направленную не только на сохранение, но и приумножение природных богатств нашей территории. Прежде всего, дикого животного мира.</w:t>
            </w:r>
          </w:p>
          <w:p w:rsidR="00572EBC" w:rsidRPr="007C6AD2" w:rsidRDefault="00572EBC" w:rsidP="007C6AD2">
            <w:pPr>
              <w:shd w:val="clear" w:color="auto" w:fill="FFFFFF"/>
            </w:pPr>
          </w:p>
          <w:p w:rsidR="00572EBC" w:rsidRPr="007C6AD2" w:rsidRDefault="00572EBC" w:rsidP="007C6AD2">
            <w:pPr>
              <w:shd w:val="clear" w:color="auto" w:fill="FFFFFF"/>
            </w:pPr>
          </w:p>
        </w:tc>
        <w:tc>
          <w:tcPr>
            <w:tcW w:w="2659" w:type="dxa"/>
          </w:tcPr>
          <w:p w:rsidR="00572EBC" w:rsidRPr="007C6AD2" w:rsidRDefault="00572EBC" w:rsidP="007C6AD2">
            <w:pPr>
              <w:shd w:val="clear" w:color="auto" w:fill="FFFFFF"/>
            </w:pPr>
            <w:r w:rsidRPr="007C6AD2">
              <w:t>МБУ «Ресурс», админ</w:t>
            </w:r>
            <w:r w:rsidRPr="007C6AD2">
              <w:t>и</w:t>
            </w:r>
            <w:r w:rsidRPr="007C6AD2">
              <w:t>страция Нязепетровск</w:t>
            </w:r>
            <w:r w:rsidRPr="007C6AD2">
              <w:t>о</w:t>
            </w:r>
            <w:r w:rsidRPr="007C6AD2">
              <w:t>го муниципального ра</w:t>
            </w:r>
            <w:r w:rsidRPr="007C6AD2">
              <w:t>й</w:t>
            </w:r>
            <w:r w:rsidRPr="007C6AD2">
              <w:t>она</w:t>
            </w:r>
          </w:p>
        </w:tc>
      </w:tr>
      <w:tr w:rsidR="00572EBC" w:rsidRPr="007C6AD2" w:rsidTr="00DB5607">
        <w:trPr>
          <w:trHeight w:val="330"/>
        </w:trPr>
        <w:tc>
          <w:tcPr>
            <w:tcW w:w="6912" w:type="dxa"/>
          </w:tcPr>
          <w:p w:rsidR="00572EBC" w:rsidRPr="007C6AD2" w:rsidRDefault="00572EBC" w:rsidP="007C6AD2">
            <w:pPr>
              <w:shd w:val="clear" w:color="auto" w:fill="FFFFFF"/>
            </w:pPr>
            <w:r w:rsidRPr="007C6AD2">
              <w:t>2. Оказывать поддержку традиционным для местного насел</w:t>
            </w:r>
            <w:r w:rsidRPr="007C6AD2">
              <w:t>е</w:t>
            </w:r>
            <w:r w:rsidRPr="007C6AD2">
              <w:t>ния видам деятельности – пчеловодство и бортничество, заг</w:t>
            </w:r>
            <w:r w:rsidRPr="007C6AD2">
              <w:t>о</w:t>
            </w:r>
            <w:r w:rsidRPr="007C6AD2">
              <w:t>товка лекарственных трав, производство экологически чистых продуктов питания в условиях мелких фермерских хозяйств и т.п.</w:t>
            </w:r>
          </w:p>
        </w:tc>
        <w:tc>
          <w:tcPr>
            <w:tcW w:w="2659" w:type="dxa"/>
          </w:tcPr>
          <w:p w:rsidR="00572EBC" w:rsidRPr="007C6AD2" w:rsidRDefault="00572EBC" w:rsidP="007C6AD2">
            <w:pPr>
              <w:shd w:val="clear" w:color="auto" w:fill="FFFFFF"/>
            </w:pPr>
            <w:r w:rsidRPr="007C6AD2">
              <w:t>МБУ «Ресурс», админ</w:t>
            </w:r>
            <w:r w:rsidRPr="007C6AD2">
              <w:t>и</w:t>
            </w:r>
            <w:r w:rsidRPr="007C6AD2">
              <w:t>страция Нязепетровск</w:t>
            </w:r>
            <w:r w:rsidRPr="007C6AD2">
              <w:t>о</w:t>
            </w:r>
            <w:r w:rsidRPr="007C6AD2">
              <w:t>го муниципального ра</w:t>
            </w:r>
            <w:r w:rsidRPr="007C6AD2">
              <w:t>й</w:t>
            </w:r>
            <w:r w:rsidRPr="007C6AD2">
              <w:t>она</w:t>
            </w:r>
          </w:p>
        </w:tc>
      </w:tr>
      <w:tr w:rsidR="00572EBC" w:rsidRPr="007C6AD2" w:rsidTr="00DB5607">
        <w:trPr>
          <w:trHeight w:val="330"/>
        </w:trPr>
        <w:tc>
          <w:tcPr>
            <w:tcW w:w="6912" w:type="dxa"/>
          </w:tcPr>
          <w:p w:rsidR="00572EBC" w:rsidRPr="007C6AD2" w:rsidRDefault="00572EBC" w:rsidP="007C6AD2">
            <w:pPr>
              <w:shd w:val="clear" w:color="auto" w:fill="FFFFFF"/>
            </w:pPr>
            <w:r w:rsidRPr="007C6AD2">
              <w:t>3. Оказывать организационную, правовую и финансовую по</w:t>
            </w:r>
            <w:r w:rsidRPr="007C6AD2">
              <w:t>д</w:t>
            </w:r>
            <w:r w:rsidRPr="007C6AD2">
              <w:t>держку развитию услуг в сфере экологического туризма. Таких как, обустройство экологических троп, демонстрация диких животных в условиях естественной среды обитания и т.д.</w:t>
            </w:r>
          </w:p>
        </w:tc>
        <w:tc>
          <w:tcPr>
            <w:tcW w:w="2659" w:type="dxa"/>
          </w:tcPr>
          <w:p w:rsidR="00572EBC" w:rsidRPr="007C6AD2" w:rsidRDefault="00572EBC" w:rsidP="007C6AD2">
            <w:pPr>
              <w:shd w:val="clear" w:color="auto" w:fill="FFFFFF"/>
            </w:pPr>
            <w:r w:rsidRPr="007C6AD2">
              <w:t>МБУ «Ресурс», админ</w:t>
            </w:r>
            <w:r w:rsidRPr="007C6AD2">
              <w:t>и</w:t>
            </w:r>
            <w:r w:rsidRPr="007C6AD2">
              <w:t>страция Нязепетровск</w:t>
            </w:r>
            <w:r w:rsidRPr="007C6AD2">
              <w:t>о</w:t>
            </w:r>
            <w:r w:rsidRPr="007C6AD2">
              <w:t>го муниципального ра</w:t>
            </w:r>
            <w:r w:rsidRPr="007C6AD2">
              <w:t>й</w:t>
            </w:r>
            <w:r w:rsidRPr="007C6AD2">
              <w:t>она</w:t>
            </w:r>
          </w:p>
        </w:tc>
      </w:tr>
      <w:tr w:rsidR="00572EBC" w:rsidRPr="007C6AD2" w:rsidTr="00DB5607">
        <w:trPr>
          <w:trHeight w:val="330"/>
        </w:trPr>
        <w:tc>
          <w:tcPr>
            <w:tcW w:w="6912" w:type="dxa"/>
          </w:tcPr>
          <w:p w:rsidR="00572EBC" w:rsidRPr="007C6AD2" w:rsidRDefault="00572EBC" w:rsidP="007C6AD2">
            <w:pPr>
              <w:shd w:val="clear" w:color="auto" w:fill="FFFFFF"/>
            </w:pPr>
            <w:r w:rsidRPr="007C6AD2">
              <w:t>4. Создать благоприятные условия для привлечения инвест</w:t>
            </w:r>
            <w:r w:rsidRPr="007C6AD2">
              <w:t>и</w:t>
            </w:r>
            <w:r w:rsidRPr="007C6AD2">
              <w:t>ций в строительство туристической инфраструктуры – гост</w:t>
            </w:r>
            <w:r w:rsidRPr="007C6AD2">
              <w:t>и</w:t>
            </w:r>
            <w:r w:rsidRPr="007C6AD2">
              <w:t>ничных, развлекательных и оздоровительных комплексов, включая объекты санаторного типа.</w:t>
            </w:r>
          </w:p>
        </w:tc>
        <w:tc>
          <w:tcPr>
            <w:tcW w:w="2659" w:type="dxa"/>
          </w:tcPr>
          <w:p w:rsidR="00572EBC" w:rsidRPr="007C6AD2" w:rsidRDefault="00572EBC" w:rsidP="007C6AD2">
            <w:pPr>
              <w:shd w:val="clear" w:color="auto" w:fill="FFFFFF"/>
            </w:pPr>
            <w:r w:rsidRPr="007C6AD2">
              <w:t>Управление экономич</w:t>
            </w:r>
            <w:r w:rsidRPr="007C6AD2">
              <w:t>е</w:t>
            </w:r>
            <w:r w:rsidRPr="007C6AD2">
              <w:t xml:space="preserve">ского развития </w:t>
            </w:r>
          </w:p>
        </w:tc>
      </w:tr>
      <w:tr w:rsidR="00572EBC" w:rsidRPr="007C6AD2" w:rsidTr="00DB5607">
        <w:trPr>
          <w:trHeight w:val="330"/>
        </w:trPr>
        <w:tc>
          <w:tcPr>
            <w:tcW w:w="6912" w:type="dxa"/>
          </w:tcPr>
          <w:p w:rsidR="00572EBC" w:rsidRPr="007C6AD2" w:rsidRDefault="00572EBC" w:rsidP="007C6AD2">
            <w:pPr>
              <w:shd w:val="clear" w:color="auto" w:fill="FFFFFF"/>
            </w:pPr>
            <w:r w:rsidRPr="007C6AD2">
              <w:t>5. Организовать и поддерживать рекламу природной и кул</w:t>
            </w:r>
            <w:r w:rsidRPr="007C6AD2">
              <w:t>ь</w:t>
            </w:r>
            <w:r w:rsidRPr="007C6AD2">
              <w:t>турной привлекательности Нязепетровского района для тур</w:t>
            </w:r>
            <w:r w:rsidRPr="007C6AD2">
              <w:t>и</w:t>
            </w:r>
            <w:r w:rsidRPr="007C6AD2">
              <w:t>стов и инвесторов.</w:t>
            </w:r>
          </w:p>
        </w:tc>
        <w:tc>
          <w:tcPr>
            <w:tcW w:w="2659" w:type="dxa"/>
          </w:tcPr>
          <w:p w:rsidR="00572EBC" w:rsidRPr="007C6AD2" w:rsidRDefault="00572EBC" w:rsidP="007C6AD2">
            <w:pPr>
              <w:shd w:val="clear" w:color="auto" w:fill="FFFFFF"/>
            </w:pPr>
            <w:r w:rsidRPr="007C6AD2">
              <w:t>МБУ «Ресурс», админ</w:t>
            </w:r>
            <w:r w:rsidRPr="007C6AD2">
              <w:t>и</w:t>
            </w:r>
            <w:r w:rsidRPr="007C6AD2">
              <w:t>страция Нязепетровск</w:t>
            </w:r>
            <w:r w:rsidRPr="007C6AD2">
              <w:t>о</w:t>
            </w:r>
            <w:r w:rsidRPr="007C6AD2">
              <w:t>го муниципального ра</w:t>
            </w:r>
            <w:r w:rsidRPr="007C6AD2">
              <w:t>й</w:t>
            </w:r>
            <w:r w:rsidRPr="007C6AD2">
              <w:t>она</w:t>
            </w:r>
          </w:p>
        </w:tc>
      </w:tr>
      <w:tr w:rsidR="00572EBC" w:rsidRPr="007C6AD2" w:rsidTr="00DB5607">
        <w:trPr>
          <w:trHeight w:val="330"/>
        </w:trPr>
        <w:tc>
          <w:tcPr>
            <w:tcW w:w="6912" w:type="dxa"/>
          </w:tcPr>
          <w:p w:rsidR="00572EBC" w:rsidRPr="007C6AD2" w:rsidRDefault="00572EBC" w:rsidP="007C6AD2">
            <w:pPr>
              <w:shd w:val="clear" w:color="auto" w:fill="FFFFFF"/>
            </w:pPr>
            <w:r w:rsidRPr="007C6AD2">
              <w:t>6. Участвовать в мероприятиях и развивать сотрудничество с организациями, связанными с развитием экологического т</w:t>
            </w:r>
            <w:r w:rsidRPr="007C6AD2">
              <w:t>у</w:t>
            </w:r>
            <w:r w:rsidRPr="007C6AD2">
              <w:t>ризма, прежде всего, теми, что работают со школьниками и с</w:t>
            </w:r>
            <w:r w:rsidRPr="007C6AD2">
              <w:t>е</w:t>
            </w:r>
            <w:r w:rsidRPr="007C6AD2">
              <w:t>м</w:t>
            </w:r>
            <w:r>
              <w:t>е</w:t>
            </w:r>
            <w:r w:rsidRPr="007C6AD2">
              <w:t>йными группами.</w:t>
            </w:r>
          </w:p>
        </w:tc>
        <w:tc>
          <w:tcPr>
            <w:tcW w:w="2659" w:type="dxa"/>
          </w:tcPr>
          <w:p w:rsidR="00572EBC" w:rsidRPr="007C6AD2" w:rsidRDefault="00572EBC" w:rsidP="007C6AD2">
            <w:pPr>
              <w:shd w:val="clear" w:color="auto" w:fill="FFFFFF"/>
            </w:pPr>
            <w:r w:rsidRPr="007C6AD2">
              <w:t>МБУ «Ресурс», админ</w:t>
            </w:r>
            <w:r w:rsidRPr="007C6AD2">
              <w:t>и</w:t>
            </w:r>
            <w:r w:rsidRPr="007C6AD2">
              <w:t>страция Нязепетровск</w:t>
            </w:r>
            <w:r w:rsidRPr="007C6AD2">
              <w:t>о</w:t>
            </w:r>
            <w:r w:rsidRPr="007C6AD2">
              <w:t>го муниципального ра</w:t>
            </w:r>
            <w:r w:rsidRPr="007C6AD2">
              <w:t>й</w:t>
            </w:r>
            <w:r w:rsidRPr="007C6AD2">
              <w:t>она</w:t>
            </w:r>
          </w:p>
        </w:tc>
      </w:tr>
      <w:tr w:rsidR="00572EBC" w:rsidRPr="007C6AD2" w:rsidTr="00DB5607">
        <w:trPr>
          <w:trHeight w:val="330"/>
        </w:trPr>
        <w:tc>
          <w:tcPr>
            <w:tcW w:w="6912" w:type="dxa"/>
          </w:tcPr>
          <w:p w:rsidR="00572EBC" w:rsidRPr="007C6AD2" w:rsidRDefault="00572EBC" w:rsidP="007C6AD2">
            <w:pPr>
              <w:shd w:val="clear" w:color="auto" w:fill="FFFFFF"/>
            </w:pPr>
            <w:r w:rsidRPr="007C6AD2">
              <w:t>7. Оказывать поддержку росту профессионального уровня р</w:t>
            </w:r>
            <w:r w:rsidRPr="007C6AD2">
              <w:t>у</w:t>
            </w:r>
            <w:r w:rsidRPr="007C6AD2">
              <w:t>ководителей и специалистов, работающих в сфере туристич</w:t>
            </w:r>
            <w:r w:rsidRPr="007C6AD2">
              <w:t>е</w:t>
            </w:r>
            <w:r w:rsidRPr="007C6AD2">
              <w:t>ских услуг.</w:t>
            </w:r>
          </w:p>
        </w:tc>
        <w:tc>
          <w:tcPr>
            <w:tcW w:w="2659" w:type="dxa"/>
          </w:tcPr>
          <w:p w:rsidR="00572EBC" w:rsidRPr="007C6AD2" w:rsidRDefault="00572EBC" w:rsidP="007C6AD2">
            <w:pPr>
              <w:shd w:val="clear" w:color="auto" w:fill="FFFFFF"/>
            </w:pPr>
            <w:r w:rsidRPr="007C6AD2">
              <w:t>Администрация Няз</w:t>
            </w:r>
            <w:r w:rsidRPr="007C6AD2">
              <w:t>е</w:t>
            </w:r>
            <w:r w:rsidRPr="007C6AD2">
              <w:t>петровского муниц</w:t>
            </w:r>
            <w:r w:rsidRPr="007C6AD2">
              <w:t>и</w:t>
            </w:r>
            <w:r w:rsidRPr="007C6AD2">
              <w:t>пального района</w:t>
            </w:r>
          </w:p>
        </w:tc>
      </w:tr>
      <w:tr w:rsidR="00572EBC" w:rsidRPr="007C6AD2" w:rsidTr="00DB5607">
        <w:trPr>
          <w:trHeight w:val="330"/>
        </w:trPr>
        <w:tc>
          <w:tcPr>
            <w:tcW w:w="6912" w:type="dxa"/>
          </w:tcPr>
          <w:p w:rsidR="00572EBC" w:rsidRPr="007C6AD2" w:rsidRDefault="00572EBC" w:rsidP="007C6AD2">
            <w:pPr>
              <w:shd w:val="clear" w:color="auto" w:fill="FFFFFF"/>
            </w:pPr>
            <w:r w:rsidRPr="007C6AD2">
              <w:t xml:space="preserve">8. </w:t>
            </w:r>
            <w:r w:rsidRPr="007C6AD2">
              <w:rPr>
                <w:lang w:eastAsia="en-US"/>
              </w:rPr>
              <w:t>Готовить предложения надлежаще оформленных земельных участков с инфраструктурой для развития туристического би</w:t>
            </w:r>
            <w:r w:rsidRPr="007C6AD2">
              <w:rPr>
                <w:lang w:eastAsia="en-US"/>
              </w:rPr>
              <w:t>з</w:t>
            </w:r>
            <w:r w:rsidRPr="007C6AD2">
              <w:rPr>
                <w:lang w:eastAsia="en-US"/>
              </w:rPr>
              <w:t>неса</w:t>
            </w:r>
          </w:p>
        </w:tc>
        <w:tc>
          <w:tcPr>
            <w:tcW w:w="2659" w:type="dxa"/>
          </w:tcPr>
          <w:p w:rsidR="00572EBC" w:rsidRPr="007C6AD2" w:rsidRDefault="00572EBC" w:rsidP="007C6AD2">
            <w:pPr>
              <w:shd w:val="clear" w:color="auto" w:fill="FFFFFF"/>
            </w:pPr>
            <w:r w:rsidRPr="007C6AD2">
              <w:t>Управление экономич</w:t>
            </w:r>
            <w:r w:rsidRPr="007C6AD2">
              <w:t>е</w:t>
            </w:r>
            <w:r w:rsidRPr="007C6AD2">
              <w:t>ского развития, админ</w:t>
            </w:r>
            <w:r w:rsidRPr="007C6AD2">
              <w:t>и</w:t>
            </w:r>
            <w:r w:rsidRPr="007C6AD2">
              <w:t>страции поселений</w:t>
            </w:r>
          </w:p>
        </w:tc>
      </w:tr>
      <w:tr w:rsidR="00572EBC" w:rsidRPr="007C6AD2" w:rsidTr="00DB5607">
        <w:trPr>
          <w:trHeight w:val="330"/>
        </w:trPr>
        <w:tc>
          <w:tcPr>
            <w:tcW w:w="6912" w:type="dxa"/>
          </w:tcPr>
          <w:p w:rsidR="00572EBC" w:rsidRPr="007C6AD2" w:rsidRDefault="00572EBC" w:rsidP="007C6AD2">
            <w:pPr>
              <w:shd w:val="clear" w:color="auto" w:fill="FFFFFF"/>
            </w:pPr>
            <w:r w:rsidRPr="007C6AD2">
              <w:t>2020-2025 гг.</w:t>
            </w:r>
          </w:p>
        </w:tc>
        <w:tc>
          <w:tcPr>
            <w:tcW w:w="2659" w:type="dxa"/>
          </w:tcPr>
          <w:p w:rsidR="00572EBC" w:rsidRPr="007C6AD2" w:rsidRDefault="00572EBC" w:rsidP="007C6AD2">
            <w:pPr>
              <w:shd w:val="clear" w:color="auto" w:fill="FFFFFF"/>
            </w:pPr>
          </w:p>
        </w:tc>
      </w:tr>
      <w:tr w:rsidR="00572EBC" w:rsidRPr="007C6AD2" w:rsidTr="00DB5607">
        <w:trPr>
          <w:trHeight w:val="330"/>
        </w:trPr>
        <w:tc>
          <w:tcPr>
            <w:tcW w:w="6912" w:type="dxa"/>
          </w:tcPr>
          <w:p w:rsidR="00572EBC" w:rsidRPr="007C6AD2" w:rsidRDefault="00572EBC" w:rsidP="007C6AD2">
            <w:pPr>
              <w:shd w:val="clear" w:color="auto" w:fill="FFFFFF"/>
            </w:pPr>
            <w:r w:rsidRPr="007C6AD2">
              <w:t>Индикативные показатели:</w:t>
            </w:r>
          </w:p>
          <w:p w:rsidR="00572EBC" w:rsidRDefault="00572EBC" w:rsidP="007C6AD2">
            <w:pPr>
              <w:shd w:val="clear" w:color="auto" w:fill="FFFFFF"/>
            </w:pPr>
            <w:r w:rsidRPr="007C6AD2">
              <w:t>1. Количество ИП и ООО, специализирующихся на туристич</w:t>
            </w:r>
            <w:r w:rsidRPr="007C6AD2">
              <w:t>е</w:t>
            </w:r>
            <w:r w:rsidRPr="007C6AD2">
              <w:t xml:space="preserve">ских услугах </w:t>
            </w:r>
            <w:r>
              <w:t>–</w:t>
            </w:r>
            <w:r w:rsidRPr="003C0DB6">
              <w:rPr>
                <w:b/>
              </w:rPr>
              <w:t>15</w:t>
            </w:r>
          </w:p>
          <w:p w:rsidR="00572EBC" w:rsidRPr="007C6AD2" w:rsidRDefault="00572EBC" w:rsidP="007C6AD2">
            <w:pPr>
              <w:shd w:val="clear" w:color="auto" w:fill="FFFFFF"/>
            </w:pPr>
            <w:r w:rsidRPr="007C6AD2">
              <w:t>2. Количество земельных участков, выделенных под организ</w:t>
            </w:r>
            <w:r w:rsidRPr="007C6AD2">
              <w:t>а</w:t>
            </w:r>
            <w:r w:rsidRPr="007C6AD2">
              <w:t xml:space="preserve">цию кемпингов и строительство приютов - </w:t>
            </w:r>
            <w:r w:rsidRPr="003C0DB6">
              <w:rPr>
                <w:b/>
              </w:rPr>
              <w:t>5</w:t>
            </w:r>
          </w:p>
          <w:p w:rsidR="00572EBC" w:rsidRPr="007C6AD2" w:rsidRDefault="00572EBC" w:rsidP="007C6AD2">
            <w:pPr>
              <w:shd w:val="clear" w:color="auto" w:fill="FFFFFF"/>
            </w:pPr>
            <w:r w:rsidRPr="007C6AD2">
              <w:t>3. Объем инвестиций, направленных на создание объектов т</w:t>
            </w:r>
            <w:r w:rsidRPr="007C6AD2">
              <w:t>у</w:t>
            </w:r>
            <w:r w:rsidRPr="007C6AD2">
              <w:t>ристической и</w:t>
            </w:r>
            <w:r>
              <w:t xml:space="preserve"> рекреационной инфраструктуры (млн. руб/год) - </w:t>
            </w:r>
            <w:r w:rsidRPr="003C0DB6">
              <w:rPr>
                <w:b/>
              </w:rPr>
              <w:t>15</w:t>
            </w:r>
          </w:p>
          <w:p w:rsidR="00572EBC" w:rsidRPr="003C0DB6" w:rsidRDefault="00572EBC" w:rsidP="007C6AD2">
            <w:pPr>
              <w:shd w:val="clear" w:color="auto" w:fill="FFFFFF"/>
              <w:rPr>
                <w:b/>
              </w:rPr>
            </w:pPr>
            <w:r w:rsidRPr="007C6AD2">
              <w:t xml:space="preserve">4. Объем налоговых отчислений, поступивший от организаций и ИП, занятых в туристическом бизнесе - </w:t>
            </w:r>
            <w:r w:rsidRPr="003C0DB6">
              <w:t>(млн. руб/год)</w:t>
            </w:r>
            <w:r>
              <w:t xml:space="preserve"> -</w:t>
            </w:r>
            <w:r w:rsidRPr="003C0DB6">
              <w:rPr>
                <w:b/>
              </w:rPr>
              <w:t>1</w:t>
            </w:r>
          </w:p>
          <w:p w:rsidR="00572EBC" w:rsidRPr="007C6AD2" w:rsidRDefault="00572EBC" w:rsidP="007C6AD2">
            <w:pPr>
              <w:shd w:val="clear" w:color="auto" w:fill="FFFFFF"/>
            </w:pPr>
          </w:p>
        </w:tc>
        <w:tc>
          <w:tcPr>
            <w:tcW w:w="2659" w:type="dxa"/>
          </w:tcPr>
          <w:p w:rsidR="00572EBC" w:rsidRPr="007C6AD2" w:rsidRDefault="00572EBC" w:rsidP="007C6AD2">
            <w:pPr>
              <w:shd w:val="clear" w:color="auto" w:fill="FFFFFF"/>
            </w:pPr>
          </w:p>
        </w:tc>
      </w:tr>
      <w:tr w:rsidR="00572EBC" w:rsidRPr="007C6AD2" w:rsidTr="00DB5607">
        <w:trPr>
          <w:trHeight w:val="330"/>
        </w:trPr>
        <w:tc>
          <w:tcPr>
            <w:tcW w:w="6912" w:type="dxa"/>
          </w:tcPr>
          <w:p w:rsidR="00572EBC" w:rsidRPr="007C6AD2" w:rsidRDefault="00572EBC" w:rsidP="007C6AD2">
            <w:pPr>
              <w:shd w:val="clear" w:color="auto" w:fill="FFFFFF"/>
            </w:pPr>
            <w:r w:rsidRPr="007C6AD2">
              <w:t>2026-2030 гг.</w:t>
            </w:r>
          </w:p>
        </w:tc>
        <w:tc>
          <w:tcPr>
            <w:tcW w:w="2659" w:type="dxa"/>
          </w:tcPr>
          <w:p w:rsidR="00572EBC" w:rsidRPr="007C6AD2" w:rsidRDefault="00572EBC" w:rsidP="007C6AD2">
            <w:pPr>
              <w:shd w:val="clear" w:color="auto" w:fill="FFFFFF"/>
            </w:pPr>
          </w:p>
        </w:tc>
      </w:tr>
      <w:tr w:rsidR="00572EBC" w:rsidRPr="007C6AD2" w:rsidTr="00DB5607">
        <w:trPr>
          <w:trHeight w:val="330"/>
        </w:trPr>
        <w:tc>
          <w:tcPr>
            <w:tcW w:w="6912" w:type="dxa"/>
          </w:tcPr>
          <w:p w:rsidR="00572EBC" w:rsidRPr="007C6AD2" w:rsidRDefault="00572EBC" w:rsidP="007C6AD2">
            <w:pPr>
              <w:shd w:val="clear" w:color="auto" w:fill="FFFFFF"/>
            </w:pPr>
            <w:r w:rsidRPr="007C6AD2">
              <w:t>Индикативные показатели:</w:t>
            </w:r>
          </w:p>
          <w:p w:rsidR="00572EBC" w:rsidRPr="007C6AD2" w:rsidRDefault="00572EBC" w:rsidP="007C6AD2">
            <w:pPr>
              <w:shd w:val="clear" w:color="auto" w:fill="FFFFFF"/>
            </w:pPr>
            <w:r w:rsidRPr="007C6AD2">
              <w:t>1. Количество ИП и ООО, специализирующихся на туристич</w:t>
            </w:r>
            <w:r w:rsidRPr="007C6AD2">
              <w:t>е</w:t>
            </w:r>
            <w:r w:rsidRPr="007C6AD2">
              <w:t xml:space="preserve">ских услугах - </w:t>
            </w:r>
            <w:r w:rsidRPr="003C0DB6">
              <w:rPr>
                <w:b/>
              </w:rPr>
              <w:t>20</w:t>
            </w:r>
          </w:p>
          <w:p w:rsidR="00572EBC" w:rsidRPr="003C0DB6" w:rsidRDefault="00572EBC" w:rsidP="007C6AD2">
            <w:pPr>
              <w:shd w:val="clear" w:color="auto" w:fill="FFFFFF"/>
              <w:rPr>
                <w:b/>
              </w:rPr>
            </w:pPr>
            <w:r w:rsidRPr="007C6AD2">
              <w:t>2. Количество земельных участков, выделенных под организ</w:t>
            </w:r>
            <w:r w:rsidRPr="007C6AD2">
              <w:t>а</w:t>
            </w:r>
            <w:r w:rsidRPr="007C6AD2">
              <w:t xml:space="preserve">цию кемпингов и строительство приютов </w:t>
            </w:r>
            <w:r w:rsidRPr="003C0DB6">
              <w:rPr>
                <w:b/>
              </w:rPr>
              <w:t>- 8</w:t>
            </w:r>
          </w:p>
          <w:p w:rsidR="00572EBC" w:rsidRPr="007C6AD2" w:rsidRDefault="00572EBC" w:rsidP="007C6AD2">
            <w:pPr>
              <w:shd w:val="clear" w:color="auto" w:fill="FFFFFF"/>
            </w:pPr>
            <w:r w:rsidRPr="007C6AD2">
              <w:t>3. Объем инвестиций, направленных на создание объектов т</w:t>
            </w:r>
            <w:r w:rsidRPr="007C6AD2">
              <w:t>у</w:t>
            </w:r>
            <w:r w:rsidRPr="007C6AD2">
              <w:t>ристической и</w:t>
            </w:r>
            <w:r>
              <w:t xml:space="preserve"> рекреационной инфраструктуры (млн. руб/год) - </w:t>
            </w:r>
            <w:r>
              <w:rPr>
                <w:b/>
              </w:rPr>
              <w:t>20</w:t>
            </w:r>
          </w:p>
          <w:p w:rsidR="00572EBC" w:rsidRPr="007C6AD2" w:rsidRDefault="00572EBC" w:rsidP="003C0DB6">
            <w:pPr>
              <w:shd w:val="clear" w:color="auto" w:fill="FFFFFF"/>
            </w:pPr>
            <w:r w:rsidRPr="007C6AD2">
              <w:t xml:space="preserve">4. Объем налоговых отчислений, поступивший от организаций и ИП, занятых в туристическом бизнесе </w:t>
            </w:r>
            <w:r w:rsidRPr="003C0DB6">
              <w:t>(млн. руб/год)</w:t>
            </w:r>
            <w:r>
              <w:t xml:space="preserve"> -</w:t>
            </w:r>
            <w:r>
              <w:rPr>
                <w:b/>
              </w:rPr>
              <w:t>5</w:t>
            </w:r>
          </w:p>
        </w:tc>
        <w:tc>
          <w:tcPr>
            <w:tcW w:w="2659" w:type="dxa"/>
          </w:tcPr>
          <w:p w:rsidR="00572EBC" w:rsidRPr="007C6AD2" w:rsidRDefault="00572EBC" w:rsidP="007C6AD2">
            <w:pPr>
              <w:shd w:val="clear" w:color="auto" w:fill="FFFFFF"/>
            </w:pPr>
          </w:p>
        </w:tc>
      </w:tr>
    </w:tbl>
    <w:p w:rsidR="00572EBC" w:rsidRPr="007C6AD2" w:rsidRDefault="00572EBC" w:rsidP="007C6AD2">
      <w:pPr>
        <w:shd w:val="clear" w:color="auto" w:fill="FFFFFF"/>
        <w:suppressAutoHyphens/>
        <w:ind w:firstLine="709"/>
        <w:jc w:val="both"/>
        <w:rPr>
          <w:lang w:eastAsia="en-US"/>
        </w:rPr>
      </w:pPr>
    </w:p>
    <w:p w:rsidR="00572EBC" w:rsidRPr="007C6AD2" w:rsidRDefault="00572EBC" w:rsidP="007C6AD2">
      <w:pPr>
        <w:shd w:val="clear" w:color="auto" w:fill="FFFFFF"/>
        <w:spacing w:after="200" w:line="276" w:lineRule="auto"/>
        <w:jc w:val="center"/>
        <w:rPr>
          <w:b/>
          <w:sz w:val="28"/>
          <w:u w:val="double"/>
          <w:lang w:eastAsia="en-US"/>
        </w:rPr>
      </w:pPr>
      <w:r w:rsidRPr="007C6AD2">
        <w:rPr>
          <w:b/>
          <w:sz w:val="28"/>
          <w:u w:val="double"/>
          <w:lang w:eastAsia="en-US"/>
        </w:rPr>
        <w:t>7. Основные проблемы реализации стратегии НМР в области развития туризма</w:t>
      </w:r>
    </w:p>
    <w:tbl>
      <w:tblPr>
        <w:tblW w:w="5240" w:type="pct"/>
        <w:jc w:val="center"/>
        <w:tblInd w:w="-1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4"/>
        <w:gridCol w:w="3543"/>
        <w:gridCol w:w="5723"/>
      </w:tblGrid>
      <w:tr w:rsidR="00572EBC" w:rsidRPr="007C6AD2" w:rsidTr="00DB5607">
        <w:trPr>
          <w:jc w:val="center"/>
        </w:trPr>
        <w:tc>
          <w:tcPr>
            <w:tcW w:w="381" w:type="pct"/>
          </w:tcPr>
          <w:p w:rsidR="00572EBC" w:rsidRPr="007C6AD2" w:rsidRDefault="00572EBC" w:rsidP="007C6AD2">
            <w:pPr>
              <w:shd w:val="clear" w:color="auto" w:fill="FFFFFF"/>
              <w:spacing w:after="200" w:line="276" w:lineRule="auto"/>
              <w:jc w:val="center"/>
              <w:rPr>
                <w:b/>
                <w:lang w:eastAsia="en-US"/>
              </w:rPr>
            </w:pPr>
            <w:r w:rsidRPr="007C6AD2">
              <w:rPr>
                <w:b/>
                <w:lang w:eastAsia="en-US"/>
              </w:rPr>
              <w:t>№ п/п</w:t>
            </w:r>
          </w:p>
        </w:tc>
        <w:tc>
          <w:tcPr>
            <w:tcW w:w="1766" w:type="pct"/>
          </w:tcPr>
          <w:p w:rsidR="00572EBC" w:rsidRPr="007C6AD2" w:rsidRDefault="00572EBC" w:rsidP="007C6AD2">
            <w:pPr>
              <w:shd w:val="clear" w:color="auto" w:fill="FFFFFF"/>
              <w:spacing w:after="200" w:line="276" w:lineRule="auto"/>
              <w:jc w:val="center"/>
              <w:rPr>
                <w:b/>
                <w:lang w:eastAsia="en-US"/>
              </w:rPr>
            </w:pPr>
            <w:r w:rsidRPr="007C6AD2">
              <w:rPr>
                <w:b/>
                <w:lang w:eastAsia="en-US"/>
              </w:rPr>
              <w:t>Проблемные вопросы</w:t>
            </w:r>
          </w:p>
        </w:tc>
        <w:tc>
          <w:tcPr>
            <w:tcW w:w="2853" w:type="pct"/>
          </w:tcPr>
          <w:p w:rsidR="00572EBC" w:rsidRPr="007C6AD2" w:rsidRDefault="00572EBC" w:rsidP="007C6AD2">
            <w:pPr>
              <w:shd w:val="clear" w:color="auto" w:fill="FFFFFF"/>
              <w:spacing w:after="200" w:line="276" w:lineRule="auto"/>
              <w:jc w:val="center"/>
              <w:rPr>
                <w:b/>
                <w:lang w:eastAsia="en-US"/>
              </w:rPr>
            </w:pPr>
            <w:r w:rsidRPr="007C6AD2">
              <w:rPr>
                <w:b/>
                <w:lang w:eastAsia="en-US"/>
              </w:rPr>
              <w:t>Методы решения</w:t>
            </w:r>
          </w:p>
        </w:tc>
      </w:tr>
      <w:tr w:rsidR="00572EBC" w:rsidRPr="007C6AD2" w:rsidTr="00DB5607">
        <w:trPr>
          <w:trHeight w:val="1072"/>
          <w:jc w:val="center"/>
        </w:trPr>
        <w:tc>
          <w:tcPr>
            <w:tcW w:w="381" w:type="pct"/>
          </w:tcPr>
          <w:p w:rsidR="00572EBC" w:rsidRPr="007C6AD2" w:rsidRDefault="00572EBC" w:rsidP="007C6AD2">
            <w:pPr>
              <w:shd w:val="clear" w:color="auto" w:fill="FFFFFF"/>
              <w:spacing w:after="200" w:line="276" w:lineRule="auto"/>
              <w:rPr>
                <w:lang w:eastAsia="en-US"/>
              </w:rPr>
            </w:pPr>
            <w:r w:rsidRPr="007C6AD2">
              <w:rPr>
                <w:lang w:eastAsia="en-US"/>
              </w:rPr>
              <w:t>1</w:t>
            </w:r>
          </w:p>
        </w:tc>
        <w:tc>
          <w:tcPr>
            <w:tcW w:w="1766" w:type="pct"/>
          </w:tcPr>
          <w:p w:rsidR="00572EBC" w:rsidRPr="007C6AD2" w:rsidRDefault="00572EBC" w:rsidP="007C6AD2">
            <w:pPr>
              <w:shd w:val="clear" w:color="auto" w:fill="FFFFFF"/>
              <w:spacing w:after="200" w:line="276" w:lineRule="auto"/>
              <w:rPr>
                <w:lang w:eastAsia="en-US"/>
              </w:rPr>
            </w:pPr>
            <w:r w:rsidRPr="007C6AD2">
              <w:rPr>
                <w:lang w:eastAsia="en-US"/>
              </w:rPr>
              <w:t>Дефицит предпринимательских инициатив.</w:t>
            </w:r>
          </w:p>
        </w:tc>
        <w:tc>
          <w:tcPr>
            <w:tcW w:w="2853" w:type="pct"/>
          </w:tcPr>
          <w:p w:rsidR="00572EBC" w:rsidRPr="007C6AD2" w:rsidRDefault="00572EBC" w:rsidP="007C6AD2">
            <w:pPr>
              <w:shd w:val="clear" w:color="auto" w:fill="FFFFFF"/>
              <w:spacing w:after="200" w:line="276" w:lineRule="auto"/>
              <w:rPr>
                <w:lang w:eastAsia="en-US"/>
              </w:rPr>
            </w:pPr>
            <w:r w:rsidRPr="007C6AD2">
              <w:rPr>
                <w:lang w:eastAsia="en-US"/>
              </w:rPr>
              <w:t>Информация о требуемых направлениях развития и отдельных проектах будет размещаться в сети и</w:t>
            </w:r>
            <w:r w:rsidRPr="007C6AD2">
              <w:rPr>
                <w:lang w:eastAsia="en-US"/>
              </w:rPr>
              <w:t>н</w:t>
            </w:r>
            <w:r w:rsidRPr="007C6AD2">
              <w:rPr>
                <w:lang w:eastAsia="en-US"/>
              </w:rPr>
              <w:t>тернет в целях поиска инициативных людей за пр</w:t>
            </w:r>
            <w:r w:rsidRPr="007C6AD2">
              <w:rPr>
                <w:lang w:eastAsia="en-US"/>
              </w:rPr>
              <w:t>е</w:t>
            </w:r>
            <w:r w:rsidRPr="007C6AD2">
              <w:rPr>
                <w:lang w:eastAsia="en-US"/>
              </w:rPr>
              <w:t>делами района.</w:t>
            </w:r>
          </w:p>
        </w:tc>
      </w:tr>
      <w:tr w:rsidR="00572EBC" w:rsidRPr="007C6AD2" w:rsidTr="00DB5607">
        <w:trPr>
          <w:jc w:val="center"/>
        </w:trPr>
        <w:tc>
          <w:tcPr>
            <w:tcW w:w="381" w:type="pct"/>
          </w:tcPr>
          <w:p w:rsidR="00572EBC" w:rsidRPr="007C6AD2" w:rsidRDefault="00572EBC" w:rsidP="007C6AD2">
            <w:pPr>
              <w:shd w:val="clear" w:color="auto" w:fill="FFFFFF"/>
              <w:spacing w:after="200" w:line="276" w:lineRule="auto"/>
              <w:rPr>
                <w:lang w:eastAsia="en-US"/>
              </w:rPr>
            </w:pPr>
            <w:r w:rsidRPr="007C6AD2">
              <w:rPr>
                <w:lang w:eastAsia="en-US"/>
              </w:rPr>
              <w:t>2</w:t>
            </w:r>
          </w:p>
        </w:tc>
        <w:tc>
          <w:tcPr>
            <w:tcW w:w="1766" w:type="pct"/>
          </w:tcPr>
          <w:p w:rsidR="00572EBC" w:rsidRPr="007C6AD2" w:rsidRDefault="00572EBC" w:rsidP="007C6AD2">
            <w:pPr>
              <w:shd w:val="clear" w:color="auto" w:fill="FFFFFF"/>
              <w:spacing w:after="200" w:line="276" w:lineRule="auto"/>
              <w:rPr>
                <w:lang w:eastAsia="en-US"/>
              </w:rPr>
            </w:pPr>
            <w:r w:rsidRPr="007C6AD2">
              <w:rPr>
                <w:lang w:eastAsia="en-US"/>
              </w:rPr>
              <w:t>Дефицит финансов</w:t>
            </w:r>
          </w:p>
        </w:tc>
        <w:tc>
          <w:tcPr>
            <w:tcW w:w="2853" w:type="pct"/>
          </w:tcPr>
          <w:p w:rsidR="00572EBC" w:rsidRPr="007C6AD2" w:rsidRDefault="00572EBC" w:rsidP="007C6AD2">
            <w:pPr>
              <w:shd w:val="clear" w:color="auto" w:fill="FFFFFF"/>
              <w:spacing w:after="200" w:line="276" w:lineRule="auto"/>
              <w:rPr>
                <w:lang w:eastAsia="en-US"/>
              </w:rPr>
            </w:pPr>
            <w:r w:rsidRPr="007C6AD2">
              <w:rPr>
                <w:lang w:eastAsia="en-US"/>
              </w:rPr>
              <w:t>Будет разработана программа привлечения инвест</w:t>
            </w:r>
            <w:r w:rsidRPr="007C6AD2">
              <w:rPr>
                <w:lang w:eastAsia="en-US"/>
              </w:rPr>
              <w:t>и</w:t>
            </w:r>
            <w:r w:rsidRPr="007C6AD2">
              <w:rPr>
                <w:lang w:eastAsia="en-US"/>
              </w:rPr>
              <w:t>ций, включающая, в том числе, поиск грантов для некоммерческих организаций.</w:t>
            </w:r>
          </w:p>
        </w:tc>
      </w:tr>
      <w:tr w:rsidR="00572EBC" w:rsidRPr="007C6AD2" w:rsidTr="00DB5607">
        <w:trPr>
          <w:trHeight w:val="1947"/>
          <w:jc w:val="center"/>
        </w:trPr>
        <w:tc>
          <w:tcPr>
            <w:tcW w:w="381" w:type="pct"/>
          </w:tcPr>
          <w:p w:rsidR="00572EBC" w:rsidRPr="007C6AD2" w:rsidRDefault="00572EBC" w:rsidP="007C6AD2">
            <w:pPr>
              <w:shd w:val="clear" w:color="auto" w:fill="FFFFFF"/>
              <w:spacing w:after="200" w:line="276" w:lineRule="auto"/>
              <w:rPr>
                <w:lang w:eastAsia="en-US"/>
              </w:rPr>
            </w:pPr>
            <w:r w:rsidRPr="007C6AD2">
              <w:rPr>
                <w:lang w:eastAsia="en-US"/>
              </w:rPr>
              <w:t>3</w:t>
            </w:r>
          </w:p>
        </w:tc>
        <w:tc>
          <w:tcPr>
            <w:tcW w:w="1766" w:type="pct"/>
          </w:tcPr>
          <w:p w:rsidR="00572EBC" w:rsidRPr="007C6AD2" w:rsidRDefault="00572EBC" w:rsidP="007C6AD2">
            <w:pPr>
              <w:shd w:val="clear" w:color="auto" w:fill="FFFFFF"/>
              <w:spacing w:after="200" w:line="276" w:lineRule="auto"/>
              <w:rPr>
                <w:lang w:eastAsia="en-US"/>
              </w:rPr>
            </w:pPr>
            <w:r w:rsidRPr="007C6AD2">
              <w:rPr>
                <w:lang w:eastAsia="en-US"/>
              </w:rPr>
              <w:t>Сезонность основных напра</w:t>
            </w:r>
            <w:r w:rsidRPr="007C6AD2">
              <w:rPr>
                <w:lang w:eastAsia="en-US"/>
              </w:rPr>
              <w:t>в</w:t>
            </w:r>
            <w:r w:rsidRPr="007C6AD2">
              <w:rPr>
                <w:lang w:eastAsia="en-US"/>
              </w:rPr>
              <w:t>лений работы туристического кластера и возникающие в св</w:t>
            </w:r>
            <w:r w:rsidRPr="007C6AD2">
              <w:rPr>
                <w:lang w:eastAsia="en-US"/>
              </w:rPr>
              <w:t>я</w:t>
            </w:r>
            <w:r w:rsidRPr="007C6AD2">
              <w:rPr>
                <w:lang w:eastAsia="en-US"/>
              </w:rPr>
              <w:t>зи с этим проблемы привлеч</w:t>
            </w:r>
            <w:r w:rsidRPr="007C6AD2">
              <w:rPr>
                <w:lang w:eastAsia="en-US"/>
              </w:rPr>
              <w:t>е</w:t>
            </w:r>
            <w:r w:rsidRPr="007C6AD2">
              <w:rPr>
                <w:lang w:eastAsia="en-US"/>
              </w:rPr>
              <w:t>ния рабочей силы.</w:t>
            </w:r>
          </w:p>
        </w:tc>
        <w:tc>
          <w:tcPr>
            <w:tcW w:w="2853" w:type="pct"/>
          </w:tcPr>
          <w:p w:rsidR="00572EBC" w:rsidRPr="007C6AD2" w:rsidRDefault="00572EBC" w:rsidP="007C6AD2">
            <w:pPr>
              <w:shd w:val="clear" w:color="auto" w:fill="FFFFFF"/>
              <w:spacing w:after="200" w:line="276" w:lineRule="auto"/>
              <w:rPr>
                <w:lang w:eastAsia="en-US"/>
              </w:rPr>
            </w:pPr>
            <w:r w:rsidRPr="007C6AD2">
              <w:rPr>
                <w:lang w:eastAsia="en-US"/>
              </w:rPr>
              <w:t>В качестве временной рабочей силы будут привл</w:t>
            </w:r>
            <w:r w:rsidRPr="007C6AD2">
              <w:rPr>
                <w:lang w:eastAsia="en-US"/>
              </w:rPr>
              <w:t>е</w:t>
            </w:r>
            <w:r w:rsidRPr="007C6AD2">
              <w:rPr>
                <w:lang w:eastAsia="en-US"/>
              </w:rPr>
              <w:t>каться студенты, в том числе в форме прохождения производственных практик.</w:t>
            </w:r>
          </w:p>
        </w:tc>
      </w:tr>
      <w:tr w:rsidR="00572EBC" w:rsidRPr="007C6AD2" w:rsidTr="00DB5607">
        <w:trPr>
          <w:jc w:val="center"/>
        </w:trPr>
        <w:tc>
          <w:tcPr>
            <w:tcW w:w="381" w:type="pct"/>
          </w:tcPr>
          <w:p w:rsidR="00572EBC" w:rsidRPr="007C6AD2" w:rsidRDefault="00572EBC" w:rsidP="007C6AD2">
            <w:pPr>
              <w:shd w:val="clear" w:color="auto" w:fill="FFFFFF"/>
              <w:spacing w:after="200" w:line="276" w:lineRule="auto"/>
              <w:rPr>
                <w:lang w:eastAsia="en-US"/>
              </w:rPr>
            </w:pPr>
            <w:r w:rsidRPr="007C6AD2">
              <w:rPr>
                <w:lang w:eastAsia="en-US"/>
              </w:rPr>
              <w:t>4</w:t>
            </w:r>
          </w:p>
        </w:tc>
        <w:tc>
          <w:tcPr>
            <w:tcW w:w="1766" w:type="pct"/>
          </w:tcPr>
          <w:p w:rsidR="00572EBC" w:rsidRPr="007C6AD2" w:rsidRDefault="00572EBC" w:rsidP="007C6AD2">
            <w:pPr>
              <w:shd w:val="clear" w:color="auto" w:fill="FFFFFF"/>
              <w:spacing w:after="200" w:line="276" w:lineRule="auto"/>
              <w:rPr>
                <w:lang w:eastAsia="en-US"/>
              </w:rPr>
            </w:pPr>
            <w:r w:rsidRPr="007C6AD2">
              <w:rPr>
                <w:lang w:eastAsia="en-US"/>
              </w:rPr>
              <w:t>Проблемы с выделением з</w:t>
            </w:r>
            <w:r w:rsidRPr="007C6AD2">
              <w:rPr>
                <w:lang w:eastAsia="en-US"/>
              </w:rPr>
              <w:t>е</w:t>
            </w:r>
            <w:r w:rsidRPr="007C6AD2">
              <w:rPr>
                <w:lang w:eastAsia="en-US"/>
              </w:rPr>
              <w:t>мельных участков для стро</w:t>
            </w:r>
            <w:r w:rsidRPr="007C6AD2">
              <w:rPr>
                <w:lang w:eastAsia="en-US"/>
              </w:rPr>
              <w:t>и</w:t>
            </w:r>
            <w:r w:rsidRPr="007C6AD2">
              <w:rPr>
                <w:lang w:eastAsia="en-US"/>
              </w:rPr>
              <w:t>тельства туристической инфр</w:t>
            </w:r>
            <w:r w:rsidRPr="007C6AD2">
              <w:rPr>
                <w:lang w:eastAsia="en-US"/>
              </w:rPr>
              <w:t>а</w:t>
            </w:r>
            <w:r w:rsidRPr="007C6AD2">
              <w:rPr>
                <w:lang w:eastAsia="en-US"/>
              </w:rPr>
              <w:t xml:space="preserve">структуры, включая объекты капитального строительства и предоставления водоохранных зон и акваторий </w:t>
            </w:r>
          </w:p>
        </w:tc>
        <w:tc>
          <w:tcPr>
            <w:tcW w:w="2853" w:type="pct"/>
          </w:tcPr>
          <w:p w:rsidR="00572EBC" w:rsidRPr="007C6AD2" w:rsidRDefault="00572EBC" w:rsidP="007C6AD2">
            <w:pPr>
              <w:shd w:val="clear" w:color="auto" w:fill="FFFFFF"/>
              <w:spacing w:after="200" w:line="276" w:lineRule="auto"/>
              <w:rPr>
                <w:lang w:eastAsia="en-US"/>
              </w:rPr>
            </w:pPr>
            <w:r w:rsidRPr="007C6AD2">
              <w:rPr>
                <w:lang w:eastAsia="en-US"/>
              </w:rPr>
              <w:t>КУМИ будет разработан специальный алгоритм р</w:t>
            </w:r>
            <w:r w:rsidRPr="007C6AD2">
              <w:rPr>
                <w:lang w:eastAsia="en-US"/>
              </w:rPr>
              <w:t>а</w:t>
            </w:r>
            <w:r w:rsidRPr="007C6AD2">
              <w:rPr>
                <w:lang w:eastAsia="en-US"/>
              </w:rPr>
              <w:t>боты с разными категориями земель в целях их и</w:t>
            </w:r>
            <w:r w:rsidRPr="007C6AD2">
              <w:rPr>
                <w:lang w:eastAsia="en-US"/>
              </w:rPr>
              <w:t>с</w:t>
            </w:r>
            <w:r w:rsidRPr="007C6AD2">
              <w:rPr>
                <w:lang w:eastAsia="en-US"/>
              </w:rPr>
              <w:t>пользования для создания туристической инфр</w:t>
            </w:r>
            <w:r w:rsidRPr="007C6AD2">
              <w:rPr>
                <w:lang w:eastAsia="en-US"/>
              </w:rPr>
              <w:t>а</w:t>
            </w:r>
            <w:r w:rsidRPr="007C6AD2">
              <w:rPr>
                <w:lang w:eastAsia="en-US"/>
              </w:rPr>
              <w:t>структуры, включая работу с федеральными ведо</w:t>
            </w:r>
            <w:r w:rsidRPr="007C6AD2">
              <w:rPr>
                <w:lang w:eastAsia="en-US"/>
              </w:rPr>
              <w:t>м</w:t>
            </w:r>
            <w:r w:rsidRPr="007C6AD2">
              <w:rPr>
                <w:lang w:eastAsia="en-US"/>
              </w:rPr>
              <w:t>ствами.</w:t>
            </w:r>
          </w:p>
        </w:tc>
      </w:tr>
    </w:tbl>
    <w:p w:rsidR="00572EBC" w:rsidRPr="007C6AD2" w:rsidRDefault="00572EBC" w:rsidP="007C6AD2">
      <w:pPr>
        <w:shd w:val="clear" w:color="auto" w:fill="FFFFFF"/>
        <w:spacing w:after="200" w:line="276" w:lineRule="auto"/>
        <w:rPr>
          <w:b/>
          <w:lang w:eastAsia="en-US"/>
        </w:rPr>
      </w:pPr>
    </w:p>
    <w:p w:rsidR="00572EBC" w:rsidRPr="007C6AD2" w:rsidRDefault="00572EBC" w:rsidP="007C6AD2">
      <w:pPr>
        <w:shd w:val="clear" w:color="auto" w:fill="FFFFFF"/>
        <w:spacing w:after="200" w:line="276" w:lineRule="auto"/>
        <w:jc w:val="center"/>
        <w:rPr>
          <w:b/>
          <w:sz w:val="28"/>
          <w:u w:val="double"/>
          <w:lang w:eastAsia="en-US"/>
        </w:rPr>
      </w:pPr>
      <w:r w:rsidRPr="007C6AD2">
        <w:rPr>
          <w:b/>
          <w:sz w:val="28"/>
          <w:u w:val="double"/>
          <w:lang w:eastAsia="en-US"/>
        </w:rPr>
        <w:t>8. Оценка рисков при реализации стратегии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3"/>
        <w:gridCol w:w="3042"/>
        <w:gridCol w:w="1920"/>
        <w:gridCol w:w="3876"/>
      </w:tblGrid>
      <w:tr w:rsidR="00572EBC" w:rsidRPr="007C6AD2" w:rsidTr="00DB5607">
        <w:tc>
          <w:tcPr>
            <w:tcW w:w="383" w:type="pct"/>
          </w:tcPr>
          <w:p w:rsidR="00572EBC" w:rsidRPr="007C6AD2" w:rsidRDefault="00572EBC" w:rsidP="007C6AD2">
            <w:pPr>
              <w:shd w:val="clear" w:color="auto" w:fill="FFFFFF"/>
              <w:spacing w:after="200" w:line="276" w:lineRule="auto"/>
              <w:jc w:val="both"/>
              <w:rPr>
                <w:b/>
                <w:lang w:eastAsia="en-US"/>
              </w:rPr>
            </w:pPr>
            <w:r w:rsidRPr="007C6AD2">
              <w:rPr>
                <w:b/>
                <w:lang w:eastAsia="en-US"/>
              </w:rPr>
              <w:t>№ п/п</w:t>
            </w:r>
          </w:p>
        </w:tc>
        <w:tc>
          <w:tcPr>
            <w:tcW w:w="1589" w:type="pct"/>
          </w:tcPr>
          <w:p w:rsidR="00572EBC" w:rsidRPr="007C6AD2" w:rsidRDefault="00572EBC" w:rsidP="007C6AD2">
            <w:pPr>
              <w:shd w:val="clear" w:color="auto" w:fill="FFFFFF"/>
              <w:spacing w:after="200" w:line="276" w:lineRule="auto"/>
              <w:jc w:val="both"/>
              <w:rPr>
                <w:b/>
                <w:lang w:eastAsia="en-US"/>
              </w:rPr>
            </w:pPr>
            <w:r w:rsidRPr="007C6AD2">
              <w:rPr>
                <w:b/>
                <w:lang w:eastAsia="en-US"/>
              </w:rPr>
              <w:t>Возможные риски</w:t>
            </w:r>
          </w:p>
        </w:tc>
        <w:tc>
          <w:tcPr>
            <w:tcW w:w="1003" w:type="pct"/>
          </w:tcPr>
          <w:p w:rsidR="00572EBC" w:rsidRPr="007C6AD2" w:rsidRDefault="00572EBC" w:rsidP="007C6AD2">
            <w:pPr>
              <w:shd w:val="clear" w:color="auto" w:fill="FFFFFF"/>
              <w:spacing w:after="200" w:line="276" w:lineRule="auto"/>
              <w:jc w:val="both"/>
              <w:rPr>
                <w:b/>
                <w:lang w:eastAsia="en-US"/>
              </w:rPr>
            </w:pPr>
            <w:r w:rsidRPr="007C6AD2">
              <w:rPr>
                <w:b/>
                <w:lang w:eastAsia="en-US"/>
              </w:rPr>
              <w:t>Степень риска</w:t>
            </w:r>
          </w:p>
        </w:tc>
        <w:tc>
          <w:tcPr>
            <w:tcW w:w="2026" w:type="pct"/>
          </w:tcPr>
          <w:p w:rsidR="00572EBC" w:rsidRPr="007C6AD2" w:rsidRDefault="00572EBC" w:rsidP="007C6AD2">
            <w:pPr>
              <w:shd w:val="clear" w:color="auto" w:fill="FFFFFF"/>
              <w:spacing w:after="200" w:line="276" w:lineRule="auto"/>
              <w:jc w:val="both"/>
              <w:rPr>
                <w:b/>
                <w:lang w:eastAsia="en-US"/>
              </w:rPr>
            </w:pPr>
            <w:r w:rsidRPr="007C6AD2">
              <w:rPr>
                <w:b/>
                <w:lang w:eastAsia="en-US"/>
              </w:rPr>
              <w:t>Компенсирующие мероприятия</w:t>
            </w:r>
          </w:p>
        </w:tc>
      </w:tr>
      <w:tr w:rsidR="00572EBC" w:rsidRPr="007C6AD2" w:rsidTr="00DB5607">
        <w:tc>
          <w:tcPr>
            <w:tcW w:w="383" w:type="pct"/>
          </w:tcPr>
          <w:p w:rsidR="00572EBC" w:rsidRPr="007C6AD2" w:rsidRDefault="00572EBC" w:rsidP="007C6AD2">
            <w:pPr>
              <w:shd w:val="clear" w:color="auto" w:fill="FFFFFF"/>
              <w:spacing w:after="200" w:line="276" w:lineRule="auto"/>
              <w:jc w:val="both"/>
              <w:rPr>
                <w:lang w:eastAsia="en-US"/>
              </w:rPr>
            </w:pPr>
            <w:r w:rsidRPr="007C6AD2">
              <w:rPr>
                <w:lang w:eastAsia="en-US"/>
              </w:rPr>
              <w:t>1</w:t>
            </w:r>
          </w:p>
        </w:tc>
        <w:tc>
          <w:tcPr>
            <w:tcW w:w="1589" w:type="pct"/>
          </w:tcPr>
          <w:p w:rsidR="00572EBC" w:rsidRPr="007C6AD2" w:rsidRDefault="00572EBC" w:rsidP="007C6AD2">
            <w:pPr>
              <w:shd w:val="clear" w:color="auto" w:fill="FFFFFF"/>
              <w:spacing w:after="200" w:line="276" w:lineRule="auto"/>
              <w:rPr>
                <w:lang w:eastAsia="en-US"/>
              </w:rPr>
            </w:pPr>
            <w:r w:rsidRPr="007C6AD2">
              <w:rPr>
                <w:lang w:eastAsia="en-US"/>
              </w:rPr>
              <w:t>Придут предприниматели, которые будут оказывать некачественные услуги или будут не лояльны к заявленной Стратегии ра</w:t>
            </w:r>
            <w:r w:rsidRPr="007C6AD2">
              <w:rPr>
                <w:lang w:eastAsia="en-US"/>
              </w:rPr>
              <w:t>з</w:t>
            </w:r>
            <w:r w:rsidRPr="007C6AD2">
              <w:rPr>
                <w:lang w:eastAsia="en-US"/>
              </w:rPr>
              <w:t>вития туризма</w:t>
            </w:r>
          </w:p>
        </w:tc>
        <w:tc>
          <w:tcPr>
            <w:tcW w:w="1003" w:type="pct"/>
          </w:tcPr>
          <w:p w:rsidR="00572EBC" w:rsidRPr="007C6AD2" w:rsidRDefault="00572EBC" w:rsidP="007C6AD2">
            <w:pPr>
              <w:shd w:val="clear" w:color="auto" w:fill="FFFFFF"/>
              <w:spacing w:after="200" w:line="276" w:lineRule="auto"/>
              <w:jc w:val="both"/>
              <w:rPr>
                <w:lang w:eastAsia="en-US"/>
              </w:rPr>
            </w:pPr>
            <w:r w:rsidRPr="007C6AD2">
              <w:rPr>
                <w:lang w:eastAsia="en-US"/>
              </w:rPr>
              <w:t>высокая</w:t>
            </w:r>
          </w:p>
        </w:tc>
        <w:tc>
          <w:tcPr>
            <w:tcW w:w="2026" w:type="pct"/>
          </w:tcPr>
          <w:p w:rsidR="00572EBC" w:rsidRPr="007C6AD2" w:rsidRDefault="00572EBC" w:rsidP="007C6AD2">
            <w:pPr>
              <w:shd w:val="clear" w:color="auto" w:fill="FFFFFF"/>
              <w:spacing w:after="200" w:line="276" w:lineRule="auto"/>
              <w:rPr>
                <w:lang w:eastAsia="en-US"/>
              </w:rPr>
            </w:pPr>
            <w:r w:rsidRPr="007C6AD2">
              <w:rPr>
                <w:lang w:eastAsia="en-US"/>
              </w:rPr>
              <w:t>Основная территория туристич</w:t>
            </w:r>
            <w:r w:rsidRPr="007C6AD2">
              <w:rPr>
                <w:lang w:eastAsia="en-US"/>
              </w:rPr>
              <w:t>е</w:t>
            </w:r>
            <w:r w:rsidRPr="007C6AD2">
              <w:rPr>
                <w:lang w:eastAsia="en-US"/>
              </w:rPr>
              <w:t>ского кластера должна оставаться в собственности муниципалитета, что даст возможность расторгать договора аренды с недобросовес</w:t>
            </w:r>
            <w:r w:rsidRPr="007C6AD2">
              <w:rPr>
                <w:lang w:eastAsia="en-US"/>
              </w:rPr>
              <w:t>т</w:t>
            </w:r>
            <w:r w:rsidRPr="007C6AD2">
              <w:rPr>
                <w:lang w:eastAsia="en-US"/>
              </w:rPr>
              <w:t>ными исполнителями и привлекать новых. Но это не должно касаться строительства объектов гостини</w:t>
            </w:r>
            <w:r w:rsidRPr="007C6AD2">
              <w:rPr>
                <w:lang w:eastAsia="en-US"/>
              </w:rPr>
              <w:t>ч</w:t>
            </w:r>
            <w:r w:rsidRPr="007C6AD2">
              <w:rPr>
                <w:lang w:eastAsia="en-US"/>
              </w:rPr>
              <w:t>ного типа.</w:t>
            </w:r>
          </w:p>
        </w:tc>
      </w:tr>
      <w:tr w:rsidR="00572EBC" w:rsidRPr="007C6AD2" w:rsidTr="00DB5607">
        <w:tc>
          <w:tcPr>
            <w:tcW w:w="383" w:type="pct"/>
          </w:tcPr>
          <w:p w:rsidR="00572EBC" w:rsidRPr="007C6AD2" w:rsidRDefault="00572EBC" w:rsidP="007C6AD2">
            <w:pPr>
              <w:shd w:val="clear" w:color="auto" w:fill="FFFFFF"/>
              <w:spacing w:after="200" w:line="276" w:lineRule="auto"/>
              <w:jc w:val="both"/>
              <w:rPr>
                <w:lang w:eastAsia="en-US"/>
              </w:rPr>
            </w:pPr>
            <w:r w:rsidRPr="007C6AD2">
              <w:rPr>
                <w:lang w:eastAsia="en-US"/>
              </w:rPr>
              <w:t>2</w:t>
            </w:r>
          </w:p>
        </w:tc>
        <w:tc>
          <w:tcPr>
            <w:tcW w:w="1589" w:type="pct"/>
          </w:tcPr>
          <w:p w:rsidR="00572EBC" w:rsidRPr="007C6AD2" w:rsidRDefault="00572EBC" w:rsidP="007C6AD2">
            <w:pPr>
              <w:shd w:val="clear" w:color="auto" w:fill="FFFFFF"/>
              <w:spacing w:after="200" w:line="276" w:lineRule="auto"/>
              <w:rPr>
                <w:lang w:eastAsia="en-US"/>
              </w:rPr>
            </w:pPr>
            <w:r w:rsidRPr="007C6AD2">
              <w:rPr>
                <w:lang w:eastAsia="en-US"/>
              </w:rPr>
              <w:t>В Нязепетровский район попытается войти инвестор с проектом, нарушающим экологическую чистоту его территории</w:t>
            </w:r>
          </w:p>
        </w:tc>
        <w:tc>
          <w:tcPr>
            <w:tcW w:w="1003" w:type="pct"/>
          </w:tcPr>
          <w:p w:rsidR="00572EBC" w:rsidRPr="007C6AD2" w:rsidRDefault="00572EBC" w:rsidP="007C6AD2">
            <w:pPr>
              <w:shd w:val="clear" w:color="auto" w:fill="FFFFFF"/>
              <w:spacing w:after="200" w:line="276" w:lineRule="auto"/>
              <w:jc w:val="both"/>
              <w:rPr>
                <w:lang w:eastAsia="en-US"/>
              </w:rPr>
            </w:pPr>
            <w:r w:rsidRPr="007C6AD2">
              <w:rPr>
                <w:lang w:eastAsia="en-US"/>
              </w:rPr>
              <w:t>средняя</w:t>
            </w:r>
          </w:p>
        </w:tc>
        <w:tc>
          <w:tcPr>
            <w:tcW w:w="2026" w:type="pct"/>
          </w:tcPr>
          <w:p w:rsidR="00572EBC" w:rsidRPr="007C6AD2" w:rsidRDefault="00572EBC" w:rsidP="007C6AD2">
            <w:pPr>
              <w:shd w:val="clear" w:color="auto" w:fill="FFFFFF"/>
              <w:spacing w:after="200" w:line="276" w:lineRule="auto"/>
              <w:rPr>
                <w:lang w:eastAsia="en-US"/>
              </w:rPr>
            </w:pPr>
            <w:r w:rsidRPr="007C6AD2">
              <w:rPr>
                <w:lang w:eastAsia="en-US"/>
              </w:rPr>
              <w:t>Такой проект должен обязательно пройти через процедуру провед</w:t>
            </w:r>
            <w:r w:rsidRPr="007C6AD2">
              <w:rPr>
                <w:lang w:eastAsia="en-US"/>
              </w:rPr>
              <w:t>е</w:t>
            </w:r>
            <w:r w:rsidRPr="007C6AD2">
              <w:rPr>
                <w:lang w:eastAsia="en-US"/>
              </w:rPr>
              <w:t>ния общественной экологической экспертизы. В случае абсолютной невозможности его остановить, администрация района должна приложить максимум усилий, чт</w:t>
            </w:r>
            <w:r w:rsidRPr="007C6AD2">
              <w:rPr>
                <w:lang w:eastAsia="en-US"/>
              </w:rPr>
              <w:t>о</w:t>
            </w:r>
            <w:r w:rsidRPr="007C6AD2">
              <w:rPr>
                <w:lang w:eastAsia="en-US"/>
              </w:rPr>
              <w:t>бы зоной его размещения стала южная территорию района, не з</w:t>
            </w:r>
            <w:r w:rsidRPr="007C6AD2">
              <w:rPr>
                <w:lang w:eastAsia="en-US"/>
              </w:rPr>
              <w:t>а</w:t>
            </w:r>
            <w:r w:rsidRPr="007C6AD2">
              <w:rPr>
                <w:lang w:eastAsia="en-US"/>
              </w:rPr>
              <w:t>действованная в туристической деятельности.</w:t>
            </w:r>
          </w:p>
        </w:tc>
      </w:tr>
    </w:tbl>
    <w:p w:rsidR="00572EBC" w:rsidRDefault="00572EBC" w:rsidP="00AE78BF">
      <w:pPr>
        <w:pStyle w:val="psection"/>
        <w:shd w:val="clear" w:color="auto" w:fill="FFFFFF"/>
        <w:suppressAutoHyphens/>
        <w:spacing w:before="0" w:beforeAutospacing="0" w:after="0" w:afterAutospacing="0"/>
        <w:jc w:val="center"/>
        <w:rPr>
          <w:b/>
          <w:color w:val="000000"/>
          <w:sz w:val="28"/>
          <w:szCs w:val="32"/>
        </w:rPr>
      </w:pPr>
    </w:p>
    <w:p w:rsidR="00572EBC" w:rsidRDefault="00572EBC" w:rsidP="00AE78BF">
      <w:pPr>
        <w:pStyle w:val="psection"/>
        <w:shd w:val="clear" w:color="auto" w:fill="FFFFFF"/>
        <w:suppressAutoHyphens/>
        <w:spacing w:before="0" w:beforeAutospacing="0" w:after="0" w:afterAutospacing="0"/>
        <w:jc w:val="center"/>
        <w:rPr>
          <w:b/>
          <w:color w:val="000000"/>
          <w:sz w:val="28"/>
          <w:szCs w:val="32"/>
        </w:rPr>
      </w:pPr>
    </w:p>
    <w:p w:rsidR="00572EBC" w:rsidRDefault="00572EBC" w:rsidP="00AE78BF">
      <w:pPr>
        <w:pStyle w:val="psection"/>
        <w:shd w:val="clear" w:color="auto" w:fill="FFFFFF"/>
        <w:suppressAutoHyphens/>
        <w:spacing w:before="0" w:beforeAutospacing="0" w:after="0" w:afterAutospacing="0"/>
        <w:jc w:val="center"/>
        <w:rPr>
          <w:b/>
          <w:color w:val="000000"/>
          <w:sz w:val="28"/>
          <w:szCs w:val="32"/>
        </w:rPr>
      </w:pPr>
    </w:p>
    <w:p w:rsidR="00572EBC" w:rsidRPr="00EE6A79" w:rsidRDefault="00572EBC" w:rsidP="00AE78BF">
      <w:pPr>
        <w:pStyle w:val="psection"/>
        <w:shd w:val="clear" w:color="auto" w:fill="FFFFFF"/>
        <w:suppressAutoHyphens/>
        <w:spacing w:before="0" w:beforeAutospacing="0" w:after="0" w:afterAutospacing="0"/>
        <w:jc w:val="center"/>
        <w:rPr>
          <w:b/>
          <w:color w:val="000000"/>
          <w:sz w:val="28"/>
          <w:szCs w:val="32"/>
        </w:rPr>
      </w:pPr>
      <w:r w:rsidRPr="00EE6A79">
        <w:rPr>
          <w:b/>
          <w:color w:val="000000"/>
          <w:sz w:val="28"/>
          <w:szCs w:val="32"/>
          <w:lang w:val="en-US"/>
        </w:rPr>
        <w:t>VI</w:t>
      </w:r>
      <w:r>
        <w:rPr>
          <w:b/>
          <w:color w:val="000000"/>
          <w:sz w:val="28"/>
          <w:szCs w:val="32"/>
        </w:rPr>
        <w:t>. УЛУЧШЕНИЕ ИНВЕСТИЦИОННОГО КЛИМАТА – КАК ОСНОВА РАЗВИТИЯ МАЛОГО И СРЕДНЕГО БИЗНЕСА В НЯЗЕПЕТРОВСКОМ МУНИЦИПАЛЬНОМ РАЙОНЕ</w:t>
      </w:r>
    </w:p>
    <w:p w:rsidR="00572EBC" w:rsidRDefault="00572EBC" w:rsidP="00AE78BF">
      <w:pPr>
        <w:pStyle w:val="psection"/>
        <w:shd w:val="clear" w:color="auto" w:fill="FFFFFF"/>
        <w:spacing w:before="0" w:beforeAutospacing="0" w:after="0" w:afterAutospacing="0"/>
        <w:ind w:firstLine="708"/>
        <w:jc w:val="both"/>
        <w:rPr>
          <w:color w:val="000000"/>
        </w:rPr>
      </w:pPr>
    </w:p>
    <w:p w:rsidR="00572EBC" w:rsidRPr="009929EC" w:rsidRDefault="00572EBC" w:rsidP="00AE78BF">
      <w:pPr>
        <w:pStyle w:val="psection"/>
        <w:shd w:val="clear" w:color="auto" w:fill="FFFFFF"/>
        <w:suppressAutoHyphens/>
        <w:spacing w:before="0" w:beforeAutospacing="0" w:after="0" w:afterAutospacing="0"/>
        <w:ind w:firstLine="709"/>
        <w:jc w:val="both"/>
        <w:rPr>
          <w:color w:val="000000"/>
        </w:rPr>
      </w:pPr>
      <w:r w:rsidRPr="009929EC">
        <w:rPr>
          <w:color w:val="000000"/>
        </w:rPr>
        <w:t xml:space="preserve">На сегодня </w:t>
      </w:r>
      <w:r w:rsidRPr="009929EC">
        <w:rPr>
          <w:b/>
          <w:color w:val="000000"/>
        </w:rPr>
        <w:t>Нязепетровский муниципальный район</w:t>
      </w:r>
      <w:r w:rsidRPr="009929EC">
        <w:rPr>
          <w:color w:val="000000"/>
        </w:rPr>
        <w:t xml:space="preserve"> можно оценить, как </w:t>
      </w:r>
      <w:r>
        <w:rPr>
          <w:color w:val="000000"/>
        </w:rPr>
        <w:t xml:space="preserve">территорию с </w:t>
      </w:r>
      <w:r w:rsidRPr="009929EC">
        <w:rPr>
          <w:b/>
          <w:color w:val="000000"/>
        </w:rPr>
        <w:t>незна</w:t>
      </w:r>
      <w:r>
        <w:rPr>
          <w:b/>
          <w:color w:val="000000"/>
        </w:rPr>
        <w:t>чительным инвестиционным потенциалом.</w:t>
      </w:r>
    </w:p>
    <w:p w:rsidR="00572EBC" w:rsidRPr="009929EC" w:rsidRDefault="00572EBC" w:rsidP="00AE78BF">
      <w:pPr>
        <w:pStyle w:val="psection"/>
        <w:numPr>
          <w:ilvl w:val="0"/>
          <w:numId w:val="10"/>
        </w:numPr>
        <w:shd w:val="clear" w:color="auto" w:fill="FFFFFF"/>
        <w:suppressAutoHyphens/>
        <w:spacing w:before="0" w:beforeAutospacing="0" w:after="0" w:afterAutospacing="0"/>
        <w:ind w:left="360" w:hanging="360"/>
        <w:jc w:val="both"/>
        <w:rPr>
          <w:color w:val="000000"/>
        </w:rPr>
      </w:pPr>
      <w:r>
        <w:rPr>
          <w:noProof/>
        </w:rPr>
        <w:pict>
          <v:shape id="Рисунок 1" o:spid="_x0000_s1026" type="#_x0000_t75" alt="http://ok-t.ru/studopediaru/baza2/1958902467474.files/image245.gif" style="position:absolute;left:0;text-align:left;margin-left:-.3pt;margin-top:63.4pt;width:492pt;height:315.75pt;z-index:251658240;visibility:visible">
            <v:imagedata r:id="rId8" o:title=""/>
            <w10:wrap type="square"/>
          </v:shape>
        </w:pict>
      </w:r>
      <w:r w:rsidRPr="009929EC">
        <w:rPr>
          <w:b/>
          <w:color w:val="000000"/>
        </w:rPr>
        <w:t>Целью</w:t>
      </w:r>
      <w:r w:rsidRPr="009929EC">
        <w:rPr>
          <w:color w:val="000000"/>
        </w:rPr>
        <w:t xml:space="preserve"> Стратегии социально-экономического развития Нязепетровского муниципального района </w:t>
      </w:r>
      <w:r>
        <w:rPr>
          <w:color w:val="000000"/>
        </w:rPr>
        <w:t>по</w:t>
      </w:r>
      <w:r w:rsidRPr="009929EC">
        <w:rPr>
          <w:color w:val="000000"/>
        </w:rPr>
        <w:t xml:space="preserve"> данном</w:t>
      </w:r>
      <w:r>
        <w:rPr>
          <w:color w:val="000000"/>
        </w:rPr>
        <w:t>у</w:t>
      </w:r>
      <w:r w:rsidRPr="009929EC">
        <w:rPr>
          <w:color w:val="000000"/>
        </w:rPr>
        <w:t xml:space="preserve"> раздел</w:t>
      </w:r>
      <w:r>
        <w:rPr>
          <w:color w:val="000000"/>
        </w:rPr>
        <w:t>у</w:t>
      </w:r>
      <w:r w:rsidRPr="009929EC">
        <w:rPr>
          <w:color w:val="000000"/>
        </w:rPr>
        <w:t xml:space="preserve"> является </w:t>
      </w:r>
      <w:r w:rsidRPr="009929EC">
        <w:rPr>
          <w:b/>
          <w:color w:val="000000"/>
        </w:rPr>
        <w:t>привлечение долгосрочных эффективных инвестиций в экономику Нязепетровского муниципального района</w:t>
      </w:r>
      <w:r w:rsidRPr="009929EC">
        <w:rPr>
          <w:color w:val="000000"/>
        </w:rPr>
        <w:t>.</w:t>
      </w:r>
    </w:p>
    <w:p w:rsidR="00572EBC" w:rsidRPr="009929EC" w:rsidRDefault="00572EBC" w:rsidP="00AE78BF">
      <w:pPr>
        <w:pStyle w:val="psection"/>
        <w:numPr>
          <w:ilvl w:val="0"/>
          <w:numId w:val="10"/>
        </w:numPr>
        <w:shd w:val="clear" w:color="auto" w:fill="FFFFFF"/>
        <w:suppressAutoHyphens/>
        <w:spacing w:before="0" w:beforeAutospacing="0" w:after="0" w:afterAutospacing="0"/>
        <w:ind w:left="360" w:hanging="360"/>
        <w:jc w:val="both"/>
        <w:rPr>
          <w:color w:val="000000"/>
        </w:rPr>
      </w:pPr>
      <w:r w:rsidRPr="009929EC">
        <w:rPr>
          <w:color w:val="000000"/>
        </w:rPr>
        <w:t>Основой для достижения поставленной цели служат Муниципальный инвестиционный стандарт и Атлас муниципальных практик.</w:t>
      </w:r>
    </w:p>
    <w:p w:rsidR="00572EBC" w:rsidRDefault="00572EBC" w:rsidP="00AE78BF">
      <w:pPr>
        <w:pStyle w:val="psection"/>
        <w:shd w:val="clear" w:color="auto" w:fill="FFFFFF"/>
        <w:suppressAutoHyphens/>
        <w:spacing w:before="0" w:beforeAutospacing="0" w:after="0" w:afterAutospacing="0"/>
        <w:ind w:firstLine="708"/>
        <w:jc w:val="both"/>
        <w:rPr>
          <w:color w:val="000000"/>
        </w:rPr>
      </w:pPr>
      <w:r w:rsidRPr="009929EC">
        <w:rPr>
          <w:color w:val="000000"/>
        </w:rPr>
        <w:t xml:space="preserve">Инвестиционная политика органов местного самоуправления Нязепетровского муниципального района будет осуществляться в следующих </w:t>
      </w:r>
      <w:r w:rsidRPr="009929EC">
        <w:rPr>
          <w:b/>
          <w:color w:val="000000"/>
        </w:rPr>
        <w:t>направлениях</w:t>
      </w:r>
      <w:r>
        <w:rPr>
          <w:b/>
          <w:color w:val="000000"/>
        </w:rPr>
        <w:t>:</w:t>
      </w:r>
    </w:p>
    <w:p w:rsidR="00572EBC" w:rsidRPr="009929EC" w:rsidRDefault="00572EBC" w:rsidP="00AE78BF">
      <w:pPr>
        <w:pStyle w:val="psection"/>
        <w:numPr>
          <w:ilvl w:val="0"/>
          <w:numId w:val="17"/>
        </w:numPr>
        <w:shd w:val="clear" w:color="auto" w:fill="FFFFFF"/>
        <w:tabs>
          <w:tab w:val="left" w:pos="720"/>
        </w:tabs>
        <w:suppressAutoHyphens/>
        <w:spacing w:before="0" w:beforeAutospacing="0" w:after="0" w:afterAutospacing="0"/>
        <w:ind w:left="900"/>
        <w:jc w:val="both"/>
        <w:rPr>
          <w:b/>
          <w:color w:val="000000"/>
        </w:rPr>
      </w:pPr>
      <w:r>
        <w:rPr>
          <w:b/>
          <w:color w:val="000000"/>
        </w:rPr>
        <w:t>Создание инвестиционных площадок  и обеспечение их</w:t>
      </w:r>
      <w:r w:rsidRPr="009929EC">
        <w:rPr>
          <w:b/>
          <w:color w:val="000000"/>
        </w:rPr>
        <w:t xml:space="preserve"> инженерной инфраструктурой.</w:t>
      </w:r>
    </w:p>
    <w:p w:rsidR="00572EBC" w:rsidRPr="009929EC" w:rsidRDefault="00572EBC" w:rsidP="00AE78BF">
      <w:pPr>
        <w:pStyle w:val="psection"/>
        <w:numPr>
          <w:ilvl w:val="0"/>
          <w:numId w:val="23"/>
        </w:numPr>
        <w:shd w:val="clear" w:color="auto" w:fill="FFFFFF"/>
        <w:suppressAutoHyphens/>
        <w:spacing w:before="0" w:beforeAutospacing="0" w:after="0" w:afterAutospacing="0"/>
        <w:ind w:left="360"/>
        <w:jc w:val="both"/>
        <w:rPr>
          <w:color w:val="000000"/>
        </w:rPr>
      </w:pPr>
      <w:r w:rsidRPr="009929EC">
        <w:rPr>
          <w:color w:val="000000"/>
        </w:rPr>
        <w:t>Нязепетровское городское поселение является монопрофильной территорией и входит в группу моногородов со сложной социально-экономической ситуацией.</w:t>
      </w:r>
    </w:p>
    <w:p w:rsidR="00572EBC" w:rsidRPr="009929EC" w:rsidRDefault="00572EBC" w:rsidP="00AE78BF">
      <w:pPr>
        <w:pStyle w:val="psection"/>
        <w:numPr>
          <w:ilvl w:val="0"/>
          <w:numId w:val="23"/>
        </w:numPr>
        <w:shd w:val="clear" w:color="auto" w:fill="FFFFFF"/>
        <w:suppressAutoHyphens/>
        <w:spacing w:before="0" w:beforeAutospacing="0" w:after="0" w:afterAutospacing="0"/>
        <w:ind w:left="360"/>
        <w:jc w:val="both"/>
        <w:rPr>
          <w:color w:val="000000"/>
        </w:rPr>
      </w:pPr>
      <w:r w:rsidRPr="009929EC">
        <w:rPr>
          <w:color w:val="000000"/>
        </w:rPr>
        <w:t>Правительством РФ создан Фонд развития моногородов, предусматривающий, в том числе, оказание финансовой поддержки монопрофильным территориям.</w:t>
      </w:r>
    </w:p>
    <w:p w:rsidR="00572EBC" w:rsidRPr="009929EC" w:rsidRDefault="00572EBC" w:rsidP="00AE78BF">
      <w:pPr>
        <w:pStyle w:val="psection"/>
        <w:numPr>
          <w:ilvl w:val="0"/>
          <w:numId w:val="23"/>
        </w:numPr>
        <w:shd w:val="clear" w:color="auto" w:fill="FFFFFF"/>
        <w:suppressAutoHyphens/>
        <w:spacing w:before="0" w:beforeAutospacing="0" w:after="0" w:afterAutospacing="0"/>
        <w:ind w:left="360"/>
        <w:jc w:val="both"/>
        <w:rPr>
          <w:color w:val="000000"/>
        </w:rPr>
      </w:pPr>
      <w:r w:rsidRPr="009929EC">
        <w:rPr>
          <w:color w:val="000000"/>
        </w:rPr>
        <w:t xml:space="preserve">На территории городского поселения планируется создание </w:t>
      </w:r>
      <w:r>
        <w:rPr>
          <w:color w:val="000000"/>
        </w:rPr>
        <w:t xml:space="preserve">как минимум одной </w:t>
      </w:r>
      <w:r w:rsidRPr="009929EC">
        <w:rPr>
          <w:color w:val="000000"/>
        </w:rPr>
        <w:t>инвестиционной площадки, обеспеченной объектами инфраструктуры - электроснабжение, водоснабжение, газоснабжение, транспортная сеть.</w:t>
      </w:r>
    </w:p>
    <w:p w:rsidR="00572EBC" w:rsidRPr="009929EC" w:rsidRDefault="00572EBC" w:rsidP="00AE78BF">
      <w:pPr>
        <w:pStyle w:val="psection"/>
        <w:numPr>
          <w:ilvl w:val="0"/>
          <w:numId w:val="23"/>
        </w:numPr>
        <w:shd w:val="clear" w:color="auto" w:fill="FFFFFF"/>
        <w:suppressAutoHyphens/>
        <w:spacing w:before="0" w:beforeAutospacing="0" w:after="0" w:afterAutospacing="0"/>
        <w:ind w:left="360"/>
        <w:jc w:val="both"/>
        <w:rPr>
          <w:color w:val="000000"/>
        </w:rPr>
      </w:pPr>
      <w:r w:rsidRPr="009929EC">
        <w:rPr>
          <w:color w:val="000000"/>
        </w:rPr>
        <w:t>Строительство (реконструкция) объектов инфраструктуры возможно за счет средств федерального бюджета, привлеченных из Фонда моногородов.</w:t>
      </w:r>
    </w:p>
    <w:p w:rsidR="00572EBC" w:rsidRPr="009929EC" w:rsidRDefault="00572EBC" w:rsidP="00AE78BF">
      <w:pPr>
        <w:pStyle w:val="psection"/>
        <w:numPr>
          <w:ilvl w:val="0"/>
          <w:numId w:val="23"/>
        </w:numPr>
        <w:shd w:val="clear" w:color="auto" w:fill="FFFFFF"/>
        <w:suppressAutoHyphens/>
        <w:spacing w:before="0" w:beforeAutospacing="0" w:after="0" w:afterAutospacing="0"/>
        <w:ind w:left="360"/>
        <w:jc w:val="both"/>
        <w:rPr>
          <w:color w:val="000000"/>
        </w:rPr>
      </w:pPr>
      <w:r w:rsidRPr="009929EC">
        <w:rPr>
          <w:color w:val="000000"/>
        </w:rPr>
        <w:t>В качестве потенциальной площадки рассматриваются земельные участки, расположенные в 2340 метрах и в 2967 метрах юго-западнее ориентира – дома № 22 по улице Ураимскаяг.Нязепетровска</w:t>
      </w:r>
      <w:r>
        <w:rPr>
          <w:color w:val="000000"/>
        </w:rPr>
        <w:t>.</w:t>
      </w:r>
    </w:p>
    <w:p w:rsidR="00572EBC" w:rsidRPr="009929EC" w:rsidRDefault="00572EBC" w:rsidP="00AE78BF">
      <w:pPr>
        <w:pStyle w:val="psection"/>
        <w:shd w:val="clear" w:color="auto" w:fill="FFFFFF"/>
        <w:suppressAutoHyphens/>
        <w:spacing w:before="0" w:beforeAutospacing="0" w:after="0" w:afterAutospacing="0"/>
        <w:ind w:left="624"/>
        <w:jc w:val="both"/>
        <w:rPr>
          <w:color w:val="000000"/>
        </w:rPr>
      </w:pPr>
    </w:p>
    <w:p w:rsidR="00572EBC" w:rsidRPr="009929EC" w:rsidRDefault="00572EBC" w:rsidP="00AE78BF">
      <w:pPr>
        <w:pStyle w:val="psection"/>
        <w:numPr>
          <w:ilvl w:val="0"/>
          <w:numId w:val="17"/>
        </w:numPr>
        <w:shd w:val="clear" w:color="auto" w:fill="FFFFFF"/>
        <w:tabs>
          <w:tab w:val="left" w:pos="1080"/>
        </w:tabs>
        <w:suppressAutoHyphens/>
        <w:spacing w:before="0" w:beforeAutospacing="0" w:after="0" w:afterAutospacing="0"/>
        <w:ind w:left="900"/>
        <w:jc w:val="both"/>
        <w:rPr>
          <w:b/>
          <w:color w:val="000000"/>
        </w:rPr>
      </w:pPr>
      <w:r w:rsidRPr="009929EC">
        <w:rPr>
          <w:b/>
          <w:color w:val="000000"/>
        </w:rPr>
        <w:t>Информационная и административная поддержка инвестиционной деятельности</w:t>
      </w:r>
    </w:p>
    <w:p w:rsidR="00572EBC" w:rsidRPr="009929EC" w:rsidRDefault="00572EBC" w:rsidP="00AE78BF">
      <w:pPr>
        <w:pStyle w:val="psection"/>
        <w:shd w:val="clear" w:color="auto" w:fill="FFFFFF"/>
        <w:suppressAutoHyphens/>
        <w:spacing w:before="0" w:beforeAutospacing="0" w:after="0" w:afterAutospacing="0"/>
        <w:ind w:left="1644"/>
        <w:jc w:val="both"/>
        <w:rPr>
          <w:color w:val="000000"/>
        </w:rPr>
      </w:pPr>
    </w:p>
    <w:p w:rsidR="00572EBC" w:rsidRDefault="00572EBC" w:rsidP="00AE78BF">
      <w:pPr>
        <w:pStyle w:val="psection"/>
        <w:numPr>
          <w:ilvl w:val="0"/>
          <w:numId w:val="25"/>
        </w:numPr>
        <w:shd w:val="clear" w:color="auto" w:fill="FFFFFF"/>
        <w:suppressAutoHyphens/>
        <w:spacing w:before="0" w:beforeAutospacing="0" w:after="0" w:afterAutospacing="0"/>
        <w:ind w:left="360"/>
        <w:jc w:val="both"/>
        <w:rPr>
          <w:color w:val="000000"/>
        </w:rPr>
      </w:pPr>
      <w:r w:rsidRPr="009929EC">
        <w:rPr>
          <w:color w:val="000000"/>
        </w:rPr>
        <w:t>Ежегодное инвестиционное послание Главы Нязепетровского муниципального района</w:t>
      </w:r>
    </w:p>
    <w:p w:rsidR="00572EBC" w:rsidRPr="009929EC" w:rsidRDefault="00572EBC" w:rsidP="00AE78BF">
      <w:pPr>
        <w:pStyle w:val="psection"/>
        <w:numPr>
          <w:ilvl w:val="0"/>
          <w:numId w:val="25"/>
        </w:numPr>
        <w:shd w:val="clear" w:color="auto" w:fill="FFFFFF"/>
        <w:suppressAutoHyphens/>
        <w:spacing w:before="0" w:beforeAutospacing="0" w:after="0" w:afterAutospacing="0"/>
        <w:ind w:left="360"/>
        <w:jc w:val="both"/>
        <w:rPr>
          <w:color w:val="000000"/>
        </w:rPr>
      </w:pPr>
      <w:r>
        <w:rPr>
          <w:color w:val="000000"/>
        </w:rPr>
        <w:t>Формирование портфеля типовых бизнес-проектов для потенциальных инвесторов</w:t>
      </w:r>
    </w:p>
    <w:p w:rsidR="00572EBC" w:rsidRPr="009929EC" w:rsidRDefault="00572EBC" w:rsidP="00AE78BF">
      <w:pPr>
        <w:pStyle w:val="psection"/>
        <w:numPr>
          <w:ilvl w:val="0"/>
          <w:numId w:val="25"/>
        </w:numPr>
        <w:shd w:val="clear" w:color="auto" w:fill="FFFFFF"/>
        <w:suppressAutoHyphens/>
        <w:spacing w:before="0" w:beforeAutospacing="0" w:after="0" w:afterAutospacing="0"/>
        <w:ind w:left="360"/>
        <w:jc w:val="both"/>
        <w:rPr>
          <w:color w:val="000000"/>
        </w:rPr>
      </w:pPr>
      <w:r w:rsidRPr="009929EC">
        <w:rPr>
          <w:color w:val="000000"/>
        </w:rPr>
        <w:t>Разработка и размещение в открытом доступе инвестиционного паспорта Нязепетровского муниципального района</w:t>
      </w:r>
      <w:r>
        <w:rPr>
          <w:color w:val="000000"/>
        </w:rPr>
        <w:t>.</w:t>
      </w:r>
    </w:p>
    <w:p w:rsidR="00572EBC" w:rsidRPr="009929EC" w:rsidRDefault="00572EBC" w:rsidP="00AE78BF">
      <w:pPr>
        <w:pStyle w:val="psection"/>
        <w:numPr>
          <w:ilvl w:val="0"/>
          <w:numId w:val="25"/>
        </w:numPr>
        <w:shd w:val="clear" w:color="auto" w:fill="FFFFFF"/>
        <w:suppressAutoHyphens/>
        <w:spacing w:before="0" w:beforeAutospacing="0" w:after="0" w:afterAutospacing="0"/>
        <w:ind w:left="360"/>
        <w:jc w:val="both"/>
        <w:rPr>
          <w:color w:val="000000"/>
        </w:rPr>
      </w:pPr>
      <w:r w:rsidRPr="009929EC">
        <w:rPr>
          <w:color w:val="000000"/>
        </w:rPr>
        <w:t>Разработка и размещение в открытом доступе Реестра свободных земельных участков Нязепетровского муниципального района</w:t>
      </w:r>
      <w:r>
        <w:rPr>
          <w:color w:val="000000"/>
        </w:rPr>
        <w:t xml:space="preserve"> с информацией об обеспеченности инфраструктурой или стоимостью и условиями обеспечения инженерной инфраструктурой</w:t>
      </w:r>
    </w:p>
    <w:p w:rsidR="00572EBC" w:rsidRPr="009929EC" w:rsidRDefault="00572EBC" w:rsidP="00AE78BF">
      <w:pPr>
        <w:pStyle w:val="psection"/>
        <w:numPr>
          <w:ilvl w:val="0"/>
          <w:numId w:val="25"/>
        </w:numPr>
        <w:shd w:val="clear" w:color="auto" w:fill="FFFFFF"/>
        <w:suppressAutoHyphens/>
        <w:spacing w:before="0" w:beforeAutospacing="0" w:after="0" w:afterAutospacing="0"/>
        <w:ind w:left="360"/>
        <w:jc w:val="both"/>
        <w:rPr>
          <w:color w:val="000000"/>
        </w:rPr>
      </w:pPr>
      <w:r w:rsidRPr="009929EC">
        <w:rPr>
          <w:color w:val="000000"/>
        </w:rPr>
        <w:t xml:space="preserve">Ведение специализированного раздела </w:t>
      </w:r>
      <w:r>
        <w:rPr>
          <w:color w:val="000000"/>
        </w:rPr>
        <w:t xml:space="preserve">для инвесторов </w:t>
      </w:r>
      <w:r w:rsidRPr="009929EC">
        <w:rPr>
          <w:color w:val="000000"/>
        </w:rPr>
        <w:t>на официальном сайте Нязепетровского муниципального района</w:t>
      </w:r>
      <w:r>
        <w:rPr>
          <w:color w:val="000000"/>
        </w:rPr>
        <w:t>, разработка информационных стендов в помощь предпринимателям для размещения в общедоступных местах.</w:t>
      </w:r>
    </w:p>
    <w:p w:rsidR="00572EBC" w:rsidRPr="009929EC" w:rsidRDefault="00572EBC" w:rsidP="00AE78BF">
      <w:pPr>
        <w:pStyle w:val="psection"/>
        <w:numPr>
          <w:ilvl w:val="0"/>
          <w:numId w:val="25"/>
        </w:numPr>
        <w:shd w:val="clear" w:color="auto" w:fill="FFFFFF"/>
        <w:suppressAutoHyphens/>
        <w:spacing w:before="0" w:beforeAutospacing="0" w:after="0" w:afterAutospacing="0"/>
        <w:ind w:left="360"/>
        <w:jc w:val="both"/>
        <w:rPr>
          <w:color w:val="000000"/>
        </w:rPr>
      </w:pPr>
      <w:r w:rsidRPr="009929EC">
        <w:rPr>
          <w:color w:val="000000"/>
        </w:rPr>
        <w:t>Создание общественного совета по улучшению инвестиционного климата и развитию предпринимательства</w:t>
      </w:r>
    </w:p>
    <w:p w:rsidR="00572EBC" w:rsidRPr="009929EC" w:rsidRDefault="00572EBC" w:rsidP="00AE78BF">
      <w:pPr>
        <w:pStyle w:val="psection"/>
        <w:numPr>
          <w:ilvl w:val="0"/>
          <w:numId w:val="25"/>
        </w:numPr>
        <w:shd w:val="clear" w:color="auto" w:fill="FFFFFF"/>
        <w:suppressAutoHyphens/>
        <w:spacing w:before="0" w:beforeAutospacing="0" w:after="0" w:afterAutospacing="0"/>
        <w:ind w:left="360"/>
        <w:jc w:val="both"/>
        <w:rPr>
          <w:color w:val="000000"/>
        </w:rPr>
      </w:pPr>
      <w:r w:rsidRPr="009929EC">
        <w:rPr>
          <w:color w:val="000000"/>
        </w:rPr>
        <w:t>Включение в перечень услуг, предоставляемых на базе Многофункционального центра предоставления государственных и муниципальных услуг, услуг, связанных с разрешительными процедурами в предпринимательской деятельности, а также в сфере поддержки субъектов малого и среднего предпринимательства</w:t>
      </w:r>
    </w:p>
    <w:p w:rsidR="00572EBC" w:rsidRPr="009929EC" w:rsidRDefault="00572EBC" w:rsidP="00AE78BF">
      <w:pPr>
        <w:pStyle w:val="psection"/>
        <w:shd w:val="clear" w:color="auto" w:fill="FFFFFF"/>
        <w:suppressAutoHyphens/>
        <w:spacing w:before="0" w:beforeAutospacing="0" w:after="0" w:afterAutospacing="0"/>
        <w:ind w:left="1344"/>
        <w:jc w:val="both"/>
        <w:rPr>
          <w:color w:val="000000"/>
        </w:rPr>
      </w:pPr>
    </w:p>
    <w:p w:rsidR="00572EBC" w:rsidRPr="009929EC" w:rsidRDefault="00572EBC" w:rsidP="00AE78BF">
      <w:pPr>
        <w:pStyle w:val="psection"/>
        <w:numPr>
          <w:ilvl w:val="0"/>
          <w:numId w:val="22"/>
        </w:numPr>
        <w:shd w:val="clear" w:color="auto" w:fill="FFFFFF"/>
        <w:suppressAutoHyphens/>
        <w:spacing w:before="0" w:beforeAutospacing="0" w:after="0" w:afterAutospacing="0"/>
        <w:ind w:hanging="360"/>
        <w:jc w:val="both"/>
        <w:rPr>
          <w:b/>
          <w:color w:val="000000"/>
        </w:rPr>
      </w:pPr>
      <w:r w:rsidRPr="009929EC">
        <w:rPr>
          <w:b/>
          <w:color w:val="000000"/>
        </w:rPr>
        <w:t>Предоставление земельных участков для реализации инвестиционных проектов</w:t>
      </w:r>
    </w:p>
    <w:p w:rsidR="00572EBC" w:rsidRPr="009929EC" w:rsidRDefault="00572EBC" w:rsidP="00AE78BF">
      <w:pPr>
        <w:pStyle w:val="psection"/>
        <w:shd w:val="clear" w:color="auto" w:fill="FFFFFF"/>
        <w:suppressAutoHyphens/>
        <w:spacing w:before="0" w:beforeAutospacing="0" w:after="0" w:afterAutospacing="0"/>
        <w:ind w:left="1644"/>
        <w:jc w:val="both"/>
        <w:rPr>
          <w:color w:val="000000"/>
        </w:rPr>
      </w:pPr>
    </w:p>
    <w:p w:rsidR="00572EBC" w:rsidRPr="009929EC" w:rsidRDefault="00572EBC" w:rsidP="00AE78BF">
      <w:pPr>
        <w:pStyle w:val="psection"/>
        <w:numPr>
          <w:ilvl w:val="1"/>
          <w:numId w:val="10"/>
        </w:numPr>
        <w:shd w:val="clear" w:color="auto" w:fill="FFFFFF"/>
        <w:suppressAutoHyphens/>
        <w:spacing w:before="0" w:beforeAutospacing="0" w:after="0" w:afterAutospacing="0"/>
        <w:ind w:left="360" w:hanging="360"/>
        <w:jc w:val="both"/>
        <w:rPr>
          <w:color w:val="000000"/>
        </w:rPr>
      </w:pPr>
      <w:r w:rsidRPr="009929EC">
        <w:rPr>
          <w:color w:val="000000"/>
        </w:rPr>
        <w:t>Мониторинг земельных участков</w:t>
      </w:r>
      <w:r>
        <w:rPr>
          <w:color w:val="000000"/>
        </w:rPr>
        <w:t xml:space="preserve">, </w:t>
      </w:r>
      <w:r w:rsidRPr="009929EC">
        <w:rPr>
          <w:color w:val="000000"/>
        </w:rPr>
        <w:t>формирование</w:t>
      </w:r>
      <w:r>
        <w:rPr>
          <w:color w:val="000000"/>
        </w:rPr>
        <w:t>, размещение в свободном доступе</w:t>
      </w:r>
      <w:r w:rsidRPr="009929EC">
        <w:rPr>
          <w:color w:val="000000"/>
        </w:rPr>
        <w:t xml:space="preserve"> Реестра свободных земельных участков по местоположению, категориям использования, по целевому назначению, и т.д.    </w:t>
      </w:r>
    </w:p>
    <w:p w:rsidR="00572EBC" w:rsidRPr="009929EC" w:rsidRDefault="00572EBC" w:rsidP="00AE78BF">
      <w:pPr>
        <w:pStyle w:val="psection"/>
        <w:numPr>
          <w:ilvl w:val="1"/>
          <w:numId w:val="10"/>
        </w:numPr>
        <w:shd w:val="clear" w:color="auto" w:fill="FFFFFF"/>
        <w:suppressAutoHyphens/>
        <w:spacing w:before="0" w:beforeAutospacing="0" w:after="0" w:afterAutospacing="0"/>
        <w:ind w:left="360" w:hanging="360"/>
        <w:jc w:val="both"/>
        <w:rPr>
          <w:color w:val="000000"/>
        </w:rPr>
      </w:pPr>
      <w:r w:rsidRPr="009929EC">
        <w:rPr>
          <w:color w:val="000000"/>
        </w:rPr>
        <w:t>Организация сопровождения инвестиционных проектов по принципу «одного окна».</w:t>
      </w:r>
    </w:p>
    <w:p w:rsidR="00572EBC" w:rsidRPr="009929EC" w:rsidRDefault="00572EBC" w:rsidP="00AE78BF">
      <w:pPr>
        <w:pStyle w:val="psection"/>
        <w:shd w:val="clear" w:color="auto" w:fill="FFFFFF"/>
        <w:suppressAutoHyphens/>
        <w:spacing w:before="0" w:beforeAutospacing="0" w:after="0" w:afterAutospacing="0"/>
        <w:ind w:left="624"/>
        <w:jc w:val="both"/>
        <w:rPr>
          <w:color w:val="000000"/>
        </w:rPr>
      </w:pPr>
    </w:p>
    <w:p w:rsidR="00572EBC" w:rsidRPr="009929EC" w:rsidRDefault="00572EBC" w:rsidP="00AE78BF">
      <w:pPr>
        <w:pStyle w:val="psection"/>
        <w:numPr>
          <w:ilvl w:val="0"/>
          <w:numId w:val="26"/>
        </w:numPr>
        <w:shd w:val="clear" w:color="auto" w:fill="FFFFFF"/>
        <w:suppressAutoHyphens/>
        <w:spacing w:before="0" w:beforeAutospacing="0" w:after="0" w:afterAutospacing="0"/>
        <w:ind w:hanging="360"/>
        <w:jc w:val="both"/>
        <w:rPr>
          <w:b/>
          <w:color w:val="000000"/>
        </w:rPr>
      </w:pPr>
      <w:r w:rsidRPr="009929EC">
        <w:rPr>
          <w:b/>
          <w:color w:val="000000"/>
        </w:rPr>
        <w:t>Предоставление преференций субъектам инвестиционной и предпринимательской деятельности</w:t>
      </w:r>
    </w:p>
    <w:p w:rsidR="00572EBC" w:rsidRPr="009929EC" w:rsidRDefault="00572EBC" w:rsidP="00AE78BF">
      <w:pPr>
        <w:pStyle w:val="psection"/>
        <w:shd w:val="clear" w:color="auto" w:fill="FFFFFF"/>
        <w:suppressAutoHyphens/>
        <w:spacing w:before="0" w:beforeAutospacing="0" w:after="0" w:afterAutospacing="0"/>
        <w:ind w:left="1644"/>
        <w:jc w:val="both"/>
        <w:rPr>
          <w:color w:val="000000"/>
        </w:rPr>
      </w:pPr>
    </w:p>
    <w:p w:rsidR="00572EBC" w:rsidRPr="009929EC" w:rsidRDefault="00572EBC" w:rsidP="00AE78BF">
      <w:pPr>
        <w:pStyle w:val="psection"/>
        <w:numPr>
          <w:ilvl w:val="1"/>
          <w:numId w:val="10"/>
        </w:numPr>
        <w:shd w:val="clear" w:color="auto" w:fill="FFFFFF"/>
        <w:suppressAutoHyphens/>
        <w:spacing w:before="0" w:beforeAutospacing="0" w:after="0" w:afterAutospacing="0"/>
        <w:ind w:left="360" w:hanging="444"/>
        <w:jc w:val="both"/>
        <w:rPr>
          <w:color w:val="000000"/>
        </w:rPr>
      </w:pPr>
      <w:r w:rsidRPr="009929EC">
        <w:rPr>
          <w:color w:val="000000"/>
        </w:rPr>
        <w:t>Проведение мероприятий органами местного самоуправления совместно с субъектами предпринимательской деятельности Нязепетровского муниципального района, направленных на признание Нязепетровского городского поселения Территорией опережающего социально-экономического развития (ТОСЭР)</w:t>
      </w:r>
    </w:p>
    <w:p w:rsidR="00572EBC" w:rsidRPr="009929EC" w:rsidRDefault="00572EBC" w:rsidP="00AE78BF">
      <w:pPr>
        <w:pStyle w:val="psection"/>
        <w:numPr>
          <w:ilvl w:val="1"/>
          <w:numId w:val="10"/>
        </w:numPr>
        <w:shd w:val="clear" w:color="auto" w:fill="FFFFFF"/>
        <w:suppressAutoHyphens/>
        <w:spacing w:before="0" w:beforeAutospacing="0" w:after="0" w:afterAutospacing="0"/>
        <w:ind w:left="360" w:hanging="444"/>
        <w:jc w:val="both"/>
        <w:rPr>
          <w:color w:val="000000"/>
        </w:rPr>
      </w:pPr>
      <w:r w:rsidRPr="009929EC">
        <w:rPr>
          <w:color w:val="000000"/>
        </w:rPr>
        <w:t>Содействие субъектам инвестиционной и предпринимательской деятельности в получении статуса Резидента ТОСЭР</w:t>
      </w:r>
    </w:p>
    <w:p w:rsidR="00572EBC" w:rsidRPr="009929EC" w:rsidRDefault="00572EBC" w:rsidP="00AE78BF">
      <w:pPr>
        <w:pStyle w:val="psection"/>
        <w:numPr>
          <w:ilvl w:val="1"/>
          <w:numId w:val="10"/>
        </w:numPr>
        <w:shd w:val="clear" w:color="auto" w:fill="FFFFFF"/>
        <w:suppressAutoHyphens/>
        <w:spacing w:before="0" w:beforeAutospacing="0" w:after="0" w:afterAutospacing="0"/>
        <w:ind w:left="360" w:hanging="444"/>
        <w:jc w:val="both"/>
        <w:rPr>
          <w:color w:val="000000"/>
        </w:rPr>
      </w:pPr>
      <w:r w:rsidRPr="009929EC">
        <w:rPr>
          <w:color w:val="000000"/>
        </w:rPr>
        <w:t>Предоставление субъектам инвестиционной и предпринимательской деятельности по итогам конкурсных отборов льгот по оплате аренды объектов недвижимости, находящихся в муниципальной собственности.</w:t>
      </w:r>
    </w:p>
    <w:p w:rsidR="00572EBC" w:rsidRDefault="00572EBC" w:rsidP="00AE78BF">
      <w:pPr>
        <w:pStyle w:val="psection"/>
        <w:numPr>
          <w:ilvl w:val="1"/>
          <w:numId w:val="10"/>
        </w:numPr>
        <w:shd w:val="clear" w:color="auto" w:fill="FFFFFF"/>
        <w:suppressAutoHyphens/>
        <w:spacing w:before="0" w:beforeAutospacing="0" w:after="0" w:afterAutospacing="0"/>
        <w:ind w:left="360" w:hanging="444"/>
        <w:jc w:val="both"/>
        <w:rPr>
          <w:color w:val="000000"/>
        </w:rPr>
      </w:pPr>
      <w:r w:rsidRPr="007D4873">
        <w:rPr>
          <w:color w:val="000000"/>
        </w:rPr>
        <w:t>Предоставление субсидий и грантов субъектам малого и среднего предпринимательства в рамках реализации муниципальной программы «Развитие малого и среднего предпринимательства вНязепетровском муниципальном районе».</w:t>
      </w:r>
    </w:p>
    <w:p w:rsidR="00572EBC" w:rsidRDefault="00572EBC" w:rsidP="00AE78BF">
      <w:pPr>
        <w:pStyle w:val="psection"/>
        <w:numPr>
          <w:ilvl w:val="1"/>
          <w:numId w:val="10"/>
        </w:numPr>
        <w:shd w:val="clear" w:color="auto" w:fill="FFFFFF"/>
        <w:suppressAutoHyphens/>
        <w:spacing w:before="0" w:beforeAutospacing="0" w:after="0" w:afterAutospacing="0"/>
        <w:ind w:left="360" w:hanging="444"/>
        <w:jc w:val="both"/>
        <w:rPr>
          <w:color w:val="000000"/>
        </w:rPr>
      </w:pPr>
      <w:r>
        <w:rPr>
          <w:color w:val="000000"/>
        </w:rPr>
        <w:t>Разработать предложения по предоставлению льгот по налогам в части, поступающей в бюджет района и Челябинской области.</w:t>
      </w:r>
    </w:p>
    <w:p w:rsidR="00572EBC" w:rsidRDefault="00572EBC" w:rsidP="00AE78BF">
      <w:pPr>
        <w:pStyle w:val="psection"/>
        <w:shd w:val="clear" w:color="auto" w:fill="FFFFFF"/>
        <w:suppressAutoHyphens/>
        <w:spacing w:before="0" w:beforeAutospacing="0" w:after="0" w:afterAutospacing="0"/>
        <w:ind w:left="1740"/>
        <w:jc w:val="both"/>
        <w:rPr>
          <w:b/>
          <w:color w:val="000000"/>
        </w:rPr>
      </w:pPr>
    </w:p>
    <w:p w:rsidR="00572EBC" w:rsidRPr="00BF7BE0" w:rsidRDefault="00572EBC" w:rsidP="00AE78BF">
      <w:pPr>
        <w:pStyle w:val="psection"/>
        <w:numPr>
          <w:ilvl w:val="0"/>
          <w:numId w:val="17"/>
        </w:numPr>
        <w:shd w:val="clear" w:color="auto" w:fill="FFFFFF"/>
        <w:suppressAutoHyphens/>
        <w:spacing w:before="0" w:beforeAutospacing="0" w:after="0" w:afterAutospacing="0"/>
        <w:jc w:val="both"/>
        <w:rPr>
          <w:color w:val="000000"/>
        </w:rPr>
      </w:pPr>
      <w:r>
        <w:rPr>
          <w:b/>
          <w:color w:val="000000"/>
        </w:rPr>
        <w:t>Организационная работа по привлечению инвесторов</w:t>
      </w:r>
    </w:p>
    <w:p w:rsidR="00572EBC" w:rsidRDefault="00572EBC" w:rsidP="00AE78BF">
      <w:pPr>
        <w:pStyle w:val="psection"/>
        <w:shd w:val="clear" w:color="auto" w:fill="FFFFFF"/>
        <w:suppressAutoHyphens/>
        <w:spacing w:before="0" w:beforeAutospacing="0" w:after="0" w:afterAutospacing="0"/>
        <w:ind w:left="720"/>
        <w:jc w:val="both"/>
        <w:rPr>
          <w:color w:val="000000"/>
        </w:rPr>
      </w:pPr>
    </w:p>
    <w:p w:rsidR="00572EBC" w:rsidRDefault="00572EBC" w:rsidP="00AE78BF">
      <w:pPr>
        <w:pStyle w:val="psection"/>
        <w:numPr>
          <w:ilvl w:val="0"/>
          <w:numId w:val="29"/>
        </w:numPr>
        <w:shd w:val="clear" w:color="auto" w:fill="FFFFFF"/>
        <w:tabs>
          <w:tab w:val="left" w:pos="360"/>
          <w:tab w:val="left" w:pos="540"/>
        </w:tabs>
        <w:suppressAutoHyphens/>
        <w:spacing w:before="0" w:beforeAutospacing="0" w:after="0" w:afterAutospacing="0"/>
        <w:ind w:left="360"/>
        <w:jc w:val="both"/>
        <w:rPr>
          <w:color w:val="000000"/>
        </w:rPr>
      </w:pPr>
      <w:r>
        <w:rPr>
          <w:color w:val="000000"/>
        </w:rPr>
        <w:t>Взаимодействие с руководством краностроительного завода с целью организации дополнительных рабочих мест в Нязепетровском районе</w:t>
      </w:r>
    </w:p>
    <w:p w:rsidR="00572EBC" w:rsidRDefault="00572EBC" w:rsidP="00AE78BF">
      <w:pPr>
        <w:pStyle w:val="psection"/>
        <w:numPr>
          <w:ilvl w:val="0"/>
          <w:numId w:val="29"/>
        </w:numPr>
        <w:shd w:val="clear" w:color="auto" w:fill="FFFFFF"/>
        <w:tabs>
          <w:tab w:val="left" w:pos="360"/>
          <w:tab w:val="left" w:pos="540"/>
        </w:tabs>
        <w:suppressAutoHyphens/>
        <w:spacing w:before="0" w:beforeAutospacing="0" w:after="0" w:afterAutospacing="0"/>
        <w:ind w:left="360"/>
        <w:jc w:val="both"/>
        <w:rPr>
          <w:color w:val="000000"/>
        </w:rPr>
      </w:pPr>
      <w:r>
        <w:rPr>
          <w:color w:val="000000"/>
        </w:rPr>
        <w:t>Привлечение для работы с потенциальными инвесторами нязепетровцев, проживающих за пределами района, в районах Крайнего Севера, успешных бизнесменов, политических деятелей.</w:t>
      </w:r>
    </w:p>
    <w:p w:rsidR="00572EBC" w:rsidRDefault="00572EBC" w:rsidP="00AE78BF">
      <w:pPr>
        <w:pStyle w:val="psection"/>
        <w:numPr>
          <w:ilvl w:val="0"/>
          <w:numId w:val="29"/>
        </w:numPr>
        <w:shd w:val="clear" w:color="auto" w:fill="FFFFFF"/>
        <w:tabs>
          <w:tab w:val="left" w:pos="0"/>
          <w:tab w:val="left" w:pos="360"/>
        </w:tabs>
        <w:suppressAutoHyphens/>
        <w:spacing w:before="0" w:beforeAutospacing="0" w:after="0" w:afterAutospacing="0"/>
        <w:ind w:left="360"/>
        <w:jc w:val="both"/>
        <w:rPr>
          <w:color w:val="000000"/>
        </w:rPr>
      </w:pPr>
      <w:r>
        <w:rPr>
          <w:color w:val="000000"/>
        </w:rPr>
        <w:t>Использование административного ресурса Челябинской области для направления в район инвесторов.</w:t>
      </w:r>
    </w:p>
    <w:p w:rsidR="00572EBC" w:rsidRPr="007D4873" w:rsidRDefault="00572EBC" w:rsidP="00AE78BF">
      <w:pPr>
        <w:pStyle w:val="psection"/>
        <w:shd w:val="clear" w:color="auto" w:fill="FFFFFF"/>
        <w:suppressAutoHyphens/>
        <w:spacing w:before="0" w:beforeAutospacing="0" w:after="0" w:afterAutospacing="0"/>
        <w:ind w:firstLine="708"/>
        <w:jc w:val="both"/>
        <w:rPr>
          <w:color w:val="000000"/>
        </w:rPr>
      </w:pPr>
      <w:r>
        <w:rPr>
          <w:color w:val="000000"/>
        </w:rPr>
        <w:t>В целях реализации выбранных направлений должны быть разработаны планы мероприятий («дорожные карты»), Регламент взаимодействия органов местного самоуправления с инвесторами.</w:t>
      </w:r>
    </w:p>
    <w:p w:rsidR="00572EBC" w:rsidRPr="009929EC" w:rsidRDefault="00572EBC" w:rsidP="00AE78BF">
      <w:pPr>
        <w:shd w:val="clear" w:color="auto" w:fill="FFFFFF"/>
      </w:pPr>
    </w:p>
    <w:p w:rsidR="00572EBC" w:rsidRPr="0013640E" w:rsidRDefault="00572EBC" w:rsidP="00AE78BF">
      <w:pPr>
        <w:shd w:val="clear" w:color="auto" w:fill="FFFFFF"/>
        <w:jc w:val="both"/>
      </w:pPr>
    </w:p>
    <w:p w:rsidR="00572EBC" w:rsidRPr="00654193" w:rsidRDefault="00572EBC" w:rsidP="00AE78BF">
      <w:pPr>
        <w:shd w:val="clear" w:color="auto" w:fill="FFFFFF"/>
        <w:suppressAutoHyphens/>
        <w:jc w:val="center"/>
        <w:rPr>
          <w:b/>
          <w:sz w:val="28"/>
          <w:szCs w:val="28"/>
        </w:rPr>
      </w:pPr>
      <w:r w:rsidRPr="00654193">
        <w:rPr>
          <w:b/>
          <w:sz w:val="28"/>
          <w:szCs w:val="28"/>
          <w:lang w:val="en-US"/>
        </w:rPr>
        <w:t>VII</w:t>
      </w:r>
      <w:r w:rsidRPr="00654193">
        <w:rPr>
          <w:b/>
          <w:sz w:val="28"/>
          <w:szCs w:val="28"/>
        </w:rPr>
        <w:t>. СТРАТЕГИЯ РАЗВИТИЯ ИНЖЕНЕРНОЙ                     ИНФРАСТРУКТУРЫ НЯЗЕПЕТРОВСКОГО РАЙОНА ДО 2030 Г.</w:t>
      </w:r>
    </w:p>
    <w:p w:rsidR="00572EBC" w:rsidRDefault="00572EBC" w:rsidP="00AE78BF">
      <w:pPr>
        <w:shd w:val="clear" w:color="auto" w:fill="FFFFFF"/>
        <w:jc w:val="both"/>
      </w:pPr>
    </w:p>
    <w:p w:rsidR="00572EBC" w:rsidRDefault="00572EBC" w:rsidP="00AE78BF">
      <w:pPr>
        <w:shd w:val="clear" w:color="auto" w:fill="FFFFFF"/>
        <w:jc w:val="center"/>
        <w:rPr>
          <w:b/>
          <w:sz w:val="28"/>
          <w:u w:val="double"/>
        </w:rPr>
      </w:pPr>
      <w:r w:rsidRPr="00E1269E">
        <w:rPr>
          <w:b/>
          <w:sz w:val="28"/>
          <w:u w:val="double"/>
        </w:rPr>
        <w:t>1. Сохранение природной среды</w:t>
      </w:r>
    </w:p>
    <w:p w:rsidR="00572EBC" w:rsidRPr="00E1269E" w:rsidRDefault="00572EBC" w:rsidP="00AE78BF">
      <w:pPr>
        <w:shd w:val="clear" w:color="auto" w:fill="FFFFFF"/>
        <w:jc w:val="center"/>
        <w:rPr>
          <w:b/>
          <w:sz w:val="28"/>
          <w:u w:val="double"/>
        </w:rPr>
      </w:pPr>
    </w:p>
    <w:p w:rsidR="00572EBC" w:rsidRPr="00867299" w:rsidRDefault="00572EBC" w:rsidP="00AE78BF">
      <w:pPr>
        <w:pStyle w:val="ListParagraph"/>
        <w:shd w:val="clear" w:color="auto" w:fill="FFFFFF"/>
        <w:suppressAutoHyphens/>
        <w:spacing w:after="0" w:line="240" w:lineRule="auto"/>
        <w:ind w:left="0" w:firstLine="709"/>
        <w:jc w:val="both"/>
        <w:rPr>
          <w:rFonts w:ascii="Times New Roman" w:hAnsi="Times New Roman"/>
          <w:sz w:val="24"/>
          <w:szCs w:val="24"/>
        </w:rPr>
      </w:pPr>
      <w:r w:rsidRPr="00867299">
        <w:rPr>
          <w:rFonts w:ascii="Times New Roman" w:hAnsi="Times New Roman"/>
          <w:sz w:val="24"/>
          <w:szCs w:val="24"/>
        </w:rPr>
        <w:t xml:space="preserve">Одно из основных конкурентных преимуществ Нязепетровского муниципального района – благоприятная экологическая обстановка, обусловленная характеристиками природного комплекса и текущим экономическим развитием района. </w:t>
      </w:r>
    </w:p>
    <w:p w:rsidR="00572EBC" w:rsidRDefault="00572EBC" w:rsidP="00AE78BF">
      <w:pPr>
        <w:pStyle w:val="ListParagraph"/>
        <w:shd w:val="clear" w:color="auto" w:fill="FFFFFF"/>
        <w:suppressAutoHyphens/>
        <w:spacing w:after="0" w:line="240" w:lineRule="auto"/>
        <w:ind w:left="0" w:firstLine="709"/>
        <w:jc w:val="both"/>
        <w:rPr>
          <w:rFonts w:ascii="Times New Roman" w:hAnsi="Times New Roman"/>
          <w:sz w:val="24"/>
          <w:szCs w:val="24"/>
        </w:rPr>
      </w:pPr>
      <w:r w:rsidRPr="00867299">
        <w:rPr>
          <w:rFonts w:ascii="Times New Roman" w:hAnsi="Times New Roman"/>
          <w:sz w:val="24"/>
          <w:szCs w:val="24"/>
        </w:rPr>
        <w:t xml:space="preserve">С этой точки зрения при осуществлении реконструкции, модернизации, строительства объектов инженерной инфраструктуры, промышленных объектов, жилых и общественных зданий, безусловным приоритетом является выполнение экологических требований и норм, применение энергосберегающих технологий, снижение вредных выбросов, сохранение природного ландшафта. </w:t>
      </w:r>
    </w:p>
    <w:p w:rsidR="00572EBC" w:rsidRPr="00867299" w:rsidRDefault="00572EBC" w:rsidP="00AE78BF">
      <w:pPr>
        <w:pStyle w:val="ListParagraph"/>
        <w:shd w:val="clear" w:color="auto" w:fill="FFFFFF"/>
        <w:suppressAutoHyphens/>
        <w:spacing w:after="0" w:line="240" w:lineRule="auto"/>
        <w:ind w:left="0" w:firstLine="709"/>
        <w:jc w:val="both"/>
        <w:rPr>
          <w:rFonts w:ascii="Times New Roman" w:hAnsi="Times New Roman"/>
          <w:sz w:val="24"/>
          <w:szCs w:val="24"/>
        </w:rPr>
      </w:pPr>
    </w:p>
    <w:p w:rsidR="00572EBC" w:rsidRPr="00E1269E" w:rsidRDefault="00572EBC" w:rsidP="00AE78BF">
      <w:pPr>
        <w:shd w:val="clear" w:color="auto" w:fill="FFFFFF"/>
        <w:jc w:val="center"/>
        <w:rPr>
          <w:b/>
          <w:sz w:val="28"/>
          <w:u w:val="double"/>
        </w:rPr>
      </w:pPr>
      <w:r w:rsidRPr="00E1269E">
        <w:rPr>
          <w:b/>
          <w:sz w:val="28"/>
          <w:u w:val="double"/>
        </w:rPr>
        <w:t>2. Развитие населенных пунктов муниципального района</w:t>
      </w:r>
    </w:p>
    <w:p w:rsidR="00572EBC" w:rsidRPr="00867299" w:rsidRDefault="00572EBC" w:rsidP="00AE78BF">
      <w:pPr>
        <w:shd w:val="clear" w:color="auto" w:fill="FFFFFF"/>
        <w:rPr>
          <w:b/>
          <w:i/>
        </w:rPr>
      </w:pPr>
    </w:p>
    <w:p w:rsidR="00572EBC" w:rsidRPr="00867299" w:rsidRDefault="00572EBC" w:rsidP="00AE78BF">
      <w:pPr>
        <w:shd w:val="clear" w:color="auto" w:fill="FFFFFF"/>
        <w:suppressAutoHyphens/>
        <w:ind w:firstLine="709"/>
        <w:jc w:val="both"/>
      </w:pPr>
      <w:r w:rsidRPr="00867299">
        <w:t>ВНязепетровском муниципальном районе планировалось строительство крупного горнорудного и металлургического производства на базе Суроямского месторождения титаномагнетитовых руд. В случае реализации проекта коренным образом изменялась экономика района и образ жизни большинства его жителей, за короткое время более чем на треть планировалось увеличение численности населения района, за счет миграционного прироста. Планировалось расширение границ  г. Нязепетровска, п.Ураим, д.Котово, д. Постникова, д. Ситцева, с.Ункурда и др., масштабное строительство жилья, объектов соцкультбыта и т.д.</w:t>
      </w:r>
    </w:p>
    <w:p w:rsidR="00572EBC" w:rsidRPr="00867299" w:rsidRDefault="00572EBC" w:rsidP="00AE78BF">
      <w:pPr>
        <w:pStyle w:val="ListParagraph"/>
        <w:shd w:val="clear" w:color="auto" w:fill="FFFFFF"/>
        <w:suppressAutoHyphens/>
        <w:spacing w:after="0" w:line="240" w:lineRule="auto"/>
        <w:ind w:left="0" w:firstLine="709"/>
        <w:jc w:val="both"/>
        <w:rPr>
          <w:rFonts w:ascii="Times New Roman" w:hAnsi="Times New Roman"/>
          <w:sz w:val="24"/>
          <w:szCs w:val="24"/>
        </w:rPr>
      </w:pPr>
      <w:r w:rsidRPr="00867299">
        <w:rPr>
          <w:rFonts w:ascii="Times New Roman" w:hAnsi="Times New Roman"/>
          <w:sz w:val="24"/>
          <w:szCs w:val="24"/>
        </w:rPr>
        <w:t>В настоящее время проект свернут и в расчетный период его реализация не планируется.</w:t>
      </w:r>
    </w:p>
    <w:p w:rsidR="00572EBC" w:rsidRPr="00867299" w:rsidRDefault="00572EBC" w:rsidP="00AE78BF">
      <w:pPr>
        <w:pStyle w:val="ListParagraph"/>
        <w:shd w:val="clear" w:color="auto" w:fill="FFFFFF"/>
        <w:suppressAutoHyphens/>
        <w:spacing w:after="0" w:line="240" w:lineRule="auto"/>
        <w:ind w:left="0" w:firstLine="709"/>
        <w:jc w:val="both"/>
        <w:rPr>
          <w:rFonts w:ascii="Times New Roman" w:hAnsi="Times New Roman"/>
          <w:sz w:val="24"/>
          <w:szCs w:val="24"/>
        </w:rPr>
      </w:pPr>
      <w:r w:rsidRPr="00867299">
        <w:rPr>
          <w:rFonts w:ascii="Times New Roman" w:hAnsi="Times New Roman"/>
          <w:sz w:val="24"/>
          <w:szCs w:val="24"/>
        </w:rPr>
        <w:t>Разрабатываемой Стратегией предлагается стабилизация системы расселения в районе с развитием населенных пунктов в существующих границах сельских поселений и с расширением границ г. Нязепетровска.</w:t>
      </w:r>
    </w:p>
    <w:p w:rsidR="00572EBC" w:rsidRPr="00867299" w:rsidRDefault="00572EBC" w:rsidP="00AE78BF">
      <w:pPr>
        <w:shd w:val="clear" w:color="auto" w:fill="FFFFFF"/>
        <w:suppressAutoHyphens/>
        <w:ind w:firstLine="709"/>
        <w:jc w:val="both"/>
      </w:pPr>
      <w:r w:rsidRPr="00867299">
        <w:t>Основу системы расселения составляют административные центры поселений.</w:t>
      </w:r>
    </w:p>
    <w:p w:rsidR="00572EBC" w:rsidRPr="00867299" w:rsidRDefault="00572EBC" w:rsidP="00AE78BF">
      <w:pPr>
        <w:shd w:val="clear" w:color="auto" w:fill="FFFFFF"/>
        <w:suppressAutoHyphens/>
        <w:ind w:firstLine="709"/>
        <w:jc w:val="both"/>
      </w:pPr>
      <w:r w:rsidRPr="00867299">
        <w:t>Исходя из направлений развития Стратегии и привлекаемых ресурсов, выделяются две группы населенных пунктов, имеющих различия в перспективах их дальнейшего развития – это развиваемые населенные пункты, имеющие базу для дальнейшего социально-экономического развития (размещение новых производств, обслуживающих предприятий, объектов рекреации и туризма) и сохраняемые населенные пункты с незначительным потенциалом социально-экономического развития.</w:t>
      </w:r>
    </w:p>
    <w:p w:rsidR="00572EBC" w:rsidRPr="00867299" w:rsidRDefault="00572EBC" w:rsidP="00AE78BF">
      <w:pPr>
        <w:shd w:val="clear" w:color="auto" w:fill="FFFFFF"/>
        <w:suppressAutoHyphens/>
        <w:ind w:firstLine="709"/>
        <w:jc w:val="both"/>
      </w:pPr>
      <w:r w:rsidRPr="00867299">
        <w:t>В развиваемых населенных пунктах планируется концентрация нового жилищного строительства, развитие производственной базы, модернизация систем инженерной инфраструктуры.</w:t>
      </w:r>
    </w:p>
    <w:p w:rsidR="00572EBC" w:rsidRPr="00867299" w:rsidRDefault="00572EBC" w:rsidP="00AE78BF">
      <w:pPr>
        <w:shd w:val="clear" w:color="auto" w:fill="FFFFFF"/>
        <w:suppressAutoHyphens/>
        <w:ind w:firstLine="709"/>
        <w:jc w:val="both"/>
      </w:pPr>
      <w:r w:rsidRPr="00867299">
        <w:t>В сохраняемых населенных пунктах планируется поддержание существующих объектов инфраструктуры в нормативном состоянии.</w:t>
      </w:r>
    </w:p>
    <w:p w:rsidR="00572EBC" w:rsidRPr="00867299" w:rsidRDefault="00572EBC" w:rsidP="00AE78BF">
      <w:pPr>
        <w:shd w:val="clear" w:color="auto" w:fill="FFFFFF"/>
        <w:jc w:val="both"/>
      </w:pPr>
    </w:p>
    <w:p w:rsidR="00572EBC" w:rsidRDefault="00572EBC" w:rsidP="00AE78BF">
      <w:pPr>
        <w:shd w:val="clear" w:color="auto" w:fill="FFFFFF"/>
        <w:jc w:val="center"/>
        <w:rPr>
          <w:b/>
          <w:sz w:val="28"/>
          <w:u w:val="double"/>
        </w:rPr>
      </w:pPr>
      <w:r w:rsidRPr="00E1269E">
        <w:rPr>
          <w:b/>
          <w:sz w:val="28"/>
          <w:u w:val="double"/>
        </w:rPr>
        <w:t>3. Основные решения в рамках рассматриваемой стратегии в части ра</w:t>
      </w:r>
      <w:r w:rsidRPr="00E1269E">
        <w:rPr>
          <w:b/>
          <w:sz w:val="28"/>
          <w:u w:val="double"/>
        </w:rPr>
        <w:t>з</w:t>
      </w:r>
      <w:r w:rsidRPr="00E1269E">
        <w:rPr>
          <w:b/>
          <w:sz w:val="28"/>
          <w:u w:val="double"/>
        </w:rPr>
        <w:t>вития транспортной инфраструктуры:</w:t>
      </w:r>
    </w:p>
    <w:p w:rsidR="00572EBC" w:rsidRPr="00E1269E" w:rsidRDefault="00572EBC" w:rsidP="00AE78BF">
      <w:pPr>
        <w:shd w:val="clear" w:color="auto" w:fill="FFFFFF"/>
        <w:jc w:val="center"/>
        <w:rPr>
          <w:b/>
          <w:sz w:val="28"/>
          <w:u w:val="double"/>
        </w:rPr>
      </w:pPr>
    </w:p>
    <w:p w:rsidR="00572EBC" w:rsidRPr="00867299" w:rsidRDefault="00572EBC" w:rsidP="00AE78BF">
      <w:pPr>
        <w:pStyle w:val="ListParagraph"/>
        <w:shd w:val="clear" w:color="auto" w:fill="FFFFFF"/>
        <w:suppressAutoHyphens/>
        <w:spacing w:after="0" w:line="240" w:lineRule="auto"/>
        <w:ind w:left="0" w:firstLine="709"/>
        <w:jc w:val="both"/>
        <w:rPr>
          <w:rFonts w:ascii="Times New Roman" w:hAnsi="Times New Roman"/>
          <w:sz w:val="24"/>
          <w:szCs w:val="24"/>
        </w:rPr>
      </w:pPr>
      <w:r w:rsidRPr="00867299">
        <w:rPr>
          <w:rFonts w:ascii="Times New Roman" w:hAnsi="Times New Roman"/>
          <w:sz w:val="24"/>
          <w:szCs w:val="24"/>
        </w:rPr>
        <w:t>- возобновление пассажирских железнодорожных перевозок в границах муниципального района не планируется в связи с незначительным трафиком и высокими затратами;</w:t>
      </w:r>
    </w:p>
    <w:p w:rsidR="00572EBC" w:rsidRPr="00867299" w:rsidRDefault="00572EBC" w:rsidP="00AE78BF">
      <w:pPr>
        <w:pStyle w:val="ListParagraph"/>
        <w:shd w:val="clear" w:color="auto" w:fill="FFFFFF"/>
        <w:suppressAutoHyphens/>
        <w:spacing w:after="0" w:line="240" w:lineRule="auto"/>
        <w:ind w:left="0" w:firstLine="709"/>
        <w:jc w:val="both"/>
        <w:rPr>
          <w:rFonts w:ascii="Times New Roman" w:hAnsi="Times New Roman"/>
          <w:sz w:val="24"/>
          <w:szCs w:val="24"/>
        </w:rPr>
      </w:pPr>
      <w:r w:rsidRPr="00867299">
        <w:rPr>
          <w:rFonts w:ascii="Times New Roman" w:hAnsi="Times New Roman"/>
          <w:sz w:val="24"/>
          <w:szCs w:val="24"/>
        </w:rPr>
        <w:t>- станция «Нязепетровская» сохраняет на перспективу значение промежуточной станции для поездов дальнего следования;</w:t>
      </w:r>
    </w:p>
    <w:p w:rsidR="00572EBC" w:rsidRPr="00867299" w:rsidRDefault="00572EBC" w:rsidP="00AE78BF">
      <w:pPr>
        <w:shd w:val="clear" w:color="auto" w:fill="FFFFFF"/>
        <w:suppressAutoHyphens/>
        <w:ind w:firstLine="709"/>
        <w:jc w:val="both"/>
      </w:pPr>
      <w:r w:rsidRPr="00867299">
        <w:t>- планируется доведение в расчетном периоде доли региональных дорог с асфальтобетонным покрытием, проходящих по территории района до 100%;</w:t>
      </w:r>
    </w:p>
    <w:p w:rsidR="00572EBC" w:rsidRPr="00867299" w:rsidRDefault="00572EBC" w:rsidP="00AE78BF">
      <w:pPr>
        <w:pStyle w:val="ListParagraph"/>
        <w:shd w:val="clear" w:color="auto" w:fill="FFFFFF"/>
        <w:suppressAutoHyphens/>
        <w:spacing w:after="0" w:line="240" w:lineRule="auto"/>
        <w:ind w:left="0" w:firstLine="709"/>
        <w:jc w:val="both"/>
        <w:rPr>
          <w:rFonts w:ascii="Times New Roman" w:hAnsi="Times New Roman"/>
          <w:sz w:val="24"/>
          <w:szCs w:val="24"/>
        </w:rPr>
      </w:pPr>
      <w:r w:rsidRPr="00867299">
        <w:rPr>
          <w:rFonts w:ascii="Times New Roman" w:hAnsi="Times New Roman"/>
          <w:sz w:val="24"/>
          <w:szCs w:val="24"/>
        </w:rPr>
        <w:t xml:space="preserve">- приведение дорог местного значения в нормативное состояние в соответствии с их категорийностью; </w:t>
      </w:r>
    </w:p>
    <w:p w:rsidR="00572EBC" w:rsidRPr="00867299" w:rsidRDefault="00572EBC" w:rsidP="00AE78BF">
      <w:pPr>
        <w:pStyle w:val="ListParagraph"/>
        <w:shd w:val="clear" w:color="auto" w:fill="FFFFFF"/>
        <w:suppressAutoHyphens/>
        <w:spacing w:after="0" w:line="240" w:lineRule="auto"/>
        <w:ind w:left="0" w:firstLine="709"/>
        <w:jc w:val="both"/>
        <w:rPr>
          <w:rFonts w:ascii="Times New Roman" w:hAnsi="Times New Roman"/>
          <w:sz w:val="24"/>
          <w:szCs w:val="24"/>
        </w:rPr>
      </w:pPr>
      <w:r w:rsidRPr="00867299">
        <w:rPr>
          <w:rFonts w:ascii="Times New Roman" w:hAnsi="Times New Roman"/>
          <w:sz w:val="24"/>
          <w:szCs w:val="24"/>
        </w:rPr>
        <w:t>- строительство новой автодороги местного значения меридионального направления в обход г. Нязепетровска с запада, с целью пропуска транзитного и грузового транспорта минуя плотину через р. Нязя и центральную часть города.  Западный обход г. Нязепетровска  с мостом через р. Уфа осуществит прямую транспортную связь между Тверским и Железнодорожным районами (в т.ч. с п. Новая Уфа и п. УраимскиеТомилки), соединит две внешние автодороги Красноуфимск–Касли и Куса-Нязепетровск;</w:t>
      </w:r>
    </w:p>
    <w:p w:rsidR="00572EBC" w:rsidRPr="00867299" w:rsidRDefault="00572EBC" w:rsidP="00AE78BF">
      <w:pPr>
        <w:pStyle w:val="ListParagraph"/>
        <w:shd w:val="clear" w:color="auto" w:fill="FFFFFF"/>
        <w:suppressAutoHyphens/>
        <w:spacing w:after="0" w:line="240" w:lineRule="auto"/>
        <w:ind w:left="0" w:firstLine="709"/>
        <w:jc w:val="both"/>
        <w:rPr>
          <w:rFonts w:ascii="Times New Roman" w:hAnsi="Times New Roman"/>
          <w:sz w:val="24"/>
          <w:szCs w:val="24"/>
        </w:rPr>
      </w:pPr>
      <w:r w:rsidRPr="00867299">
        <w:rPr>
          <w:rFonts w:ascii="Times New Roman" w:hAnsi="Times New Roman"/>
          <w:sz w:val="24"/>
          <w:szCs w:val="24"/>
        </w:rPr>
        <w:t>- строительство  технологических дорог  с целью обеспечения потребностей лесного комплекса;</w:t>
      </w:r>
    </w:p>
    <w:p w:rsidR="00572EBC" w:rsidRPr="00867299" w:rsidRDefault="00572EBC" w:rsidP="00AE78BF">
      <w:pPr>
        <w:pStyle w:val="ListParagraph"/>
        <w:shd w:val="clear" w:color="auto" w:fill="FFFFFF"/>
        <w:suppressAutoHyphens/>
        <w:spacing w:after="0" w:line="240" w:lineRule="auto"/>
        <w:ind w:left="0" w:firstLine="709"/>
        <w:jc w:val="both"/>
        <w:rPr>
          <w:rFonts w:ascii="Times New Roman" w:hAnsi="Times New Roman"/>
          <w:sz w:val="24"/>
          <w:szCs w:val="24"/>
        </w:rPr>
      </w:pPr>
      <w:r w:rsidRPr="00867299">
        <w:rPr>
          <w:rFonts w:ascii="Times New Roman" w:hAnsi="Times New Roman"/>
          <w:sz w:val="24"/>
          <w:szCs w:val="24"/>
        </w:rPr>
        <w:t>- разработка карьеров  ОПИ  для обеспечения потребностей Нязепетровского муниципального района в ремонте и строительстве дорог, а также для иных строительных нужд.</w:t>
      </w:r>
    </w:p>
    <w:p w:rsidR="00572EBC" w:rsidRPr="00867299" w:rsidRDefault="00572EBC" w:rsidP="00AE78BF">
      <w:pPr>
        <w:pStyle w:val="ListParagraph"/>
        <w:shd w:val="clear" w:color="auto" w:fill="FFFFFF"/>
        <w:suppressAutoHyphens/>
        <w:spacing w:after="0" w:line="240" w:lineRule="auto"/>
        <w:ind w:left="0" w:firstLine="709"/>
        <w:jc w:val="both"/>
        <w:rPr>
          <w:rFonts w:ascii="Times New Roman" w:hAnsi="Times New Roman"/>
          <w:sz w:val="24"/>
          <w:szCs w:val="24"/>
        </w:rPr>
      </w:pPr>
      <w:r w:rsidRPr="00867299">
        <w:rPr>
          <w:rFonts w:ascii="Times New Roman" w:hAnsi="Times New Roman"/>
          <w:sz w:val="24"/>
          <w:szCs w:val="24"/>
        </w:rPr>
        <w:t>- сохранение и развитие существующей сети общественного транспорта, предполагающее преимущественное использование на внутримуниципальных маршрутах регулярных пассажирских перевозок подвижного состава малой вместимости, а также развитие мобильной сети маршрутных такси с гибким графиком движения, учитывающим неравномерность пассажиропотока по часам суток, дням недели и сезонам.</w:t>
      </w:r>
    </w:p>
    <w:p w:rsidR="00572EBC" w:rsidRPr="00867299" w:rsidRDefault="00572EBC" w:rsidP="00AE78BF">
      <w:pPr>
        <w:pStyle w:val="ListParagraph"/>
        <w:shd w:val="clear" w:color="auto" w:fill="FFFFFF"/>
        <w:spacing w:after="0" w:line="240" w:lineRule="auto"/>
        <w:ind w:left="0"/>
        <w:jc w:val="both"/>
        <w:rPr>
          <w:rFonts w:ascii="Times New Roman" w:hAnsi="Times New Roman"/>
          <w:sz w:val="24"/>
          <w:szCs w:val="24"/>
        </w:rPr>
      </w:pPr>
    </w:p>
    <w:p w:rsidR="00572EBC" w:rsidRDefault="00572EBC" w:rsidP="00AE78BF">
      <w:pPr>
        <w:shd w:val="clear" w:color="auto" w:fill="FFFFFF"/>
        <w:jc w:val="center"/>
        <w:rPr>
          <w:b/>
          <w:sz w:val="28"/>
          <w:u w:val="double"/>
        </w:rPr>
      </w:pPr>
      <w:r w:rsidRPr="00E1269E">
        <w:rPr>
          <w:b/>
          <w:sz w:val="28"/>
          <w:u w:val="double"/>
        </w:rPr>
        <w:t>4. Жилищное строительство</w:t>
      </w:r>
    </w:p>
    <w:p w:rsidR="00572EBC" w:rsidRPr="00E1269E" w:rsidRDefault="00572EBC" w:rsidP="00AE78BF">
      <w:pPr>
        <w:shd w:val="clear" w:color="auto" w:fill="FFFFFF"/>
        <w:jc w:val="center"/>
        <w:rPr>
          <w:b/>
          <w:sz w:val="28"/>
          <w:u w:val="double"/>
        </w:rPr>
      </w:pPr>
    </w:p>
    <w:p w:rsidR="00572EBC" w:rsidRPr="00867299" w:rsidRDefault="00572EBC" w:rsidP="00AE78BF">
      <w:pPr>
        <w:pStyle w:val="ListParagraph"/>
        <w:shd w:val="clear" w:color="auto" w:fill="FFFFFF"/>
        <w:suppressAutoHyphens/>
        <w:spacing w:after="0" w:line="240" w:lineRule="auto"/>
        <w:ind w:left="0" w:firstLine="709"/>
        <w:jc w:val="both"/>
        <w:rPr>
          <w:rFonts w:ascii="Times New Roman" w:hAnsi="Times New Roman"/>
          <w:sz w:val="24"/>
          <w:szCs w:val="24"/>
        </w:rPr>
      </w:pPr>
      <w:r w:rsidRPr="00867299">
        <w:rPr>
          <w:rFonts w:ascii="Times New Roman" w:hAnsi="Times New Roman"/>
          <w:sz w:val="24"/>
          <w:szCs w:val="24"/>
        </w:rPr>
        <w:t xml:space="preserve">Одной из проблем жилищного строительства в г. Нязепетровске является отсутствие свободных земельных участков под застройку, в том числе для строительства многоквартирных домов (МКД).  </w:t>
      </w:r>
    </w:p>
    <w:p w:rsidR="00572EBC" w:rsidRPr="00867299" w:rsidRDefault="00572EBC" w:rsidP="00AE78BF">
      <w:pPr>
        <w:pStyle w:val="ListParagraph"/>
        <w:shd w:val="clear" w:color="auto" w:fill="FFFFFF"/>
        <w:suppressAutoHyphens/>
        <w:spacing w:after="0" w:line="240" w:lineRule="auto"/>
        <w:ind w:left="0" w:firstLine="709"/>
        <w:jc w:val="both"/>
        <w:rPr>
          <w:rFonts w:ascii="Times New Roman" w:hAnsi="Times New Roman"/>
          <w:sz w:val="24"/>
          <w:szCs w:val="24"/>
        </w:rPr>
      </w:pPr>
      <w:r w:rsidRPr="00867299">
        <w:rPr>
          <w:rFonts w:ascii="Times New Roman" w:hAnsi="Times New Roman"/>
          <w:sz w:val="24"/>
          <w:szCs w:val="24"/>
        </w:rPr>
        <w:t>Участки под жилищное строительство МКД определенные Генеральным планом г. Нязепетровска предусматривают предварительный снос расположенных на них индивидуальных жилых домов, либо находятся в зонах, не обеспеченных сетями инженерной инфраструктуры.</w:t>
      </w:r>
    </w:p>
    <w:p w:rsidR="00572EBC" w:rsidRPr="00867299" w:rsidRDefault="00572EBC" w:rsidP="00AE78BF">
      <w:pPr>
        <w:pStyle w:val="ListParagraph"/>
        <w:shd w:val="clear" w:color="auto" w:fill="FFFFFF"/>
        <w:suppressAutoHyphens/>
        <w:spacing w:after="0" w:line="240" w:lineRule="auto"/>
        <w:ind w:left="0" w:firstLine="709"/>
        <w:jc w:val="both"/>
        <w:rPr>
          <w:rFonts w:ascii="Times New Roman" w:hAnsi="Times New Roman"/>
          <w:sz w:val="24"/>
          <w:szCs w:val="24"/>
        </w:rPr>
      </w:pPr>
      <w:r w:rsidRPr="00867299">
        <w:rPr>
          <w:rFonts w:ascii="Times New Roman" w:hAnsi="Times New Roman"/>
          <w:sz w:val="24"/>
          <w:szCs w:val="24"/>
        </w:rPr>
        <w:t>Вместе с тем в г. Нязепетровске и сельских населенных пунктах существует достаточно много брошенных индивидуальных жилых домов, на месте которых возможно новое строительство.</w:t>
      </w:r>
    </w:p>
    <w:p w:rsidR="00572EBC" w:rsidRPr="00867299" w:rsidRDefault="00572EBC" w:rsidP="00AE78BF">
      <w:pPr>
        <w:pStyle w:val="ListParagraph"/>
        <w:shd w:val="clear" w:color="auto" w:fill="FFFFFF"/>
        <w:suppressAutoHyphens/>
        <w:spacing w:after="0" w:line="240" w:lineRule="auto"/>
        <w:ind w:left="0" w:firstLine="709"/>
        <w:jc w:val="both"/>
        <w:rPr>
          <w:rFonts w:ascii="Times New Roman" w:hAnsi="Times New Roman"/>
          <w:sz w:val="24"/>
          <w:szCs w:val="24"/>
        </w:rPr>
      </w:pPr>
      <w:r w:rsidRPr="00867299">
        <w:rPr>
          <w:rFonts w:ascii="Times New Roman" w:hAnsi="Times New Roman"/>
          <w:sz w:val="24"/>
          <w:szCs w:val="24"/>
        </w:rPr>
        <w:t>Решение жилищной проблемы, удовлетворение потребностей населения в качественном жилье и в благоприятной среде обитания предусматривается за счет:</w:t>
      </w:r>
    </w:p>
    <w:p w:rsidR="00572EBC" w:rsidRPr="00867299" w:rsidRDefault="00572EBC" w:rsidP="00AE78BF">
      <w:pPr>
        <w:pStyle w:val="ListParagraph"/>
        <w:shd w:val="clear" w:color="auto" w:fill="FFFFFF"/>
        <w:suppressAutoHyphens/>
        <w:spacing w:after="0" w:line="240" w:lineRule="auto"/>
        <w:ind w:left="0" w:firstLine="709"/>
        <w:jc w:val="both"/>
        <w:rPr>
          <w:rFonts w:ascii="Times New Roman" w:hAnsi="Times New Roman"/>
          <w:sz w:val="24"/>
          <w:szCs w:val="24"/>
        </w:rPr>
      </w:pPr>
      <w:r w:rsidRPr="00867299">
        <w:rPr>
          <w:rFonts w:ascii="Times New Roman" w:hAnsi="Times New Roman"/>
          <w:sz w:val="24"/>
          <w:szCs w:val="24"/>
        </w:rPr>
        <w:t xml:space="preserve">- освоения свободных площадок, привлекательных по природно-ландшафтным характеристикам с учетом возможностей территориального развития каждого населенного пункта; </w:t>
      </w:r>
    </w:p>
    <w:p w:rsidR="00572EBC" w:rsidRPr="00867299" w:rsidRDefault="00572EBC" w:rsidP="00AE78BF">
      <w:pPr>
        <w:pStyle w:val="ListParagraph"/>
        <w:shd w:val="clear" w:color="auto" w:fill="FFFFFF"/>
        <w:suppressAutoHyphens/>
        <w:spacing w:after="0" w:line="240" w:lineRule="auto"/>
        <w:ind w:left="0" w:firstLine="709"/>
        <w:jc w:val="both"/>
        <w:rPr>
          <w:rFonts w:ascii="Times New Roman" w:hAnsi="Times New Roman"/>
          <w:sz w:val="24"/>
          <w:szCs w:val="24"/>
        </w:rPr>
      </w:pPr>
      <w:r w:rsidRPr="00867299">
        <w:rPr>
          <w:rFonts w:ascii="Times New Roman" w:hAnsi="Times New Roman"/>
          <w:sz w:val="24"/>
          <w:szCs w:val="24"/>
        </w:rPr>
        <w:t>- во всех населенных пунктах района в пределах существующих границ – преимущественное строительство индивидуальных усадебных домов (коттеджей), обустроенных необходимыми системами жизнеобеспечения, исходя из современных правил и норм, с применением энергосберегающих технологий.</w:t>
      </w:r>
    </w:p>
    <w:p w:rsidR="00572EBC" w:rsidRPr="00867299" w:rsidRDefault="00572EBC" w:rsidP="00AE78BF">
      <w:pPr>
        <w:pStyle w:val="ListParagraph"/>
        <w:shd w:val="clear" w:color="auto" w:fill="FFFFFF"/>
        <w:suppressAutoHyphens/>
        <w:spacing w:after="0" w:line="240" w:lineRule="auto"/>
        <w:ind w:left="0" w:firstLine="709"/>
        <w:jc w:val="both"/>
        <w:rPr>
          <w:rFonts w:ascii="Times New Roman" w:hAnsi="Times New Roman"/>
          <w:sz w:val="24"/>
          <w:szCs w:val="24"/>
        </w:rPr>
      </w:pPr>
      <w:r w:rsidRPr="00867299">
        <w:rPr>
          <w:rFonts w:ascii="Times New Roman" w:hAnsi="Times New Roman"/>
          <w:sz w:val="24"/>
          <w:szCs w:val="24"/>
        </w:rPr>
        <w:t>- строительство многоквартирного жилого фонда, в основном 2 – 3 этажных МКД на 8 – 24 квартир, с целью расселения ветхого и аварийного жилья;</w:t>
      </w:r>
    </w:p>
    <w:p w:rsidR="00572EBC" w:rsidRPr="00867299" w:rsidRDefault="00572EBC" w:rsidP="00AE78BF">
      <w:pPr>
        <w:shd w:val="clear" w:color="auto" w:fill="FFFFFF"/>
        <w:suppressAutoHyphens/>
        <w:ind w:firstLine="709"/>
        <w:jc w:val="both"/>
      </w:pPr>
      <w:r w:rsidRPr="00867299">
        <w:t>- точечное строительство средне этажных МКД до 5 этажей;</w:t>
      </w:r>
    </w:p>
    <w:p w:rsidR="00572EBC" w:rsidRPr="00867299" w:rsidRDefault="00572EBC" w:rsidP="00AE78BF">
      <w:pPr>
        <w:pStyle w:val="ListParagraph"/>
        <w:shd w:val="clear" w:color="auto" w:fill="FFFFFF"/>
        <w:suppressAutoHyphens/>
        <w:spacing w:after="0" w:line="240" w:lineRule="auto"/>
        <w:ind w:left="0" w:firstLine="709"/>
        <w:jc w:val="both"/>
        <w:rPr>
          <w:rFonts w:ascii="Times New Roman" w:hAnsi="Times New Roman"/>
          <w:sz w:val="24"/>
          <w:szCs w:val="24"/>
        </w:rPr>
      </w:pPr>
      <w:r w:rsidRPr="00867299">
        <w:rPr>
          <w:rFonts w:ascii="Times New Roman" w:hAnsi="Times New Roman"/>
          <w:sz w:val="24"/>
          <w:szCs w:val="24"/>
        </w:rPr>
        <w:t>- реновация жилого фонда в сохраняемой усадебной застройке (замена ветхих домов на новые – в пределах существующих земельных участков).</w:t>
      </w:r>
    </w:p>
    <w:p w:rsidR="00572EBC" w:rsidRPr="00274886" w:rsidRDefault="00572EBC" w:rsidP="00AE78BF">
      <w:pPr>
        <w:pStyle w:val="ListParagraph"/>
        <w:shd w:val="clear" w:color="auto" w:fill="FFFFFF"/>
        <w:suppressAutoHyphens/>
        <w:spacing w:after="0" w:line="240" w:lineRule="auto"/>
        <w:ind w:left="0" w:firstLine="709"/>
        <w:jc w:val="both"/>
        <w:rPr>
          <w:rFonts w:ascii="Times New Roman" w:hAnsi="Times New Roman"/>
          <w:sz w:val="24"/>
          <w:szCs w:val="24"/>
        </w:rPr>
      </w:pPr>
      <w:r w:rsidRPr="00274886">
        <w:rPr>
          <w:rFonts w:ascii="Times New Roman" w:hAnsi="Times New Roman"/>
          <w:sz w:val="24"/>
          <w:szCs w:val="24"/>
        </w:rPr>
        <w:t>- выделение новых участков под индивидуальное жилищное строительство за счет расширения территориальных границ г. Нязепетровска.</w:t>
      </w:r>
    </w:p>
    <w:p w:rsidR="00572EBC" w:rsidRPr="00867299" w:rsidRDefault="00572EBC" w:rsidP="00AE78BF">
      <w:pPr>
        <w:pStyle w:val="ListParagraph"/>
        <w:shd w:val="clear" w:color="auto" w:fill="FFFFFF"/>
        <w:spacing w:after="0" w:line="240" w:lineRule="auto"/>
        <w:ind w:left="0"/>
        <w:jc w:val="both"/>
        <w:rPr>
          <w:sz w:val="28"/>
          <w:szCs w:val="28"/>
        </w:rPr>
      </w:pPr>
    </w:p>
    <w:p w:rsidR="00572EBC" w:rsidRDefault="00572EBC" w:rsidP="00AE78BF">
      <w:pPr>
        <w:pStyle w:val="ListParagraph"/>
        <w:shd w:val="clear" w:color="auto" w:fill="FFFFFF"/>
        <w:spacing w:after="0" w:line="240" w:lineRule="auto"/>
        <w:ind w:left="0"/>
        <w:jc w:val="center"/>
        <w:rPr>
          <w:rFonts w:ascii="Times New Roman" w:hAnsi="Times New Roman"/>
          <w:b/>
          <w:sz w:val="28"/>
          <w:szCs w:val="24"/>
          <w:u w:val="double"/>
        </w:rPr>
      </w:pPr>
      <w:r w:rsidRPr="00E1269E">
        <w:rPr>
          <w:rFonts w:ascii="Times New Roman" w:hAnsi="Times New Roman"/>
          <w:b/>
          <w:sz w:val="28"/>
          <w:szCs w:val="24"/>
          <w:u w:val="double"/>
        </w:rPr>
        <w:t>5. Электроснабжение</w:t>
      </w:r>
    </w:p>
    <w:p w:rsidR="00572EBC" w:rsidRPr="00E1269E" w:rsidRDefault="00572EBC" w:rsidP="00AE78BF">
      <w:pPr>
        <w:pStyle w:val="ListParagraph"/>
        <w:shd w:val="clear" w:color="auto" w:fill="FFFFFF"/>
        <w:spacing w:after="0" w:line="240" w:lineRule="auto"/>
        <w:ind w:left="0"/>
        <w:jc w:val="center"/>
        <w:rPr>
          <w:rFonts w:ascii="Times New Roman" w:hAnsi="Times New Roman"/>
          <w:b/>
          <w:sz w:val="28"/>
          <w:szCs w:val="24"/>
          <w:u w:val="double"/>
        </w:rPr>
      </w:pPr>
    </w:p>
    <w:p w:rsidR="00572EBC" w:rsidRPr="00274886" w:rsidRDefault="00572EBC" w:rsidP="00AE78BF">
      <w:pPr>
        <w:pStyle w:val="ListParagraph"/>
        <w:shd w:val="clear" w:color="auto" w:fill="FFFFFF"/>
        <w:suppressAutoHyphens/>
        <w:spacing w:after="0" w:line="240" w:lineRule="auto"/>
        <w:ind w:left="0" w:firstLine="709"/>
        <w:jc w:val="both"/>
        <w:rPr>
          <w:rFonts w:ascii="Times New Roman" w:hAnsi="Times New Roman"/>
          <w:sz w:val="24"/>
          <w:szCs w:val="24"/>
        </w:rPr>
      </w:pPr>
      <w:r w:rsidRPr="00274886">
        <w:rPr>
          <w:rFonts w:ascii="Times New Roman" w:hAnsi="Times New Roman"/>
          <w:sz w:val="24"/>
          <w:szCs w:val="24"/>
        </w:rPr>
        <w:t>Доведение до нормативного уровня параметров электроснабжения всех потребителей за счет:</w:t>
      </w:r>
    </w:p>
    <w:p w:rsidR="00572EBC" w:rsidRPr="00274886" w:rsidRDefault="00572EBC" w:rsidP="00AE78BF">
      <w:pPr>
        <w:shd w:val="clear" w:color="auto" w:fill="FFFFFF"/>
        <w:suppressAutoHyphens/>
        <w:ind w:firstLine="709"/>
        <w:jc w:val="both"/>
      </w:pPr>
      <w:r w:rsidRPr="00274886">
        <w:t>- приведения существующих линий электропередач в нормативное состояние с учетом оптимального перераспределения нагрузок;</w:t>
      </w:r>
    </w:p>
    <w:p w:rsidR="00572EBC" w:rsidRPr="00274886" w:rsidRDefault="00572EBC" w:rsidP="00AE78BF">
      <w:pPr>
        <w:shd w:val="clear" w:color="auto" w:fill="FFFFFF"/>
        <w:suppressAutoHyphens/>
        <w:ind w:firstLine="709"/>
        <w:jc w:val="both"/>
      </w:pPr>
      <w:r w:rsidRPr="00274886">
        <w:t>- реконструкции и строительства ЛЭП и трансформаторных подстанций.</w:t>
      </w:r>
    </w:p>
    <w:p w:rsidR="00572EBC" w:rsidRPr="00867299" w:rsidRDefault="00572EBC" w:rsidP="00AE78BF">
      <w:pPr>
        <w:pStyle w:val="ListParagraph"/>
        <w:shd w:val="clear" w:color="auto" w:fill="FFFFFF"/>
        <w:suppressAutoHyphens/>
        <w:spacing w:after="0" w:line="240" w:lineRule="auto"/>
        <w:ind w:left="0" w:firstLine="709"/>
        <w:jc w:val="both"/>
        <w:rPr>
          <w:rFonts w:ascii="Times New Roman" w:hAnsi="Times New Roman"/>
          <w:sz w:val="24"/>
          <w:szCs w:val="24"/>
        </w:rPr>
      </w:pPr>
      <w:r w:rsidRPr="00867299">
        <w:rPr>
          <w:rFonts w:ascii="Times New Roman" w:hAnsi="Times New Roman"/>
          <w:sz w:val="24"/>
          <w:szCs w:val="24"/>
        </w:rPr>
        <w:t>Электроснабжение потребителей нового строительства в населенных пунктах района  от существующих и вновь построенных трансформаторных подстанций по существующим ЛЭП (с необходимой реконструкцией) и по новым ЛЭП.</w:t>
      </w:r>
    </w:p>
    <w:p w:rsidR="00572EBC" w:rsidRPr="00867299" w:rsidRDefault="00572EBC" w:rsidP="00AE78BF">
      <w:pPr>
        <w:shd w:val="clear" w:color="auto" w:fill="FFFFFF"/>
      </w:pPr>
    </w:p>
    <w:p w:rsidR="00572EBC" w:rsidRDefault="00572EBC" w:rsidP="00AE78BF">
      <w:pPr>
        <w:shd w:val="clear" w:color="auto" w:fill="FFFFFF"/>
        <w:jc w:val="center"/>
        <w:rPr>
          <w:b/>
          <w:sz w:val="28"/>
          <w:u w:val="double"/>
        </w:rPr>
      </w:pPr>
      <w:r w:rsidRPr="007F6387">
        <w:rPr>
          <w:b/>
          <w:sz w:val="28"/>
          <w:u w:val="double"/>
        </w:rPr>
        <w:t>6. Водоснабжение</w:t>
      </w:r>
    </w:p>
    <w:p w:rsidR="00572EBC" w:rsidRPr="007F6387" w:rsidRDefault="00572EBC" w:rsidP="00AE78BF">
      <w:pPr>
        <w:shd w:val="clear" w:color="auto" w:fill="FFFFFF"/>
        <w:jc w:val="center"/>
        <w:rPr>
          <w:b/>
          <w:sz w:val="28"/>
          <w:u w:val="double"/>
        </w:rPr>
      </w:pPr>
    </w:p>
    <w:p w:rsidR="00572EBC" w:rsidRPr="007F6387" w:rsidRDefault="00572EBC" w:rsidP="00AE78BF">
      <w:pPr>
        <w:pStyle w:val="ListParagraph"/>
        <w:shd w:val="clear" w:color="auto" w:fill="FFFFFF"/>
        <w:suppressAutoHyphens/>
        <w:spacing w:after="0" w:line="240" w:lineRule="auto"/>
        <w:ind w:left="0" w:firstLine="709"/>
        <w:jc w:val="both"/>
        <w:rPr>
          <w:rFonts w:ascii="Times New Roman" w:hAnsi="Times New Roman"/>
          <w:sz w:val="24"/>
          <w:szCs w:val="24"/>
        </w:rPr>
      </w:pPr>
      <w:r w:rsidRPr="007F6387">
        <w:rPr>
          <w:rFonts w:ascii="Times New Roman" w:hAnsi="Times New Roman"/>
          <w:sz w:val="24"/>
          <w:szCs w:val="24"/>
        </w:rPr>
        <w:t>Основные решения в рамках рассматриваемой Стратегии в части водоснабжения:</w:t>
      </w:r>
    </w:p>
    <w:p w:rsidR="00572EBC" w:rsidRPr="00274886" w:rsidRDefault="00572EBC" w:rsidP="00AE78BF">
      <w:pPr>
        <w:shd w:val="clear" w:color="auto" w:fill="FFFFFF"/>
        <w:suppressAutoHyphens/>
        <w:ind w:firstLine="709"/>
        <w:jc w:val="both"/>
      </w:pPr>
      <w:r>
        <w:t xml:space="preserve">-  </w:t>
      </w:r>
      <w:r w:rsidRPr="00274886">
        <w:t>определение основного и резервного источника водоснабжения г. Нязепетровска;</w:t>
      </w:r>
    </w:p>
    <w:p w:rsidR="00572EBC" w:rsidRPr="00867299" w:rsidRDefault="00572EBC" w:rsidP="00AE78BF">
      <w:pPr>
        <w:shd w:val="clear" w:color="auto" w:fill="FFFFFF"/>
        <w:suppressAutoHyphens/>
        <w:ind w:firstLine="709"/>
        <w:jc w:val="both"/>
      </w:pPr>
      <w:r w:rsidRPr="00867299">
        <w:t>- обеспечение стабильной и безаварийной работы систем водоснабжения с созданием оптимального резерва пропускной способности коммуникаций и мощностей сооружений;</w:t>
      </w:r>
    </w:p>
    <w:p w:rsidR="00572EBC" w:rsidRPr="00867299" w:rsidRDefault="00572EBC" w:rsidP="00AE78BF">
      <w:pPr>
        <w:pStyle w:val="ListParagraph"/>
        <w:shd w:val="clear" w:color="auto" w:fill="FFFFFF"/>
        <w:suppressAutoHyphens/>
        <w:spacing w:after="0" w:line="240" w:lineRule="auto"/>
        <w:ind w:left="0" w:firstLine="709"/>
        <w:jc w:val="both"/>
        <w:rPr>
          <w:rFonts w:ascii="Times New Roman" w:hAnsi="Times New Roman"/>
          <w:sz w:val="24"/>
          <w:szCs w:val="24"/>
        </w:rPr>
      </w:pPr>
      <w:r w:rsidRPr="00867299">
        <w:rPr>
          <w:rFonts w:ascii="Times New Roman" w:hAnsi="Times New Roman"/>
          <w:sz w:val="24"/>
          <w:szCs w:val="24"/>
        </w:rPr>
        <w:t>- 100% обеспечение населения и социальной сферы района водой питьевого качества;</w:t>
      </w:r>
    </w:p>
    <w:p w:rsidR="00572EBC" w:rsidRPr="00867299" w:rsidRDefault="00572EBC" w:rsidP="00AE78BF">
      <w:pPr>
        <w:pStyle w:val="ListParagraph"/>
        <w:shd w:val="clear" w:color="auto" w:fill="FFFFFF"/>
        <w:suppressAutoHyphens/>
        <w:spacing w:after="0" w:line="240" w:lineRule="auto"/>
        <w:ind w:left="0" w:firstLine="709"/>
        <w:jc w:val="both"/>
        <w:rPr>
          <w:rFonts w:ascii="Times New Roman" w:hAnsi="Times New Roman"/>
          <w:sz w:val="24"/>
          <w:szCs w:val="24"/>
        </w:rPr>
      </w:pPr>
      <w:r w:rsidRPr="00867299">
        <w:rPr>
          <w:rFonts w:ascii="Times New Roman" w:hAnsi="Times New Roman"/>
          <w:sz w:val="24"/>
          <w:szCs w:val="24"/>
        </w:rPr>
        <w:t>- реконструкция существующих сетей водоснабжения с приведением их в нормативное состояние;</w:t>
      </w:r>
    </w:p>
    <w:p w:rsidR="00572EBC" w:rsidRPr="00867299" w:rsidRDefault="00572EBC" w:rsidP="00AE78BF">
      <w:pPr>
        <w:pStyle w:val="ListParagraph"/>
        <w:shd w:val="clear" w:color="auto" w:fill="FFFFFF"/>
        <w:suppressAutoHyphens/>
        <w:spacing w:after="0" w:line="240" w:lineRule="auto"/>
        <w:ind w:left="0" w:firstLine="709"/>
        <w:jc w:val="both"/>
        <w:rPr>
          <w:rFonts w:ascii="Times New Roman" w:hAnsi="Times New Roman"/>
          <w:sz w:val="24"/>
          <w:szCs w:val="24"/>
        </w:rPr>
      </w:pPr>
      <w:r w:rsidRPr="00867299">
        <w:rPr>
          <w:rFonts w:ascii="Times New Roman" w:hAnsi="Times New Roman"/>
          <w:sz w:val="24"/>
          <w:szCs w:val="24"/>
        </w:rPr>
        <w:t>- строительство новых водопроводных сетей к вновь вводимым объектам;</w:t>
      </w:r>
    </w:p>
    <w:p w:rsidR="00572EBC" w:rsidRPr="00867299" w:rsidRDefault="00572EBC" w:rsidP="00AE78BF">
      <w:pPr>
        <w:pStyle w:val="ListParagraph"/>
        <w:shd w:val="clear" w:color="auto" w:fill="FFFFFF"/>
        <w:suppressAutoHyphens/>
        <w:spacing w:after="0" w:line="240" w:lineRule="auto"/>
        <w:ind w:left="0" w:firstLine="709"/>
        <w:jc w:val="both"/>
        <w:rPr>
          <w:rFonts w:ascii="Times New Roman" w:hAnsi="Times New Roman"/>
          <w:sz w:val="24"/>
          <w:szCs w:val="24"/>
        </w:rPr>
      </w:pPr>
      <w:r w:rsidRPr="00867299">
        <w:rPr>
          <w:rFonts w:ascii="Times New Roman" w:hAnsi="Times New Roman"/>
          <w:sz w:val="24"/>
          <w:szCs w:val="24"/>
        </w:rPr>
        <w:t>- обеспечение домов усадебной застройки индивидуальными источниками водоснабжения (скважины) исходя из экономической целесообразности.</w:t>
      </w:r>
    </w:p>
    <w:p w:rsidR="00572EBC" w:rsidRPr="00867299" w:rsidRDefault="00572EBC" w:rsidP="00AE78BF">
      <w:pPr>
        <w:pStyle w:val="ListParagraph"/>
        <w:shd w:val="clear" w:color="auto" w:fill="FFFFFF"/>
        <w:suppressAutoHyphens/>
        <w:spacing w:after="0" w:line="240" w:lineRule="auto"/>
        <w:jc w:val="both"/>
        <w:rPr>
          <w:rFonts w:ascii="Times New Roman" w:hAnsi="Times New Roman"/>
          <w:b/>
          <w:i/>
          <w:sz w:val="24"/>
          <w:szCs w:val="24"/>
        </w:rPr>
      </w:pPr>
      <w:r w:rsidRPr="00867299">
        <w:rPr>
          <w:rFonts w:ascii="Times New Roman" w:hAnsi="Times New Roman"/>
          <w:b/>
          <w:i/>
          <w:sz w:val="24"/>
          <w:szCs w:val="24"/>
        </w:rPr>
        <w:t>По г. Нязепетровску:</w:t>
      </w:r>
    </w:p>
    <w:p w:rsidR="00572EBC" w:rsidRPr="00867299" w:rsidRDefault="00572EBC" w:rsidP="00AE78BF">
      <w:pPr>
        <w:pStyle w:val="ListParagraph"/>
        <w:shd w:val="clear" w:color="auto" w:fill="FFFFFF"/>
        <w:suppressAutoHyphens/>
        <w:spacing w:after="0" w:line="240" w:lineRule="auto"/>
        <w:ind w:left="0" w:firstLine="709"/>
        <w:jc w:val="both"/>
        <w:rPr>
          <w:rFonts w:ascii="Times New Roman" w:hAnsi="Times New Roman"/>
          <w:sz w:val="24"/>
          <w:szCs w:val="24"/>
        </w:rPr>
      </w:pPr>
      <w:r w:rsidRPr="00867299">
        <w:rPr>
          <w:rFonts w:ascii="Times New Roman" w:hAnsi="Times New Roman"/>
          <w:sz w:val="24"/>
          <w:szCs w:val="24"/>
        </w:rPr>
        <w:t>- переход на подземные источники водоснабжения с ликвидацией поверхностного водозабора из водохранилища р. Нязя и р. Уфа;</w:t>
      </w:r>
    </w:p>
    <w:p w:rsidR="00572EBC" w:rsidRPr="00867299" w:rsidRDefault="00572EBC" w:rsidP="00AE78BF">
      <w:pPr>
        <w:pStyle w:val="ListParagraph"/>
        <w:shd w:val="clear" w:color="auto" w:fill="FFFFFF"/>
        <w:suppressAutoHyphens/>
        <w:spacing w:after="0" w:line="240" w:lineRule="auto"/>
        <w:ind w:left="0" w:firstLine="709"/>
        <w:jc w:val="both"/>
        <w:rPr>
          <w:rFonts w:ascii="Times New Roman" w:hAnsi="Times New Roman"/>
          <w:sz w:val="24"/>
          <w:szCs w:val="24"/>
        </w:rPr>
      </w:pPr>
      <w:r w:rsidRPr="00867299">
        <w:rPr>
          <w:rFonts w:ascii="Times New Roman" w:hAnsi="Times New Roman"/>
          <w:sz w:val="24"/>
          <w:szCs w:val="24"/>
        </w:rPr>
        <w:t>- реконструкция ГТС на р. Нязя.</w:t>
      </w:r>
    </w:p>
    <w:p w:rsidR="00572EBC" w:rsidRPr="00867299" w:rsidRDefault="00572EBC" w:rsidP="00AE78BF">
      <w:pPr>
        <w:pStyle w:val="ListParagraph"/>
        <w:shd w:val="clear" w:color="auto" w:fill="FFFFFF"/>
        <w:suppressAutoHyphens/>
        <w:spacing w:after="0" w:line="240" w:lineRule="auto"/>
        <w:jc w:val="both"/>
        <w:rPr>
          <w:rFonts w:ascii="Times New Roman" w:hAnsi="Times New Roman"/>
          <w:b/>
          <w:i/>
          <w:sz w:val="24"/>
          <w:szCs w:val="24"/>
        </w:rPr>
      </w:pPr>
      <w:r w:rsidRPr="00867299">
        <w:rPr>
          <w:rFonts w:ascii="Times New Roman" w:hAnsi="Times New Roman"/>
          <w:b/>
          <w:i/>
          <w:sz w:val="24"/>
          <w:szCs w:val="24"/>
        </w:rPr>
        <w:t>По сельским населенным пунктам:</w:t>
      </w:r>
    </w:p>
    <w:p w:rsidR="00572EBC" w:rsidRPr="00867299" w:rsidRDefault="00572EBC" w:rsidP="00AE78BF">
      <w:pPr>
        <w:pStyle w:val="ListParagraph"/>
        <w:shd w:val="clear" w:color="auto" w:fill="FFFFFF"/>
        <w:suppressAutoHyphens/>
        <w:spacing w:after="0" w:line="240" w:lineRule="auto"/>
        <w:ind w:left="0" w:firstLine="709"/>
        <w:jc w:val="both"/>
        <w:rPr>
          <w:rFonts w:ascii="Times New Roman" w:hAnsi="Times New Roman"/>
          <w:sz w:val="24"/>
          <w:szCs w:val="24"/>
        </w:rPr>
      </w:pPr>
      <w:r w:rsidRPr="00867299">
        <w:rPr>
          <w:rFonts w:ascii="Times New Roman" w:hAnsi="Times New Roman"/>
          <w:sz w:val="24"/>
          <w:szCs w:val="24"/>
        </w:rPr>
        <w:t xml:space="preserve">- реконструкция водозаборов из подземных источников в соответствии с современными энергосберегающими технологиями; </w:t>
      </w:r>
    </w:p>
    <w:p w:rsidR="00572EBC" w:rsidRPr="00867299" w:rsidRDefault="00572EBC" w:rsidP="00AE78BF">
      <w:pPr>
        <w:pStyle w:val="ListParagraph"/>
        <w:shd w:val="clear" w:color="auto" w:fill="FFFFFF"/>
        <w:suppressAutoHyphens/>
        <w:spacing w:after="0" w:line="240" w:lineRule="auto"/>
        <w:ind w:left="0" w:firstLine="709"/>
        <w:jc w:val="both"/>
        <w:rPr>
          <w:rFonts w:ascii="Times New Roman" w:hAnsi="Times New Roman"/>
          <w:sz w:val="24"/>
          <w:szCs w:val="24"/>
        </w:rPr>
      </w:pPr>
      <w:r w:rsidRPr="00867299">
        <w:rPr>
          <w:rFonts w:ascii="Times New Roman" w:hAnsi="Times New Roman"/>
          <w:sz w:val="24"/>
          <w:szCs w:val="24"/>
        </w:rPr>
        <w:t>- организация и обустройство зон санитарной охраны;</w:t>
      </w:r>
    </w:p>
    <w:p w:rsidR="00572EBC" w:rsidRPr="00867299" w:rsidRDefault="00572EBC" w:rsidP="00AE78BF">
      <w:pPr>
        <w:pStyle w:val="ListParagraph"/>
        <w:shd w:val="clear" w:color="auto" w:fill="FFFFFF"/>
        <w:suppressAutoHyphens/>
        <w:spacing w:after="0" w:line="240" w:lineRule="auto"/>
        <w:ind w:left="0" w:firstLine="709"/>
        <w:jc w:val="both"/>
        <w:rPr>
          <w:rFonts w:ascii="Times New Roman" w:hAnsi="Times New Roman"/>
          <w:sz w:val="24"/>
          <w:szCs w:val="24"/>
        </w:rPr>
      </w:pPr>
      <w:r w:rsidRPr="00867299">
        <w:rPr>
          <w:rFonts w:ascii="Times New Roman" w:hAnsi="Times New Roman"/>
          <w:sz w:val="24"/>
          <w:szCs w:val="24"/>
        </w:rPr>
        <w:t>- строительство пожарных водоемов и пожарных резервуаров.</w:t>
      </w:r>
    </w:p>
    <w:p w:rsidR="00572EBC" w:rsidRPr="00867299" w:rsidRDefault="00572EBC" w:rsidP="00AE78BF">
      <w:pPr>
        <w:shd w:val="clear" w:color="auto" w:fill="FFFFFF"/>
      </w:pPr>
    </w:p>
    <w:p w:rsidR="00572EBC" w:rsidRDefault="00572EBC" w:rsidP="00AE78BF">
      <w:pPr>
        <w:shd w:val="clear" w:color="auto" w:fill="FFFFFF"/>
        <w:jc w:val="center"/>
        <w:rPr>
          <w:b/>
          <w:sz w:val="28"/>
          <w:u w:val="double"/>
        </w:rPr>
      </w:pPr>
      <w:r w:rsidRPr="007F6387">
        <w:rPr>
          <w:b/>
          <w:sz w:val="28"/>
          <w:u w:val="double"/>
        </w:rPr>
        <w:t>7. Воотведение</w:t>
      </w:r>
    </w:p>
    <w:p w:rsidR="00572EBC" w:rsidRPr="007F6387" w:rsidRDefault="00572EBC" w:rsidP="00AE78BF">
      <w:pPr>
        <w:shd w:val="clear" w:color="auto" w:fill="FFFFFF"/>
        <w:jc w:val="center"/>
        <w:rPr>
          <w:b/>
          <w:sz w:val="28"/>
          <w:u w:val="double"/>
        </w:rPr>
      </w:pPr>
    </w:p>
    <w:p w:rsidR="00572EBC" w:rsidRPr="00867299" w:rsidRDefault="00572EBC" w:rsidP="00AE78BF">
      <w:pPr>
        <w:shd w:val="clear" w:color="auto" w:fill="FFFFFF"/>
        <w:suppressAutoHyphens/>
        <w:ind w:firstLine="709"/>
        <w:jc w:val="both"/>
      </w:pPr>
      <w:r w:rsidRPr="00867299">
        <w:t>Рассматриваемой стратегией предусматривается сохранение существующей системы водоотведения в г. Нязепетровске.</w:t>
      </w:r>
    </w:p>
    <w:p w:rsidR="00572EBC" w:rsidRPr="00867299" w:rsidRDefault="00572EBC" w:rsidP="00AE78BF">
      <w:pPr>
        <w:shd w:val="clear" w:color="auto" w:fill="FFFFFF"/>
        <w:suppressAutoHyphens/>
        <w:ind w:firstLine="709"/>
        <w:jc w:val="both"/>
      </w:pPr>
      <w:r w:rsidRPr="00867299">
        <w:t>Строительство централизованных систем канализации в населенных пунктах Нязепетровского района в расчетный период не планируется.</w:t>
      </w:r>
    </w:p>
    <w:p w:rsidR="00572EBC" w:rsidRPr="00867299" w:rsidRDefault="00572EBC" w:rsidP="00AE78BF">
      <w:pPr>
        <w:pStyle w:val="ListParagraph"/>
        <w:shd w:val="clear" w:color="auto" w:fill="FFFFFF"/>
        <w:suppressAutoHyphens/>
        <w:spacing w:after="0" w:line="240" w:lineRule="auto"/>
        <w:jc w:val="both"/>
        <w:rPr>
          <w:rFonts w:ascii="Times New Roman" w:hAnsi="Times New Roman"/>
          <w:sz w:val="24"/>
          <w:szCs w:val="24"/>
        </w:rPr>
      </w:pPr>
      <w:r w:rsidRPr="00867299">
        <w:rPr>
          <w:rFonts w:ascii="Times New Roman" w:hAnsi="Times New Roman"/>
          <w:sz w:val="24"/>
          <w:szCs w:val="24"/>
        </w:rPr>
        <w:t>Основные задачи перспективного развития систем водоотведения:</w:t>
      </w:r>
    </w:p>
    <w:p w:rsidR="00572EBC" w:rsidRPr="00867299" w:rsidRDefault="00572EBC" w:rsidP="00AE78BF">
      <w:pPr>
        <w:shd w:val="clear" w:color="auto" w:fill="FFFFFF"/>
        <w:suppressAutoHyphens/>
        <w:ind w:firstLine="709"/>
        <w:jc w:val="both"/>
      </w:pPr>
      <w:r w:rsidRPr="00867299">
        <w:t>- полное прекращение сброса неочищенных сточных вод;</w:t>
      </w:r>
    </w:p>
    <w:p w:rsidR="00572EBC" w:rsidRPr="00867299" w:rsidRDefault="00572EBC" w:rsidP="00AE78BF">
      <w:pPr>
        <w:pStyle w:val="ListParagraph"/>
        <w:shd w:val="clear" w:color="auto" w:fill="FFFFFF"/>
        <w:suppressAutoHyphens/>
        <w:spacing w:after="0" w:line="240" w:lineRule="auto"/>
        <w:ind w:left="0" w:firstLine="709"/>
        <w:jc w:val="both"/>
        <w:rPr>
          <w:rFonts w:ascii="Times New Roman" w:hAnsi="Times New Roman"/>
          <w:sz w:val="24"/>
          <w:szCs w:val="24"/>
        </w:rPr>
      </w:pPr>
      <w:r w:rsidRPr="00867299">
        <w:rPr>
          <w:rFonts w:ascii="Times New Roman" w:hAnsi="Times New Roman"/>
          <w:sz w:val="24"/>
          <w:szCs w:val="24"/>
        </w:rPr>
        <w:t>- достижение нормативного уровня очистки производственных и хозяйственно-бытовых стоков;</w:t>
      </w:r>
    </w:p>
    <w:p w:rsidR="00572EBC" w:rsidRPr="00867299" w:rsidRDefault="00572EBC" w:rsidP="00AE78BF">
      <w:pPr>
        <w:pStyle w:val="ListParagraph"/>
        <w:shd w:val="clear" w:color="auto" w:fill="FFFFFF"/>
        <w:suppressAutoHyphens/>
        <w:spacing w:after="0" w:line="240" w:lineRule="auto"/>
        <w:ind w:left="0" w:firstLine="709"/>
        <w:jc w:val="both"/>
        <w:rPr>
          <w:rFonts w:ascii="Times New Roman" w:hAnsi="Times New Roman"/>
          <w:sz w:val="24"/>
          <w:szCs w:val="24"/>
        </w:rPr>
      </w:pPr>
      <w:r w:rsidRPr="00867299">
        <w:rPr>
          <w:rFonts w:ascii="Times New Roman" w:hAnsi="Times New Roman"/>
          <w:sz w:val="24"/>
          <w:szCs w:val="24"/>
        </w:rPr>
        <w:t>- реконструкция существующей КНС в г. Нязепетровске с увеличением производительности и заменой устаревшего и изношенного оборудования;</w:t>
      </w:r>
    </w:p>
    <w:p w:rsidR="00572EBC" w:rsidRPr="00867299" w:rsidRDefault="00572EBC" w:rsidP="00AE78BF">
      <w:pPr>
        <w:pStyle w:val="ListParagraph"/>
        <w:shd w:val="clear" w:color="auto" w:fill="FFFFFF"/>
        <w:suppressAutoHyphens/>
        <w:spacing w:after="0" w:line="240" w:lineRule="auto"/>
        <w:ind w:left="0" w:firstLine="709"/>
        <w:jc w:val="both"/>
        <w:rPr>
          <w:rFonts w:ascii="Times New Roman" w:hAnsi="Times New Roman"/>
          <w:sz w:val="24"/>
          <w:szCs w:val="24"/>
        </w:rPr>
      </w:pPr>
      <w:r w:rsidRPr="00867299">
        <w:rPr>
          <w:rFonts w:ascii="Times New Roman" w:hAnsi="Times New Roman"/>
          <w:sz w:val="24"/>
          <w:szCs w:val="24"/>
        </w:rPr>
        <w:t>- реконструкция изношенных и перегруженных участков существующих канализационных сетей;</w:t>
      </w:r>
    </w:p>
    <w:p w:rsidR="00572EBC" w:rsidRPr="00867299" w:rsidRDefault="00572EBC" w:rsidP="00AE78BF">
      <w:pPr>
        <w:pStyle w:val="ListParagraph"/>
        <w:shd w:val="clear" w:color="auto" w:fill="FFFFFF"/>
        <w:suppressAutoHyphens/>
        <w:spacing w:after="0" w:line="240" w:lineRule="auto"/>
        <w:ind w:left="0" w:firstLine="709"/>
        <w:jc w:val="both"/>
        <w:rPr>
          <w:rFonts w:ascii="Times New Roman" w:hAnsi="Times New Roman"/>
          <w:sz w:val="24"/>
          <w:szCs w:val="24"/>
        </w:rPr>
      </w:pPr>
      <w:r w:rsidRPr="00867299">
        <w:rPr>
          <w:rFonts w:ascii="Times New Roman" w:hAnsi="Times New Roman"/>
          <w:sz w:val="24"/>
          <w:szCs w:val="24"/>
        </w:rPr>
        <w:t>- полный охват жилого фонда населенных пунктов системами водоотведения посредством строительства индивидуальных и местных систем канализации (для отдельных домов или групп зданий).</w:t>
      </w:r>
    </w:p>
    <w:p w:rsidR="00572EBC" w:rsidRPr="00867299" w:rsidRDefault="00572EBC" w:rsidP="00AE78BF">
      <w:pPr>
        <w:shd w:val="clear" w:color="auto" w:fill="FFFFFF"/>
      </w:pPr>
    </w:p>
    <w:p w:rsidR="00572EBC" w:rsidRDefault="00572EBC" w:rsidP="00AE78BF">
      <w:pPr>
        <w:shd w:val="clear" w:color="auto" w:fill="FFFFFF"/>
        <w:jc w:val="center"/>
        <w:rPr>
          <w:b/>
          <w:sz w:val="28"/>
          <w:u w:val="double"/>
        </w:rPr>
      </w:pPr>
      <w:r w:rsidRPr="007F6387">
        <w:rPr>
          <w:b/>
          <w:sz w:val="28"/>
          <w:u w:val="double"/>
        </w:rPr>
        <w:t>8. Теплоснабжение</w:t>
      </w:r>
    </w:p>
    <w:p w:rsidR="00572EBC" w:rsidRPr="007F6387" w:rsidRDefault="00572EBC" w:rsidP="00AE78BF">
      <w:pPr>
        <w:shd w:val="clear" w:color="auto" w:fill="FFFFFF"/>
        <w:jc w:val="center"/>
        <w:rPr>
          <w:b/>
          <w:sz w:val="28"/>
          <w:u w:val="double"/>
        </w:rPr>
      </w:pPr>
    </w:p>
    <w:p w:rsidR="00572EBC" w:rsidRPr="00867299" w:rsidRDefault="00572EBC" w:rsidP="00AE78BF">
      <w:pPr>
        <w:shd w:val="clear" w:color="auto" w:fill="FFFFFF"/>
        <w:suppressAutoHyphens/>
        <w:ind w:firstLine="709"/>
        <w:jc w:val="both"/>
      </w:pPr>
      <w:r w:rsidRPr="00867299">
        <w:t>Предусматривается реконструкция существующих теплотрасс и котельных с приведением их в нормативное состояние в соответствие с современными требованиями по энергосбережению;</w:t>
      </w:r>
    </w:p>
    <w:p w:rsidR="00572EBC" w:rsidRPr="00867299" w:rsidRDefault="00572EBC" w:rsidP="00AE78BF">
      <w:pPr>
        <w:shd w:val="clear" w:color="auto" w:fill="FFFFFF"/>
        <w:suppressAutoHyphens/>
        <w:ind w:firstLine="709"/>
        <w:jc w:val="both"/>
      </w:pPr>
      <w:r w:rsidRPr="00867299">
        <w:t>- оснащение всех потребителей приборами учета тепла, внедрение систем регулирования тепловой энергии.</w:t>
      </w:r>
    </w:p>
    <w:p w:rsidR="00572EBC" w:rsidRPr="00867299" w:rsidRDefault="00572EBC" w:rsidP="00AE78BF">
      <w:pPr>
        <w:pStyle w:val="ListParagraph"/>
        <w:shd w:val="clear" w:color="auto" w:fill="FFFFFF"/>
        <w:suppressAutoHyphens/>
        <w:spacing w:line="240" w:lineRule="auto"/>
        <w:jc w:val="both"/>
        <w:rPr>
          <w:rFonts w:ascii="Times New Roman" w:hAnsi="Times New Roman"/>
          <w:b/>
          <w:i/>
          <w:sz w:val="24"/>
          <w:szCs w:val="24"/>
        </w:rPr>
      </w:pPr>
      <w:r w:rsidRPr="00867299">
        <w:rPr>
          <w:rFonts w:ascii="Times New Roman" w:hAnsi="Times New Roman"/>
          <w:b/>
          <w:i/>
          <w:sz w:val="24"/>
          <w:szCs w:val="24"/>
        </w:rPr>
        <w:t>По г. Нязепетровску:</w:t>
      </w:r>
    </w:p>
    <w:p w:rsidR="00572EBC" w:rsidRPr="00867299" w:rsidRDefault="00572EBC" w:rsidP="00AE78BF">
      <w:pPr>
        <w:pStyle w:val="ListParagraph"/>
        <w:shd w:val="clear" w:color="auto" w:fill="FFFFFF"/>
        <w:suppressAutoHyphens/>
        <w:spacing w:after="0" w:line="240" w:lineRule="auto"/>
        <w:ind w:left="0" w:firstLine="709"/>
        <w:jc w:val="both"/>
        <w:rPr>
          <w:rFonts w:ascii="Times New Roman" w:hAnsi="Times New Roman"/>
          <w:sz w:val="24"/>
          <w:szCs w:val="24"/>
        </w:rPr>
      </w:pPr>
      <w:r w:rsidRPr="00867299">
        <w:rPr>
          <w:rFonts w:ascii="Times New Roman" w:hAnsi="Times New Roman"/>
          <w:sz w:val="24"/>
          <w:szCs w:val="24"/>
        </w:rPr>
        <w:t>- перевод существующих котельных и индивидуальных потребителей на природный газ;</w:t>
      </w:r>
    </w:p>
    <w:p w:rsidR="00572EBC" w:rsidRPr="00867299" w:rsidRDefault="00572EBC" w:rsidP="00AE78BF">
      <w:pPr>
        <w:shd w:val="clear" w:color="auto" w:fill="FFFFFF"/>
        <w:suppressAutoHyphens/>
        <w:ind w:firstLine="709"/>
        <w:jc w:val="both"/>
      </w:pPr>
      <w:r w:rsidRPr="00867299">
        <w:t>- теплоснабжение усадебной застройки – децентрализованное преимущественно от индивидуальных газоиспользующих отопительных аппаратов;</w:t>
      </w:r>
    </w:p>
    <w:p w:rsidR="00572EBC" w:rsidRPr="00867299" w:rsidRDefault="00572EBC" w:rsidP="00AE78BF">
      <w:pPr>
        <w:shd w:val="clear" w:color="auto" w:fill="FFFFFF"/>
        <w:suppressAutoHyphens/>
        <w:ind w:firstLine="709"/>
        <w:jc w:val="both"/>
      </w:pPr>
      <w:r w:rsidRPr="00867299">
        <w:t>- возможно поквартирное отопление вновь вводимых малоэтажных МКД индивидуальными газоиспользующими отопительными аппаратами.</w:t>
      </w:r>
    </w:p>
    <w:p w:rsidR="00572EBC" w:rsidRPr="00867299" w:rsidRDefault="00572EBC" w:rsidP="00AE78BF">
      <w:pPr>
        <w:pStyle w:val="ListParagraph"/>
        <w:shd w:val="clear" w:color="auto" w:fill="FFFFFF"/>
        <w:suppressAutoHyphens/>
        <w:spacing w:after="0" w:line="240" w:lineRule="auto"/>
        <w:jc w:val="both"/>
        <w:rPr>
          <w:rFonts w:ascii="Times New Roman" w:hAnsi="Times New Roman"/>
          <w:b/>
          <w:i/>
          <w:sz w:val="24"/>
          <w:szCs w:val="24"/>
        </w:rPr>
      </w:pPr>
      <w:r w:rsidRPr="00867299">
        <w:rPr>
          <w:rFonts w:ascii="Times New Roman" w:hAnsi="Times New Roman"/>
          <w:b/>
          <w:i/>
          <w:sz w:val="24"/>
          <w:szCs w:val="24"/>
        </w:rPr>
        <w:t>По сельским населенным пунктам:</w:t>
      </w:r>
    </w:p>
    <w:p w:rsidR="00572EBC" w:rsidRPr="00867299" w:rsidRDefault="00572EBC" w:rsidP="00AE78BF">
      <w:pPr>
        <w:shd w:val="clear" w:color="auto" w:fill="FFFFFF"/>
        <w:suppressAutoHyphens/>
        <w:ind w:firstLine="709"/>
        <w:jc w:val="both"/>
      </w:pPr>
      <w:r w:rsidRPr="00867299">
        <w:t>- теплоснабжение производственных объектов и объектов социальной сферы от встроенно-пристроенных крышных и блочных котельных;</w:t>
      </w:r>
    </w:p>
    <w:p w:rsidR="00572EBC" w:rsidRPr="00867299" w:rsidRDefault="00572EBC" w:rsidP="00AE78BF">
      <w:pPr>
        <w:shd w:val="clear" w:color="auto" w:fill="FFFFFF"/>
        <w:suppressAutoHyphens/>
        <w:ind w:firstLine="709"/>
        <w:jc w:val="both"/>
      </w:pPr>
      <w:r w:rsidRPr="00867299">
        <w:t>- теплоснабжение усадебной застройки, децентрализованное от индивидуальных отопительных аппаратов;</w:t>
      </w:r>
    </w:p>
    <w:p w:rsidR="00572EBC" w:rsidRPr="00867299" w:rsidRDefault="00572EBC" w:rsidP="00AE78BF">
      <w:pPr>
        <w:shd w:val="clear" w:color="auto" w:fill="FFFFFF"/>
        <w:suppressAutoHyphens/>
        <w:ind w:firstLine="709"/>
        <w:jc w:val="both"/>
      </w:pPr>
      <w:r w:rsidRPr="00867299">
        <w:t>В качестве топлива преимущественное использование дров и производных от деревопереработки (пелеты, пиролизный газ и т.д.).</w:t>
      </w:r>
    </w:p>
    <w:p w:rsidR="00572EBC" w:rsidRPr="00867299" w:rsidRDefault="00572EBC" w:rsidP="00AE78BF">
      <w:pPr>
        <w:shd w:val="clear" w:color="auto" w:fill="FFFFFF"/>
        <w:rPr>
          <w:b/>
          <w:i/>
          <w:color w:val="FF0000"/>
        </w:rPr>
      </w:pPr>
    </w:p>
    <w:p w:rsidR="00572EBC" w:rsidRDefault="00572EBC" w:rsidP="00AE78BF">
      <w:pPr>
        <w:shd w:val="clear" w:color="auto" w:fill="FFFFFF"/>
        <w:jc w:val="center"/>
        <w:rPr>
          <w:b/>
          <w:sz w:val="28"/>
          <w:u w:val="double"/>
        </w:rPr>
      </w:pPr>
      <w:r w:rsidRPr="007F6387">
        <w:rPr>
          <w:b/>
          <w:sz w:val="28"/>
          <w:u w:val="double"/>
        </w:rPr>
        <w:t>9. Газоснабжение</w:t>
      </w:r>
    </w:p>
    <w:p w:rsidR="00572EBC" w:rsidRPr="007F6387" w:rsidRDefault="00572EBC" w:rsidP="00AE78BF">
      <w:pPr>
        <w:shd w:val="clear" w:color="auto" w:fill="FFFFFF"/>
        <w:jc w:val="center"/>
        <w:rPr>
          <w:b/>
          <w:sz w:val="28"/>
          <w:u w:val="double"/>
        </w:rPr>
      </w:pPr>
    </w:p>
    <w:p w:rsidR="00572EBC" w:rsidRPr="00AE78BF" w:rsidRDefault="00572EBC" w:rsidP="00AE78BF">
      <w:pPr>
        <w:shd w:val="clear" w:color="auto" w:fill="FFFFFF"/>
        <w:suppressAutoHyphens/>
        <w:ind w:firstLine="709"/>
        <w:jc w:val="both"/>
      </w:pPr>
      <w:r w:rsidRPr="00AE78BF">
        <w:t>Рассматриваемой Стратегией в расчетный период планируется полная газификация г. Нязепетровска.</w:t>
      </w:r>
    </w:p>
    <w:p w:rsidR="00572EBC" w:rsidRPr="00AE78BF" w:rsidRDefault="00572EBC" w:rsidP="00AE78BF">
      <w:pPr>
        <w:shd w:val="clear" w:color="auto" w:fill="FFFFFF"/>
        <w:suppressAutoHyphens/>
        <w:ind w:firstLine="709"/>
        <w:jc w:val="both"/>
      </w:pPr>
      <w:r w:rsidRPr="00AE78BF">
        <w:t xml:space="preserve">Планируется газификация сельских населенных пунктов от магистральных газопроводов в расчетный период. </w:t>
      </w:r>
    </w:p>
    <w:p w:rsidR="00572EBC" w:rsidRPr="00867299" w:rsidRDefault="00572EBC" w:rsidP="00AE78BF">
      <w:pPr>
        <w:shd w:val="clear" w:color="auto" w:fill="FFFFFF"/>
        <w:ind w:firstLine="708"/>
        <w:jc w:val="both"/>
      </w:pPr>
    </w:p>
    <w:p w:rsidR="00572EBC" w:rsidRDefault="00572EBC" w:rsidP="00AE78BF">
      <w:pPr>
        <w:shd w:val="clear" w:color="auto" w:fill="FFFFFF"/>
        <w:ind w:hanging="142"/>
        <w:jc w:val="center"/>
        <w:rPr>
          <w:b/>
          <w:sz w:val="28"/>
          <w:u w:val="double"/>
        </w:rPr>
      </w:pPr>
      <w:r w:rsidRPr="007F6387">
        <w:rPr>
          <w:b/>
          <w:sz w:val="28"/>
          <w:u w:val="double"/>
        </w:rPr>
        <w:t>10. Утилизация твердых бытовых и промышленных отходов</w:t>
      </w:r>
    </w:p>
    <w:p w:rsidR="00572EBC" w:rsidRPr="007F6387" w:rsidRDefault="00572EBC" w:rsidP="00AE78BF">
      <w:pPr>
        <w:shd w:val="clear" w:color="auto" w:fill="FFFFFF"/>
        <w:ind w:hanging="142"/>
        <w:jc w:val="center"/>
        <w:rPr>
          <w:b/>
          <w:sz w:val="28"/>
          <w:u w:val="double"/>
        </w:rPr>
      </w:pPr>
    </w:p>
    <w:p w:rsidR="00572EBC" w:rsidRPr="00867299" w:rsidRDefault="00572EBC" w:rsidP="00AE78BF">
      <w:pPr>
        <w:pStyle w:val="ListParagraph"/>
        <w:shd w:val="clear" w:color="auto" w:fill="FFFFFF"/>
        <w:suppressAutoHyphens/>
        <w:spacing w:after="0" w:line="240" w:lineRule="auto"/>
        <w:ind w:left="0" w:firstLine="709"/>
        <w:jc w:val="both"/>
        <w:rPr>
          <w:rFonts w:ascii="Times New Roman" w:hAnsi="Times New Roman"/>
          <w:sz w:val="24"/>
          <w:szCs w:val="24"/>
        </w:rPr>
      </w:pPr>
      <w:r w:rsidRPr="00867299">
        <w:rPr>
          <w:rFonts w:ascii="Times New Roman" w:hAnsi="Times New Roman"/>
          <w:sz w:val="24"/>
          <w:szCs w:val="24"/>
        </w:rPr>
        <w:t>Рассматриваемой стратегией в расчетный период планируется строительство полигона ТБО в г. Нязепетровске с мобильным мусоросортировочным комплексом.</w:t>
      </w:r>
    </w:p>
    <w:p w:rsidR="00572EBC" w:rsidRPr="004117AC" w:rsidRDefault="00572EBC" w:rsidP="00AE78BF">
      <w:pPr>
        <w:pStyle w:val="ListParagraph"/>
        <w:shd w:val="clear" w:color="auto" w:fill="FFFFFF"/>
        <w:suppressAutoHyphens/>
        <w:spacing w:after="0" w:line="240" w:lineRule="auto"/>
        <w:ind w:left="0" w:firstLine="709"/>
        <w:jc w:val="both"/>
        <w:rPr>
          <w:rFonts w:ascii="Times New Roman" w:hAnsi="Times New Roman"/>
          <w:sz w:val="24"/>
          <w:szCs w:val="24"/>
        </w:rPr>
      </w:pPr>
      <w:r w:rsidRPr="00867299">
        <w:rPr>
          <w:rFonts w:ascii="Times New Roman" w:hAnsi="Times New Roman"/>
          <w:sz w:val="24"/>
          <w:szCs w:val="24"/>
        </w:rPr>
        <w:t>В сельских поселениях планируется строительство пунктов сбора твердых бытовых отходов.</w:t>
      </w:r>
    </w:p>
    <w:p w:rsidR="00572EBC" w:rsidRDefault="00572EBC" w:rsidP="00AE78BF">
      <w:pPr>
        <w:shd w:val="clear" w:color="auto" w:fill="FFFFFF"/>
        <w:rPr>
          <w:b/>
          <w:i/>
          <w:color w:val="FF0000"/>
        </w:rPr>
      </w:pPr>
    </w:p>
    <w:p w:rsidR="00572EBC" w:rsidRDefault="00572EBC" w:rsidP="00AE78BF">
      <w:pPr>
        <w:shd w:val="clear" w:color="auto" w:fill="FFFFFF"/>
        <w:rPr>
          <w:b/>
          <w:i/>
          <w:color w:val="FF0000"/>
        </w:rPr>
      </w:pPr>
    </w:p>
    <w:p w:rsidR="00572EBC" w:rsidRDefault="00572EBC" w:rsidP="00AE78BF">
      <w:pPr>
        <w:shd w:val="clear" w:color="auto" w:fill="FFFFFF"/>
        <w:rPr>
          <w:b/>
          <w:i/>
          <w:color w:val="FF0000"/>
        </w:rPr>
      </w:pPr>
    </w:p>
    <w:p w:rsidR="00572EBC" w:rsidRDefault="00572EBC" w:rsidP="00AE78BF">
      <w:pPr>
        <w:shd w:val="clear" w:color="auto" w:fill="FFFFFF"/>
        <w:rPr>
          <w:b/>
          <w:i/>
          <w:color w:val="FF0000"/>
        </w:rPr>
      </w:pPr>
    </w:p>
    <w:p w:rsidR="00572EBC" w:rsidRPr="00126B59" w:rsidRDefault="00572EBC" w:rsidP="00AE78BF">
      <w:pPr>
        <w:shd w:val="clear" w:color="auto" w:fill="FFFFFF"/>
        <w:rPr>
          <w:b/>
          <w:i/>
          <w:color w:val="FF0000"/>
        </w:rPr>
      </w:pPr>
    </w:p>
    <w:p w:rsidR="00572EBC" w:rsidRPr="004117AC" w:rsidRDefault="00572EBC" w:rsidP="00AE78BF">
      <w:pPr>
        <w:pStyle w:val="ListParagraph"/>
        <w:shd w:val="clear" w:color="auto" w:fill="FFFFFF"/>
        <w:spacing w:after="0" w:line="240" w:lineRule="auto"/>
        <w:jc w:val="both"/>
        <w:rPr>
          <w:rFonts w:ascii="Times New Roman" w:hAnsi="Times New Roman"/>
          <w:sz w:val="24"/>
          <w:szCs w:val="24"/>
        </w:rPr>
      </w:pPr>
    </w:p>
    <w:p w:rsidR="00572EBC" w:rsidRPr="007D0176" w:rsidRDefault="00572EBC" w:rsidP="00AE78BF">
      <w:pPr>
        <w:shd w:val="clear" w:color="auto" w:fill="FFFFFF"/>
        <w:jc w:val="center"/>
        <w:rPr>
          <w:b/>
          <w:sz w:val="28"/>
          <w:szCs w:val="28"/>
        </w:rPr>
      </w:pPr>
      <w:r w:rsidRPr="007D0176">
        <w:rPr>
          <w:b/>
          <w:sz w:val="28"/>
          <w:szCs w:val="28"/>
          <w:lang w:val="en-US"/>
        </w:rPr>
        <w:t>VIII</w:t>
      </w:r>
      <w:r w:rsidRPr="007D0176">
        <w:rPr>
          <w:b/>
          <w:sz w:val="28"/>
          <w:szCs w:val="28"/>
        </w:rPr>
        <w:t>. СТРАТЕГИЯ РАЗВИТИЯ СОЦИАЛЬНОЙ СФЕРЫ</w:t>
      </w:r>
    </w:p>
    <w:p w:rsidR="00572EBC" w:rsidRDefault="00572EBC" w:rsidP="00AE78BF">
      <w:pPr>
        <w:shd w:val="clear" w:color="auto" w:fill="FFFFFF"/>
        <w:ind w:firstLine="709"/>
        <w:rPr>
          <w:b/>
          <w:bCs/>
          <w:spacing w:val="-7"/>
        </w:rPr>
      </w:pPr>
    </w:p>
    <w:p w:rsidR="00572EBC" w:rsidRPr="00034D42" w:rsidRDefault="00572EBC" w:rsidP="00AE78BF">
      <w:pPr>
        <w:shd w:val="clear" w:color="auto" w:fill="FFFFFF"/>
        <w:ind w:firstLine="709"/>
        <w:rPr>
          <w:b/>
          <w:bCs/>
          <w:spacing w:val="-7"/>
        </w:rPr>
      </w:pPr>
      <w:r w:rsidRPr="00034D42">
        <w:rPr>
          <w:b/>
          <w:bCs/>
          <w:spacing w:val="-7"/>
        </w:rPr>
        <w:t>Образование</w:t>
      </w:r>
    </w:p>
    <w:p w:rsidR="00572EBC" w:rsidRPr="00A801DE" w:rsidRDefault="00572EBC" w:rsidP="00AE78BF">
      <w:pPr>
        <w:shd w:val="clear" w:color="auto" w:fill="FFFFFF"/>
        <w:suppressAutoHyphens/>
        <w:ind w:firstLine="709"/>
        <w:jc w:val="both"/>
      </w:pPr>
      <w:r w:rsidRPr="00A801DE">
        <w:rPr>
          <w:spacing w:val="-4"/>
        </w:rPr>
        <w:t xml:space="preserve">В районе представлены все звенья системы </w:t>
      </w:r>
      <w:r w:rsidRPr="00A801DE">
        <w:rPr>
          <w:spacing w:val="-3"/>
        </w:rPr>
        <w:t xml:space="preserve">образования - от дошкольного до высшего. В муниципальной образовательной системе района функционирует 32 образовательных организаций (2928 воспитанников и учащихся, 285 педагогических работников), доля расходов на образование в местном бюджете в 2015 г. составила 45,3% или </w:t>
      </w:r>
      <w:r w:rsidRPr="00A801DE">
        <w:t>270,0</w:t>
      </w:r>
      <w:r w:rsidRPr="00A801DE">
        <w:rPr>
          <w:spacing w:val="-3"/>
        </w:rPr>
        <w:t xml:space="preserve">млн руб. На </w:t>
      </w:r>
      <w:r w:rsidRPr="00A801DE">
        <w:t>территории района действуют 2</w:t>
      </w:r>
      <w:r w:rsidRPr="00A801DE">
        <w:rPr>
          <w:spacing w:val="-3"/>
        </w:rPr>
        <w:t xml:space="preserve"> средних специальных учебных заведения, 2 </w:t>
      </w:r>
      <w:r w:rsidRPr="00A801DE">
        <w:rPr>
          <w:spacing w:val="-4"/>
        </w:rPr>
        <w:t>представительства вузов.</w:t>
      </w:r>
      <w:r w:rsidRPr="00A801DE">
        <w:rPr>
          <w:spacing w:val="-3"/>
        </w:rPr>
        <w:t xml:space="preserve"> Качество образования оценивается на достаточном уровне, налажена </w:t>
      </w:r>
      <w:r w:rsidRPr="00A801DE">
        <w:rPr>
          <w:spacing w:val="-4"/>
        </w:rPr>
        <w:t xml:space="preserve">система социального партнерства и </w:t>
      </w:r>
      <w:r w:rsidRPr="00A801DE">
        <w:rPr>
          <w:spacing w:val="-3"/>
        </w:rPr>
        <w:t xml:space="preserve">межведомственного взаимодействия по </w:t>
      </w:r>
      <w:r w:rsidRPr="00A801DE">
        <w:rPr>
          <w:spacing w:val="-5"/>
        </w:rPr>
        <w:t xml:space="preserve">решению проблем детства, ведется работа по </w:t>
      </w:r>
      <w:r w:rsidRPr="00A801DE">
        <w:rPr>
          <w:spacing w:val="-2"/>
        </w:rPr>
        <w:t xml:space="preserve">социальной поддержке детей и развитию их </w:t>
      </w:r>
      <w:r w:rsidRPr="00A801DE">
        <w:rPr>
          <w:spacing w:val="-3"/>
        </w:rPr>
        <w:t xml:space="preserve">одаренности, сохранена система дополнительного образования. Система среднего профессионального образования в целом ориентирована на потребности </w:t>
      </w:r>
      <w:r w:rsidRPr="00A801DE">
        <w:rPr>
          <w:spacing w:val="-4"/>
        </w:rPr>
        <w:t xml:space="preserve">района в кадрах. Существует возможность </w:t>
      </w:r>
      <w:r w:rsidRPr="00A801DE">
        <w:rPr>
          <w:spacing w:val="-2"/>
        </w:rPr>
        <w:t xml:space="preserve">послевузовского и дополнительного </w:t>
      </w:r>
      <w:r w:rsidRPr="00A801DE">
        <w:t>образования.</w:t>
      </w:r>
    </w:p>
    <w:p w:rsidR="00572EBC" w:rsidRDefault="00572EBC" w:rsidP="00AE78BF">
      <w:pPr>
        <w:shd w:val="clear" w:color="auto" w:fill="FFFFFF"/>
        <w:suppressAutoHyphens/>
        <w:ind w:firstLine="709"/>
        <w:jc w:val="both"/>
        <w:rPr>
          <w:spacing w:val="-4"/>
        </w:rPr>
      </w:pPr>
      <w:r w:rsidRPr="00A801DE">
        <w:rPr>
          <w:spacing w:val="-5"/>
        </w:rPr>
        <w:t xml:space="preserve">К слабым и проблемным моментам относятся: </w:t>
      </w:r>
      <w:r w:rsidRPr="00A801DE">
        <w:rPr>
          <w:spacing w:val="-3"/>
        </w:rPr>
        <w:t>недостаточное количество свободных мест в дошкольных учреждениях (дефицит групп раннего возраста</w:t>
      </w:r>
      <w:r w:rsidRPr="00A801DE">
        <w:t>)</w:t>
      </w:r>
      <w:r w:rsidRPr="00A801DE">
        <w:rPr>
          <w:spacing w:val="-3"/>
        </w:rPr>
        <w:t xml:space="preserve">, </w:t>
      </w:r>
      <w:r w:rsidRPr="00ED401C">
        <w:rPr>
          <w:spacing w:val="-1"/>
        </w:rPr>
        <w:t xml:space="preserve">старение педагогических кадров (50% </w:t>
      </w:r>
      <w:r w:rsidRPr="00ED401C">
        <w:rPr>
          <w:spacing w:val="-2"/>
        </w:rPr>
        <w:t>пе</w:t>
      </w:r>
      <w:r w:rsidRPr="00494F9A">
        <w:rPr>
          <w:spacing w:val="-2"/>
        </w:rPr>
        <w:t>дагогических работников - старше 50 лет),</w:t>
      </w:r>
      <w:r w:rsidRPr="00A801DE">
        <w:t xml:space="preserve">недостаточность образовательных учреждениях, отвечающих современным требованиям, предъявляемым к условиям образовательного процесса,40 %. </w:t>
      </w:r>
      <w:r w:rsidRPr="00ED401C">
        <w:t xml:space="preserve">Наблюдается </w:t>
      </w:r>
      <w:r w:rsidRPr="00494F9A">
        <w:t>слабая социальная поддержка работников образования.</w:t>
      </w:r>
      <w:r w:rsidRPr="00A801DE">
        <w:rPr>
          <w:spacing w:val="-3"/>
        </w:rPr>
        <w:t xml:space="preserve">Недостаточно развиты районная и школьные системы общественно-государственного </w:t>
      </w:r>
      <w:r w:rsidRPr="00A801DE">
        <w:rPr>
          <w:spacing w:val="-2"/>
        </w:rPr>
        <w:t xml:space="preserve">управления (попечительские советы). Набор </w:t>
      </w:r>
      <w:r w:rsidRPr="00A801DE">
        <w:rPr>
          <w:spacing w:val="-3"/>
        </w:rPr>
        <w:t xml:space="preserve">специальностей в вузах не в полной мере отвечает </w:t>
      </w:r>
      <w:r w:rsidRPr="00A801DE">
        <w:rPr>
          <w:spacing w:val="-4"/>
        </w:rPr>
        <w:t xml:space="preserve">потребностям экономики района. </w:t>
      </w:r>
    </w:p>
    <w:p w:rsidR="00572EBC" w:rsidRPr="00034D42" w:rsidRDefault="00572EBC" w:rsidP="00AE78BF">
      <w:pPr>
        <w:shd w:val="clear" w:color="auto" w:fill="FFFFFF"/>
        <w:spacing w:before="226"/>
        <w:ind w:firstLine="709"/>
        <w:rPr>
          <w:b/>
          <w:bCs/>
        </w:rPr>
      </w:pPr>
      <w:r w:rsidRPr="00034D42">
        <w:rPr>
          <w:b/>
          <w:bCs/>
        </w:rPr>
        <w:t>Здравоохранение</w:t>
      </w:r>
    </w:p>
    <w:p w:rsidR="00572EBC" w:rsidRDefault="00572EBC" w:rsidP="00AE78BF">
      <w:pPr>
        <w:shd w:val="clear" w:color="auto" w:fill="FFFFFF"/>
        <w:suppressAutoHyphens/>
        <w:ind w:firstLine="709"/>
        <w:jc w:val="both"/>
        <w:rPr>
          <w:spacing w:val="-2"/>
        </w:rPr>
      </w:pPr>
      <w:r w:rsidRPr="00A801DE">
        <w:rPr>
          <w:spacing w:val="-4"/>
        </w:rPr>
        <w:t xml:space="preserve"> Система здравоохранения района представлена МБУЗ «Нязепетровская Центральная районная больница» в состав которой входят 16 ФАПов, 6 домовых хозяйств, ОВП.  В районе представлен первичный уровень оказания медицинской помощи. Маршрутизация населения    в ОКБ №1, ОКБ №3 г. Челябинска, ГБ № 4 г. Миасса. Основная часть обращений населения в </w:t>
      </w:r>
      <w:r w:rsidRPr="00A801DE">
        <w:rPr>
          <w:spacing w:val="-3"/>
        </w:rPr>
        <w:t>медицинские учреждения района связана с проблемами сердечно – сосудистой системы и онкологическими заболеваниями</w:t>
      </w:r>
      <w:r w:rsidRPr="00A801DE">
        <w:rPr>
          <w:spacing w:val="-2"/>
        </w:rPr>
        <w:t>. Низкий уровень обеспеченности врачебными кадрами. Проблемными остаются вопросы материально технического обеспечения учреждения и социальной поддержки работников здравоохранения среднего звена.</w:t>
      </w:r>
    </w:p>
    <w:p w:rsidR="00572EBC" w:rsidRPr="00A801DE" w:rsidRDefault="00572EBC" w:rsidP="00AE78BF">
      <w:pPr>
        <w:shd w:val="clear" w:color="auto" w:fill="FFFFFF"/>
        <w:suppressAutoHyphens/>
        <w:ind w:firstLine="709"/>
        <w:jc w:val="both"/>
        <w:rPr>
          <w:spacing w:val="-4"/>
        </w:rPr>
      </w:pPr>
    </w:p>
    <w:p w:rsidR="00572EBC" w:rsidRPr="00034D42" w:rsidRDefault="00572EBC" w:rsidP="00AE78BF">
      <w:pPr>
        <w:shd w:val="clear" w:color="auto" w:fill="FFFFFF"/>
        <w:suppressAutoHyphens/>
        <w:ind w:firstLine="709"/>
        <w:rPr>
          <w:b/>
          <w:bCs/>
          <w:spacing w:val="-12"/>
        </w:rPr>
      </w:pPr>
      <w:r w:rsidRPr="00034D42">
        <w:rPr>
          <w:b/>
          <w:bCs/>
          <w:spacing w:val="-12"/>
        </w:rPr>
        <w:t>Культура</w:t>
      </w:r>
    </w:p>
    <w:p w:rsidR="00572EBC" w:rsidRDefault="00572EBC" w:rsidP="00AE78BF">
      <w:pPr>
        <w:shd w:val="clear" w:color="auto" w:fill="FFFFFF"/>
        <w:suppressAutoHyphens/>
        <w:ind w:firstLine="709"/>
        <w:jc w:val="both"/>
        <w:rPr>
          <w:spacing w:val="-4"/>
        </w:rPr>
      </w:pPr>
      <w:r w:rsidRPr="00A801DE">
        <w:rPr>
          <w:spacing w:val="-3"/>
        </w:rPr>
        <w:t xml:space="preserve">В районе 5 учреждения культуры: </w:t>
      </w:r>
      <w:r w:rsidRPr="00A801DE">
        <w:rPr>
          <w:bCs/>
        </w:rPr>
        <w:t>МБУК «Централизованная клубная система». (11 филиалов), МБУК «Централизованная информационно- библиотечная система» (18 филиалов),МБУК «Музейно-выставочный центр», МБУДОД «Детская школа искусств». Охват населения клубными формированиями составляет 4,8%.</w:t>
      </w:r>
      <w:r w:rsidRPr="00A801DE">
        <w:rPr>
          <w:spacing w:val="-3"/>
        </w:rPr>
        <w:t xml:space="preserve"> К </w:t>
      </w:r>
      <w:r w:rsidRPr="00A801DE">
        <w:rPr>
          <w:spacing w:val="-4"/>
        </w:rPr>
        <w:t xml:space="preserve">сильным сторонам сферы культуры можно </w:t>
      </w:r>
      <w:r w:rsidRPr="00A801DE">
        <w:rPr>
          <w:spacing w:val="-1"/>
        </w:rPr>
        <w:t xml:space="preserve">отнести: наличие доступной (по пропускной </w:t>
      </w:r>
      <w:r w:rsidRPr="00A801DE">
        <w:rPr>
          <w:spacing w:val="-2"/>
        </w:rPr>
        <w:t xml:space="preserve">способности и стоимости) сети учреждений </w:t>
      </w:r>
      <w:r w:rsidRPr="00A801DE">
        <w:rPr>
          <w:spacing w:val="-4"/>
        </w:rPr>
        <w:t>культуры</w:t>
      </w:r>
      <w:r w:rsidRPr="00A801DE">
        <w:rPr>
          <w:spacing w:val="-3"/>
        </w:rPr>
        <w:t xml:space="preserve">, наличие на территории района объектов историко-культурного наследия (7 объектов), наличие художественной мастерской и коллективов художественной </w:t>
      </w:r>
      <w:r w:rsidRPr="00A801DE">
        <w:rPr>
          <w:spacing w:val="-4"/>
        </w:rPr>
        <w:t xml:space="preserve">самодеятельности, получение наград </w:t>
      </w:r>
      <w:r w:rsidRPr="00A801DE">
        <w:rPr>
          <w:spacing w:val="-3"/>
        </w:rPr>
        <w:t xml:space="preserve">творческими коллективами на областных, межрегиональных и международных </w:t>
      </w:r>
      <w:r w:rsidRPr="00A801DE">
        <w:rPr>
          <w:spacing w:val="-5"/>
        </w:rPr>
        <w:t>конкурсах, фестивалях и смотрах</w:t>
      </w:r>
      <w:r w:rsidRPr="00A801DE">
        <w:rPr>
          <w:bCs/>
        </w:rPr>
        <w:t>(коллектив «Ляйсан» имеет звание «народный», хореографический коллектив «Светлое настоящее» имеет  звание «Образцовый»)</w:t>
      </w:r>
      <w:r w:rsidRPr="00A801DE">
        <w:rPr>
          <w:spacing w:val="-5"/>
        </w:rPr>
        <w:t xml:space="preserve">, рост числа читателей библиотек, посещаемости </w:t>
      </w:r>
      <w:r w:rsidRPr="00A801DE">
        <w:rPr>
          <w:spacing w:val="-3"/>
        </w:rPr>
        <w:t xml:space="preserve">киносети, культурно-досуговых </w:t>
      </w:r>
      <w:r w:rsidRPr="00A801DE">
        <w:rPr>
          <w:spacing w:val="-4"/>
        </w:rPr>
        <w:t>мероприятий.</w:t>
      </w:r>
    </w:p>
    <w:p w:rsidR="00572EBC" w:rsidRDefault="00572EBC" w:rsidP="00AE78BF">
      <w:pPr>
        <w:shd w:val="clear" w:color="auto" w:fill="FFFFFF"/>
        <w:suppressAutoHyphens/>
        <w:ind w:firstLine="709"/>
        <w:jc w:val="both"/>
        <w:rPr>
          <w:spacing w:val="-2"/>
        </w:rPr>
      </w:pPr>
      <w:r w:rsidRPr="00A801DE">
        <w:rPr>
          <w:spacing w:val="-4"/>
        </w:rPr>
        <w:t xml:space="preserve">Однако, в районе недостаточно современные </w:t>
      </w:r>
      <w:r w:rsidRPr="00A801DE">
        <w:t xml:space="preserve">культурно-досуговые объекты, </w:t>
      </w:r>
      <w:r w:rsidRPr="00A801DE">
        <w:rPr>
          <w:spacing w:val="-4"/>
        </w:rPr>
        <w:t xml:space="preserve">благоустроенные парки культуры и отдыха, </w:t>
      </w:r>
      <w:r w:rsidRPr="00ED401C">
        <w:rPr>
          <w:spacing w:val="-4"/>
        </w:rPr>
        <w:t>материально-</w:t>
      </w:r>
      <w:r w:rsidRPr="00ED401C">
        <w:rPr>
          <w:spacing w:val="-3"/>
        </w:rPr>
        <w:t xml:space="preserve">техническая база муниципальных учреждений культуры физически и морально </w:t>
      </w:r>
      <w:r w:rsidRPr="00ED401C">
        <w:t xml:space="preserve">устарела, имеются дефицит </w:t>
      </w:r>
      <w:r w:rsidRPr="00ED401C">
        <w:rPr>
          <w:spacing w:val="-3"/>
        </w:rPr>
        <w:t xml:space="preserve">квалифицированных кадров, отсутствует социальная поддержка специалистов, недостаточное </w:t>
      </w:r>
      <w:r w:rsidRPr="00ED401C">
        <w:rPr>
          <w:spacing w:val="-2"/>
        </w:rPr>
        <w:t>финансирование учреждений культуры.</w:t>
      </w:r>
    </w:p>
    <w:p w:rsidR="00572EBC" w:rsidRPr="00ED401C" w:rsidRDefault="00572EBC" w:rsidP="00AE78BF">
      <w:pPr>
        <w:shd w:val="clear" w:color="auto" w:fill="FFFFFF"/>
        <w:suppressAutoHyphens/>
        <w:ind w:firstLine="709"/>
        <w:jc w:val="both"/>
        <w:rPr>
          <w:spacing w:val="-2"/>
        </w:rPr>
      </w:pPr>
    </w:p>
    <w:p w:rsidR="00572EBC" w:rsidRPr="00034D42" w:rsidRDefault="00572EBC" w:rsidP="00AE78BF">
      <w:pPr>
        <w:shd w:val="clear" w:color="auto" w:fill="FFFFFF"/>
        <w:tabs>
          <w:tab w:val="center" w:pos="4682"/>
        </w:tabs>
        <w:suppressAutoHyphens/>
        <w:ind w:firstLine="709"/>
        <w:rPr>
          <w:b/>
          <w:bCs/>
          <w:spacing w:val="-5"/>
        </w:rPr>
      </w:pPr>
      <w:r w:rsidRPr="00034D42">
        <w:rPr>
          <w:b/>
          <w:bCs/>
          <w:spacing w:val="-5"/>
        </w:rPr>
        <w:t>Физическая культура и спорт</w:t>
      </w:r>
    </w:p>
    <w:p w:rsidR="00572EBC" w:rsidRDefault="00572EBC" w:rsidP="00AE78BF">
      <w:pPr>
        <w:shd w:val="clear" w:color="auto" w:fill="FFFFFF"/>
        <w:suppressAutoHyphens/>
        <w:ind w:firstLine="709"/>
        <w:jc w:val="both"/>
      </w:pPr>
      <w:r w:rsidRPr="00A801DE">
        <w:rPr>
          <w:spacing w:val="-3"/>
        </w:rPr>
        <w:t xml:space="preserve"> На территории Нязепетровского района функционирует ДЮСШ, осуществляющая подготовку по направлениям «Лыжные гонки», «Легкая атлетика». </w:t>
      </w:r>
      <w:r w:rsidRPr="00A801DE">
        <w:t xml:space="preserve">Школа имеет неплохие условия для работы, здание, расположенное рядом с лыжными трассами и 2 трамплинами (30, 15 метров). </w:t>
      </w:r>
      <w:r w:rsidRPr="00A801DE">
        <w:rPr>
          <w:spacing w:val="-3"/>
        </w:rPr>
        <w:t>Также в течение 15 лет ведется подготовка спортсменов по лыжному двоеборью.</w:t>
      </w:r>
      <w:r w:rsidRPr="00A801DE">
        <w:t xml:space="preserve">     На территории города имеется стадион «Локомотив», обеспечивающий сдачу норм ГТО для населения.  Имеется 2</w:t>
      </w:r>
      <w:r>
        <w:t xml:space="preserve"> хоккейные коробки.</w:t>
      </w:r>
      <w:r w:rsidRPr="00A801DE">
        <w:t xml:space="preserve">  В районе в 50 коллективах проводится физкультурно-спортивная работа.4522 человек систематически занимаются физической культурой и спортом (26,2%). Организационную и учебно-спортивную воспитательную работу по физической культуре и спорту вели 27 специалистов. </w:t>
      </w:r>
    </w:p>
    <w:p w:rsidR="00572EBC" w:rsidRPr="00A801DE" w:rsidRDefault="00572EBC" w:rsidP="00AE78BF">
      <w:pPr>
        <w:shd w:val="clear" w:color="auto" w:fill="FFFFFF"/>
        <w:suppressAutoHyphens/>
        <w:ind w:firstLine="709"/>
        <w:jc w:val="both"/>
      </w:pPr>
      <w:r w:rsidRPr="00A801DE">
        <w:t>Уровень фактической обеспеченности учреждениями физической культурой и спор</w:t>
      </w:r>
      <w:r>
        <w:t>та в муниципальном районе не соответствует</w:t>
      </w:r>
      <w:r w:rsidRPr="00A801DE">
        <w:t xml:space="preserve"> нормативной </w:t>
      </w:r>
      <w:r>
        <w:t xml:space="preserve">потребности </w:t>
      </w:r>
      <w:r w:rsidRPr="00A801DE">
        <w:t>(обеспеченность спортивными залами -29,62%).</w:t>
      </w:r>
      <w:r w:rsidRPr="00A801DE">
        <w:rPr>
          <w:spacing w:val="-3"/>
        </w:rPr>
        <w:t xml:space="preserve"> Разнообразие видов спорта, культивируемых на территории является недостаточным,</w:t>
      </w:r>
      <w:r w:rsidRPr="00A801DE">
        <w:rPr>
          <w:spacing w:val="-2"/>
        </w:rPr>
        <w:t xml:space="preserve"> имеется дефицит квалифицированного тренерско-</w:t>
      </w:r>
      <w:r w:rsidRPr="00A801DE">
        <w:t>преподавательского состава</w:t>
      </w:r>
      <w:r>
        <w:t>.</w:t>
      </w:r>
    </w:p>
    <w:p w:rsidR="00572EBC" w:rsidRPr="00536513" w:rsidRDefault="00572EBC" w:rsidP="00AE78BF">
      <w:pPr>
        <w:shd w:val="clear" w:color="auto" w:fill="FFFFFF"/>
        <w:jc w:val="both"/>
      </w:pPr>
    </w:p>
    <w:p w:rsidR="00572EBC" w:rsidRPr="00034D42" w:rsidRDefault="00572EBC" w:rsidP="00AE78BF">
      <w:pPr>
        <w:shd w:val="clear" w:color="auto" w:fill="FFFFFF"/>
        <w:ind w:firstLine="709"/>
        <w:rPr>
          <w:b/>
          <w:bCs/>
          <w:spacing w:val="-4"/>
        </w:rPr>
      </w:pPr>
      <w:r w:rsidRPr="00034D42">
        <w:rPr>
          <w:b/>
          <w:bCs/>
          <w:spacing w:val="-4"/>
        </w:rPr>
        <w:t>Молодежная политика</w:t>
      </w:r>
    </w:p>
    <w:p w:rsidR="00572EBC" w:rsidRPr="00A801DE" w:rsidRDefault="00572EBC" w:rsidP="00AE78BF">
      <w:pPr>
        <w:shd w:val="clear" w:color="auto" w:fill="FFFFFF"/>
        <w:suppressAutoHyphens/>
        <w:ind w:firstLine="709"/>
        <w:jc w:val="both"/>
      </w:pPr>
      <w:r w:rsidRPr="00A801DE">
        <w:t>Численность молодежи в возрасте от 14 до 30 лет вНязепетровском районе 2786 человека. Работают более 90 детских формирований: Молодежная палата, клуб КВН, Лига интеллектуальных игр, Волонтерское движение. На базе МОУДОД действует военно-патриотический клуб «Патриот», военно – патриотический клуб «Беркут».   В 2015 году организация молодежной политики района удостоена высокой оценки Министерства образования и науки Челябинской (10 лучших в рейтинге муниципальных районов Челябинской области).</w:t>
      </w:r>
    </w:p>
    <w:p w:rsidR="00572EBC" w:rsidRDefault="00572EBC" w:rsidP="00AE78BF">
      <w:pPr>
        <w:shd w:val="clear" w:color="auto" w:fill="FFFFFF"/>
        <w:suppressAutoHyphens/>
        <w:spacing w:before="221"/>
        <w:ind w:left="110" w:firstLine="709"/>
        <w:jc w:val="both"/>
        <w:rPr>
          <w:spacing w:val="-4"/>
        </w:rPr>
      </w:pPr>
      <w:r w:rsidRPr="00A801DE">
        <w:rPr>
          <w:spacing w:val="-4"/>
        </w:rPr>
        <w:t xml:space="preserve">Сильными сторонам молодежной политики </w:t>
      </w:r>
      <w:r w:rsidRPr="00A801DE">
        <w:t xml:space="preserve">являются: активное воспитание </w:t>
      </w:r>
      <w:r w:rsidRPr="00A801DE">
        <w:rPr>
          <w:spacing w:val="-3"/>
        </w:rPr>
        <w:t xml:space="preserve">гражданственности и патриотизма, </w:t>
      </w:r>
      <w:r w:rsidRPr="00A801DE">
        <w:rPr>
          <w:spacing w:val="-4"/>
        </w:rPr>
        <w:t xml:space="preserve">поддержка талантов, наличие общественной </w:t>
      </w:r>
      <w:r w:rsidRPr="00A801DE">
        <w:rPr>
          <w:spacing w:val="-2"/>
        </w:rPr>
        <w:t xml:space="preserve">молодежной организации, использование </w:t>
      </w:r>
      <w:r w:rsidRPr="00A801DE">
        <w:rPr>
          <w:spacing w:val="-4"/>
        </w:rPr>
        <w:t xml:space="preserve">многоканального финансирования, использование форм социального партнерства. </w:t>
      </w:r>
    </w:p>
    <w:p w:rsidR="00572EBC" w:rsidRPr="00A801DE" w:rsidRDefault="00572EBC" w:rsidP="00AE78BF">
      <w:pPr>
        <w:shd w:val="clear" w:color="auto" w:fill="FFFFFF"/>
        <w:suppressAutoHyphens/>
        <w:spacing w:before="221"/>
        <w:ind w:left="110" w:firstLine="709"/>
        <w:jc w:val="both"/>
        <w:rPr>
          <w:spacing w:val="-3"/>
        </w:rPr>
      </w:pPr>
      <w:r w:rsidRPr="00A801DE">
        <w:rPr>
          <w:spacing w:val="-5"/>
        </w:rPr>
        <w:t xml:space="preserve">Одной из главных проблем района является </w:t>
      </w:r>
      <w:r w:rsidRPr="00A801DE">
        <w:rPr>
          <w:spacing w:val="-3"/>
        </w:rPr>
        <w:t>отток молодежи в другие территории, ее неэффективная социальная адаптация, низкий уровень финансирования муниципальной программы по молодежной политике.</w:t>
      </w:r>
    </w:p>
    <w:p w:rsidR="00572EBC" w:rsidRPr="00A801DE" w:rsidRDefault="00572EBC" w:rsidP="00AE78BF">
      <w:pPr>
        <w:shd w:val="clear" w:color="auto" w:fill="FFFFFF"/>
        <w:suppressAutoHyphens/>
        <w:spacing w:before="221"/>
        <w:ind w:left="110" w:firstLine="709"/>
        <w:jc w:val="both"/>
        <w:rPr>
          <w:spacing w:val="-3"/>
        </w:rPr>
      </w:pPr>
      <w:r w:rsidRPr="00A801DE">
        <w:rPr>
          <w:spacing w:val="-4"/>
        </w:rPr>
        <w:t xml:space="preserve">Для всей социальной сферы района </w:t>
      </w:r>
      <w:r>
        <w:rPr>
          <w:spacing w:val="-3"/>
        </w:rPr>
        <w:t>характер</w:t>
      </w:r>
      <w:r w:rsidRPr="00A801DE">
        <w:rPr>
          <w:spacing w:val="-3"/>
        </w:rPr>
        <w:t xml:space="preserve">но: </w:t>
      </w:r>
    </w:p>
    <w:p w:rsidR="00572EBC" w:rsidRPr="00A801DE" w:rsidRDefault="00572EBC" w:rsidP="00AE78BF">
      <w:pPr>
        <w:numPr>
          <w:ilvl w:val="0"/>
          <w:numId w:val="34"/>
        </w:numPr>
        <w:shd w:val="clear" w:color="auto" w:fill="FFFFFF"/>
        <w:suppressAutoHyphens/>
        <w:spacing w:before="221" w:after="200"/>
        <w:ind w:firstLine="709"/>
        <w:jc w:val="both"/>
      </w:pPr>
      <w:r w:rsidRPr="00A801DE">
        <w:rPr>
          <w:spacing w:val="-3"/>
        </w:rPr>
        <w:t>Недостаточное финансирование мероприятий по приведению объектов социальной сферы в нормативное состояние.</w:t>
      </w:r>
    </w:p>
    <w:p w:rsidR="00572EBC" w:rsidRPr="00A801DE" w:rsidRDefault="00572EBC" w:rsidP="00AE78BF">
      <w:pPr>
        <w:numPr>
          <w:ilvl w:val="0"/>
          <w:numId w:val="34"/>
        </w:numPr>
        <w:shd w:val="clear" w:color="auto" w:fill="FFFFFF"/>
        <w:suppressAutoHyphens/>
        <w:spacing w:before="221" w:after="200"/>
        <w:ind w:firstLine="709"/>
        <w:jc w:val="both"/>
      </w:pPr>
      <w:r w:rsidRPr="00A801DE">
        <w:rPr>
          <w:spacing w:val="-3"/>
        </w:rPr>
        <w:t>Старение кадрового состава и недостаточное количество высококвалифицированных специалистов.</w:t>
      </w:r>
    </w:p>
    <w:p w:rsidR="00572EBC" w:rsidRPr="00A801DE" w:rsidRDefault="00572EBC" w:rsidP="00AE78BF">
      <w:pPr>
        <w:numPr>
          <w:ilvl w:val="0"/>
          <w:numId w:val="34"/>
        </w:numPr>
        <w:shd w:val="clear" w:color="auto" w:fill="FFFFFF"/>
        <w:suppressAutoHyphens/>
        <w:spacing w:before="221" w:after="200"/>
        <w:ind w:firstLine="709"/>
        <w:jc w:val="both"/>
      </w:pPr>
      <w:r w:rsidRPr="00A801DE">
        <w:rPr>
          <w:spacing w:val="-3"/>
        </w:rPr>
        <w:t>Ухудшение материально – технической базы.</w:t>
      </w:r>
    </w:p>
    <w:p w:rsidR="00572EBC" w:rsidRPr="00A801DE" w:rsidRDefault="00572EBC" w:rsidP="00AE78BF">
      <w:pPr>
        <w:numPr>
          <w:ilvl w:val="0"/>
          <w:numId w:val="34"/>
        </w:numPr>
        <w:shd w:val="clear" w:color="auto" w:fill="FFFFFF"/>
        <w:suppressAutoHyphens/>
        <w:spacing w:before="221" w:after="200"/>
        <w:ind w:firstLine="709"/>
        <w:jc w:val="both"/>
      </w:pPr>
      <w:r w:rsidRPr="00A801DE">
        <w:rPr>
          <w:spacing w:val="-3"/>
        </w:rPr>
        <w:t>Неэффективная социальная адаптация.</w:t>
      </w:r>
    </w:p>
    <w:p w:rsidR="00572EBC" w:rsidRPr="006F58C7" w:rsidRDefault="00572EBC" w:rsidP="00AE78BF">
      <w:pPr>
        <w:shd w:val="clear" w:color="auto" w:fill="FFFFFF"/>
        <w:suppressAutoHyphens/>
        <w:spacing w:before="221"/>
        <w:ind w:left="470" w:firstLine="709"/>
        <w:jc w:val="both"/>
      </w:pPr>
      <w:r w:rsidRPr="00A801DE">
        <w:rPr>
          <w:spacing w:val="-3"/>
        </w:rPr>
        <w:t>Выявленные проблемы ставят задачу реализации социального блока – повышение чело</w:t>
      </w:r>
      <w:r>
        <w:rPr>
          <w:spacing w:val="-3"/>
        </w:rPr>
        <w:t>веческого потенциала территории.</w:t>
      </w:r>
    </w:p>
    <w:p w:rsidR="00572EBC" w:rsidRDefault="00572EBC" w:rsidP="00AE78BF">
      <w:pPr>
        <w:shd w:val="clear" w:color="auto" w:fill="FFFFFF"/>
        <w:jc w:val="center"/>
        <w:rPr>
          <w:b/>
        </w:rPr>
      </w:pPr>
    </w:p>
    <w:p w:rsidR="00572EBC" w:rsidRPr="00264674" w:rsidRDefault="00572EBC" w:rsidP="00AE78BF">
      <w:pPr>
        <w:pStyle w:val="NoSpacing"/>
        <w:shd w:val="clear" w:color="auto" w:fill="FFFFFF"/>
        <w:jc w:val="center"/>
        <w:rPr>
          <w:rFonts w:ascii="Times New Roman" w:hAnsi="Times New Roman"/>
          <w:b/>
          <w:sz w:val="28"/>
          <w:u w:val="double"/>
        </w:rPr>
      </w:pPr>
      <w:r w:rsidRPr="00264674">
        <w:rPr>
          <w:rFonts w:ascii="Times New Roman" w:hAnsi="Times New Roman"/>
          <w:b/>
          <w:sz w:val="28"/>
          <w:u w:val="double"/>
        </w:rPr>
        <w:t>1. Исходные данные</w:t>
      </w:r>
    </w:p>
    <w:p w:rsidR="00572EBC" w:rsidRDefault="00572EBC" w:rsidP="00AE78BF">
      <w:pPr>
        <w:pStyle w:val="NoSpacing"/>
        <w:shd w:val="clear" w:color="auto" w:fill="FFFFFF"/>
        <w:jc w:val="center"/>
        <w:rPr>
          <w:rFonts w:ascii="Times New Roman" w:hAnsi="Times New Roman"/>
          <w:sz w:val="24"/>
        </w:rPr>
      </w:pPr>
    </w:p>
    <w:p w:rsidR="00572EBC" w:rsidRPr="00593945" w:rsidRDefault="00572EBC" w:rsidP="00AE78BF">
      <w:pPr>
        <w:pStyle w:val="NoSpacing"/>
        <w:shd w:val="clear" w:color="auto" w:fill="FFFFFF"/>
        <w:jc w:val="center"/>
        <w:rPr>
          <w:rFonts w:ascii="Times New Roman" w:hAnsi="Times New Roman"/>
          <w:sz w:val="24"/>
        </w:rPr>
      </w:pPr>
      <w:r w:rsidRPr="00593945">
        <w:rPr>
          <w:rFonts w:ascii="Times New Roman" w:hAnsi="Times New Roman"/>
          <w:sz w:val="24"/>
        </w:rPr>
        <w:t xml:space="preserve">Показатели работы </w:t>
      </w:r>
      <w:r>
        <w:rPr>
          <w:rFonts w:ascii="Times New Roman" w:hAnsi="Times New Roman"/>
          <w:sz w:val="24"/>
        </w:rPr>
        <w:t>социальной сферы</w:t>
      </w:r>
    </w:p>
    <w:p w:rsidR="00572EBC" w:rsidRDefault="00572EBC" w:rsidP="00AE78BF">
      <w:pPr>
        <w:pStyle w:val="NoSpacing"/>
        <w:shd w:val="clear" w:color="auto" w:fill="FFFFFF"/>
        <w:jc w:val="center"/>
        <w:rPr>
          <w:rFonts w:ascii="Times New Roman" w:hAnsi="Times New Roman"/>
          <w:sz w:val="24"/>
        </w:rPr>
      </w:pPr>
      <w:r w:rsidRPr="00593945">
        <w:rPr>
          <w:rFonts w:ascii="Times New Roman" w:hAnsi="Times New Roman"/>
          <w:sz w:val="24"/>
        </w:rPr>
        <w:t>Базовый уровень 2015 года.</w:t>
      </w:r>
    </w:p>
    <w:p w:rsidR="00572EBC" w:rsidRPr="00593945" w:rsidRDefault="00572EBC" w:rsidP="00AE78BF">
      <w:pPr>
        <w:pStyle w:val="NoSpacing"/>
        <w:shd w:val="clear" w:color="auto" w:fill="FFFFFF"/>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5442"/>
        <w:gridCol w:w="1258"/>
        <w:gridCol w:w="2054"/>
      </w:tblGrid>
      <w:tr w:rsidR="00572EBC" w:rsidRPr="00BC21AF" w:rsidTr="007448B9">
        <w:tc>
          <w:tcPr>
            <w:tcW w:w="817" w:type="dxa"/>
          </w:tcPr>
          <w:p w:rsidR="00572EBC" w:rsidRPr="00BC21AF" w:rsidRDefault="00572EBC" w:rsidP="00AE78BF">
            <w:pPr>
              <w:shd w:val="clear" w:color="auto" w:fill="FFFFFF"/>
            </w:pPr>
            <w:r w:rsidRPr="00BC21AF">
              <w:t>№ п/п</w:t>
            </w:r>
          </w:p>
        </w:tc>
        <w:tc>
          <w:tcPr>
            <w:tcW w:w="5442" w:type="dxa"/>
          </w:tcPr>
          <w:p w:rsidR="00572EBC" w:rsidRPr="00BC21AF" w:rsidRDefault="00572EBC" w:rsidP="00AE78BF">
            <w:pPr>
              <w:shd w:val="clear" w:color="auto" w:fill="FFFFFF"/>
              <w:jc w:val="center"/>
            </w:pPr>
            <w:r w:rsidRPr="00BC21AF">
              <w:t>Наименование показателя</w:t>
            </w:r>
          </w:p>
        </w:tc>
        <w:tc>
          <w:tcPr>
            <w:tcW w:w="1258" w:type="dxa"/>
          </w:tcPr>
          <w:p w:rsidR="00572EBC" w:rsidRPr="00BC21AF" w:rsidRDefault="00572EBC" w:rsidP="00AE78BF">
            <w:pPr>
              <w:shd w:val="clear" w:color="auto" w:fill="FFFFFF"/>
            </w:pPr>
            <w:r w:rsidRPr="00BC21AF">
              <w:t>Ед. изм.</w:t>
            </w:r>
          </w:p>
        </w:tc>
        <w:tc>
          <w:tcPr>
            <w:tcW w:w="2054" w:type="dxa"/>
          </w:tcPr>
          <w:p w:rsidR="00572EBC" w:rsidRPr="00BC21AF" w:rsidRDefault="00572EBC" w:rsidP="00AE78BF">
            <w:pPr>
              <w:shd w:val="clear" w:color="auto" w:fill="FFFFFF"/>
            </w:pPr>
            <w:r w:rsidRPr="00BC21AF">
              <w:t>Фактический п</w:t>
            </w:r>
            <w:r w:rsidRPr="00BC21AF">
              <w:t>о</w:t>
            </w:r>
            <w:r w:rsidRPr="00BC21AF">
              <w:t>казатель 2015 г.</w:t>
            </w:r>
          </w:p>
        </w:tc>
      </w:tr>
      <w:tr w:rsidR="00572EBC" w:rsidRPr="00BA2031" w:rsidTr="007448B9">
        <w:tc>
          <w:tcPr>
            <w:tcW w:w="817" w:type="dxa"/>
            <w:shd w:val="clear" w:color="auto" w:fill="BFBFBF"/>
          </w:tcPr>
          <w:p w:rsidR="00572EBC" w:rsidRPr="00BA2031" w:rsidRDefault="00572EBC" w:rsidP="00AE78BF">
            <w:pPr>
              <w:shd w:val="clear" w:color="auto" w:fill="FFFFFF"/>
            </w:pPr>
            <w:r w:rsidRPr="00BA2031">
              <w:t>1.</w:t>
            </w:r>
          </w:p>
        </w:tc>
        <w:tc>
          <w:tcPr>
            <w:tcW w:w="5442" w:type="dxa"/>
            <w:shd w:val="clear" w:color="auto" w:fill="BFBFBF"/>
          </w:tcPr>
          <w:p w:rsidR="00572EBC" w:rsidRPr="00BA2031" w:rsidRDefault="00572EBC" w:rsidP="00AE78BF">
            <w:pPr>
              <w:shd w:val="clear" w:color="auto" w:fill="FFFFFF"/>
            </w:pPr>
            <w:r w:rsidRPr="00BA2031">
              <w:t>Образование</w:t>
            </w:r>
          </w:p>
        </w:tc>
        <w:tc>
          <w:tcPr>
            <w:tcW w:w="1258" w:type="dxa"/>
            <w:shd w:val="clear" w:color="auto" w:fill="BFBFBF"/>
          </w:tcPr>
          <w:p w:rsidR="00572EBC" w:rsidRPr="00BA2031" w:rsidRDefault="00572EBC" w:rsidP="00AE78BF">
            <w:pPr>
              <w:shd w:val="clear" w:color="auto" w:fill="FFFFFF"/>
            </w:pPr>
          </w:p>
        </w:tc>
        <w:tc>
          <w:tcPr>
            <w:tcW w:w="2054" w:type="dxa"/>
            <w:shd w:val="clear" w:color="auto" w:fill="BFBFBF"/>
          </w:tcPr>
          <w:p w:rsidR="00572EBC" w:rsidRPr="00BA2031" w:rsidRDefault="00572EBC" w:rsidP="00AE78BF">
            <w:pPr>
              <w:shd w:val="clear" w:color="auto" w:fill="FFFFFF"/>
            </w:pPr>
          </w:p>
        </w:tc>
      </w:tr>
      <w:tr w:rsidR="00572EBC" w:rsidRPr="00BA2031" w:rsidTr="007448B9">
        <w:tc>
          <w:tcPr>
            <w:tcW w:w="817" w:type="dxa"/>
          </w:tcPr>
          <w:p w:rsidR="00572EBC" w:rsidRPr="00BA2031" w:rsidRDefault="00572EBC" w:rsidP="00AE78BF">
            <w:pPr>
              <w:shd w:val="clear" w:color="auto" w:fill="FFFFFF"/>
            </w:pPr>
            <w:r w:rsidRPr="00BA2031">
              <w:t>1.1.</w:t>
            </w:r>
          </w:p>
        </w:tc>
        <w:tc>
          <w:tcPr>
            <w:tcW w:w="5442" w:type="dxa"/>
          </w:tcPr>
          <w:p w:rsidR="00572EBC" w:rsidRPr="00BA2031" w:rsidRDefault="00572EBC" w:rsidP="00AE78BF">
            <w:pPr>
              <w:shd w:val="clear" w:color="auto" w:fill="FFFFFF"/>
            </w:pPr>
            <w:r w:rsidRPr="00BA2031">
              <w:t>Доля обучающихся в образовательных учрежд</w:t>
            </w:r>
            <w:r w:rsidRPr="00BA2031">
              <w:t>е</w:t>
            </w:r>
            <w:r w:rsidRPr="00BA2031">
              <w:t>ниях, отвечающих современным требованиям, предъявляемым к условиям образовательного  процесса</w:t>
            </w:r>
          </w:p>
        </w:tc>
        <w:tc>
          <w:tcPr>
            <w:tcW w:w="1258" w:type="dxa"/>
          </w:tcPr>
          <w:p w:rsidR="00572EBC" w:rsidRPr="00BA2031" w:rsidRDefault="00572EBC" w:rsidP="00AE78BF">
            <w:pPr>
              <w:shd w:val="clear" w:color="auto" w:fill="FFFFFF"/>
              <w:jc w:val="center"/>
            </w:pPr>
            <w:r w:rsidRPr="00BA2031">
              <w:t>%</w:t>
            </w:r>
          </w:p>
        </w:tc>
        <w:tc>
          <w:tcPr>
            <w:tcW w:w="2054" w:type="dxa"/>
          </w:tcPr>
          <w:p w:rsidR="00572EBC" w:rsidRPr="00BA2031" w:rsidRDefault="00572EBC" w:rsidP="00AE78BF">
            <w:pPr>
              <w:shd w:val="clear" w:color="auto" w:fill="FFFFFF"/>
              <w:jc w:val="center"/>
            </w:pPr>
            <w:r w:rsidRPr="00BA2031">
              <w:t>40,0</w:t>
            </w:r>
          </w:p>
        </w:tc>
      </w:tr>
      <w:tr w:rsidR="00572EBC" w:rsidRPr="00BA2031" w:rsidTr="007448B9">
        <w:tc>
          <w:tcPr>
            <w:tcW w:w="817" w:type="dxa"/>
          </w:tcPr>
          <w:p w:rsidR="00572EBC" w:rsidRPr="00BA2031" w:rsidRDefault="00572EBC" w:rsidP="00AE78BF">
            <w:pPr>
              <w:shd w:val="clear" w:color="auto" w:fill="FFFFFF"/>
            </w:pPr>
            <w:r w:rsidRPr="00BA2031">
              <w:t>1.2.</w:t>
            </w:r>
          </w:p>
        </w:tc>
        <w:tc>
          <w:tcPr>
            <w:tcW w:w="5442" w:type="dxa"/>
          </w:tcPr>
          <w:p w:rsidR="00572EBC" w:rsidRPr="00BA2031" w:rsidRDefault="00572EBC" w:rsidP="00AE78BF">
            <w:pPr>
              <w:shd w:val="clear" w:color="auto" w:fill="FFFFFF"/>
            </w:pPr>
            <w:r w:rsidRPr="00BA2031">
              <w:t>Доля школьников, обучающихся по федеральным государственным образовательным стандартам, в общей численности школьников</w:t>
            </w:r>
          </w:p>
        </w:tc>
        <w:tc>
          <w:tcPr>
            <w:tcW w:w="1258" w:type="dxa"/>
          </w:tcPr>
          <w:p w:rsidR="00572EBC" w:rsidRPr="00BA2031" w:rsidRDefault="00572EBC" w:rsidP="00AE78BF">
            <w:pPr>
              <w:shd w:val="clear" w:color="auto" w:fill="FFFFFF"/>
              <w:jc w:val="center"/>
            </w:pPr>
            <w:r w:rsidRPr="00BA2031">
              <w:t>%</w:t>
            </w:r>
          </w:p>
        </w:tc>
        <w:tc>
          <w:tcPr>
            <w:tcW w:w="2054" w:type="dxa"/>
          </w:tcPr>
          <w:p w:rsidR="00572EBC" w:rsidRPr="00BA2031" w:rsidRDefault="00572EBC" w:rsidP="00AE78BF">
            <w:pPr>
              <w:shd w:val="clear" w:color="auto" w:fill="FFFFFF"/>
              <w:jc w:val="center"/>
            </w:pPr>
            <w:r w:rsidRPr="00BA2031">
              <w:t>57,18</w:t>
            </w:r>
          </w:p>
        </w:tc>
      </w:tr>
      <w:tr w:rsidR="00572EBC" w:rsidRPr="00BA2031" w:rsidTr="007448B9">
        <w:tc>
          <w:tcPr>
            <w:tcW w:w="817" w:type="dxa"/>
          </w:tcPr>
          <w:p w:rsidR="00572EBC" w:rsidRPr="00BA2031" w:rsidRDefault="00572EBC" w:rsidP="00AE78BF">
            <w:pPr>
              <w:shd w:val="clear" w:color="auto" w:fill="FFFFFF"/>
            </w:pPr>
            <w:r w:rsidRPr="00BA2031">
              <w:t>1.3.</w:t>
            </w:r>
          </w:p>
        </w:tc>
        <w:tc>
          <w:tcPr>
            <w:tcW w:w="5442" w:type="dxa"/>
          </w:tcPr>
          <w:p w:rsidR="00572EBC" w:rsidRPr="00BA2031" w:rsidRDefault="00572EBC" w:rsidP="00AE78BF">
            <w:pPr>
              <w:shd w:val="clear" w:color="auto" w:fill="FFFFFF"/>
            </w:pPr>
            <w:r w:rsidRPr="00BA2031">
              <w:t>Доля учителей, получивших в установленном п</w:t>
            </w:r>
            <w:r w:rsidRPr="00BA2031">
              <w:t>о</w:t>
            </w:r>
            <w:r w:rsidRPr="00BA2031">
              <w:t>рядке первую, высшую квалификационную кат</w:t>
            </w:r>
            <w:r w:rsidRPr="00BA2031">
              <w:t>е</w:t>
            </w:r>
            <w:r w:rsidRPr="00BA2031">
              <w:t>горию и подтверждение соответствия занимаемой должности, в общей численности  учителей</w:t>
            </w:r>
          </w:p>
        </w:tc>
        <w:tc>
          <w:tcPr>
            <w:tcW w:w="1258" w:type="dxa"/>
          </w:tcPr>
          <w:p w:rsidR="00572EBC" w:rsidRPr="00BA2031" w:rsidRDefault="00572EBC" w:rsidP="00AE78BF">
            <w:pPr>
              <w:shd w:val="clear" w:color="auto" w:fill="FFFFFF"/>
              <w:jc w:val="center"/>
            </w:pPr>
            <w:r w:rsidRPr="00BA2031">
              <w:t>%</w:t>
            </w:r>
          </w:p>
        </w:tc>
        <w:tc>
          <w:tcPr>
            <w:tcW w:w="2054" w:type="dxa"/>
          </w:tcPr>
          <w:p w:rsidR="00572EBC" w:rsidRPr="00BA2031" w:rsidRDefault="00572EBC" w:rsidP="00AE78BF">
            <w:pPr>
              <w:shd w:val="clear" w:color="auto" w:fill="FFFFFF"/>
              <w:jc w:val="center"/>
            </w:pPr>
            <w:r w:rsidRPr="00BA2031">
              <w:t>87,0</w:t>
            </w:r>
          </w:p>
        </w:tc>
      </w:tr>
      <w:tr w:rsidR="00572EBC" w:rsidRPr="00BA2031" w:rsidTr="007448B9">
        <w:tc>
          <w:tcPr>
            <w:tcW w:w="817" w:type="dxa"/>
          </w:tcPr>
          <w:p w:rsidR="00572EBC" w:rsidRPr="00BA2031" w:rsidRDefault="00572EBC" w:rsidP="00AE78BF">
            <w:pPr>
              <w:shd w:val="clear" w:color="auto" w:fill="FFFFFF"/>
            </w:pPr>
            <w:r w:rsidRPr="00BA2031">
              <w:t>1.4.</w:t>
            </w:r>
          </w:p>
        </w:tc>
        <w:tc>
          <w:tcPr>
            <w:tcW w:w="5442" w:type="dxa"/>
          </w:tcPr>
          <w:p w:rsidR="00572EBC" w:rsidRPr="00BA2031" w:rsidRDefault="00572EBC" w:rsidP="00AE78BF">
            <w:pPr>
              <w:shd w:val="clear" w:color="auto" w:fill="FFFFFF"/>
            </w:pPr>
            <w:r w:rsidRPr="00BA2031">
              <w:t xml:space="preserve">Охват детей 1-7 лет дошкольным образованием с учетом прогнозируемого роста рождаемости </w:t>
            </w:r>
          </w:p>
        </w:tc>
        <w:tc>
          <w:tcPr>
            <w:tcW w:w="1258" w:type="dxa"/>
          </w:tcPr>
          <w:p w:rsidR="00572EBC" w:rsidRPr="00BA2031" w:rsidRDefault="00572EBC" w:rsidP="00AE78BF">
            <w:pPr>
              <w:shd w:val="clear" w:color="auto" w:fill="FFFFFF"/>
              <w:jc w:val="center"/>
            </w:pPr>
            <w:r w:rsidRPr="00BA2031">
              <w:t>%</w:t>
            </w:r>
          </w:p>
        </w:tc>
        <w:tc>
          <w:tcPr>
            <w:tcW w:w="2054" w:type="dxa"/>
          </w:tcPr>
          <w:p w:rsidR="00572EBC" w:rsidRPr="00BA2031" w:rsidRDefault="00572EBC" w:rsidP="00AE78BF">
            <w:pPr>
              <w:shd w:val="clear" w:color="auto" w:fill="FFFFFF"/>
              <w:jc w:val="center"/>
            </w:pPr>
            <w:r w:rsidRPr="00BA2031">
              <w:t>73,7</w:t>
            </w:r>
          </w:p>
        </w:tc>
      </w:tr>
      <w:tr w:rsidR="00572EBC" w:rsidRPr="00BA2031" w:rsidTr="007448B9">
        <w:tc>
          <w:tcPr>
            <w:tcW w:w="817" w:type="dxa"/>
          </w:tcPr>
          <w:p w:rsidR="00572EBC" w:rsidRPr="00BA2031" w:rsidRDefault="00572EBC" w:rsidP="00AE78BF">
            <w:pPr>
              <w:shd w:val="clear" w:color="auto" w:fill="FFFFFF"/>
            </w:pPr>
            <w:r w:rsidRPr="00BA2031">
              <w:t>1.5.</w:t>
            </w:r>
          </w:p>
        </w:tc>
        <w:tc>
          <w:tcPr>
            <w:tcW w:w="5442" w:type="dxa"/>
          </w:tcPr>
          <w:p w:rsidR="00572EBC" w:rsidRPr="00BA2031" w:rsidRDefault="00572EBC" w:rsidP="00AE78BF">
            <w:pPr>
              <w:shd w:val="clear" w:color="auto" w:fill="FFFFFF"/>
            </w:pPr>
            <w:r w:rsidRPr="00BA2031">
              <w:t xml:space="preserve">Охват учащихся горячим питанием </w:t>
            </w:r>
          </w:p>
        </w:tc>
        <w:tc>
          <w:tcPr>
            <w:tcW w:w="1258" w:type="dxa"/>
          </w:tcPr>
          <w:p w:rsidR="00572EBC" w:rsidRPr="00BA2031" w:rsidRDefault="00572EBC" w:rsidP="00AE78BF">
            <w:pPr>
              <w:shd w:val="clear" w:color="auto" w:fill="FFFFFF"/>
              <w:jc w:val="center"/>
            </w:pPr>
            <w:r w:rsidRPr="00BA2031">
              <w:t>%</w:t>
            </w:r>
          </w:p>
        </w:tc>
        <w:tc>
          <w:tcPr>
            <w:tcW w:w="2054" w:type="dxa"/>
          </w:tcPr>
          <w:p w:rsidR="00572EBC" w:rsidRPr="00BA2031" w:rsidRDefault="00572EBC" w:rsidP="00AE78BF">
            <w:pPr>
              <w:shd w:val="clear" w:color="auto" w:fill="FFFFFF"/>
              <w:jc w:val="center"/>
            </w:pPr>
            <w:r w:rsidRPr="00BA2031">
              <w:t>94,37</w:t>
            </w:r>
          </w:p>
        </w:tc>
      </w:tr>
      <w:tr w:rsidR="00572EBC" w:rsidRPr="00BA2031" w:rsidTr="007448B9">
        <w:tc>
          <w:tcPr>
            <w:tcW w:w="817" w:type="dxa"/>
          </w:tcPr>
          <w:p w:rsidR="00572EBC" w:rsidRPr="00BA2031" w:rsidRDefault="00572EBC" w:rsidP="00AE78BF">
            <w:pPr>
              <w:shd w:val="clear" w:color="auto" w:fill="FFFFFF"/>
            </w:pPr>
            <w:r w:rsidRPr="00BA2031">
              <w:t>1.6.</w:t>
            </w:r>
          </w:p>
        </w:tc>
        <w:tc>
          <w:tcPr>
            <w:tcW w:w="5442" w:type="dxa"/>
          </w:tcPr>
          <w:p w:rsidR="00572EBC" w:rsidRPr="00BA2031" w:rsidRDefault="00572EBC" w:rsidP="00AE78BF">
            <w:pPr>
              <w:shd w:val="clear" w:color="auto" w:fill="FFFFFF"/>
            </w:pPr>
            <w:r w:rsidRPr="00BA2031">
              <w:t>Доля аккредитованных общеобразовательных у</w:t>
            </w:r>
            <w:r w:rsidRPr="00BA2031">
              <w:t>ч</w:t>
            </w:r>
            <w:r w:rsidRPr="00BA2031">
              <w:t>реждений</w:t>
            </w:r>
          </w:p>
        </w:tc>
        <w:tc>
          <w:tcPr>
            <w:tcW w:w="1258" w:type="dxa"/>
          </w:tcPr>
          <w:p w:rsidR="00572EBC" w:rsidRPr="00BA2031" w:rsidRDefault="00572EBC" w:rsidP="00AE78BF">
            <w:pPr>
              <w:shd w:val="clear" w:color="auto" w:fill="FFFFFF"/>
              <w:jc w:val="center"/>
            </w:pPr>
            <w:r w:rsidRPr="00BA2031">
              <w:t>%</w:t>
            </w:r>
          </w:p>
        </w:tc>
        <w:tc>
          <w:tcPr>
            <w:tcW w:w="2054" w:type="dxa"/>
          </w:tcPr>
          <w:p w:rsidR="00572EBC" w:rsidRPr="00BA2031" w:rsidRDefault="00572EBC" w:rsidP="00AE78BF">
            <w:pPr>
              <w:shd w:val="clear" w:color="auto" w:fill="FFFFFF"/>
              <w:jc w:val="center"/>
            </w:pPr>
            <w:r w:rsidRPr="00BA2031">
              <w:t>100</w:t>
            </w:r>
          </w:p>
        </w:tc>
      </w:tr>
      <w:tr w:rsidR="00572EBC" w:rsidRPr="00BA2031" w:rsidTr="007448B9">
        <w:tc>
          <w:tcPr>
            <w:tcW w:w="817" w:type="dxa"/>
          </w:tcPr>
          <w:p w:rsidR="00572EBC" w:rsidRPr="00BA2031" w:rsidRDefault="00572EBC" w:rsidP="00AE78BF">
            <w:pPr>
              <w:shd w:val="clear" w:color="auto" w:fill="FFFFFF"/>
            </w:pPr>
            <w:r w:rsidRPr="00BA2031">
              <w:t>1.7.</w:t>
            </w:r>
          </w:p>
        </w:tc>
        <w:tc>
          <w:tcPr>
            <w:tcW w:w="5442" w:type="dxa"/>
          </w:tcPr>
          <w:p w:rsidR="00572EBC" w:rsidRPr="00BA2031" w:rsidRDefault="00572EBC" w:rsidP="00AE78BF">
            <w:pPr>
              <w:shd w:val="clear" w:color="auto" w:fill="FFFFFF"/>
            </w:pPr>
            <w:r w:rsidRPr="00BA2031">
              <w:t>Средний тестовый балл ЕГЭ</w:t>
            </w:r>
          </w:p>
        </w:tc>
        <w:tc>
          <w:tcPr>
            <w:tcW w:w="1258" w:type="dxa"/>
          </w:tcPr>
          <w:p w:rsidR="00572EBC" w:rsidRPr="00BA2031" w:rsidRDefault="00572EBC" w:rsidP="00AE78BF">
            <w:pPr>
              <w:shd w:val="clear" w:color="auto" w:fill="FFFFFF"/>
              <w:jc w:val="center"/>
            </w:pPr>
          </w:p>
        </w:tc>
        <w:tc>
          <w:tcPr>
            <w:tcW w:w="2054" w:type="dxa"/>
          </w:tcPr>
          <w:p w:rsidR="00572EBC" w:rsidRPr="00BA2031" w:rsidRDefault="00572EBC" w:rsidP="00AE78BF">
            <w:pPr>
              <w:shd w:val="clear" w:color="auto" w:fill="FFFFFF"/>
              <w:jc w:val="center"/>
            </w:pPr>
            <w:r w:rsidRPr="00BA2031">
              <w:t>52,69</w:t>
            </w:r>
          </w:p>
        </w:tc>
      </w:tr>
      <w:tr w:rsidR="00572EBC" w:rsidRPr="00BA2031" w:rsidTr="007448B9">
        <w:tc>
          <w:tcPr>
            <w:tcW w:w="817" w:type="dxa"/>
          </w:tcPr>
          <w:p w:rsidR="00572EBC" w:rsidRPr="00BA2031" w:rsidRDefault="00572EBC" w:rsidP="00AE78BF">
            <w:pPr>
              <w:shd w:val="clear" w:color="auto" w:fill="FFFFFF"/>
            </w:pPr>
            <w:r w:rsidRPr="00BA2031">
              <w:t>1.8.</w:t>
            </w:r>
          </w:p>
        </w:tc>
        <w:tc>
          <w:tcPr>
            <w:tcW w:w="5442" w:type="dxa"/>
          </w:tcPr>
          <w:p w:rsidR="00572EBC" w:rsidRPr="00BA2031" w:rsidRDefault="00572EBC" w:rsidP="00AE78BF">
            <w:pPr>
              <w:shd w:val="clear" w:color="auto" w:fill="FFFFFF"/>
            </w:pPr>
            <w:r w:rsidRPr="00BA2031">
              <w:t>Численность класс - комплектов</w:t>
            </w:r>
          </w:p>
        </w:tc>
        <w:tc>
          <w:tcPr>
            <w:tcW w:w="1258" w:type="dxa"/>
          </w:tcPr>
          <w:p w:rsidR="00572EBC" w:rsidRPr="00BA2031" w:rsidRDefault="00572EBC" w:rsidP="00AE78BF">
            <w:pPr>
              <w:shd w:val="clear" w:color="auto" w:fill="FFFFFF"/>
              <w:jc w:val="center"/>
            </w:pPr>
          </w:p>
        </w:tc>
        <w:tc>
          <w:tcPr>
            <w:tcW w:w="2054" w:type="dxa"/>
          </w:tcPr>
          <w:p w:rsidR="00572EBC" w:rsidRPr="00BA2031" w:rsidRDefault="00572EBC" w:rsidP="00AE78BF">
            <w:pPr>
              <w:shd w:val="clear" w:color="auto" w:fill="FFFFFF"/>
              <w:jc w:val="center"/>
            </w:pPr>
            <w:r w:rsidRPr="00BA2031">
              <w:t>124</w:t>
            </w:r>
          </w:p>
        </w:tc>
      </w:tr>
      <w:tr w:rsidR="00572EBC" w:rsidRPr="00BA2031" w:rsidTr="007448B9">
        <w:tc>
          <w:tcPr>
            <w:tcW w:w="817" w:type="dxa"/>
          </w:tcPr>
          <w:p w:rsidR="00572EBC" w:rsidRPr="00BA2031" w:rsidRDefault="00572EBC" w:rsidP="00AE78BF">
            <w:pPr>
              <w:shd w:val="clear" w:color="auto" w:fill="FFFFFF"/>
            </w:pPr>
            <w:r w:rsidRPr="00BA2031">
              <w:t>1.9.</w:t>
            </w:r>
          </w:p>
        </w:tc>
        <w:tc>
          <w:tcPr>
            <w:tcW w:w="5442" w:type="dxa"/>
          </w:tcPr>
          <w:p w:rsidR="00572EBC" w:rsidRPr="00BA2031" w:rsidRDefault="00572EBC" w:rsidP="00AE78BF">
            <w:pPr>
              <w:shd w:val="clear" w:color="auto" w:fill="FFFFFF"/>
            </w:pPr>
            <w:r w:rsidRPr="00BA2031">
              <w:t>Наполняемость класс - комплектов</w:t>
            </w:r>
          </w:p>
        </w:tc>
        <w:tc>
          <w:tcPr>
            <w:tcW w:w="1258" w:type="dxa"/>
          </w:tcPr>
          <w:p w:rsidR="00572EBC" w:rsidRPr="00BA2031" w:rsidRDefault="00572EBC" w:rsidP="00AE78BF">
            <w:pPr>
              <w:shd w:val="clear" w:color="auto" w:fill="FFFFFF"/>
            </w:pPr>
          </w:p>
        </w:tc>
        <w:tc>
          <w:tcPr>
            <w:tcW w:w="2054" w:type="dxa"/>
          </w:tcPr>
          <w:p w:rsidR="00572EBC" w:rsidRPr="00BA2031" w:rsidRDefault="00572EBC" w:rsidP="00AE78BF">
            <w:pPr>
              <w:shd w:val="clear" w:color="auto" w:fill="FFFFFF"/>
              <w:jc w:val="center"/>
            </w:pPr>
            <w:r w:rsidRPr="00BA2031">
              <w:t>15,33</w:t>
            </w:r>
          </w:p>
        </w:tc>
      </w:tr>
      <w:tr w:rsidR="00572EBC" w:rsidRPr="00BA2031" w:rsidTr="007448B9">
        <w:tc>
          <w:tcPr>
            <w:tcW w:w="817" w:type="dxa"/>
          </w:tcPr>
          <w:p w:rsidR="00572EBC" w:rsidRPr="00BA2031" w:rsidRDefault="00572EBC" w:rsidP="00AE78BF">
            <w:pPr>
              <w:shd w:val="clear" w:color="auto" w:fill="FFFFFF"/>
            </w:pPr>
            <w:r w:rsidRPr="00BA2031">
              <w:t>1.10.</w:t>
            </w:r>
          </w:p>
        </w:tc>
        <w:tc>
          <w:tcPr>
            <w:tcW w:w="5442" w:type="dxa"/>
          </w:tcPr>
          <w:p w:rsidR="00572EBC" w:rsidRPr="00BA2031" w:rsidRDefault="00572EBC" w:rsidP="00AE78BF">
            <w:pPr>
              <w:shd w:val="clear" w:color="auto" w:fill="FFFFFF"/>
            </w:pPr>
            <w:r w:rsidRPr="00BA2031">
              <w:t>Количество дошкольных и общеобразовательных учреждений</w:t>
            </w:r>
          </w:p>
        </w:tc>
        <w:tc>
          <w:tcPr>
            <w:tcW w:w="1258" w:type="dxa"/>
          </w:tcPr>
          <w:p w:rsidR="00572EBC" w:rsidRPr="00BA2031" w:rsidRDefault="00572EBC" w:rsidP="00AE78BF">
            <w:pPr>
              <w:shd w:val="clear" w:color="auto" w:fill="FFFFFF"/>
            </w:pPr>
          </w:p>
        </w:tc>
        <w:tc>
          <w:tcPr>
            <w:tcW w:w="2054" w:type="dxa"/>
          </w:tcPr>
          <w:p w:rsidR="00572EBC" w:rsidRPr="00BA2031" w:rsidRDefault="00572EBC" w:rsidP="00AE78BF">
            <w:pPr>
              <w:shd w:val="clear" w:color="auto" w:fill="FFFFFF"/>
              <w:jc w:val="center"/>
            </w:pPr>
            <w:r w:rsidRPr="00BA2031">
              <w:t>34</w:t>
            </w:r>
          </w:p>
        </w:tc>
      </w:tr>
      <w:tr w:rsidR="00572EBC" w:rsidRPr="00BA2031" w:rsidTr="007448B9">
        <w:tc>
          <w:tcPr>
            <w:tcW w:w="817" w:type="dxa"/>
            <w:shd w:val="clear" w:color="auto" w:fill="A6A6A6"/>
          </w:tcPr>
          <w:p w:rsidR="00572EBC" w:rsidRPr="00BA2031" w:rsidRDefault="00572EBC" w:rsidP="00AE78BF">
            <w:pPr>
              <w:shd w:val="clear" w:color="auto" w:fill="FFFFFF"/>
            </w:pPr>
            <w:r w:rsidRPr="00BA2031">
              <w:t>2.</w:t>
            </w:r>
          </w:p>
        </w:tc>
        <w:tc>
          <w:tcPr>
            <w:tcW w:w="5442" w:type="dxa"/>
            <w:shd w:val="clear" w:color="auto" w:fill="A6A6A6"/>
          </w:tcPr>
          <w:p w:rsidR="00572EBC" w:rsidRPr="00BA2031" w:rsidRDefault="00572EBC" w:rsidP="00AE78BF">
            <w:pPr>
              <w:shd w:val="clear" w:color="auto" w:fill="FFFFFF"/>
            </w:pPr>
            <w:r w:rsidRPr="00BA2031">
              <w:t>Здравоохранение</w:t>
            </w:r>
          </w:p>
        </w:tc>
        <w:tc>
          <w:tcPr>
            <w:tcW w:w="1258" w:type="dxa"/>
            <w:shd w:val="clear" w:color="auto" w:fill="A6A6A6"/>
          </w:tcPr>
          <w:p w:rsidR="00572EBC" w:rsidRPr="00BA2031" w:rsidRDefault="00572EBC" w:rsidP="00AE78BF">
            <w:pPr>
              <w:shd w:val="clear" w:color="auto" w:fill="FFFFFF"/>
            </w:pPr>
          </w:p>
        </w:tc>
        <w:tc>
          <w:tcPr>
            <w:tcW w:w="2054" w:type="dxa"/>
            <w:shd w:val="clear" w:color="auto" w:fill="A6A6A6"/>
          </w:tcPr>
          <w:p w:rsidR="00572EBC" w:rsidRPr="00BA2031" w:rsidRDefault="00572EBC" w:rsidP="00AE78BF">
            <w:pPr>
              <w:shd w:val="clear" w:color="auto" w:fill="FFFFFF"/>
            </w:pPr>
          </w:p>
        </w:tc>
      </w:tr>
      <w:tr w:rsidR="00572EBC" w:rsidRPr="00BA2031" w:rsidTr="007448B9">
        <w:tc>
          <w:tcPr>
            <w:tcW w:w="817" w:type="dxa"/>
          </w:tcPr>
          <w:p w:rsidR="00572EBC" w:rsidRPr="00BA2031" w:rsidRDefault="00572EBC" w:rsidP="00AE78BF">
            <w:pPr>
              <w:shd w:val="clear" w:color="auto" w:fill="FFFFFF"/>
              <w:rPr>
                <w:color w:val="000000"/>
              </w:rPr>
            </w:pPr>
            <w:r w:rsidRPr="00BA2031">
              <w:rPr>
                <w:color w:val="000000"/>
              </w:rPr>
              <w:t>2.1.</w:t>
            </w:r>
          </w:p>
        </w:tc>
        <w:tc>
          <w:tcPr>
            <w:tcW w:w="5442" w:type="dxa"/>
          </w:tcPr>
          <w:p w:rsidR="00572EBC" w:rsidRPr="00BA2031" w:rsidRDefault="00572EBC" w:rsidP="00AE78BF">
            <w:pPr>
              <w:shd w:val="clear" w:color="auto" w:fill="FFFFFF"/>
              <w:rPr>
                <w:color w:val="000000"/>
              </w:rPr>
            </w:pPr>
            <w:r w:rsidRPr="00BA2031">
              <w:rPr>
                <w:color w:val="000000"/>
              </w:rPr>
              <w:t>Материнская смертность, случаев на 100 тыс. р</w:t>
            </w:r>
            <w:r w:rsidRPr="00BA2031">
              <w:rPr>
                <w:color w:val="000000"/>
              </w:rPr>
              <w:t>о</w:t>
            </w:r>
            <w:r w:rsidRPr="00BA2031">
              <w:rPr>
                <w:color w:val="000000"/>
              </w:rPr>
              <w:t>дившихся живыми</w:t>
            </w:r>
          </w:p>
        </w:tc>
        <w:tc>
          <w:tcPr>
            <w:tcW w:w="1258" w:type="dxa"/>
          </w:tcPr>
          <w:p w:rsidR="00572EBC" w:rsidRPr="00BA2031" w:rsidRDefault="00572EBC" w:rsidP="00AE78BF">
            <w:pPr>
              <w:shd w:val="clear" w:color="auto" w:fill="FFFFFF"/>
              <w:jc w:val="center"/>
            </w:pPr>
          </w:p>
        </w:tc>
        <w:tc>
          <w:tcPr>
            <w:tcW w:w="2054" w:type="dxa"/>
          </w:tcPr>
          <w:p w:rsidR="00572EBC" w:rsidRPr="00BA2031" w:rsidRDefault="00572EBC" w:rsidP="00AE78BF">
            <w:pPr>
              <w:shd w:val="clear" w:color="auto" w:fill="FFFFFF"/>
              <w:jc w:val="center"/>
            </w:pPr>
            <w:r w:rsidRPr="00BA2031">
              <w:t>0</w:t>
            </w:r>
          </w:p>
        </w:tc>
      </w:tr>
      <w:tr w:rsidR="00572EBC" w:rsidRPr="00BA2031" w:rsidTr="007448B9">
        <w:tc>
          <w:tcPr>
            <w:tcW w:w="817" w:type="dxa"/>
          </w:tcPr>
          <w:p w:rsidR="00572EBC" w:rsidRPr="00BA2031" w:rsidRDefault="00572EBC" w:rsidP="00AE78BF">
            <w:pPr>
              <w:shd w:val="clear" w:color="auto" w:fill="FFFFFF"/>
              <w:rPr>
                <w:color w:val="000000"/>
              </w:rPr>
            </w:pPr>
            <w:r w:rsidRPr="00BA2031">
              <w:rPr>
                <w:color w:val="000000"/>
              </w:rPr>
              <w:t>2.2.</w:t>
            </w:r>
          </w:p>
        </w:tc>
        <w:tc>
          <w:tcPr>
            <w:tcW w:w="5442" w:type="dxa"/>
          </w:tcPr>
          <w:p w:rsidR="00572EBC" w:rsidRPr="00BA2031" w:rsidRDefault="00572EBC" w:rsidP="00AE78BF">
            <w:pPr>
              <w:shd w:val="clear" w:color="auto" w:fill="FFFFFF"/>
            </w:pPr>
            <w:r w:rsidRPr="00BA2031">
              <w:rPr>
                <w:color w:val="000000"/>
              </w:rPr>
              <w:t>Младенческая смертность, случаев на 1000 р</w:t>
            </w:r>
            <w:r w:rsidRPr="00BA2031">
              <w:rPr>
                <w:color w:val="000000"/>
              </w:rPr>
              <w:t>о</w:t>
            </w:r>
            <w:r w:rsidRPr="00BA2031">
              <w:rPr>
                <w:color w:val="000000"/>
              </w:rPr>
              <w:t>дившихся живыми</w:t>
            </w:r>
          </w:p>
        </w:tc>
        <w:tc>
          <w:tcPr>
            <w:tcW w:w="1258" w:type="dxa"/>
          </w:tcPr>
          <w:p w:rsidR="00572EBC" w:rsidRPr="00BA2031" w:rsidRDefault="00572EBC" w:rsidP="00AE78BF">
            <w:pPr>
              <w:shd w:val="clear" w:color="auto" w:fill="FFFFFF"/>
              <w:jc w:val="center"/>
            </w:pPr>
          </w:p>
        </w:tc>
        <w:tc>
          <w:tcPr>
            <w:tcW w:w="2054" w:type="dxa"/>
          </w:tcPr>
          <w:p w:rsidR="00572EBC" w:rsidRPr="00BA2031" w:rsidRDefault="00572EBC" w:rsidP="00AE78BF">
            <w:pPr>
              <w:shd w:val="clear" w:color="auto" w:fill="FFFFFF"/>
              <w:jc w:val="center"/>
            </w:pPr>
            <w:r w:rsidRPr="00BA2031">
              <w:t>5,1</w:t>
            </w:r>
          </w:p>
        </w:tc>
      </w:tr>
      <w:tr w:rsidR="00572EBC" w:rsidRPr="00BA2031" w:rsidTr="007448B9">
        <w:tc>
          <w:tcPr>
            <w:tcW w:w="817" w:type="dxa"/>
          </w:tcPr>
          <w:p w:rsidR="00572EBC" w:rsidRPr="00BA2031" w:rsidRDefault="00572EBC" w:rsidP="00AE78BF">
            <w:pPr>
              <w:shd w:val="clear" w:color="auto" w:fill="FFFFFF"/>
              <w:rPr>
                <w:color w:val="000000"/>
              </w:rPr>
            </w:pPr>
            <w:r w:rsidRPr="00BA2031">
              <w:rPr>
                <w:color w:val="000000"/>
              </w:rPr>
              <w:t>2.3.</w:t>
            </w:r>
          </w:p>
        </w:tc>
        <w:tc>
          <w:tcPr>
            <w:tcW w:w="5442" w:type="dxa"/>
          </w:tcPr>
          <w:p w:rsidR="00572EBC" w:rsidRPr="00BA2031" w:rsidRDefault="00572EBC" w:rsidP="00AE78BF">
            <w:pPr>
              <w:shd w:val="clear" w:color="auto" w:fill="FFFFFF"/>
            </w:pPr>
            <w:r w:rsidRPr="00BA2031">
              <w:rPr>
                <w:color w:val="000000"/>
              </w:rPr>
              <w:t>Смертность детей в возрасте 0 - 17 лет, случаев на 100 тыс. населения соответствую</w:t>
            </w:r>
            <w:r w:rsidRPr="00BA2031">
              <w:rPr>
                <w:color w:val="000000"/>
              </w:rPr>
              <w:softHyphen/>
              <w:t>щего возраста</w:t>
            </w:r>
          </w:p>
        </w:tc>
        <w:tc>
          <w:tcPr>
            <w:tcW w:w="1258" w:type="dxa"/>
          </w:tcPr>
          <w:p w:rsidR="00572EBC" w:rsidRPr="00BA2031" w:rsidRDefault="00572EBC" w:rsidP="00AE78BF">
            <w:pPr>
              <w:shd w:val="clear" w:color="auto" w:fill="FFFFFF"/>
              <w:jc w:val="center"/>
            </w:pPr>
          </w:p>
        </w:tc>
        <w:tc>
          <w:tcPr>
            <w:tcW w:w="2054" w:type="dxa"/>
          </w:tcPr>
          <w:p w:rsidR="00572EBC" w:rsidRPr="00BA2031" w:rsidRDefault="00572EBC" w:rsidP="00AE78BF">
            <w:pPr>
              <w:shd w:val="clear" w:color="auto" w:fill="FFFFFF"/>
              <w:jc w:val="center"/>
            </w:pPr>
            <w:r w:rsidRPr="00BA2031">
              <w:t>81,1</w:t>
            </w:r>
          </w:p>
        </w:tc>
      </w:tr>
      <w:tr w:rsidR="00572EBC" w:rsidRPr="00BA2031" w:rsidTr="007448B9">
        <w:tc>
          <w:tcPr>
            <w:tcW w:w="817" w:type="dxa"/>
          </w:tcPr>
          <w:p w:rsidR="00572EBC" w:rsidRPr="00BA2031" w:rsidRDefault="00572EBC" w:rsidP="00AE78BF">
            <w:pPr>
              <w:shd w:val="clear" w:color="auto" w:fill="FFFFFF"/>
              <w:rPr>
                <w:color w:val="000000"/>
              </w:rPr>
            </w:pPr>
            <w:r w:rsidRPr="00BA2031">
              <w:rPr>
                <w:color w:val="000000"/>
              </w:rPr>
              <w:t>2.4.</w:t>
            </w:r>
          </w:p>
        </w:tc>
        <w:tc>
          <w:tcPr>
            <w:tcW w:w="5442" w:type="dxa"/>
          </w:tcPr>
          <w:p w:rsidR="00572EBC" w:rsidRPr="00BA2031" w:rsidRDefault="00572EBC" w:rsidP="00AE78BF">
            <w:pPr>
              <w:shd w:val="clear" w:color="auto" w:fill="FFFFFF"/>
            </w:pPr>
            <w:r w:rsidRPr="00BA2031">
              <w:rPr>
                <w:color w:val="000000"/>
              </w:rPr>
              <w:t>Смертность от болезней системы кровообращ</w:t>
            </w:r>
            <w:r w:rsidRPr="00BA2031">
              <w:rPr>
                <w:color w:val="000000"/>
              </w:rPr>
              <w:t>е</w:t>
            </w:r>
            <w:r w:rsidRPr="00BA2031">
              <w:rPr>
                <w:color w:val="000000"/>
              </w:rPr>
              <w:t>ния, на 100 тыс. населения</w:t>
            </w:r>
          </w:p>
        </w:tc>
        <w:tc>
          <w:tcPr>
            <w:tcW w:w="1258" w:type="dxa"/>
          </w:tcPr>
          <w:p w:rsidR="00572EBC" w:rsidRPr="00BA2031" w:rsidRDefault="00572EBC" w:rsidP="00AE78BF">
            <w:pPr>
              <w:shd w:val="clear" w:color="auto" w:fill="FFFFFF"/>
              <w:jc w:val="center"/>
            </w:pPr>
          </w:p>
        </w:tc>
        <w:tc>
          <w:tcPr>
            <w:tcW w:w="2054" w:type="dxa"/>
          </w:tcPr>
          <w:p w:rsidR="00572EBC" w:rsidRPr="00BA2031" w:rsidRDefault="00572EBC" w:rsidP="00AE78BF">
            <w:pPr>
              <w:shd w:val="clear" w:color="auto" w:fill="FFFFFF"/>
              <w:jc w:val="center"/>
            </w:pPr>
            <w:r w:rsidRPr="00BA2031">
              <w:t>816,8</w:t>
            </w:r>
          </w:p>
        </w:tc>
      </w:tr>
      <w:tr w:rsidR="00572EBC" w:rsidRPr="00BA2031" w:rsidTr="007448B9">
        <w:tc>
          <w:tcPr>
            <w:tcW w:w="817" w:type="dxa"/>
            <w:vAlign w:val="center"/>
          </w:tcPr>
          <w:p w:rsidR="00572EBC" w:rsidRPr="00BA2031" w:rsidRDefault="00572EBC" w:rsidP="00AE78BF">
            <w:pPr>
              <w:shd w:val="clear" w:color="auto" w:fill="FFFFFF"/>
              <w:rPr>
                <w:color w:val="000000"/>
              </w:rPr>
            </w:pPr>
            <w:r w:rsidRPr="00BA2031">
              <w:rPr>
                <w:color w:val="000000"/>
              </w:rPr>
              <w:t>2.5.</w:t>
            </w:r>
          </w:p>
        </w:tc>
        <w:tc>
          <w:tcPr>
            <w:tcW w:w="5442" w:type="dxa"/>
          </w:tcPr>
          <w:p w:rsidR="00572EBC" w:rsidRPr="00BA2031" w:rsidRDefault="00572EBC" w:rsidP="00AE78BF">
            <w:pPr>
              <w:shd w:val="clear" w:color="auto" w:fill="FFFFFF"/>
            </w:pPr>
            <w:r w:rsidRPr="00BA2031">
              <w:rPr>
                <w:color w:val="000000"/>
              </w:rPr>
              <w:t>Смертность от дорожно-транспортных происш</w:t>
            </w:r>
            <w:r w:rsidRPr="00BA2031">
              <w:rPr>
                <w:color w:val="000000"/>
              </w:rPr>
              <w:t>е</w:t>
            </w:r>
            <w:r w:rsidRPr="00BA2031">
              <w:rPr>
                <w:color w:val="000000"/>
              </w:rPr>
              <w:t>ствий, на 100 тыс.населения</w:t>
            </w:r>
          </w:p>
        </w:tc>
        <w:tc>
          <w:tcPr>
            <w:tcW w:w="1258" w:type="dxa"/>
          </w:tcPr>
          <w:p w:rsidR="00572EBC" w:rsidRPr="00BA2031" w:rsidRDefault="00572EBC" w:rsidP="00AE78BF">
            <w:pPr>
              <w:shd w:val="clear" w:color="auto" w:fill="FFFFFF"/>
              <w:jc w:val="center"/>
            </w:pPr>
          </w:p>
        </w:tc>
        <w:tc>
          <w:tcPr>
            <w:tcW w:w="2054" w:type="dxa"/>
          </w:tcPr>
          <w:p w:rsidR="00572EBC" w:rsidRPr="00BA2031" w:rsidRDefault="00572EBC" w:rsidP="00AE78BF">
            <w:pPr>
              <w:shd w:val="clear" w:color="auto" w:fill="FFFFFF"/>
              <w:jc w:val="center"/>
            </w:pPr>
            <w:r w:rsidRPr="00BA2031">
              <w:t>11,5</w:t>
            </w:r>
          </w:p>
        </w:tc>
      </w:tr>
      <w:tr w:rsidR="00572EBC" w:rsidRPr="00BA2031" w:rsidTr="007448B9">
        <w:tc>
          <w:tcPr>
            <w:tcW w:w="817" w:type="dxa"/>
          </w:tcPr>
          <w:p w:rsidR="00572EBC" w:rsidRPr="00BA2031" w:rsidRDefault="00572EBC" w:rsidP="00AE78BF">
            <w:pPr>
              <w:shd w:val="clear" w:color="auto" w:fill="FFFFFF"/>
            </w:pPr>
            <w:r w:rsidRPr="00BA2031">
              <w:t>2.6.</w:t>
            </w:r>
          </w:p>
        </w:tc>
        <w:tc>
          <w:tcPr>
            <w:tcW w:w="5442" w:type="dxa"/>
          </w:tcPr>
          <w:p w:rsidR="00572EBC" w:rsidRPr="00BA2031" w:rsidRDefault="00572EBC" w:rsidP="00AE78BF">
            <w:pPr>
              <w:shd w:val="clear" w:color="auto" w:fill="FFFFFF"/>
            </w:pPr>
            <w:r w:rsidRPr="00BA2031">
              <w:rPr>
                <w:color w:val="000000"/>
              </w:rPr>
              <w:t>Смертность от новообразований (в том числе от злокачеств</w:t>
            </w:r>
            <w:r>
              <w:rPr>
                <w:color w:val="000000"/>
              </w:rPr>
              <w:t>енных),</w:t>
            </w:r>
            <w:r w:rsidRPr="00BA2031">
              <w:rPr>
                <w:color w:val="000000"/>
              </w:rPr>
              <w:t xml:space="preserve"> на 100 тыс.населения</w:t>
            </w:r>
          </w:p>
        </w:tc>
        <w:tc>
          <w:tcPr>
            <w:tcW w:w="1258" w:type="dxa"/>
          </w:tcPr>
          <w:p w:rsidR="00572EBC" w:rsidRPr="00BA2031" w:rsidRDefault="00572EBC" w:rsidP="00AE78BF">
            <w:pPr>
              <w:shd w:val="clear" w:color="auto" w:fill="FFFFFF"/>
              <w:jc w:val="center"/>
            </w:pPr>
          </w:p>
        </w:tc>
        <w:tc>
          <w:tcPr>
            <w:tcW w:w="2054" w:type="dxa"/>
          </w:tcPr>
          <w:p w:rsidR="00572EBC" w:rsidRPr="00BA2031" w:rsidRDefault="00572EBC" w:rsidP="00AE78BF">
            <w:pPr>
              <w:shd w:val="clear" w:color="auto" w:fill="FFFFFF"/>
              <w:jc w:val="center"/>
            </w:pPr>
            <w:r w:rsidRPr="00BA2031">
              <w:t>271,2</w:t>
            </w:r>
          </w:p>
        </w:tc>
      </w:tr>
      <w:tr w:rsidR="00572EBC" w:rsidRPr="00BA2031" w:rsidTr="007448B9">
        <w:tc>
          <w:tcPr>
            <w:tcW w:w="817" w:type="dxa"/>
          </w:tcPr>
          <w:p w:rsidR="00572EBC" w:rsidRPr="00BA2031" w:rsidRDefault="00572EBC" w:rsidP="00AE78BF">
            <w:pPr>
              <w:shd w:val="clear" w:color="auto" w:fill="FFFFFF"/>
            </w:pPr>
            <w:r w:rsidRPr="00BA2031">
              <w:t>2.7.</w:t>
            </w:r>
          </w:p>
        </w:tc>
        <w:tc>
          <w:tcPr>
            <w:tcW w:w="5442" w:type="dxa"/>
          </w:tcPr>
          <w:p w:rsidR="00572EBC" w:rsidRPr="00BA2031" w:rsidRDefault="00572EBC" w:rsidP="00AE78BF">
            <w:pPr>
              <w:shd w:val="clear" w:color="auto" w:fill="FFFFFF"/>
            </w:pPr>
            <w:r w:rsidRPr="00BA2031">
              <w:rPr>
                <w:color w:val="000000"/>
              </w:rPr>
              <w:t>Смертность от туберкулеза, на 100 тыс. населения</w:t>
            </w:r>
          </w:p>
        </w:tc>
        <w:tc>
          <w:tcPr>
            <w:tcW w:w="1258" w:type="dxa"/>
          </w:tcPr>
          <w:p w:rsidR="00572EBC" w:rsidRPr="00BA2031" w:rsidRDefault="00572EBC" w:rsidP="00AE78BF">
            <w:pPr>
              <w:shd w:val="clear" w:color="auto" w:fill="FFFFFF"/>
              <w:jc w:val="center"/>
            </w:pPr>
          </w:p>
        </w:tc>
        <w:tc>
          <w:tcPr>
            <w:tcW w:w="2054" w:type="dxa"/>
          </w:tcPr>
          <w:p w:rsidR="00572EBC" w:rsidRPr="00BA2031" w:rsidRDefault="00572EBC" w:rsidP="00AE78BF">
            <w:pPr>
              <w:shd w:val="clear" w:color="auto" w:fill="FFFFFF"/>
              <w:jc w:val="center"/>
            </w:pPr>
            <w:r w:rsidRPr="00BA2031">
              <w:t>11,6</w:t>
            </w:r>
          </w:p>
        </w:tc>
      </w:tr>
      <w:tr w:rsidR="00572EBC" w:rsidRPr="00BA2031" w:rsidTr="007448B9">
        <w:tc>
          <w:tcPr>
            <w:tcW w:w="817" w:type="dxa"/>
          </w:tcPr>
          <w:p w:rsidR="00572EBC" w:rsidRPr="00BA2031" w:rsidRDefault="00572EBC" w:rsidP="00AE78BF">
            <w:pPr>
              <w:shd w:val="clear" w:color="auto" w:fill="FFFFFF"/>
            </w:pPr>
            <w:r w:rsidRPr="00BA2031">
              <w:t>2.8.</w:t>
            </w:r>
          </w:p>
        </w:tc>
        <w:tc>
          <w:tcPr>
            <w:tcW w:w="5442" w:type="dxa"/>
          </w:tcPr>
          <w:p w:rsidR="00572EBC" w:rsidRPr="00BA2031" w:rsidRDefault="00572EBC" w:rsidP="00AE78BF">
            <w:pPr>
              <w:shd w:val="clear" w:color="auto" w:fill="FFFFFF"/>
            </w:pPr>
            <w:r w:rsidRPr="00BA2031">
              <w:rPr>
                <w:color w:val="000000"/>
              </w:rPr>
              <w:t>Доля выездов бригад скорой медицинской пом</w:t>
            </w:r>
            <w:r w:rsidRPr="00BA2031">
              <w:rPr>
                <w:color w:val="000000"/>
              </w:rPr>
              <w:t>о</w:t>
            </w:r>
            <w:r w:rsidRPr="00BA2031">
              <w:rPr>
                <w:color w:val="000000"/>
              </w:rPr>
              <w:t>щи со временем доезда до больного менее 20 минут, процентов</w:t>
            </w:r>
          </w:p>
        </w:tc>
        <w:tc>
          <w:tcPr>
            <w:tcW w:w="1258" w:type="dxa"/>
          </w:tcPr>
          <w:p w:rsidR="00572EBC" w:rsidRPr="00BA2031" w:rsidRDefault="00572EBC" w:rsidP="00AE78BF">
            <w:pPr>
              <w:shd w:val="clear" w:color="auto" w:fill="FFFFFF"/>
              <w:jc w:val="center"/>
            </w:pPr>
            <w:r w:rsidRPr="00BA2031">
              <w:t>%</w:t>
            </w:r>
          </w:p>
        </w:tc>
        <w:tc>
          <w:tcPr>
            <w:tcW w:w="2054" w:type="dxa"/>
          </w:tcPr>
          <w:p w:rsidR="00572EBC" w:rsidRPr="00BA2031" w:rsidRDefault="00572EBC" w:rsidP="00AE78BF">
            <w:pPr>
              <w:shd w:val="clear" w:color="auto" w:fill="FFFFFF"/>
              <w:jc w:val="center"/>
            </w:pPr>
            <w:r w:rsidRPr="00BA2031">
              <w:t>95,0</w:t>
            </w:r>
          </w:p>
        </w:tc>
      </w:tr>
      <w:tr w:rsidR="00572EBC" w:rsidRPr="00BA2031" w:rsidTr="007448B9">
        <w:tc>
          <w:tcPr>
            <w:tcW w:w="817" w:type="dxa"/>
          </w:tcPr>
          <w:p w:rsidR="00572EBC" w:rsidRPr="00BA2031" w:rsidRDefault="00572EBC" w:rsidP="00AE78BF">
            <w:pPr>
              <w:shd w:val="clear" w:color="auto" w:fill="FFFFFF"/>
            </w:pPr>
            <w:r w:rsidRPr="00BA2031">
              <w:t>2.9.</w:t>
            </w:r>
          </w:p>
        </w:tc>
        <w:tc>
          <w:tcPr>
            <w:tcW w:w="5442" w:type="dxa"/>
          </w:tcPr>
          <w:p w:rsidR="00572EBC" w:rsidRPr="00BA2031" w:rsidRDefault="00572EBC" w:rsidP="00AE78BF">
            <w:pPr>
              <w:shd w:val="clear" w:color="auto" w:fill="FFFFFF"/>
            </w:pPr>
            <w:r w:rsidRPr="00BA2031">
              <w:rPr>
                <w:color w:val="000000"/>
              </w:rPr>
              <w:t>Средняя длительность лечения больного в стационаре, дней</w:t>
            </w:r>
          </w:p>
        </w:tc>
        <w:tc>
          <w:tcPr>
            <w:tcW w:w="1258" w:type="dxa"/>
          </w:tcPr>
          <w:p w:rsidR="00572EBC" w:rsidRPr="00BA2031" w:rsidRDefault="00572EBC" w:rsidP="00AE78BF">
            <w:pPr>
              <w:shd w:val="clear" w:color="auto" w:fill="FFFFFF"/>
              <w:jc w:val="center"/>
            </w:pPr>
            <w:r w:rsidRPr="00BA2031">
              <w:t>дней</w:t>
            </w:r>
          </w:p>
        </w:tc>
        <w:tc>
          <w:tcPr>
            <w:tcW w:w="2054" w:type="dxa"/>
          </w:tcPr>
          <w:p w:rsidR="00572EBC" w:rsidRPr="00BA2031" w:rsidRDefault="00572EBC" w:rsidP="00AE78BF">
            <w:pPr>
              <w:shd w:val="clear" w:color="auto" w:fill="FFFFFF"/>
              <w:jc w:val="center"/>
            </w:pPr>
            <w:r w:rsidRPr="00BA2031">
              <w:t>8,2</w:t>
            </w:r>
          </w:p>
        </w:tc>
      </w:tr>
      <w:tr w:rsidR="00572EBC" w:rsidRPr="00BA2031" w:rsidTr="007448B9">
        <w:tc>
          <w:tcPr>
            <w:tcW w:w="817" w:type="dxa"/>
          </w:tcPr>
          <w:p w:rsidR="00572EBC" w:rsidRPr="00BA2031" w:rsidRDefault="00572EBC" w:rsidP="00AE78BF">
            <w:pPr>
              <w:shd w:val="clear" w:color="auto" w:fill="FFFFFF"/>
            </w:pPr>
            <w:r w:rsidRPr="00BA2031">
              <w:t>2.10.</w:t>
            </w:r>
          </w:p>
        </w:tc>
        <w:tc>
          <w:tcPr>
            <w:tcW w:w="5442" w:type="dxa"/>
          </w:tcPr>
          <w:p w:rsidR="00572EBC" w:rsidRPr="00BA2031" w:rsidRDefault="00572EBC" w:rsidP="00AE78BF">
            <w:pPr>
              <w:shd w:val="clear" w:color="auto" w:fill="FFFFFF"/>
            </w:pPr>
            <w:r>
              <w:rPr>
                <w:color w:val="000000"/>
              </w:rPr>
              <w:t xml:space="preserve">Обеспеченность населения </w:t>
            </w:r>
            <w:r w:rsidRPr="00BA2031">
              <w:rPr>
                <w:color w:val="000000"/>
              </w:rPr>
              <w:t>врачами, на 10 тысяч человек</w:t>
            </w:r>
          </w:p>
        </w:tc>
        <w:tc>
          <w:tcPr>
            <w:tcW w:w="1258" w:type="dxa"/>
          </w:tcPr>
          <w:p w:rsidR="00572EBC" w:rsidRPr="00BA2031" w:rsidRDefault="00572EBC" w:rsidP="00AE78BF">
            <w:pPr>
              <w:shd w:val="clear" w:color="auto" w:fill="FFFFFF"/>
              <w:jc w:val="center"/>
            </w:pPr>
          </w:p>
        </w:tc>
        <w:tc>
          <w:tcPr>
            <w:tcW w:w="2054" w:type="dxa"/>
          </w:tcPr>
          <w:p w:rsidR="00572EBC" w:rsidRPr="00BA2031" w:rsidRDefault="00572EBC" w:rsidP="00AE78BF">
            <w:pPr>
              <w:shd w:val="clear" w:color="auto" w:fill="FFFFFF"/>
              <w:jc w:val="center"/>
            </w:pPr>
            <w:r w:rsidRPr="00BA2031">
              <w:t>18,5</w:t>
            </w:r>
          </w:p>
        </w:tc>
      </w:tr>
      <w:tr w:rsidR="00572EBC" w:rsidRPr="00BA2031" w:rsidTr="007448B9">
        <w:tc>
          <w:tcPr>
            <w:tcW w:w="817" w:type="dxa"/>
            <w:shd w:val="clear" w:color="auto" w:fill="A6A6A6"/>
          </w:tcPr>
          <w:p w:rsidR="00572EBC" w:rsidRPr="00BA2031" w:rsidRDefault="00572EBC" w:rsidP="00AE78BF">
            <w:pPr>
              <w:shd w:val="clear" w:color="auto" w:fill="FFFFFF"/>
            </w:pPr>
            <w:r w:rsidRPr="00BA2031">
              <w:t>3.</w:t>
            </w:r>
          </w:p>
        </w:tc>
        <w:tc>
          <w:tcPr>
            <w:tcW w:w="5442" w:type="dxa"/>
            <w:shd w:val="clear" w:color="auto" w:fill="A6A6A6"/>
          </w:tcPr>
          <w:p w:rsidR="00572EBC" w:rsidRPr="00BA2031" w:rsidRDefault="00572EBC" w:rsidP="00AE78BF">
            <w:pPr>
              <w:shd w:val="clear" w:color="auto" w:fill="FFFFFF"/>
            </w:pPr>
            <w:r w:rsidRPr="00BA2031">
              <w:t>Физическая куль</w:t>
            </w:r>
            <w:r>
              <w:t xml:space="preserve">тура и </w:t>
            </w:r>
            <w:r w:rsidRPr="00BA2031">
              <w:t>спорт</w:t>
            </w:r>
          </w:p>
        </w:tc>
        <w:tc>
          <w:tcPr>
            <w:tcW w:w="1258" w:type="dxa"/>
            <w:shd w:val="clear" w:color="auto" w:fill="A6A6A6"/>
          </w:tcPr>
          <w:p w:rsidR="00572EBC" w:rsidRPr="00BA2031" w:rsidRDefault="00572EBC" w:rsidP="00AE78BF">
            <w:pPr>
              <w:shd w:val="clear" w:color="auto" w:fill="FFFFFF"/>
            </w:pPr>
          </w:p>
        </w:tc>
        <w:tc>
          <w:tcPr>
            <w:tcW w:w="2054" w:type="dxa"/>
            <w:shd w:val="clear" w:color="auto" w:fill="A6A6A6"/>
          </w:tcPr>
          <w:p w:rsidR="00572EBC" w:rsidRPr="00BA2031" w:rsidRDefault="00572EBC" w:rsidP="00AE78BF">
            <w:pPr>
              <w:shd w:val="clear" w:color="auto" w:fill="FFFFFF"/>
            </w:pPr>
          </w:p>
        </w:tc>
      </w:tr>
      <w:tr w:rsidR="00572EBC" w:rsidRPr="00BA2031" w:rsidTr="007448B9">
        <w:tc>
          <w:tcPr>
            <w:tcW w:w="817" w:type="dxa"/>
          </w:tcPr>
          <w:p w:rsidR="00572EBC" w:rsidRPr="00BA2031" w:rsidRDefault="00572EBC" w:rsidP="00AE78BF">
            <w:pPr>
              <w:shd w:val="clear" w:color="auto" w:fill="FFFFFF"/>
            </w:pPr>
            <w:r w:rsidRPr="00BA2031">
              <w:t>3.1.</w:t>
            </w:r>
          </w:p>
        </w:tc>
        <w:tc>
          <w:tcPr>
            <w:tcW w:w="5442" w:type="dxa"/>
          </w:tcPr>
          <w:p w:rsidR="00572EBC" w:rsidRPr="00BA2031" w:rsidRDefault="00572EBC" w:rsidP="00AE78BF">
            <w:pPr>
              <w:shd w:val="clear" w:color="auto" w:fill="FFFFFF"/>
            </w:pPr>
            <w:r w:rsidRPr="00BA2031">
              <w:t>Численность лиц, систематически занимающегося физической культурой и спортом (человек)</w:t>
            </w:r>
          </w:p>
        </w:tc>
        <w:tc>
          <w:tcPr>
            <w:tcW w:w="1258" w:type="dxa"/>
          </w:tcPr>
          <w:p w:rsidR="00572EBC" w:rsidRPr="00BA2031" w:rsidRDefault="00572EBC" w:rsidP="00AE78BF">
            <w:pPr>
              <w:shd w:val="clear" w:color="auto" w:fill="FFFFFF"/>
              <w:jc w:val="center"/>
            </w:pPr>
          </w:p>
        </w:tc>
        <w:tc>
          <w:tcPr>
            <w:tcW w:w="2054" w:type="dxa"/>
          </w:tcPr>
          <w:p w:rsidR="00572EBC" w:rsidRPr="00BA2031" w:rsidRDefault="00572EBC" w:rsidP="00AE78BF">
            <w:pPr>
              <w:shd w:val="clear" w:color="auto" w:fill="FFFFFF"/>
              <w:jc w:val="center"/>
            </w:pPr>
            <w:r w:rsidRPr="00BA2031">
              <w:t>4522</w:t>
            </w:r>
          </w:p>
        </w:tc>
      </w:tr>
      <w:tr w:rsidR="00572EBC" w:rsidRPr="00BA2031" w:rsidTr="007448B9">
        <w:tc>
          <w:tcPr>
            <w:tcW w:w="817" w:type="dxa"/>
          </w:tcPr>
          <w:p w:rsidR="00572EBC" w:rsidRPr="00BA2031" w:rsidRDefault="00572EBC" w:rsidP="00AE78BF">
            <w:pPr>
              <w:shd w:val="clear" w:color="auto" w:fill="FFFFFF"/>
            </w:pPr>
            <w:r w:rsidRPr="00BA2031">
              <w:t>3.2.</w:t>
            </w:r>
          </w:p>
        </w:tc>
        <w:tc>
          <w:tcPr>
            <w:tcW w:w="5442" w:type="dxa"/>
          </w:tcPr>
          <w:p w:rsidR="00572EBC" w:rsidRPr="00BA2031" w:rsidRDefault="00572EBC" w:rsidP="00AE78BF">
            <w:pPr>
              <w:shd w:val="clear" w:color="auto" w:fill="FFFFFF"/>
            </w:pPr>
            <w:r w:rsidRPr="00BA2031">
              <w:t>Уровень фактической обеспеченности учрежд</w:t>
            </w:r>
            <w:r w:rsidRPr="00BA2031">
              <w:t>е</w:t>
            </w:r>
            <w:r w:rsidRPr="00BA2031">
              <w:t>ниями физической культуры и спорта в городском округе (муниципальном районе) от нормативной потребности:</w:t>
            </w:r>
          </w:p>
        </w:tc>
        <w:tc>
          <w:tcPr>
            <w:tcW w:w="1258" w:type="dxa"/>
          </w:tcPr>
          <w:p w:rsidR="00572EBC" w:rsidRPr="00BA2031" w:rsidRDefault="00572EBC" w:rsidP="00AE78BF">
            <w:pPr>
              <w:shd w:val="clear" w:color="auto" w:fill="FFFFFF"/>
              <w:jc w:val="center"/>
            </w:pPr>
          </w:p>
        </w:tc>
        <w:tc>
          <w:tcPr>
            <w:tcW w:w="2054" w:type="dxa"/>
          </w:tcPr>
          <w:p w:rsidR="00572EBC" w:rsidRPr="00BA2031" w:rsidRDefault="00572EBC" w:rsidP="00AE78BF">
            <w:pPr>
              <w:shd w:val="clear" w:color="auto" w:fill="FFFFFF"/>
              <w:jc w:val="center"/>
            </w:pPr>
          </w:p>
        </w:tc>
      </w:tr>
      <w:tr w:rsidR="00572EBC" w:rsidRPr="00BA2031" w:rsidTr="007448B9">
        <w:tc>
          <w:tcPr>
            <w:tcW w:w="817" w:type="dxa"/>
          </w:tcPr>
          <w:p w:rsidR="00572EBC" w:rsidRPr="00BA2031" w:rsidRDefault="00572EBC" w:rsidP="00AE78BF">
            <w:pPr>
              <w:shd w:val="clear" w:color="auto" w:fill="FFFFFF"/>
            </w:pPr>
          </w:p>
        </w:tc>
        <w:tc>
          <w:tcPr>
            <w:tcW w:w="5442" w:type="dxa"/>
          </w:tcPr>
          <w:p w:rsidR="00572EBC" w:rsidRPr="00BA2031" w:rsidRDefault="00572EBC" w:rsidP="00AE78BF">
            <w:pPr>
              <w:shd w:val="clear" w:color="auto" w:fill="FFFFFF"/>
            </w:pPr>
            <w:r w:rsidRPr="00BA2031">
              <w:t xml:space="preserve">спортивными залами  </w:t>
            </w:r>
          </w:p>
        </w:tc>
        <w:tc>
          <w:tcPr>
            <w:tcW w:w="1258" w:type="dxa"/>
          </w:tcPr>
          <w:p w:rsidR="00572EBC" w:rsidRPr="00BA2031" w:rsidRDefault="00572EBC" w:rsidP="00AE78BF">
            <w:pPr>
              <w:shd w:val="clear" w:color="auto" w:fill="FFFFFF"/>
              <w:jc w:val="center"/>
            </w:pPr>
            <w:r>
              <w:t>%</w:t>
            </w:r>
          </w:p>
        </w:tc>
        <w:tc>
          <w:tcPr>
            <w:tcW w:w="2054" w:type="dxa"/>
          </w:tcPr>
          <w:p w:rsidR="00572EBC" w:rsidRPr="00BA2031" w:rsidRDefault="00572EBC" w:rsidP="00AE78BF">
            <w:pPr>
              <w:shd w:val="clear" w:color="auto" w:fill="FFFFFF"/>
              <w:jc w:val="center"/>
            </w:pPr>
            <w:r w:rsidRPr="00BA2031">
              <w:t>29,62</w:t>
            </w:r>
          </w:p>
        </w:tc>
      </w:tr>
      <w:tr w:rsidR="00572EBC" w:rsidRPr="00BA2031" w:rsidTr="007448B9">
        <w:tc>
          <w:tcPr>
            <w:tcW w:w="817" w:type="dxa"/>
          </w:tcPr>
          <w:p w:rsidR="00572EBC" w:rsidRPr="00BA2031" w:rsidRDefault="00572EBC" w:rsidP="00AE78BF">
            <w:pPr>
              <w:shd w:val="clear" w:color="auto" w:fill="FFFFFF"/>
            </w:pPr>
          </w:p>
        </w:tc>
        <w:tc>
          <w:tcPr>
            <w:tcW w:w="5442" w:type="dxa"/>
          </w:tcPr>
          <w:p w:rsidR="00572EBC" w:rsidRPr="00BA2031" w:rsidRDefault="00572EBC" w:rsidP="00AE78BF">
            <w:pPr>
              <w:shd w:val="clear" w:color="auto" w:fill="FFFFFF"/>
            </w:pPr>
            <w:r w:rsidRPr="00BA2031">
              <w:t xml:space="preserve">плоскостными спортивными сооружениями </w:t>
            </w:r>
          </w:p>
        </w:tc>
        <w:tc>
          <w:tcPr>
            <w:tcW w:w="1258" w:type="dxa"/>
          </w:tcPr>
          <w:p w:rsidR="00572EBC" w:rsidRPr="00BA2031" w:rsidRDefault="00572EBC" w:rsidP="00AE78BF">
            <w:pPr>
              <w:shd w:val="clear" w:color="auto" w:fill="FFFFFF"/>
              <w:jc w:val="center"/>
            </w:pPr>
            <w:r>
              <w:t>%</w:t>
            </w:r>
          </w:p>
        </w:tc>
        <w:tc>
          <w:tcPr>
            <w:tcW w:w="2054" w:type="dxa"/>
          </w:tcPr>
          <w:p w:rsidR="00572EBC" w:rsidRPr="00BA2031" w:rsidRDefault="00572EBC" w:rsidP="00AE78BF">
            <w:pPr>
              <w:shd w:val="clear" w:color="auto" w:fill="FFFFFF"/>
              <w:jc w:val="center"/>
            </w:pPr>
            <w:r w:rsidRPr="00BA2031">
              <w:t>100</w:t>
            </w:r>
          </w:p>
        </w:tc>
      </w:tr>
      <w:tr w:rsidR="00572EBC" w:rsidRPr="00BA2031" w:rsidTr="007448B9">
        <w:tc>
          <w:tcPr>
            <w:tcW w:w="817" w:type="dxa"/>
          </w:tcPr>
          <w:p w:rsidR="00572EBC" w:rsidRPr="00BA2031" w:rsidRDefault="00572EBC" w:rsidP="00AE78BF">
            <w:pPr>
              <w:shd w:val="clear" w:color="auto" w:fill="FFFFFF"/>
            </w:pPr>
            <w:r>
              <w:t>3.3.</w:t>
            </w:r>
          </w:p>
        </w:tc>
        <w:tc>
          <w:tcPr>
            <w:tcW w:w="5442" w:type="dxa"/>
          </w:tcPr>
          <w:p w:rsidR="00572EBC" w:rsidRPr="00BA2031" w:rsidRDefault="00572EBC" w:rsidP="00AE78BF">
            <w:pPr>
              <w:shd w:val="clear" w:color="auto" w:fill="FFFFFF"/>
            </w:pPr>
            <w:r w:rsidRPr="00BA2031">
              <w:t>Общий объем расходов бюджета муниципального образования на физическую культуру и спорт</w:t>
            </w:r>
          </w:p>
        </w:tc>
        <w:tc>
          <w:tcPr>
            <w:tcW w:w="1258" w:type="dxa"/>
          </w:tcPr>
          <w:p w:rsidR="00572EBC" w:rsidRPr="00BA2031" w:rsidRDefault="00572EBC" w:rsidP="00AE78BF">
            <w:pPr>
              <w:shd w:val="clear" w:color="auto" w:fill="FFFFFF"/>
              <w:jc w:val="center"/>
            </w:pPr>
            <w:r w:rsidRPr="00BA2031">
              <w:t>(тыс. рублей)</w:t>
            </w:r>
          </w:p>
          <w:p w:rsidR="00572EBC" w:rsidRPr="00BA2031" w:rsidRDefault="00572EBC" w:rsidP="00AE78BF">
            <w:pPr>
              <w:shd w:val="clear" w:color="auto" w:fill="FFFFFF"/>
              <w:jc w:val="center"/>
            </w:pPr>
          </w:p>
        </w:tc>
        <w:tc>
          <w:tcPr>
            <w:tcW w:w="2054" w:type="dxa"/>
          </w:tcPr>
          <w:p w:rsidR="00572EBC" w:rsidRPr="00BA2031" w:rsidRDefault="00572EBC" w:rsidP="00AE78BF">
            <w:pPr>
              <w:shd w:val="clear" w:color="auto" w:fill="FFFFFF"/>
              <w:jc w:val="center"/>
            </w:pPr>
            <w:r w:rsidRPr="00BA2031">
              <w:t>5212,7</w:t>
            </w:r>
          </w:p>
        </w:tc>
      </w:tr>
      <w:tr w:rsidR="00572EBC" w:rsidRPr="00BA2031" w:rsidTr="007448B9">
        <w:tc>
          <w:tcPr>
            <w:tcW w:w="817" w:type="dxa"/>
            <w:shd w:val="clear" w:color="auto" w:fill="A6A6A6"/>
          </w:tcPr>
          <w:p w:rsidR="00572EBC" w:rsidRPr="00BA2031" w:rsidRDefault="00572EBC" w:rsidP="00AE78BF">
            <w:pPr>
              <w:shd w:val="clear" w:color="auto" w:fill="FFFFFF"/>
            </w:pPr>
            <w:r>
              <w:t>4.</w:t>
            </w:r>
          </w:p>
        </w:tc>
        <w:tc>
          <w:tcPr>
            <w:tcW w:w="5442" w:type="dxa"/>
            <w:shd w:val="clear" w:color="auto" w:fill="A6A6A6"/>
          </w:tcPr>
          <w:p w:rsidR="00572EBC" w:rsidRPr="00BA2031" w:rsidRDefault="00572EBC" w:rsidP="00AE78BF">
            <w:pPr>
              <w:shd w:val="clear" w:color="auto" w:fill="FFFFFF"/>
            </w:pPr>
            <w:r>
              <w:t xml:space="preserve"> Социальная служба</w:t>
            </w:r>
          </w:p>
        </w:tc>
        <w:tc>
          <w:tcPr>
            <w:tcW w:w="1258" w:type="dxa"/>
            <w:shd w:val="clear" w:color="auto" w:fill="A6A6A6"/>
          </w:tcPr>
          <w:p w:rsidR="00572EBC" w:rsidRPr="00BA2031" w:rsidRDefault="00572EBC" w:rsidP="00AE78BF">
            <w:pPr>
              <w:shd w:val="clear" w:color="auto" w:fill="FFFFFF"/>
              <w:jc w:val="center"/>
            </w:pPr>
          </w:p>
        </w:tc>
        <w:tc>
          <w:tcPr>
            <w:tcW w:w="2054" w:type="dxa"/>
            <w:shd w:val="clear" w:color="auto" w:fill="A6A6A6"/>
          </w:tcPr>
          <w:p w:rsidR="00572EBC" w:rsidRPr="00BA2031" w:rsidRDefault="00572EBC" w:rsidP="00AE78BF">
            <w:pPr>
              <w:shd w:val="clear" w:color="auto" w:fill="FFFFFF"/>
              <w:jc w:val="center"/>
            </w:pPr>
          </w:p>
        </w:tc>
      </w:tr>
      <w:tr w:rsidR="00572EBC" w:rsidRPr="00BA2031" w:rsidTr="007448B9">
        <w:tc>
          <w:tcPr>
            <w:tcW w:w="817" w:type="dxa"/>
          </w:tcPr>
          <w:p w:rsidR="00572EBC" w:rsidRPr="00BA2031" w:rsidRDefault="00572EBC" w:rsidP="00AE78BF">
            <w:pPr>
              <w:shd w:val="clear" w:color="auto" w:fill="FFFFFF"/>
            </w:pPr>
            <w:r w:rsidRPr="00BA2031">
              <w:t>4.1.</w:t>
            </w:r>
          </w:p>
        </w:tc>
        <w:tc>
          <w:tcPr>
            <w:tcW w:w="5442" w:type="dxa"/>
          </w:tcPr>
          <w:p w:rsidR="00572EBC" w:rsidRPr="00BA2031" w:rsidRDefault="00572EBC" w:rsidP="00AE78BF">
            <w:pPr>
              <w:shd w:val="clear" w:color="auto" w:fill="FFFFFF"/>
            </w:pPr>
            <w:r w:rsidRPr="00BA2031">
              <w:t>Обеспеченность жилыми помещениями детей с</w:t>
            </w:r>
            <w:r w:rsidRPr="00BA2031">
              <w:t>и</w:t>
            </w:r>
            <w:r w:rsidRPr="00BA2031">
              <w:t>рот и детей, оставшихся без попечения родителей</w:t>
            </w:r>
          </w:p>
        </w:tc>
        <w:tc>
          <w:tcPr>
            <w:tcW w:w="1258" w:type="dxa"/>
          </w:tcPr>
          <w:p w:rsidR="00572EBC" w:rsidRPr="00BA2031" w:rsidRDefault="00572EBC" w:rsidP="00AE78BF">
            <w:pPr>
              <w:shd w:val="clear" w:color="auto" w:fill="FFFFFF"/>
              <w:jc w:val="center"/>
            </w:pPr>
          </w:p>
        </w:tc>
        <w:tc>
          <w:tcPr>
            <w:tcW w:w="2054" w:type="dxa"/>
          </w:tcPr>
          <w:p w:rsidR="00572EBC" w:rsidRDefault="00572EBC" w:rsidP="00AE78BF">
            <w:pPr>
              <w:shd w:val="clear" w:color="auto" w:fill="FFFFFF"/>
              <w:jc w:val="center"/>
            </w:pPr>
          </w:p>
          <w:p w:rsidR="00572EBC" w:rsidRPr="00BA2031" w:rsidRDefault="00572EBC" w:rsidP="00AE78BF">
            <w:pPr>
              <w:shd w:val="clear" w:color="auto" w:fill="FFFFFF"/>
              <w:jc w:val="center"/>
            </w:pPr>
            <w:r>
              <w:t>36</w:t>
            </w:r>
          </w:p>
        </w:tc>
      </w:tr>
      <w:tr w:rsidR="00572EBC" w:rsidRPr="00BA2031" w:rsidTr="007448B9">
        <w:tc>
          <w:tcPr>
            <w:tcW w:w="817" w:type="dxa"/>
          </w:tcPr>
          <w:p w:rsidR="00572EBC" w:rsidRPr="00BA2031" w:rsidRDefault="00572EBC" w:rsidP="00AE78BF">
            <w:pPr>
              <w:shd w:val="clear" w:color="auto" w:fill="FFFFFF"/>
            </w:pPr>
            <w:r w:rsidRPr="00BA2031">
              <w:t>4.2.</w:t>
            </w:r>
          </w:p>
        </w:tc>
        <w:tc>
          <w:tcPr>
            <w:tcW w:w="5442" w:type="dxa"/>
          </w:tcPr>
          <w:p w:rsidR="00572EBC" w:rsidRPr="00BA2031" w:rsidRDefault="00572EBC" w:rsidP="00AE78BF">
            <w:pPr>
              <w:shd w:val="clear" w:color="auto" w:fill="FFFFFF"/>
            </w:pPr>
            <w:r w:rsidRPr="00BA2031">
              <w:t>Оказание государственной поддержки нужда</w:t>
            </w:r>
            <w:r w:rsidRPr="00BA2031">
              <w:t>ю</w:t>
            </w:r>
            <w:r w:rsidRPr="00BA2031">
              <w:t>щимся  категориям граждан  в рамках полномочий</w:t>
            </w:r>
          </w:p>
        </w:tc>
        <w:tc>
          <w:tcPr>
            <w:tcW w:w="1258" w:type="dxa"/>
          </w:tcPr>
          <w:p w:rsidR="00572EBC" w:rsidRPr="00BA2031" w:rsidRDefault="00572EBC" w:rsidP="00AE78BF">
            <w:pPr>
              <w:shd w:val="clear" w:color="auto" w:fill="FFFFFF"/>
              <w:jc w:val="center"/>
            </w:pPr>
          </w:p>
        </w:tc>
        <w:tc>
          <w:tcPr>
            <w:tcW w:w="2054" w:type="dxa"/>
          </w:tcPr>
          <w:p w:rsidR="00572EBC" w:rsidRDefault="00572EBC" w:rsidP="00AE78BF">
            <w:pPr>
              <w:shd w:val="clear" w:color="auto" w:fill="FFFFFF"/>
              <w:jc w:val="center"/>
            </w:pPr>
          </w:p>
          <w:p w:rsidR="00572EBC" w:rsidRPr="00BA2031" w:rsidRDefault="00572EBC" w:rsidP="00AE78BF">
            <w:pPr>
              <w:shd w:val="clear" w:color="auto" w:fill="FFFFFF"/>
              <w:jc w:val="center"/>
            </w:pPr>
            <w:r>
              <w:t>100</w:t>
            </w:r>
          </w:p>
        </w:tc>
      </w:tr>
      <w:tr w:rsidR="00572EBC" w:rsidRPr="00BA2031" w:rsidTr="007448B9">
        <w:tc>
          <w:tcPr>
            <w:tcW w:w="817" w:type="dxa"/>
          </w:tcPr>
          <w:p w:rsidR="00572EBC" w:rsidRPr="00BA2031" w:rsidRDefault="00572EBC" w:rsidP="00AE78BF">
            <w:pPr>
              <w:shd w:val="clear" w:color="auto" w:fill="FFFFFF"/>
            </w:pPr>
            <w:r w:rsidRPr="00BA2031">
              <w:t>4.3.</w:t>
            </w:r>
          </w:p>
        </w:tc>
        <w:tc>
          <w:tcPr>
            <w:tcW w:w="5442" w:type="dxa"/>
          </w:tcPr>
          <w:p w:rsidR="00572EBC" w:rsidRPr="00BA2031" w:rsidRDefault="00572EBC" w:rsidP="00AE78BF">
            <w:pPr>
              <w:shd w:val="clear" w:color="auto" w:fill="FFFFFF"/>
            </w:pPr>
            <w:r w:rsidRPr="00BA2031">
              <w:t>Оказание мер социальной поддержки семье и д</w:t>
            </w:r>
            <w:r w:rsidRPr="00BA2031">
              <w:t>е</w:t>
            </w:r>
            <w:r w:rsidRPr="00BA2031">
              <w:t>тям</w:t>
            </w:r>
          </w:p>
        </w:tc>
        <w:tc>
          <w:tcPr>
            <w:tcW w:w="1258" w:type="dxa"/>
          </w:tcPr>
          <w:p w:rsidR="00572EBC" w:rsidRPr="00BA2031" w:rsidRDefault="00572EBC" w:rsidP="00AE78BF">
            <w:pPr>
              <w:shd w:val="clear" w:color="auto" w:fill="FFFFFF"/>
              <w:jc w:val="center"/>
            </w:pPr>
          </w:p>
        </w:tc>
        <w:tc>
          <w:tcPr>
            <w:tcW w:w="2054" w:type="dxa"/>
          </w:tcPr>
          <w:p w:rsidR="00572EBC" w:rsidRPr="00BA2031" w:rsidRDefault="00572EBC" w:rsidP="00AE78BF">
            <w:pPr>
              <w:shd w:val="clear" w:color="auto" w:fill="FFFFFF"/>
            </w:pPr>
            <w:r>
              <w:t xml:space="preserve">              100</w:t>
            </w:r>
          </w:p>
        </w:tc>
      </w:tr>
      <w:tr w:rsidR="00572EBC" w:rsidRPr="00BA2031" w:rsidTr="007448B9">
        <w:tc>
          <w:tcPr>
            <w:tcW w:w="817" w:type="dxa"/>
            <w:shd w:val="clear" w:color="auto" w:fill="A6A6A6"/>
          </w:tcPr>
          <w:p w:rsidR="00572EBC" w:rsidRPr="00BA2031" w:rsidRDefault="00572EBC" w:rsidP="00AE78BF">
            <w:pPr>
              <w:shd w:val="clear" w:color="auto" w:fill="FFFFFF"/>
            </w:pPr>
            <w:r>
              <w:t>5.</w:t>
            </w:r>
          </w:p>
        </w:tc>
        <w:tc>
          <w:tcPr>
            <w:tcW w:w="5442" w:type="dxa"/>
            <w:shd w:val="clear" w:color="auto" w:fill="A6A6A6"/>
          </w:tcPr>
          <w:p w:rsidR="00572EBC" w:rsidRPr="00BA2031" w:rsidRDefault="00572EBC" w:rsidP="00AE78BF">
            <w:pPr>
              <w:shd w:val="clear" w:color="auto" w:fill="FFFFFF"/>
            </w:pPr>
            <w:r>
              <w:t>Культура</w:t>
            </w:r>
          </w:p>
        </w:tc>
        <w:tc>
          <w:tcPr>
            <w:tcW w:w="1258" w:type="dxa"/>
            <w:shd w:val="clear" w:color="auto" w:fill="A6A6A6"/>
          </w:tcPr>
          <w:p w:rsidR="00572EBC" w:rsidRPr="00BA2031" w:rsidRDefault="00572EBC" w:rsidP="00AE78BF">
            <w:pPr>
              <w:shd w:val="clear" w:color="auto" w:fill="FFFFFF"/>
              <w:jc w:val="center"/>
            </w:pPr>
          </w:p>
        </w:tc>
        <w:tc>
          <w:tcPr>
            <w:tcW w:w="2054" w:type="dxa"/>
            <w:shd w:val="clear" w:color="auto" w:fill="A6A6A6"/>
          </w:tcPr>
          <w:p w:rsidR="00572EBC" w:rsidRDefault="00572EBC" w:rsidP="00AE78BF">
            <w:pPr>
              <w:shd w:val="clear" w:color="auto" w:fill="FFFFFF"/>
            </w:pPr>
          </w:p>
        </w:tc>
      </w:tr>
      <w:tr w:rsidR="00572EBC" w:rsidRPr="00BA2031" w:rsidTr="007448B9">
        <w:tc>
          <w:tcPr>
            <w:tcW w:w="817" w:type="dxa"/>
          </w:tcPr>
          <w:p w:rsidR="00572EBC" w:rsidRPr="00BA2031" w:rsidRDefault="00572EBC" w:rsidP="00AE78BF">
            <w:pPr>
              <w:shd w:val="clear" w:color="auto" w:fill="FFFFFF"/>
            </w:pPr>
            <w:r>
              <w:t>5.1.</w:t>
            </w:r>
          </w:p>
        </w:tc>
        <w:tc>
          <w:tcPr>
            <w:tcW w:w="5442" w:type="dxa"/>
          </w:tcPr>
          <w:p w:rsidR="00572EBC" w:rsidRPr="00BA2031" w:rsidRDefault="00572EBC" w:rsidP="00AE78BF">
            <w:pPr>
              <w:shd w:val="clear" w:color="auto" w:fill="FFFFFF"/>
            </w:pPr>
            <w:r w:rsidRPr="00BA2031">
              <w:rPr>
                <w:bCs/>
              </w:rPr>
              <w:t>Охват населения клубными формированиями с</w:t>
            </w:r>
            <w:r w:rsidRPr="00BA2031">
              <w:rPr>
                <w:bCs/>
              </w:rPr>
              <w:t>о</w:t>
            </w:r>
            <w:r w:rsidRPr="00BA2031">
              <w:rPr>
                <w:bCs/>
              </w:rPr>
              <w:t xml:space="preserve">ставляет </w:t>
            </w:r>
          </w:p>
        </w:tc>
        <w:tc>
          <w:tcPr>
            <w:tcW w:w="1258" w:type="dxa"/>
          </w:tcPr>
          <w:p w:rsidR="00572EBC" w:rsidRPr="00BA2031" w:rsidRDefault="00572EBC" w:rsidP="00AE78BF">
            <w:pPr>
              <w:shd w:val="clear" w:color="auto" w:fill="FFFFFF"/>
              <w:jc w:val="center"/>
            </w:pPr>
            <w:r>
              <w:t>%</w:t>
            </w:r>
          </w:p>
        </w:tc>
        <w:tc>
          <w:tcPr>
            <w:tcW w:w="2054" w:type="dxa"/>
          </w:tcPr>
          <w:p w:rsidR="00572EBC" w:rsidRPr="00BA2031" w:rsidRDefault="00572EBC" w:rsidP="00AE78BF">
            <w:pPr>
              <w:shd w:val="clear" w:color="auto" w:fill="FFFFFF"/>
              <w:jc w:val="center"/>
            </w:pPr>
            <w:r>
              <w:rPr>
                <w:bCs/>
              </w:rPr>
              <w:t>4,8</w:t>
            </w:r>
          </w:p>
        </w:tc>
      </w:tr>
      <w:tr w:rsidR="00572EBC" w:rsidRPr="00BA2031" w:rsidTr="007448B9">
        <w:tc>
          <w:tcPr>
            <w:tcW w:w="817" w:type="dxa"/>
          </w:tcPr>
          <w:p w:rsidR="00572EBC" w:rsidRDefault="00572EBC" w:rsidP="00AE78BF">
            <w:pPr>
              <w:shd w:val="clear" w:color="auto" w:fill="FFFFFF"/>
            </w:pPr>
            <w:r>
              <w:t>5.2</w:t>
            </w:r>
          </w:p>
        </w:tc>
        <w:tc>
          <w:tcPr>
            <w:tcW w:w="5442" w:type="dxa"/>
          </w:tcPr>
          <w:p w:rsidR="00572EBC" w:rsidRPr="00BA2031" w:rsidRDefault="00572EBC" w:rsidP="00AE78BF">
            <w:pPr>
              <w:shd w:val="clear" w:color="auto" w:fill="FFFFFF"/>
              <w:rPr>
                <w:bCs/>
              </w:rPr>
            </w:pPr>
            <w:r>
              <w:rPr>
                <w:bCs/>
              </w:rPr>
              <w:t>Потрачено из бюджета на 1 жителя</w:t>
            </w:r>
          </w:p>
        </w:tc>
        <w:tc>
          <w:tcPr>
            <w:tcW w:w="1258" w:type="dxa"/>
          </w:tcPr>
          <w:p w:rsidR="00572EBC" w:rsidRPr="00BA2031" w:rsidRDefault="00572EBC" w:rsidP="00AE78BF">
            <w:pPr>
              <w:shd w:val="clear" w:color="auto" w:fill="FFFFFF"/>
              <w:jc w:val="center"/>
            </w:pPr>
            <w:r>
              <w:t>Тыс. ру</w:t>
            </w:r>
            <w:r>
              <w:t>б</w:t>
            </w:r>
            <w:r>
              <w:t>лей</w:t>
            </w:r>
          </w:p>
        </w:tc>
        <w:tc>
          <w:tcPr>
            <w:tcW w:w="2054" w:type="dxa"/>
          </w:tcPr>
          <w:p w:rsidR="00572EBC" w:rsidRPr="00BA2031" w:rsidRDefault="00572EBC" w:rsidP="00AE78BF">
            <w:pPr>
              <w:shd w:val="clear" w:color="auto" w:fill="FFFFFF"/>
              <w:jc w:val="center"/>
              <w:rPr>
                <w:bCs/>
              </w:rPr>
            </w:pPr>
            <w:r>
              <w:rPr>
                <w:bCs/>
              </w:rPr>
              <w:t>2,86</w:t>
            </w:r>
          </w:p>
        </w:tc>
      </w:tr>
      <w:tr w:rsidR="00572EBC" w:rsidRPr="00BA2031" w:rsidTr="007448B9">
        <w:tc>
          <w:tcPr>
            <w:tcW w:w="817" w:type="dxa"/>
          </w:tcPr>
          <w:p w:rsidR="00572EBC" w:rsidRDefault="00572EBC" w:rsidP="00AE78BF">
            <w:pPr>
              <w:shd w:val="clear" w:color="auto" w:fill="FFFFFF"/>
            </w:pPr>
            <w:r>
              <w:t>5.3.</w:t>
            </w:r>
          </w:p>
        </w:tc>
        <w:tc>
          <w:tcPr>
            <w:tcW w:w="5442" w:type="dxa"/>
          </w:tcPr>
          <w:p w:rsidR="00572EBC" w:rsidRDefault="00572EBC" w:rsidP="00AE78BF">
            <w:pPr>
              <w:shd w:val="clear" w:color="auto" w:fill="FFFFFF"/>
              <w:rPr>
                <w:bCs/>
              </w:rPr>
            </w:pPr>
            <w:r>
              <w:rPr>
                <w:bCs/>
              </w:rPr>
              <w:t>Расходы  1 жителя района на  культуру</w:t>
            </w:r>
          </w:p>
        </w:tc>
        <w:tc>
          <w:tcPr>
            <w:tcW w:w="1258" w:type="dxa"/>
          </w:tcPr>
          <w:p w:rsidR="00572EBC" w:rsidRDefault="00572EBC" w:rsidP="00AE78BF">
            <w:pPr>
              <w:shd w:val="clear" w:color="auto" w:fill="FFFFFF"/>
              <w:jc w:val="center"/>
            </w:pPr>
            <w:r>
              <w:t>Тыс. ру</w:t>
            </w:r>
            <w:r>
              <w:t>б</w:t>
            </w:r>
            <w:r>
              <w:t>лей</w:t>
            </w:r>
          </w:p>
        </w:tc>
        <w:tc>
          <w:tcPr>
            <w:tcW w:w="2054" w:type="dxa"/>
          </w:tcPr>
          <w:p w:rsidR="00572EBC" w:rsidRDefault="00572EBC" w:rsidP="00AE78BF">
            <w:pPr>
              <w:shd w:val="clear" w:color="auto" w:fill="FFFFFF"/>
              <w:jc w:val="center"/>
              <w:rPr>
                <w:bCs/>
              </w:rPr>
            </w:pPr>
            <w:r>
              <w:rPr>
                <w:bCs/>
              </w:rPr>
              <w:t>0,131</w:t>
            </w:r>
          </w:p>
        </w:tc>
      </w:tr>
      <w:tr w:rsidR="00572EBC" w:rsidRPr="00BA2031" w:rsidTr="007448B9">
        <w:tc>
          <w:tcPr>
            <w:tcW w:w="817" w:type="dxa"/>
          </w:tcPr>
          <w:p w:rsidR="00572EBC" w:rsidRDefault="00572EBC" w:rsidP="00AE78BF">
            <w:pPr>
              <w:shd w:val="clear" w:color="auto" w:fill="FFFFFF"/>
            </w:pPr>
            <w:r>
              <w:t>5.4.</w:t>
            </w:r>
          </w:p>
        </w:tc>
        <w:tc>
          <w:tcPr>
            <w:tcW w:w="5442" w:type="dxa"/>
          </w:tcPr>
          <w:p w:rsidR="00572EBC" w:rsidRDefault="00572EBC" w:rsidP="00AE78BF">
            <w:pPr>
              <w:shd w:val="clear" w:color="auto" w:fill="FFFFFF"/>
              <w:rPr>
                <w:bCs/>
              </w:rPr>
            </w:pPr>
            <w:r>
              <w:rPr>
                <w:bCs/>
              </w:rPr>
              <w:t>Заработано учреждениями культуры</w:t>
            </w:r>
          </w:p>
        </w:tc>
        <w:tc>
          <w:tcPr>
            <w:tcW w:w="1258" w:type="dxa"/>
          </w:tcPr>
          <w:p w:rsidR="00572EBC" w:rsidRDefault="00572EBC" w:rsidP="00AE78BF">
            <w:pPr>
              <w:shd w:val="clear" w:color="auto" w:fill="FFFFFF"/>
              <w:jc w:val="center"/>
            </w:pPr>
            <w:r>
              <w:t>Тыс. ру</w:t>
            </w:r>
            <w:r>
              <w:t>б</w:t>
            </w:r>
            <w:r>
              <w:t>лей</w:t>
            </w:r>
          </w:p>
        </w:tc>
        <w:tc>
          <w:tcPr>
            <w:tcW w:w="2054" w:type="dxa"/>
          </w:tcPr>
          <w:p w:rsidR="00572EBC" w:rsidRDefault="00572EBC" w:rsidP="00AE78BF">
            <w:pPr>
              <w:shd w:val="clear" w:color="auto" w:fill="FFFFFF"/>
              <w:jc w:val="center"/>
              <w:rPr>
                <w:bCs/>
              </w:rPr>
            </w:pPr>
            <w:r>
              <w:rPr>
                <w:bCs/>
              </w:rPr>
              <w:t>2 759,0</w:t>
            </w:r>
          </w:p>
        </w:tc>
      </w:tr>
      <w:tr w:rsidR="00572EBC" w:rsidRPr="00BA2031" w:rsidTr="007448B9">
        <w:tc>
          <w:tcPr>
            <w:tcW w:w="817" w:type="dxa"/>
          </w:tcPr>
          <w:p w:rsidR="00572EBC" w:rsidRDefault="00572EBC" w:rsidP="00AE78BF">
            <w:pPr>
              <w:shd w:val="clear" w:color="auto" w:fill="FFFFFF"/>
            </w:pPr>
            <w:r>
              <w:t>5.3</w:t>
            </w:r>
          </w:p>
        </w:tc>
        <w:tc>
          <w:tcPr>
            <w:tcW w:w="5442" w:type="dxa"/>
          </w:tcPr>
          <w:p w:rsidR="00572EBC" w:rsidRPr="00BA2031" w:rsidRDefault="00572EBC" w:rsidP="00AE78BF">
            <w:pPr>
              <w:shd w:val="clear" w:color="auto" w:fill="FFFFFF"/>
              <w:rPr>
                <w:bCs/>
              </w:rPr>
            </w:pPr>
            <w:r>
              <w:rPr>
                <w:bCs/>
              </w:rPr>
              <w:t>Расходы на культуру в бюджете района</w:t>
            </w:r>
          </w:p>
        </w:tc>
        <w:tc>
          <w:tcPr>
            <w:tcW w:w="1258" w:type="dxa"/>
          </w:tcPr>
          <w:p w:rsidR="00572EBC" w:rsidRPr="00BA2031" w:rsidRDefault="00572EBC" w:rsidP="00AE78BF">
            <w:pPr>
              <w:shd w:val="clear" w:color="auto" w:fill="FFFFFF"/>
              <w:jc w:val="center"/>
            </w:pPr>
            <w:r>
              <w:t>%</w:t>
            </w:r>
          </w:p>
        </w:tc>
        <w:tc>
          <w:tcPr>
            <w:tcW w:w="2054" w:type="dxa"/>
          </w:tcPr>
          <w:p w:rsidR="00572EBC" w:rsidRPr="00BA2031" w:rsidRDefault="00572EBC" w:rsidP="00AE78BF">
            <w:pPr>
              <w:shd w:val="clear" w:color="auto" w:fill="FFFFFF"/>
              <w:jc w:val="center"/>
              <w:rPr>
                <w:bCs/>
              </w:rPr>
            </w:pPr>
            <w:r>
              <w:rPr>
                <w:bCs/>
              </w:rPr>
              <w:t>8</w:t>
            </w:r>
          </w:p>
        </w:tc>
      </w:tr>
      <w:tr w:rsidR="00572EBC" w:rsidRPr="00BA2031" w:rsidTr="007448B9">
        <w:tc>
          <w:tcPr>
            <w:tcW w:w="817" w:type="dxa"/>
            <w:shd w:val="clear" w:color="auto" w:fill="A6A6A6"/>
          </w:tcPr>
          <w:p w:rsidR="00572EBC" w:rsidRDefault="00572EBC" w:rsidP="00AE78BF">
            <w:pPr>
              <w:shd w:val="clear" w:color="auto" w:fill="FFFFFF"/>
            </w:pPr>
            <w:r>
              <w:t>6.</w:t>
            </w:r>
          </w:p>
        </w:tc>
        <w:tc>
          <w:tcPr>
            <w:tcW w:w="5442" w:type="dxa"/>
            <w:shd w:val="clear" w:color="auto" w:fill="A6A6A6"/>
          </w:tcPr>
          <w:p w:rsidR="00572EBC" w:rsidRDefault="00572EBC" w:rsidP="00AE78BF">
            <w:pPr>
              <w:shd w:val="clear" w:color="auto" w:fill="FFFFFF"/>
              <w:rPr>
                <w:bCs/>
              </w:rPr>
            </w:pPr>
            <w:r>
              <w:rPr>
                <w:bCs/>
              </w:rPr>
              <w:t>Молодежная политика</w:t>
            </w:r>
          </w:p>
        </w:tc>
        <w:tc>
          <w:tcPr>
            <w:tcW w:w="1258" w:type="dxa"/>
            <w:shd w:val="clear" w:color="auto" w:fill="A6A6A6"/>
          </w:tcPr>
          <w:p w:rsidR="00572EBC" w:rsidRDefault="00572EBC" w:rsidP="00AE78BF">
            <w:pPr>
              <w:shd w:val="clear" w:color="auto" w:fill="FFFFFF"/>
              <w:jc w:val="center"/>
            </w:pPr>
          </w:p>
        </w:tc>
        <w:tc>
          <w:tcPr>
            <w:tcW w:w="2054" w:type="dxa"/>
            <w:shd w:val="clear" w:color="auto" w:fill="A6A6A6"/>
          </w:tcPr>
          <w:p w:rsidR="00572EBC" w:rsidRDefault="00572EBC" w:rsidP="00AE78BF">
            <w:pPr>
              <w:shd w:val="clear" w:color="auto" w:fill="FFFFFF"/>
              <w:jc w:val="center"/>
              <w:rPr>
                <w:bCs/>
              </w:rPr>
            </w:pPr>
          </w:p>
        </w:tc>
      </w:tr>
      <w:tr w:rsidR="00572EBC" w:rsidRPr="00142210" w:rsidTr="007448B9">
        <w:tc>
          <w:tcPr>
            <w:tcW w:w="817" w:type="dxa"/>
          </w:tcPr>
          <w:p w:rsidR="00572EBC" w:rsidRPr="00142210" w:rsidRDefault="00572EBC" w:rsidP="00AE78BF">
            <w:pPr>
              <w:shd w:val="clear" w:color="auto" w:fill="FFFFFF"/>
            </w:pPr>
            <w:r w:rsidRPr="00142210">
              <w:t>6.1.</w:t>
            </w:r>
          </w:p>
        </w:tc>
        <w:tc>
          <w:tcPr>
            <w:tcW w:w="5442" w:type="dxa"/>
          </w:tcPr>
          <w:p w:rsidR="00572EBC" w:rsidRPr="00142210" w:rsidRDefault="00572EBC" w:rsidP="00AE78BF">
            <w:pPr>
              <w:shd w:val="clear" w:color="auto" w:fill="FFFFFF"/>
              <w:rPr>
                <w:bCs/>
              </w:rPr>
            </w:pPr>
            <w:r w:rsidRPr="00142210">
              <w:t xml:space="preserve"> Численность молодежи в возрасте от 14 до 30 лет</w:t>
            </w:r>
          </w:p>
        </w:tc>
        <w:tc>
          <w:tcPr>
            <w:tcW w:w="1258" w:type="dxa"/>
          </w:tcPr>
          <w:p w:rsidR="00572EBC" w:rsidRPr="00142210" w:rsidRDefault="00572EBC" w:rsidP="00AE78BF">
            <w:pPr>
              <w:shd w:val="clear" w:color="auto" w:fill="FFFFFF"/>
              <w:jc w:val="center"/>
            </w:pPr>
            <w:r>
              <w:t>чел.</w:t>
            </w:r>
          </w:p>
        </w:tc>
        <w:tc>
          <w:tcPr>
            <w:tcW w:w="2054" w:type="dxa"/>
          </w:tcPr>
          <w:p w:rsidR="00572EBC" w:rsidRPr="00142210" w:rsidRDefault="00572EBC" w:rsidP="00AE78BF">
            <w:pPr>
              <w:shd w:val="clear" w:color="auto" w:fill="FFFFFF"/>
              <w:jc w:val="center"/>
              <w:rPr>
                <w:bCs/>
              </w:rPr>
            </w:pPr>
            <w:r>
              <w:rPr>
                <w:bCs/>
              </w:rPr>
              <w:t>2786</w:t>
            </w:r>
          </w:p>
        </w:tc>
      </w:tr>
      <w:tr w:rsidR="00572EBC" w:rsidRPr="00142210" w:rsidTr="007448B9">
        <w:tc>
          <w:tcPr>
            <w:tcW w:w="817" w:type="dxa"/>
          </w:tcPr>
          <w:p w:rsidR="00572EBC" w:rsidRPr="00142210" w:rsidRDefault="00572EBC" w:rsidP="00AE78BF">
            <w:pPr>
              <w:shd w:val="clear" w:color="auto" w:fill="FFFFFF"/>
            </w:pPr>
            <w:r>
              <w:t>6.2.</w:t>
            </w:r>
          </w:p>
        </w:tc>
        <w:tc>
          <w:tcPr>
            <w:tcW w:w="5442" w:type="dxa"/>
          </w:tcPr>
          <w:p w:rsidR="00572EBC" w:rsidRPr="00142210" w:rsidRDefault="00572EBC" w:rsidP="00AE78BF">
            <w:pPr>
              <w:shd w:val="clear" w:color="auto" w:fill="FFFFFF"/>
            </w:pPr>
            <w:r>
              <w:t>Количество районных мероприятий</w:t>
            </w:r>
          </w:p>
        </w:tc>
        <w:tc>
          <w:tcPr>
            <w:tcW w:w="1258" w:type="dxa"/>
          </w:tcPr>
          <w:p w:rsidR="00572EBC" w:rsidRDefault="00572EBC" w:rsidP="00AE78BF">
            <w:pPr>
              <w:shd w:val="clear" w:color="auto" w:fill="FFFFFF"/>
              <w:jc w:val="center"/>
            </w:pPr>
          </w:p>
        </w:tc>
        <w:tc>
          <w:tcPr>
            <w:tcW w:w="2054" w:type="dxa"/>
          </w:tcPr>
          <w:p w:rsidR="00572EBC" w:rsidRDefault="00572EBC" w:rsidP="00AE78BF">
            <w:pPr>
              <w:shd w:val="clear" w:color="auto" w:fill="FFFFFF"/>
              <w:jc w:val="center"/>
              <w:rPr>
                <w:bCs/>
              </w:rPr>
            </w:pPr>
            <w:r>
              <w:rPr>
                <w:bCs/>
              </w:rPr>
              <w:t>59</w:t>
            </w:r>
          </w:p>
        </w:tc>
      </w:tr>
      <w:tr w:rsidR="00572EBC" w:rsidRPr="00142210" w:rsidTr="007448B9">
        <w:tc>
          <w:tcPr>
            <w:tcW w:w="817" w:type="dxa"/>
          </w:tcPr>
          <w:p w:rsidR="00572EBC" w:rsidRDefault="00572EBC" w:rsidP="00AE78BF">
            <w:pPr>
              <w:shd w:val="clear" w:color="auto" w:fill="FFFFFF"/>
            </w:pPr>
            <w:r>
              <w:t>6.3</w:t>
            </w:r>
          </w:p>
        </w:tc>
        <w:tc>
          <w:tcPr>
            <w:tcW w:w="5442" w:type="dxa"/>
          </w:tcPr>
          <w:p w:rsidR="00572EBC" w:rsidRDefault="00572EBC" w:rsidP="00AE78BF">
            <w:pPr>
              <w:shd w:val="clear" w:color="auto" w:fill="FFFFFF"/>
            </w:pPr>
            <w:r>
              <w:t>Расходы на реализацию молодежной политики</w:t>
            </w:r>
          </w:p>
        </w:tc>
        <w:tc>
          <w:tcPr>
            <w:tcW w:w="1258" w:type="dxa"/>
          </w:tcPr>
          <w:p w:rsidR="00572EBC" w:rsidRDefault="00572EBC" w:rsidP="00AE78BF">
            <w:pPr>
              <w:shd w:val="clear" w:color="auto" w:fill="FFFFFF"/>
              <w:jc w:val="center"/>
            </w:pPr>
            <w:r>
              <w:t>тыс. ру</w:t>
            </w:r>
            <w:r>
              <w:t>б</w:t>
            </w:r>
            <w:r>
              <w:t>лей</w:t>
            </w:r>
          </w:p>
        </w:tc>
        <w:tc>
          <w:tcPr>
            <w:tcW w:w="2054" w:type="dxa"/>
          </w:tcPr>
          <w:p w:rsidR="00572EBC" w:rsidRDefault="00572EBC" w:rsidP="00AE78BF">
            <w:pPr>
              <w:shd w:val="clear" w:color="auto" w:fill="FFFFFF"/>
              <w:jc w:val="center"/>
              <w:rPr>
                <w:bCs/>
              </w:rPr>
            </w:pPr>
            <w:r>
              <w:rPr>
                <w:bCs/>
              </w:rPr>
              <w:t>100,0</w:t>
            </w:r>
          </w:p>
        </w:tc>
      </w:tr>
    </w:tbl>
    <w:p w:rsidR="00572EBC" w:rsidRDefault="00572EBC" w:rsidP="00AE78BF">
      <w:pPr>
        <w:shd w:val="clear" w:color="auto" w:fill="FFFFFF"/>
      </w:pPr>
    </w:p>
    <w:p w:rsidR="00572EBC" w:rsidRDefault="00572EBC" w:rsidP="00AE78BF">
      <w:pPr>
        <w:shd w:val="clear" w:color="auto" w:fill="FFFFFF"/>
        <w:suppressAutoHyphens/>
        <w:jc w:val="center"/>
        <w:rPr>
          <w:b/>
          <w:sz w:val="28"/>
          <w:u w:val="double"/>
        </w:rPr>
      </w:pPr>
      <w:r w:rsidRPr="00264674">
        <w:rPr>
          <w:b/>
          <w:sz w:val="28"/>
          <w:u w:val="double"/>
        </w:rPr>
        <w:t>2. Анализ передового российского и зарубежного опыта в области развития социальной сферы</w:t>
      </w:r>
    </w:p>
    <w:p w:rsidR="00572EBC" w:rsidRPr="00264674" w:rsidRDefault="00572EBC" w:rsidP="00AE78BF">
      <w:pPr>
        <w:shd w:val="clear" w:color="auto" w:fill="FFFFFF"/>
        <w:suppressAutoHyphens/>
        <w:jc w:val="center"/>
        <w:rPr>
          <w:b/>
          <w:sz w:val="28"/>
          <w:u w:val="double"/>
        </w:rPr>
      </w:pPr>
    </w:p>
    <w:p w:rsidR="00572EBC" w:rsidRDefault="00572EBC" w:rsidP="00AE78BF">
      <w:pPr>
        <w:shd w:val="clear" w:color="auto" w:fill="FFFFFF"/>
        <w:suppressAutoHyphens/>
        <w:rPr>
          <w:sz w:val="28"/>
          <w:szCs w:val="28"/>
        </w:rPr>
      </w:pPr>
      <w:r w:rsidRPr="00667B30">
        <w:rPr>
          <w:sz w:val="28"/>
          <w:szCs w:val="28"/>
        </w:rPr>
        <w:t>Индекс человеческого развития (ИЧР)</w:t>
      </w:r>
    </w:p>
    <w:p w:rsidR="00572EBC" w:rsidRPr="00667B30" w:rsidRDefault="00572EBC" w:rsidP="00AE78BF">
      <w:pPr>
        <w:shd w:val="clear" w:color="auto" w:fill="FFFFFF"/>
        <w:suppressAutoHyphens/>
        <w:ind w:firstLine="540"/>
        <w:jc w:val="both"/>
      </w:pPr>
      <w:r w:rsidRPr="00667B30">
        <w:t>Для оценки развития социальной сферы применяетс</w:t>
      </w:r>
      <w:r>
        <w:t xml:space="preserve">я индекс человеческого развития </w:t>
      </w:r>
      <w:r w:rsidRPr="00667B30">
        <w:t xml:space="preserve">— интегральный показатель, рассчитываемый ежегодно для межстранового сравнения и измерения уровня жизни, грамотности, образованности и долголетия как основных характеристик человеческого потенциала исследуемой территории. Он является стандартным инструментом при общем сравнении уровня жизни различных стран и регионов. </w:t>
      </w:r>
    </w:p>
    <w:p w:rsidR="00572EBC" w:rsidRPr="00142210" w:rsidRDefault="00572EBC" w:rsidP="00AE78BF">
      <w:pPr>
        <w:shd w:val="clear" w:color="auto" w:fill="FFFFFF"/>
        <w:suppressAutoHyphens/>
        <w:ind w:firstLine="540"/>
        <w:jc w:val="both"/>
      </w:pPr>
      <w:r w:rsidRPr="00142210">
        <w:t>При подсчёте ИЧР учитываются 3 вида показателей:</w:t>
      </w:r>
    </w:p>
    <w:p w:rsidR="00572EBC" w:rsidRPr="00142210" w:rsidRDefault="00572EBC" w:rsidP="00AE78BF">
      <w:pPr>
        <w:numPr>
          <w:ilvl w:val="0"/>
          <w:numId w:val="35"/>
        </w:numPr>
        <w:shd w:val="clear" w:color="auto" w:fill="FFFFFF"/>
        <w:suppressAutoHyphens/>
        <w:spacing w:after="200"/>
        <w:jc w:val="both"/>
      </w:pPr>
      <w:r w:rsidRPr="00142210">
        <w:t>Ожидаемая продолжительность жизни — оценивает долголетие.</w:t>
      </w:r>
    </w:p>
    <w:p w:rsidR="00572EBC" w:rsidRPr="00142210" w:rsidRDefault="00572EBC" w:rsidP="00AE78BF">
      <w:pPr>
        <w:numPr>
          <w:ilvl w:val="0"/>
          <w:numId w:val="35"/>
        </w:numPr>
        <w:shd w:val="clear" w:color="auto" w:fill="FFFFFF"/>
        <w:suppressAutoHyphens/>
        <w:spacing w:after="200"/>
        <w:jc w:val="both"/>
      </w:pPr>
      <w:r w:rsidRPr="00142210">
        <w:t>Уровень грамотности населения страны (среднее количество лет, потраченных на обучение) и ожидаемая продолжительность обучения.</w:t>
      </w:r>
    </w:p>
    <w:p w:rsidR="00572EBC" w:rsidRPr="00142210" w:rsidRDefault="00572EBC" w:rsidP="00AE78BF">
      <w:pPr>
        <w:numPr>
          <w:ilvl w:val="0"/>
          <w:numId w:val="35"/>
        </w:numPr>
        <w:shd w:val="clear" w:color="auto" w:fill="FFFFFF"/>
        <w:suppressAutoHyphens/>
        <w:spacing w:after="200"/>
        <w:jc w:val="both"/>
      </w:pPr>
      <w:r w:rsidRPr="00142210">
        <w:t>Уровень жизни, оценённый через ВНД на душу населения по паритету покупательной способности (ППС) в долларах США.</w:t>
      </w:r>
    </w:p>
    <w:p w:rsidR="00572EBC" w:rsidRDefault="00572EBC" w:rsidP="00AE78BF">
      <w:pPr>
        <w:shd w:val="clear" w:color="auto" w:fill="FFFFFF"/>
        <w:suppressAutoHyphens/>
        <w:ind w:firstLine="540"/>
      </w:pPr>
      <w:r>
        <w:t>Чем выше показатель ИЧР, тем выше потенциал развития территории.</w:t>
      </w:r>
    </w:p>
    <w:p w:rsidR="00572EBC" w:rsidRDefault="00572EBC" w:rsidP="00AE78BF">
      <w:pPr>
        <w:shd w:val="clear" w:color="auto" w:fill="FFFFFF"/>
        <w:suppressAutoHyphens/>
        <w:ind w:firstLine="540"/>
        <w:jc w:val="both"/>
      </w:pPr>
      <w:r>
        <w:t xml:space="preserve">Главной задачей любого социального государства является – обеспечение стабильности и социальной защищенности граждан. Его предназначение строить социальную политику с учетом интересов всех социальных слоев и групп, а </w:t>
      </w:r>
      <w:r w:rsidRPr="00410C51">
        <w:rPr>
          <w:b/>
        </w:rPr>
        <w:t xml:space="preserve">также создавать условия для воспроизводства отвечающей новым требованиям рабочей силы, способной обеспечить необходимую материальную базу. </w:t>
      </w:r>
      <w:r>
        <w:t>Удельный вес директив, в целом по Европейскому союзу, составляет 90%. Дания, Испания, Финляндия и Швеция являются «рекордсменами»: в их законодательство включены 100% документов ЕС по социальной защите.</w:t>
      </w:r>
    </w:p>
    <w:p w:rsidR="00572EBC" w:rsidRDefault="00572EBC" w:rsidP="00AE78BF">
      <w:pPr>
        <w:shd w:val="clear" w:color="auto" w:fill="FFFFFF"/>
        <w:suppressAutoHyphens/>
        <w:ind w:firstLine="540"/>
        <w:jc w:val="both"/>
      </w:pPr>
      <w:r>
        <w:t>По данным Евростата до 30% ВВП Европейского союза расходуется на социальную защиту населения.  В отдельных странах этот показатель еще выше (Швеция – 59%).</w:t>
      </w:r>
    </w:p>
    <w:p w:rsidR="00572EBC" w:rsidRDefault="00572EBC" w:rsidP="00AE78BF">
      <w:pPr>
        <w:shd w:val="clear" w:color="auto" w:fill="FFFFFF"/>
        <w:suppressAutoHyphens/>
        <w:ind w:firstLine="540"/>
        <w:jc w:val="both"/>
      </w:pPr>
      <w:r>
        <w:t>С 2004 года Нидерланды перешли на принципиально новую систему социальной защиты: не раздача пособий, а создание условий для трудоустройства и роста профессиональной квалификации.</w:t>
      </w:r>
    </w:p>
    <w:p w:rsidR="00572EBC" w:rsidRDefault="00572EBC" w:rsidP="00AE78BF">
      <w:pPr>
        <w:shd w:val="clear" w:color="auto" w:fill="FFFFFF"/>
        <w:suppressAutoHyphens/>
        <w:ind w:firstLine="540"/>
        <w:jc w:val="both"/>
      </w:pPr>
      <w:r>
        <w:t xml:space="preserve"> Разработка стратегического социального вектора Российской Федерации находится в стадии   формирования и внедрения. </w:t>
      </w:r>
    </w:p>
    <w:p w:rsidR="00572EBC" w:rsidRDefault="00572EBC" w:rsidP="00AE78BF">
      <w:pPr>
        <w:shd w:val="clear" w:color="auto" w:fill="FFFFFF"/>
        <w:suppressAutoHyphens/>
        <w:ind w:firstLine="540"/>
        <w:jc w:val="both"/>
      </w:pPr>
      <w:r>
        <w:t>Опыт развития социальной сферы на муниципальном уровне в России показывает, что его успех напрямую зависит от реализации муниципальных программ на местах и поддержке региональных властей.</w:t>
      </w:r>
    </w:p>
    <w:p w:rsidR="00572EBC" w:rsidRPr="00667B30" w:rsidRDefault="00572EBC" w:rsidP="00AE78BF">
      <w:pPr>
        <w:shd w:val="clear" w:color="auto" w:fill="FFFFFF"/>
        <w:ind w:firstLine="540"/>
        <w:jc w:val="both"/>
      </w:pPr>
    </w:p>
    <w:p w:rsidR="00572EBC" w:rsidRDefault="00572EBC" w:rsidP="00AE78BF">
      <w:pPr>
        <w:shd w:val="clear" w:color="auto" w:fill="FFFFFF"/>
        <w:jc w:val="center"/>
        <w:rPr>
          <w:b/>
          <w:sz w:val="28"/>
          <w:u w:val="double"/>
        </w:rPr>
      </w:pPr>
      <w:r w:rsidRPr="00264674">
        <w:rPr>
          <w:b/>
          <w:sz w:val="28"/>
          <w:u w:val="double"/>
        </w:rPr>
        <w:t>3. Цели реализации стратегии и ожидаемые результаты</w:t>
      </w:r>
    </w:p>
    <w:p w:rsidR="00572EBC" w:rsidRPr="00264674" w:rsidRDefault="00572EBC" w:rsidP="00AE78BF">
      <w:pPr>
        <w:shd w:val="clear" w:color="auto" w:fill="FFFFFF"/>
        <w:jc w:val="center"/>
        <w:rPr>
          <w:b/>
          <w:sz w:val="28"/>
          <w:u w:val="double"/>
        </w:rPr>
      </w:pPr>
    </w:p>
    <w:p w:rsidR="00572EBC" w:rsidRPr="003C0DB6" w:rsidRDefault="00572EBC" w:rsidP="00AE78BF">
      <w:pPr>
        <w:shd w:val="clear" w:color="auto" w:fill="FFFFFF"/>
        <w:suppressAutoHyphens/>
        <w:ind w:firstLine="567"/>
        <w:jc w:val="both"/>
        <w:rPr>
          <w:b/>
          <w:bCs/>
          <w:kern w:val="32"/>
          <w:szCs w:val="28"/>
        </w:rPr>
      </w:pPr>
      <w:r w:rsidRPr="003C0DB6">
        <w:rPr>
          <w:b/>
          <w:bCs/>
          <w:kern w:val="32"/>
          <w:szCs w:val="28"/>
        </w:rPr>
        <w:t>3.1.Цели</w:t>
      </w:r>
    </w:p>
    <w:p w:rsidR="00572EBC" w:rsidRPr="00264674" w:rsidRDefault="00572EBC" w:rsidP="00AE78BF">
      <w:pPr>
        <w:shd w:val="clear" w:color="auto" w:fill="FFFFFF"/>
        <w:suppressAutoHyphens/>
        <w:ind w:firstLine="567"/>
        <w:jc w:val="both"/>
        <w:rPr>
          <w:bCs/>
          <w:kern w:val="32"/>
        </w:rPr>
      </w:pPr>
      <w:r w:rsidRPr="00264674">
        <w:rPr>
          <w:bCs/>
          <w:kern w:val="32"/>
        </w:rPr>
        <w:t>В рамках развития человеческого потенциала в качестве приоритетных определены следующие цели и задачи:</w:t>
      </w:r>
    </w:p>
    <w:p w:rsidR="00572EBC" w:rsidRPr="00264674" w:rsidRDefault="00572EBC" w:rsidP="00AE78BF">
      <w:pPr>
        <w:numPr>
          <w:ilvl w:val="1"/>
          <w:numId w:val="31"/>
        </w:numPr>
        <w:shd w:val="clear" w:color="auto" w:fill="FFFFFF"/>
        <w:tabs>
          <w:tab w:val="left" w:pos="567"/>
        </w:tabs>
        <w:suppressAutoHyphens/>
        <w:ind w:left="0" w:firstLine="567"/>
        <w:jc w:val="both"/>
        <w:rPr>
          <w:bCs/>
        </w:rPr>
      </w:pPr>
      <w:r w:rsidRPr="00264674">
        <w:rPr>
          <w:bCs/>
        </w:rPr>
        <w:t>Создание условий для улучшения здоровья населения района:</w:t>
      </w:r>
    </w:p>
    <w:p w:rsidR="00572EBC" w:rsidRPr="00264674" w:rsidRDefault="00572EBC" w:rsidP="00AE78BF">
      <w:pPr>
        <w:numPr>
          <w:ilvl w:val="2"/>
          <w:numId w:val="31"/>
        </w:numPr>
        <w:shd w:val="clear" w:color="auto" w:fill="FFFFFF"/>
        <w:tabs>
          <w:tab w:val="left" w:pos="709"/>
          <w:tab w:val="left" w:pos="1418"/>
        </w:tabs>
        <w:suppressAutoHyphens/>
        <w:ind w:left="0" w:firstLine="567"/>
        <w:jc w:val="both"/>
        <w:rPr>
          <w:bCs/>
        </w:rPr>
      </w:pPr>
      <w:r w:rsidRPr="00264674">
        <w:t>Повышение качества и доступности медицинских услуг;</w:t>
      </w:r>
    </w:p>
    <w:p w:rsidR="00572EBC" w:rsidRPr="00264674" w:rsidRDefault="00572EBC" w:rsidP="00AE78BF">
      <w:pPr>
        <w:numPr>
          <w:ilvl w:val="3"/>
          <w:numId w:val="31"/>
        </w:numPr>
        <w:shd w:val="clear" w:color="auto" w:fill="FFFFFF"/>
        <w:tabs>
          <w:tab w:val="left" w:pos="709"/>
          <w:tab w:val="left" w:pos="993"/>
          <w:tab w:val="left" w:pos="1418"/>
        </w:tabs>
        <w:suppressAutoHyphens/>
        <w:ind w:left="0" w:firstLine="567"/>
        <w:jc w:val="both"/>
      </w:pPr>
      <w:r w:rsidRPr="00264674">
        <w:t>Поддержка и развитие деятельности молодежных общественных объединений, ориентированных на планирование семьи и здорового образа жизни;</w:t>
      </w:r>
    </w:p>
    <w:p w:rsidR="00572EBC" w:rsidRPr="00264674" w:rsidRDefault="00572EBC" w:rsidP="00AE78BF">
      <w:pPr>
        <w:numPr>
          <w:ilvl w:val="3"/>
          <w:numId w:val="31"/>
        </w:numPr>
        <w:shd w:val="clear" w:color="auto" w:fill="FFFFFF"/>
        <w:tabs>
          <w:tab w:val="left" w:pos="709"/>
          <w:tab w:val="left" w:pos="993"/>
        </w:tabs>
        <w:suppressAutoHyphens/>
        <w:ind w:left="0" w:firstLine="567"/>
        <w:jc w:val="both"/>
      </w:pPr>
      <w:r w:rsidRPr="00264674">
        <w:t>Пропаганда здорового образа жизни среди подростков и молодежи;</w:t>
      </w:r>
    </w:p>
    <w:p w:rsidR="00572EBC" w:rsidRPr="00264674" w:rsidRDefault="00572EBC" w:rsidP="00AE78BF">
      <w:pPr>
        <w:numPr>
          <w:ilvl w:val="3"/>
          <w:numId w:val="31"/>
        </w:numPr>
        <w:shd w:val="clear" w:color="auto" w:fill="FFFFFF"/>
        <w:tabs>
          <w:tab w:val="left" w:pos="709"/>
          <w:tab w:val="left" w:pos="993"/>
        </w:tabs>
        <w:suppressAutoHyphens/>
        <w:ind w:left="0" w:firstLine="567"/>
        <w:jc w:val="both"/>
      </w:pPr>
      <w:r w:rsidRPr="00264674">
        <w:t xml:space="preserve">Строительство учреждений здравоохранения; </w:t>
      </w:r>
    </w:p>
    <w:p w:rsidR="00572EBC" w:rsidRPr="00264674" w:rsidRDefault="00572EBC" w:rsidP="00AE78BF">
      <w:pPr>
        <w:numPr>
          <w:ilvl w:val="3"/>
          <w:numId w:val="31"/>
        </w:numPr>
        <w:shd w:val="clear" w:color="auto" w:fill="FFFFFF"/>
        <w:tabs>
          <w:tab w:val="left" w:pos="709"/>
          <w:tab w:val="left" w:pos="993"/>
        </w:tabs>
        <w:suppressAutoHyphens/>
        <w:ind w:left="0" w:firstLine="567"/>
        <w:jc w:val="both"/>
      </w:pPr>
      <w:r w:rsidRPr="00264674">
        <w:t>Реализация муниципальной программы в сфере здравоохранения.</w:t>
      </w:r>
    </w:p>
    <w:p w:rsidR="00572EBC" w:rsidRPr="00264674" w:rsidRDefault="00572EBC" w:rsidP="00AE78BF">
      <w:pPr>
        <w:pStyle w:val="NormalWeb"/>
        <w:numPr>
          <w:ilvl w:val="1"/>
          <w:numId w:val="31"/>
        </w:numPr>
        <w:shd w:val="clear" w:color="auto" w:fill="FFFFFF"/>
        <w:tabs>
          <w:tab w:val="left" w:pos="0"/>
        </w:tabs>
        <w:suppressAutoHyphens/>
        <w:spacing w:before="0" w:beforeAutospacing="0" w:after="0" w:afterAutospacing="0"/>
        <w:ind w:left="0" w:firstLine="567"/>
        <w:jc w:val="both"/>
        <w:rPr>
          <w:bCs/>
        </w:rPr>
      </w:pPr>
      <w:r w:rsidRPr="00264674">
        <w:rPr>
          <w:bCs/>
        </w:rPr>
        <w:t>Создание условий для обеспечения доступного и качественного образования:</w:t>
      </w:r>
    </w:p>
    <w:p w:rsidR="00572EBC" w:rsidRPr="00264674" w:rsidRDefault="00572EBC" w:rsidP="00AE78BF">
      <w:pPr>
        <w:numPr>
          <w:ilvl w:val="2"/>
          <w:numId w:val="31"/>
        </w:numPr>
        <w:shd w:val="clear" w:color="auto" w:fill="FFFFFF"/>
        <w:tabs>
          <w:tab w:val="left" w:pos="709"/>
          <w:tab w:val="left" w:pos="1418"/>
        </w:tabs>
        <w:suppressAutoHyphens/>
        <w:ind w:left="0" w:firstLine="567"/>
        <w:jc w:val="both"/>
      </w:pPr>
      <w:r w:rsidRPr="00264674">
        <w:t>Совершенствование системы образования;</w:t>
      </w:r>
    </w:p>
    <w:p w:rsidR="00572EBC" w:rsidRPr="00264674" w:rsidRDefault="00572EBC" w:rsidP="00AE78BF">
      <w:pPr>
        <w:pStyle w:val="NormalWeb"/>
        <w:numPr>
          <w:ilvl w:val="3"/>
          <w:numId w:val="31"/>
        </w:numPr>
        <w:shd w:val="clear" w:color="auto" w:fill="FFFFFF"/>
        <w:tabs>
          <w:tab w:val="left" w:pos="709"/>
          <w:tab w:val="left" w:pos="993"/>
        </w:tabs>
        <w:suppressAutoHyphens/>
        <w:spacing w:before="0" w:beforeAutospacing="0" w:after="0" w:afterAutospacing="0"/>
        <w:ind w:left="0" w:firstLine="567"/>
        <w:jc w:val="both"/>
        <w:rPr>
          <w:bCs/>
        </w:rPr>
      </w:pPr>
      <w:r w:rsidRPr="00264674">
        <w:t>Приведение в нормативное состояние учреждений образования;</w:t>
      </w:r>
    </w:p>
    <w:p w:rsidR="00572EBC" w:rsidRPr="00264674" w:rsidRDefault="00572EBC" w:rsidP="00AE78BF">
      <w:pPr>
        <w:pStyle w:val="NormalWeb"/>
        <w:numPr>
          <w:ilvl w:val="3"/>
          <w:numId w:val="31"/>
        </w:numPr>
        <w:shd w:val="clear" w:color="auto" w:fill="FFFFFF"/>
        <w:tabs>
          <w:tab w:val="left" w:pos="709"/>
          <w:tab w:val="left" w:pos="993"/>
        </w:tabs>
        <w:suppressAutoHyphens/>
        <w:spacing w:before="0" w:beforeAutospacing="0" w:after="0" w:afterAutospacing="0"/>
        <w:ind w:left="0" w:firstLine="567"/>
        <w:jc w:val="both"/>
        <w:rPr>
          <w:bCs/>
        </w:rPr>
      </w:pPr>
      <w:r w:rsidRPr="00264674">
        <w:t>Строительство новых учреждений дошкольного образования;</w:t>
      </w:r>
    </w:p>
    <w:p w:rsidR="00572EBC" w:rsidRPr="00264674" w:rsidRDefault="00572EBC" w:rsidP="00AE78BF">
      <w:pPr>
        <w:pStyle w:val="NormalWeb"/>
        <w:numPr>
          <w:ilvl w:val="3"/>
          <w:numId w:val="31"/>
        </w:numPr>
        <w:shd w:val="clear" w:color="auto" w:fill="FFFFFF"/>
        <w:tabs>
          <w:tab w:val="left" w:pos="709"/>
          <w:tab w:val="left" w:pos="993"/>
        </w:tabs>
        <w:suppressAutoHyphens/>
        <w:spacing w:before="0" w:beforeAutospacing="0" w:after="0" w:afterAutospacing="0"/>
        <w:ind w:left="0" w:firstLine="567"/>
        <w:jc w:val="both"/>
        <w:rPr>
          <w:bCs/>
        </w:rPr>
      </w:pPr>
      <w:r w:rsidRPr="00264674">
        <w:t>Реконструкция и модернизация учреждений дошкольного образования;</w:t>
      </w:r>
    </w:p>
    <w:p w:rsidR="00572EBC" w:rsidRPr="00264674" w:rsidRDefault="00572EBC" w:rsidP="00AE78BF">
      <w:pPr>
        <w:pStyle w:val="NormalWeb"/>
        <w:numPr>
          <w:ilvl w:val="3"/>
          <w:numId w:val="31"/>
        </w:numPr>
        <w:shd w:val="clear" w:color="auto" w:fill="FFFFFF"/>
        <w:tabs>
          <w:tab w:val="left" w:pos="709"/>
          <w:tab w:val="left" w:pos="993"/>
        </w:tabs>
        <w:suppressAutoHyphens/>
        <w:spacing w:before="0" w:beforeAutospacing="0" w:after="0" w:afterAutospacing="0"/>
        <w:ind w:left="0" w:firstLine="567"/>
        <w:jc w:val="both"/>
        <w:rPr>
          <w:bCs/>
        </w:rPr>
      </w:pPr>
      <w:r w:rsidRPr="00264674">
        <w:t>Обеспечение обновления системы дошкольного образования в соответствии с введением федеральных государственных требований к структуре образовательной программы;</w:t>
      </w:r>
    </w:p>
    <w:p w:rsidR="00572EBC" w:rsidRPr="00264674" w:rsidRDefault="00572EBC" w:rsidP="00AE78BF">
      <w:pPr>
        <w:pStyle w:val="NormalWeb"/>
        <w:numPr>
          <w:ilvl w:val="3"/>
          <w:numId w:val="31"/>
        </w:numPr>
        <w:shd w:val="clear" w:color="auto" w:fill="FFFFFF"/>
        <w:tabs>
          <w:tab w:val="left" w:pos="709"/>
          <w:tab w:val="left" w:pos="993"/>
        </w:tabs>
        <w:suppressAutoHyphens/>
        <w:spacing w:before="0" w:beforeAutospacing="0" w:after="0" w:afterAutospacing="0"/>
        <w:ind w:left="0" w:firstLine="567"/>
        <w:jc w:val="both"/>
        <w:rPr>
          <w:bCs/>
        </w:rPr>
      </w:pPr>
      <w:r w:rsidRPr="00264674">
        <w:t>Развитие вариативных форм дошкольного образования;</w:t>
      </w:r>
    </w:p>
    <w:p w:rsidR="00572EBC" w:rsidRPr="00264674" w:rsidRDefault="00572EBC" w:rsidP="00AE78BF">
      <w:pPr>
        <w:pStyle w:val="NormalWeb"/>
        <w:numPr>
          <w:ilvl w:val="3"/>
          <w:numId w:val="31"/>
        </w:numPr>
        <w:shd w:val="clear" w:color="auto" w:fill="FFFFFF"/>
        <w:tabs>
          <w:tab w:val="left" w:pos="709"/>
          <w:tab w:val="left" w:pos="993"/>
        </w:tabs>
        <w:suppressAutoHyphens/>
        <w:spacing w:before="0" w:beforeAutospacing="0" w:after="0" w:afterAutospacing="0"/>
        <w:ind w:left="0" w:firstLine="567"/>
        <w:jc w:val="both"/>
        <w:rPr>
          <w:bCs/>
        </w:rPr>
      </w:pPr>
      <w:r w:rsidRPr="00264674">
        <w:t>Развитие системы учреждений дополнительного образования;</w:t>
      </w:r>
    </w:p>
    <w:p w:rsidR="00572EBC" w:rsidRPr="00264674" w:rsidRDefault="00572EBC" w:rsidP="00AE78BF">
      <w:pPr>
        <w:pStyle w:val="NormalWeb"/>
        <w:numPr>
          <w:ilvl w:val="3"/>
          <w:numId w:val="31"/>
        </w:numPr>
        <w:shd w:val="clear" w:color="auto" w:fill="FFFFFF"/>
        <w:tabs>
          <w:tab w:val="left" w:pos="709"/>
          <w:tab w:val="left" w:pos="993"/>
        </w:tabs>
        <w:suppressAutoHyphens/>
        <w:spacing w:before="0" w:beforeAutospacing="0" w:after="0" w:afterAutospacing="0"/>
        <w:ind w:left="0" w:firstLine="567"/>
        <w:jc w:val="both"/>
        <w:rPr>
          <w:bCs/>
        </w:rPr>
      </w:pPr>
      <w:r w:rsidRPr="00264674">
        <w:t>Разработка и реализация механизма по предоставлению возможностей всем обучающимся старшей школы осваивать индивидуальные образовательные программы на основе предпрофильной подготовки и профильного обучения;</w:t>
      </w:r>
    </w:p>
    <w:p w:rsidR="00572EBC" w:rsidRPr="00264674" w:rsidRDefault="00572EBC" w:rsidP="00AE78BF">
      <w:pPr>
        <w:pStyle w:val="NormalWeb"/>
        <w:numPr>
          <w:ilvl w:val="3"/>
          <w:numId w:val="31"/>
        </w:numPr>
        <w:shd w:val="clear" w:color="auto" w:fill="FFFFFF"/>
        <w:tabs>
          <w:tab w:val="left" w:pos="709"/>
          <w:tab w:val="left" w:pos="993"/>
        </w:tabs>
        <w:suppressAutoHyphens/>
        <w:spacing w:before="0" w:beforeAutospacing="0" w:after="0" w:afterAutospacing="0"/>
        <w:ind w:left="0" w:firstLine="567"/>
        <w:jc w:val="both"/>
        <w:rPr>
          <w:bCs/>
        </w:rPr>
      </w:pPr>
      <w:r w:rsidRPr="00264674">
        <w:t>Организация работы образовательных учреждений  в инновационном режиме;</w:t>
      </w:r>
    </w:p>
    <w:p w:rsidR="00572EBC" w:rsidRPr="00264674" w:rsidRDefault="00572EBC" w:rsidP="00AE78BF">
      <w:pPr>
        <w:pStyle w:val="NormalWeb"/>
        <w:numPr>
          <w:ilvl w:val="3"/>
          <w:numId w:val="31"/>
        </w:numPr>
        <w:shd w:val="clear" w:color="auto" w:fill="FFFFFF"/>
        <w:tabs>
          <w:tab w:val="left" w:pos="709"/>
          <w:tab w:val="left" w:pos="993"/>
        </w:tabs>
        <w:suppressAutoHyphens/>
        <w:spacing w:before="0" w:beforeAutospacing="0" w:after="0" w:afterAutospacing="0"/>
        <w:ind w:left="0" w:firstLine="567"/>
        <w:jc w:val="both"/>
        <w:rPr>
          <w:bCs/>
        </w:rPr>
      </w:pPr>
      <w:r w:rsidRPr="00264674">
        <w:t>Реализация муниципальных целевых программ по развитию системы образования Нязепетровского муниципального района, в т.ч. направленных на нивелирование проблем по кадровому обеспечению;</w:t>
      </w:r>
    </w:p>
    <w:p w:rsidR="00572EBC" w:rsidRPr="00264674" w:rsidRDefault="00572EBC" w:rsidP="00AE78BF">
      <w:pPr>
        <w:numPr>
          <w:ilvl w:val="1"/>
          <w:numId w:val="31"/>
        </w:numPr>
        <w:shd w:val="clear" w:color="auto" w:fill="FFFFFF"/>
        <w:tabs>
          <w:tab w:val="left" w:pos="709"/>
          <w:tab w:val="left" w:pos="1418"/>
        </w:tabs>
        <w:suppressAutoHyphens/>
        <w:ind w:left="0" w:firstLine="567"/>
        <w:jc w:val="both"/>
        <w:rPr>
          <w:bCs/>
        </w:rPr>
      </w:pPr>
      <w:r w:rsidRPr="00264674">
        <w:rPr>
          <w:bCs/>
        </w:rPr>
        <w:t>Защита малообеспеченных категорий населения и снижение доли населения, имеющей доход ниже прожиточного минимума:</w:t>
      </w:r>
    </w:p>
    <w:p w:rsidR="00572EBC" w:rsidRPr="00264674" w:rsidRDefault="00572EBC" w:rsidP="00AE78BF">
      <w:pPr>
        <w:numPr>
          <w:ilvl w:val="2"/>
          <w:numId w:val="31"/>
        </w:numPr>
        <w:shd w:val="clear" w:color="auto" w:fill="FFFFFF"/>
        <w:tabs>
          <w:tab w:val="left" w:pos="709"/>
          <w:tab w:val="left" w:pos="1418"/>
        </w:tabs>
        <w:suppressAutoHyphens/>
        <w:ind w:left="0" w:firstLine="567"/>
        <w:jc w:val="both"/>
        <w:rPr>
          <w:bCs/>
        </w:rPr>
      </w:pPr>
      <w:r w:rsidRPr="00264674">
        <w:t>Социальная защита населения;</w:t>
      </w:r>
    </w:p>
    <w:p w:rsidR="00572EBC" w:rsidRPr="00264674" w:rsidRDefault="00572EBC" w:rsidP="00AE78BF">
      <w:pPr>
        <w:numPr>
          <w:ilvl w:val="3"/>
          <w:numId w:val="31"/>
        </w:numPr>
        <w:shd w:val="clear" w:color="auto" w:fill="FFFFFF"/>
        <w:tabs>
          <w:tab w:val="left" w:pos="993"/>
          <w:tab w:val="left" w:pos="1418"/>
        </w:tabs>
        <w:suppressAutoHyphens/>
        <w:ind w:left="0" w:firstLine="567"/>
        <w:jc w:val="both"/>
      </w:pPr>
      <w:r w:rsidRPr="00264674">
        <w:t>Создание и своевременное пополнение электронной базы данных о молодежи района по «группам риска»;</w:t>
      </w:r>
    </w:p>
    <w:p w:rsidR="00572EBC" w:rsidRPr="00264674" w:rsidRDefault="00572EBC" w:rsidP="00AE78BF">
      <w:pPr>
        <w:numPr>
          <w:ilvl w:val="3"/>
          <w:numId w:val="31"/>
        </w:numPr>
        <w:shd w:val="clear" w:color="auto" w:fill="FFFFFF"/>
        <w:tabs>
          <w:tab w:val="left" w:pos="0"/>
          <w:tab w:val="left" w:pos="993"/>
        </w:tabs>
        <w:suppressAutoHyphens/>
        <w:ind w:left="0" w:firstLine="567"/>
        <w:jc w:val="both"/>
      </w:pPr>
      <w:r w:rsidRPr="00264674">
        <w:t>Проведение благотворительных акций в поддержку детей из малообеспеченных семей, инвалидов;</w:t>
      </w:r>
    </w:p>
    <w:p w:rsidR="00572EBC" w:rsidRPr="00264674" w:rsidRDefault="00572EBC" w:rsidP="00AE78BF">
      <w:pPr>
        <w:numPr>
          <w:ilvl w:val="3"/>
          <w:numId w:val="31"/>
        </w:numPr>
        <w:shd w:val="clear" w:color="auto" w:fill="FFFFFF"/>
        <w:tabs>
          <w:tab w:val="left" w:pos="0"/>
          <w:tab w:val="left" w:pos="993"/>
        </w:tabs>
        <w:suppressAutoHyphens/>
        <w:ind w:left="0" w:firstLine="567"/>
        <w:jc w:val="both"/>
      </w:pPr>
      <w:r w:rsidRPr="00264674">
        <w:t>Создание условий  для граждан с ограниченными возможностями здоровья;</w:t>
      </w:r>
    </w:p>
    <w:p w:rsidR="00572EBC" w:rsidRPr="00264674" w:rsidRDefault="00572EBC" w:rsidP="00AE78BF">
      <w:pPr>
        <w:numPr>
          <w:ilvl w:val="3"/>
          <w:numId w:val="31"/>
        </w:numPr>
        <w:shd w:val="clear" w:color="auto" w:fill="FFFFFF"/>
        <w:tabs>
          <w:tab w:val="left" w:pos="0"/>
          <w:tab w:val="left" w:pos="993"/>
          <w:tab w:val="left" w:pos="1418"/>
        </w:tabs>
        <w:suppressAutoHyphens/>
        <w:ind w:left="0" w:firstLine="567"/>
        <w:jc w:val="both"/>
      </w:pPr>
      <w:r w:rsidRPr="00264674">
        <w:t>Развитие волонтерского движения по оказанию социальных услуг гражданам пожилого возраста и инвалидам;</w:t>
      </w:r>
    </w:p>
    <w:p w:rsidR="00572EBC" w:rsidRPr="00264674" w:rsidRDefault="00572EBC" w:rsidP="00AE78BF">
      <w:pPr>
        <w:numPr>
          <w:ilvl w:val="3"/>
          <w:numId w:val="32"/>
        </w:numPr>
        <w:shd w:val="clear" w:color="auto" w:fill="FFFFFF"/>
        <w:tabs>
          <w:tab w:val="left" w:pos="709"/>
          <w:tab w:val="left" w:pos="993"/>
        </w:tabs>
        <w:suppressAutoHyphens/>
        <w:ind w:left="0" w:firstLine="567"/>
        <w:jc w:val="both"/>
      </w:pPr>
      <w:r w:rsidRPr="00264674">
        <w:t>Организация летнего отдыха и оздоровления детей, оказавшихся в трудной жизненной ситуации, детей-сирот и детей, оставшихся без попечения родителей;</w:t>
      </w:r>
    </w:p>
    <w:p w:rsidR="00572EBC" w:rsidRPr="00264674" w:rsidRDefault="00572EBC" w:rsidP="00AE78BF">
      <w:pPr>
        <w:numPr>
          <w:ilvl w:val="3"/>
          <w:numId w:val="32"/>
        </w:numPr>
        <w:shd w:val="clear" w:color="auto" w:fill="FFFFFF"/>
        <w:tabs>
          <w:tab w:val="left" w:pos="709"/>
          <w:tab w:val="left" w:pos="851"/>
          <w:tab w:val="left" w:pos="993"/>
        </w:tabs>
        <w:suppressAutoHyphens/>
        <w:ind w:left="0" w:firstLine="567"/>
        <w:jc w:val="both"/>
      </w:pPr>
      <w:r w:rsidRPr="00264674">
        <w:t>Организация профессиональной ориентации граждан в целях выбора сферы деятельности (профессии), трудоустройства, профессионального обучения;</w:t>
      </w:r>
    </w:p>
    <w:p w:rsidR="00572EBC" w:rsidRPr="00264674" w:rsidRDefault="00572EBC" w:rsidP="00AE78BF">
      <w:pPr>
        <w:numPr>
          <w:ilvl w:val="3"/>
          <w:numId w:val="32"/>
        </w:numPr>
        <w:shd w:val="clear" w:color="auto" w:fill="FFFFFF"/>
        <w:tabs>
          <w:tab w:val="left" w:pos="709"/>
          <w:tab w:val="left" w:pos="993"/>
          <w:tab w:val="left" w:pos="1134"/>
        </w:tabs>
        <w:suppressAutoHyphens/>
        <w:ind w:left="0" w:firstLine="567"/>
        <w:jc w:val="both"/>
      </w:pPr>
      <w:r w:rsidRPr="00264674">
        <w:t>Социальная адаптация безработных граждан на рынке труда;</w:t>
      </w:r>
    </w:p>
    <w:p w:rsidR="00572EBC" w:rsidRPr="00264674" w:rsidRDefault="00572EBC" w:rsidP="00AE78BF">
      <w:pPr>
        <w:numPr>
          <w:ilvl w:val="1"/>
          <w:numId w:val="32"/>
        </w:numPr>
        <w:shd w:val="clear" w:color="auto" w:fill="FFFFFF"/>
        <w:tabs>
          <w:tab w:val="left" w:pos="567"/>
          <w:tab w:val="left" w:pos="709"/>
          <w:tab w:val="left" w:pos="1418"/>
        </w:tabs>
        <w:suppressAutoHyphens/>
        <w:ind w:left="0" w:firstLine="567"/>
        <w:jc w:val="both"/>
        <w:rPr>
          <w:bCs/>
        </w:rPr>
      </w:pPr>
      <w:r w:rsidRPr="00264674">
        <w:rPr>
          <w:bCs/>
        </w:rPr>
        <w:t>Формирование благоприятных условий для развития личности:</w:t>
      </w:r>
    </w:p>
    <w:p w:rsidR="00572EBC" w:rsidRPr="00264674" w:rsidRDefault="00572EBC" w:rsidP="00AE78BF">
      <w:pPr>
        <w:numPr>
          <w:ilvl w:val="2"/>
          <w:numId w:val="32"/>
        </w:numPr>
        <w:shd w:val="clear" w:color="auto" w:fill="FFFFFF"/>
        <w:tabs>
          <w:tab w:val="left" w:pos="709"/>
          <w:tab w:val="left" w:pos="1418"/>
        </w:tabs>
        <w:suppressAutoHyphens/>
        <w:ind w:left="0" w:firstLine="567"/>
        <w:jc w:val="both"/>
        <w:rPr>
          <w:bCs/>
        </w:rPr>
      </w:pPr>
      <w:r w:rsidRPr="00264674">
        <w:t>Развитие сферы досуга и физической культуры;</w:t>
      </w:r>
    </w:p>
    <w:p w:rsidR="00572EBC" w:rsidRPr="00264674" w:rsidRDefault="00572EBC" w:rsidP="00AE78BF">
      <w:pPr>
        <w:shd w:val="clear" w:color="auto" w:fill="FFFFFF"/>
        <w:tabs>
          <w:tab w:val="left" w:pos="709"/>
          <w:tab w:val="left" w:pos="1418"/>
        </w:tabs>
        <w:suppressAutoHyphens/>
        <w:ind w:firstLine="567"/>
        <w:jc w:val="both"/>
      </w:pPr>
      <w:r w:rsidRPr="00264674">
        <w:t>1.5.1.1. Развитие материально-технической базы  спортивных объектов и  учреждений культуры;</w:t>
      </w:r>
    </w:p>
    <w:p w:rsidR="00572EBC" w:rsidRPr="00264674" w:rsidRDefault="00572EBC" w:rsidP="00AE78BF">
      <w:pPr>
        <w:shd w:val="clear" w:color="auto" w:fill="FFFFFF"/>
        <w:tabs>
          <w:tab w:val="left" w:pos="709"/>
          <w:tab w:val="left" w:pos="1418"/>
        </w:tabs>
        <w:suppressAutoHyphens/>
        <w:ind w:firstLine="567"/>
        <w:jc w:val="both"/>
      </w:pPr>
      <w:r w:rsidRPr="00264674">
        <w:t>1.5.1.2. Развитие деятельности органов молодежного самоуправления на территории района;</w:t>
      </w:r>
    </w:p>
    <w:p w:rsidR="00572EBC" w:rsidRPr="00264674" w:rsidRDefault="00572EBC" w:rsidP="00AE78BF">
      <w:pPr>
        <w:shd w:val="clear" w:color="auto" w:fill="FFFFFF"/>
        <w:tabs>
          <w:tab w:val="left" w:pos="709"/>
          <w:tab w:val="left" w:pos="1418"/>
        </w:tabs>
        <w:suppressAutoHyphens/>
        <w:ind w:firstLine="567"/>
        <w:jc w:val="both"/>
      </w:pPr>
      <w:r w:rsidRPr="00264674">
        <w:t>1.5.1.3. Проведение районных организационно-методических совещаний, семинаров, «круглых столов» с руководителями детских и подростковых общественных объединений, изучение и внедрение передового регионального и  федерального опыта в  молодежной политики;</w:t>
      </w:r>
    </w:p>
    <w:p w:rsidR="00572EBC" w:rsidRPr="00264674" w:rsidRDefault="00572EBC" w:rsidP="00AE78BF">
      <w:pPr>
        <w:shd w:val="clear" w:color="auto" w:fill="FFFFFF"/>
        <w:tabs>
          <w:tab w:val="left" w:pos="709"/>
          <w:tab w:val="left" w:pos="1418"/>
        </w:tabs>
        <w:suppressAutoHyphens/>
        <w:ind w:firstLine="567"/>
        <w:jc w:val="both"/>
      </w:pPr>
      <w:r w:rsidRPr="00264674">
        <w:t>1.5.1.6. Создание и поддержка деятельности молодежных объединений, военно-патриотического клуба;</w:t>
      </w:r>
    </w:p>
    <w:p w:rsidR="00572EBC" w:rsidRPr="00264674" w:rsidRDefault="00572EBC" w:rsidP="00AE78BF">
      <w:pPr>
        <w:shd w:val="clear" w:color="auto" w:fill="FFFFFF"/>
        <w:tabs>
          <w:tab w:val="left" w:pos="709"/>
          <w:tab w:val="left" w:pos="993"/>
        </w:tabs>
        <w:suppressAutoHyphens/>
        <w:ind w:firstLine="567"/>
        <w:jc w:val="both"/>
      </w:pPr>
      <w:r w:rsidRPr="00264674">
        <w:t>1.5.1.7. Строительство спортивных объектов и  физкультурно-оздоровительного  комплекса;</w:t>
      </w:r>
    </w:p>
    <w:p w:rsidR="00572EBC" w:rsidRPr="00264674" w:rsidRDefault="00572EBC" w:rsidP="00AE78BF">
      <w:pPr>
        <w:shd w:val="clear" w:color="auto" w:fill="FFFFFF"/>
        <w:tabs>
          <w:tab w:val="left" w:pos="0"/>
          <w:tab w:val="left" w:pos="1134"/>
        </w:tabs>
        <w:suppressAutoHyphens/>
        <w:ind w:firstLine="567"/>
        <w:jc w:val="both"/>
      </w:pPr>
      <w:r w:rsidRPr="00264674">
        <w:t>1.5.1.8. Охрана, сохранение и реставрация памятников истории и архитектуры;</w:t>
      </w:r>
    </w:p>
    <w:p w:rsidR="00572EBC" w:rsidRDefault="00572EBC" w:rsidP="00AE78BF">
      <w:pPr>
        <w:shd w:val="clear" w:color="auto" w:fill="FFFFFF"/>
        <w:tabs>
          <w:tab w:val="left" w:pos="709"/>
          <w:tab w:val="left" w:pos="1418"/>
        </w:tabs>
        <w:suppressAutoHyphens/>
        <w:ind w:firstLine="567"/>
        <w:jc w:val="both"/>
      </w:pPr>
      <w:r w:rsidRPr="00264674">
        <w:t>1.5.1.9. Обеспечение учреждений культуры специалистами со специальным образованием.</w:t>
      </w:r>
    </w:p>
    <w:p w:rsidR="00572EBC" w:rsidRPr="00264674" w:rsidRDefault="00572EBC" w:rsidP="00AE78BF">
      <w:pPr>
        <w:shd w:val="clear" w:color="auto" w:fill="FFFFFF"/>
        <w:tabs>
          <w:tab w:val="left" w:pos="709"/>
          <w:tab w:val="left" w:pos="1418"/>
        </w:tabs>
        <w:suppressAutoHyphens/>
        <w:ind w:firstLine="567"/>
        <w:jc w:val="both"/>
      </w:pPr>
    </w:p>
    <w:p w:rsidR="00572EBC" w:rsidRPr="003C0DB6" w:rsidRDefault="00572EBC" w:rsidP="003C0DB6">
      <w:pPr>
        <w:ind w:firstLine="540"/>
        <w:jc w:val="both"/>
      </w:pPr>
      <w:r w:rsidRPr="003C0DB6">
        <w:rPr>
          <w:b/>
        </w:rPr>
        <w:t>3.2. Инструментом  реализации  являются муниципальные программы</w:t>
      </w:r>
      <w:r w:rsidRPr="003C0DB6">
        <w:t>:</w:t>
      </w:r>
    </w:p>
    <w:p w:rsidR="00572EBC" w:rsidRPr="001577FC" w:rsidRDefault="00572EBC" w:rsidP="003C0DB6">
      <w:pPr>
        <w:ind w:firstLine="540"/>
        <w:jc w:val="both"/>
      </w:pPr>
    </w:p>
    <w:p w:rsidR="00572EBC" w:rsidRPr="001577FC" w:rsidRDefault="00572EBC" w:rsidP="003C0DB6">
      <w:pPr>
        <w:numPr>
          <w:ilvl w:val="0"/>
          <w:numId w:val="33"/>
        </w:numPr>
        <w:jc w:val="both"/>
      </w:pPr>
      <w:r w:rsidRPr="001577FC">
        <w:t>Поддержка и развитие дошкольного образования в Нязепетровском муниципал</w:t>
      </w:r>
      <w:r w:rsidRPr="001577FC">
        <w:t>ь</w:t>
      </w:r>
      <w:r w:rsidRPr="001577FC">
        <w:t xml:space="preserve">ном районе </w:t>
      </w:r>
      <w:r w:rsidRPr="001577FC">
        <w:tab/>
      </w:r>
    </w:p>
    <w:p w:rsidR="00572EBC" w:rsidRPr="001577FC" w:rsidRDefault="00572EBC" w:rsidP="003C0DB6">
      <w:pPr>
        <w:numPr>
          <w:ilvl w:val="0"/>
          <w:numId w:val="33"/>
        </w:numPr>
        <w:jc w:val="both"/>
      </w:pPr>
      <w:r w:rsidRPr="001577FC">
        <w:t>Организация отдыха и занятости детей и подростков в Нязепетровском муниц</w:t>
      </w:r>
      <w:r w:rsidRPr="001577FC">
        <w:t>и</w:t>
      </w:r>
      <w:r w:rsidRPr="001577FC">
        <w:t xml:space="preserve">пальном районе в каникулярное время </w:t>
      </w:r>
      <w:r w:rsidRPr="001577FC">
        <w:tab/>
      </w:r>
    </w:p>
    <w:p w:rsidR="00572EBC" w:rsidRPr="001577FC" w:rsidRDefault="00572EBC" w:rsidP="003C0DB6">
      <w:pPr>
        <w:numPr>
          <w:ilvl w:val="0"/>
          <w:numId w:val="33"/>
        </w:numPr>
        <w:jc w:val="both"/>
      </w:pPr>
      <w:r w:rsidRPr="001577FC">
        <w:t xml:space="preserve">Развитие образования в Нязепетровском муниципальном районе </w:t>
      </w:r>
    </w:p>
    <w:p w:rsidR="00572EBC" w:rsidRPr="001577FC" w:rsidRDefault="00572EBC" w:rsidP="003C0DB6">
      <w:pPr>
        <w:numPr>
          <w:ilvl w:val="0"/>
          <w:numId w:val="33"/>
        </w:numPr>
        <w:jc w:val="both"/>
      </w:pPr>
      <w:r w:rsidRPr="001577FC">
        <w:t xml:space="preserve">Безопасность в образовательных организациях Нязепетровского муниципального района </w:t>
      </w:r>
      <w:r w:rsidRPr="001577FC">
        <w:tab/>
      </w:r>
    </w:p>
    <w:p w:rsidR="00572EBC" w:rsidRPr="001577FC" w:rsidRDefault="00572EBC" w:rsidP="003C0DB6">
      <w:pPr>
        <w:numPr>
          <w:ilvl w:val="0"/>
          <w:numId w:val="33"/>
        </w:numPr>
        <w:jc w:val="both"/>
      </w:pPr>
      <w:r w:rsidRPr="001577FC">
        <w:t xml:space="preserve">Организация питания школьников в Нязепетровском муниципальном районе </w:t>
      </w:r>
      <w:r w:rsidRPr="001577FC">
        <w:tab/>
      </w:r>
    </w:p>
    <w:p w:rsidR="00572EBC" w:rsidRPr="001577FC" w:rsidRDefault="00572EBC" w:rsidP="003C0DB6">
      <w:pPr>
        <w:numPr>
          <w:ilvl w:val="0"/>
          <w:numId w:val="33"/>
        </w:numPr>
        <w:jc w:val="both"/>
      </w:pPr>
      <w:r w:rsidRPr="001577FC">
        <w:t xml:space="preserve">Сохранение и развитие культуры Нязепетровского муниципального района </w:t>
      </w:r>
      <w:r w:rsidRPr="001577FC">
        <w:tab/>
      </w:r>
    </w:p>
    <w:p w:rsidR="00572EBC" w:rsidRPr="001577FC" w:rsidRDefault="00572EBC" w:rsidP="003C0DB6">
      <w:pPr>
        <w:numPr>
          <w:ilvl w:val="0"/>
          <w:numId w:val="33"/>
        </w:numPr>
        <w:jc w:val="both"/>
      </w:pPr>
      <w:r w:rsidRPr="001577FC">
        <w:t>Сохранение, использование, популяризация и государственная охрана объектов культурного наследия (памятников истории и культуры) Нязепетровского муниц</w:t>
      </w:r>
      <w:r w:rsidRPr="001577FC">
        <w:t>и</w:t>
      </w:r>
      <w:r w:rsidRPr="001577FC">
        <w:t xml:space="preserve">пального района </w:t>
      </w:r>
      <w:r w:rsidRPr="001577FC">
        <w:tab/>
      </w:r>
    </w:p>
    <w:p w:rsidR="00572EBC" w:rsidRPr="001577FC" w:rsidRDefault="00572EBC" w:rsidP="003C0DB6">
      <w:pPr>
        <w:numPr>
          <w:ilvl w:val="0"/>
          <w:numId w:val="33"/>
        </w:numPr>
        <w:jc w:val="both"/>
      </w:pPr>
      <w:r w:rsidRPr="001577FC">
        <w:t xml:space="preserve">Реализация молодежной политики в Нязепетровском муниципальном районе  </w:t>
      </w:r>
      <w:r w:rsidRPr="001577FC">
        <w:tab/>
      </w:r>
    </w:p>
    <w:p w:rsidR="00572EBC" w:rsidRDefault="00572EBC" w:rsidP="003C0DB6">
      <w:pPr>
        <w:numPr>
          <w:ilvl w:val="0"/>
          <w:numId w:val="33"/>
        </w:numPr>
        <w:jc w:val="both"/>
      </w:pPr>
      <w:r w:rsidRPr="001577FC">
        <w:t>Профилактика наркомании и противодействие незаконному обороту наркотич</w:t>
      </w:r>
      <w:r w:rsidRPr="001577FC">
        <w:t>е</w:t>
      </w:r>
      <w:r w:rsidRPr="001577FC">
        <w:t xml:space="preserve">ских и психотропных средств на территории  Нязепетровскогомуниципального района  </w:t>
      </w:r>
    </w:p>
    <w:p w:rsidR="00572EBC" w:rsidRDefault="00572EBC" w:rsidP="003C0DB6">
      <w:pPr>
        <w:ind w:left="720"/>
        <w:jc w:val="both"/>
      </w:pPr>
    </w:p>
    <w:p w:rsidR="00572EBC" w:rsidRPr="001577FC" w:rsidRDefault="00572EBC" w:rsidP="003C0DB6">
      <w:pPr>
        <w:ind w:left="720"/>
        <w:jc w:val="both"/>
      </w:pPr>
      <w:r>
        <w:t>Кроме того, возможна реализация  новых проектов и программ способствующих достижению  цели</w:t>
      </w:r>
    </w:p>
    <w:p w:rsidR="00572EBC" w:rsidRPr="00667B30" w:rsidRDefault="00572EBC" w:rsidP="00AE78BF">
      <w:pPr>
        <w:shd w:val="clear" w:color="auto" w:fill="FFFFFF"/>
        <w:tabs>
          <w:tab w:val="left" w:pos="709"/>
          <w:tab w:val="left" w:pos="1418"/>
        </w:tabs>
        <w:ind w:firstLine="567"/>
        <w:jc w:val="both"/>
      </w:pPr>
    </w:p>
    <w:p w:rsidR="00572EBC" w:rsidRPr="003C0DB6" w:rsidRDefault="00572EBC" w:rsidP="00AE78BF">
      <w:pPr>
        <w:shd w:val="clear" w:color="auto" w:fill="FFFFFF"/>
        <w:rPr>
          <w:b/>
          <w:szCs w:val="28"/>
        </w:rPr>
      </w:pPr>
      <w:r w:rsidRPr="003C0DB6">
        <w:rPr>
          <w:b/>
          <w:szCs w:val="28"/>
        </w:rPr>
        <w:t>3.3. Ожидаемые результаты после реализации поставленных задач</w:t>
      </w:r>
    </w:p>
    <w:p w:rsidR="00572EBC" w:rsidRPr="00667B30" w:rsidRDefault="00572EBC" w:rsidP="00AE78BF">
      <w:pPr>
        <w:numPr>
          <w:ilvl w:val="0"/>
          <w:numId w:val="30"/>
        </w:numPr>
        <w:shd w:val="clear" w:color="auto" w:fill="FFFFFF"/>
        <w:tabs>
          <w:tab w:val="left" w:pos="360"/>
        </w:tabs>
        <w:suppressAutoHyphens/>
        <w:ind w:left="0" w:firstLine="0"/>
        <w:jc w:val="both"/>
        <w:rPr>
          <w:color w:val="000000"/>
        </w:rPr>
      </w:pPr>
      <w:r w:rsidRPr="00667B30">
        <w:rPr>
          <w:color w:val="000000"/>
        </w:rPr>
        <w:t>Увеличени</w:t>
      </w:r>
      <w:r>
        <w:rPr>
          <w:color w:val="000000"/>
        </w:rPr>
        <w:t>е продолжительности жизни до 74 лет</w:t>
      </w:r>
      <w:r w:rsidRPr="00667B30">
        <w:rPr>
          <w:color w:val="000000"/>
        </w:rPr>
        <w:t>.</w:t>
      </w:r>
    </w:p>
    <w:p w:rsidR="00572EBC" w:rsidRPr="00667B30" w:rsidRDefault="00572EBC" w:rsidP="00AE78BF">
      <w:pPr>
        <w:numPr>
          <w:ilvl w:val="0"/>
          <w:numId w:val="30"/>
        </w:numPr>
        <w:shd w:val="clear" w:color="auto" w:fill="FFFFFF"/>
        <w:tabs>
          <w:tab w:val="left" w:pos="360"/>
        </w:tabs>
        <w:suppressAutoHyphens/>
        <w:ind w:left="0" w:firstLine="0"/>
        <w:jc w:val="both"/>
        <w:rPr>
          <w:b/>
        </w:rPr>
      </w:pPr>
      <w:r w:rsidRPr="00667B30">
        <w:rPr>
          <w:color w:val="000000"/>
        </w:rPr>
        <w:t>Повышение среднего  балла по обязательным предметам ЕГЭ в районе на 5%</w:t>
      </w:r>
      <w:r>
        <w:rPr>
          <w:color w:val="000000"/>
        </w:rPr>
        <w:t xml:space="preserve"> к 2030</w:t>
      </w:r>
      <w:r w:rsidRPr="00667B30">
        <w:rPr>
          <w:color w:val="000000"/>
        </w:rPr>
        <w:t>г.</w:t>
      </w:r>
    </w:p>
    <w:p w:rsidR="00572EBC" w:rsidRPr="00667B30" w:rsidRDefault="00572EBC" w:rsidP="00AE78BF">
      <w:pPr>
        <w:numPr>
          <w:ilvl w:val="0"/>
          <w:numId w:val="30"/>
        </w:numPr>
        <w:shd w:val="clear" w:color="auto" w:fill="FFFFFF"/>
        <w:tabs>
          <w:tab w:val="left" w:pos="360"/>
        </w:tabs>
        <w:suppressAutoHyphens/>
        <w:ind w:left="0" w:firstLine="0"/>
        <w:jc w:val="both"/>
        <w:rPr>
          <w:b/>
        </w:rPr>
      </w:pPr>
      <w:r w:rsidRPr="00667B30">
        <w:rPr>
          <w:color w:val="000000"/>
        </w:rPr>
        <w:t>Обеспечение нормативного состояния общеобразовательных учреждений до 100%.</w:t>
      </w:r>
    </w:p>
    <w:p w:rsidR="00572EBC" w:rsidRPr="00667B30" w:rsidRDefault="00572EBC" w:rsidP="00AE78BF">
      <w:pPr>
        <w:numPr>
          <w:ilvl w:val="0"/>
          <w:numId w:val="30"/>
        </w:numPr>
        <w:shd w:val="clear" w:color="auto" w:fill="FFFFFF"/>
        <w:tabs>
          <w:tab w:val="left" w:pos="360"/>
        </w:tabs>
        <w:suppressAutoHyphens/>
        <w:ind w:left="0" w:firstLine="0"/>
        <w:jc w:val="both"/>
        <w:rPr>
          <w:b/>
        </w:rPr>
      </w:pPr>
      <w:r w:rsidRPr="00667B30">
        <w:rPr>
          <w:color w:val="000000"/>
        </w:rPr>
        <w:t xml:space="preserve">Обеспечение системы общего образования </w:t>
      </w:r>
      <w:r>
        <w:rPr>
          <w:color w:val="000000"/>
        </w:rPr>
        <w:t xml:space="preserve"> молодыми </w:t>
      </w:r>
      <w:r w:rsidRPr="00667B30">
        <w:rPr>
          <w:color w:val="000000"/>
        </w:rPr>
        <w:t>педагогическими работниками</w:t>
      </w:r>
      <w:r>
        <w:rPr>
          <w:color w:val="000000"/>
        </w:rPr>
        <w:t xml:space="preserve"> до 20%.</w:t>
      </w:r>
    </w:p>
    <w:p w:rsidR="00572EBC" w:rsidRPr="00667B30" w:rsidRDefault="00572EBC" w:rsidP="00AE78BF">
      <w:pPr>
        <w:numPr>
          <w:ilvl w:val="0"/>
          <w:numId w:val="30"/>
        </w:numPr>
        <w:shd w:val="clear" w:color="auto" w:fill="FFFFFF"/>
        <w:tabs>
          <w:tab w:val="left" w:pos="360"/>
        </w:tabs>
        <w:suppressAutoHyphens/>
        <w:ind w:left="0" w:firstLine="0"/>
        <w:jc w:val="both"/>
        <w:rPr>
          <w:b/>
        </w:rPr>
      </w:pPr>
      <w:r w:rsidRPr="00667B30">
        <w:rPr>
          <w:color w:val="000000"/>
        </w:rPr>
        <w:t>Увеличение охвата детей систе</w:t>
      </w:r>
      <w:r>
        <w:rPr>
          <w:color w:val="000000"/>
        </w:rPr>
        <w:t>мой дошкольного образования до 10</w:t>
      </w:r>
      <w:r w:rsidRPr="00667B30">
        <w:rPr>
          <w:color w:val="000000"/>
        </w:rPr>
        <w:t>0%</w:t>
      </w:r>
    </w:p>
    <w:p w:rsidR="00572EBC" w:rsidRPr="00667B30" w:rsidRDefault="00572EBC" w:rsidP="00AE78BF">
      <w:pPr>
        <w:numPr>
          <w:ilvl w:val="0"/>
          <w:numId w:val="30"/>
        </w:numPr>
        <w:shd w:val="clear" w:color="auto" w:fill="FFFFFF"/>
        <w:tabs>
          <w:tab w:val="left" w:pos="360"/>
        </w:tabs>
        <w:suppressAutoHyphens/>
        <w:ind w:left="0" w:firstLine="0"/>
        <w:jc w:val="both"/>
        <w:rPr>
          <w:b/>
        </w:rPr>
      </w:pPr>
      <w:r w:rsidRPr="00667B30">
        <w:rPr>
          <w:color w:val="000000"/>
        </w:rPr>
        <w:t>Обеспечение удовлетворенности населения качеством образования до 75%</w:t>
      </w:r>
    </w:p>
    <w:p w:rsidR="00572EBC" w:rsidRPr="00667B30" w:rsidRDefault="00572EBC" w:rsidP="00AE78BF">
      <w:pPr>
        <w:numPr>
          <w:ilvl w:val="0"/>
          <w:numId w:val="30"/>
        </w:numPr>
        <w:shd w:val="clear" w:color="auto" w:fill="FFFFFF"/>
        <w:tabs>
          <w:tab w:val="left" w:pos="360"/>
        </w:tabs>
        <w:suppressAutoHyphens/>
        <w:ind w:left="0" w:firstLine="0"/>
        <w:jc w:val="both"/>
        <w:rPr>
          <w:b/>
        </w:rPr>
      </w:pPr>
      <w:r w:rsidRPr="00667B30">
        <w:rPr>
          <w:color w:val="000000"/>
        </w:rPr>
        <w:t>Достижение  удовлетворенности населения медицинской помощью до 90%</w:t>
      </w:r>
    </w:p>
    <w:p w:rsidR="00572EBC" w:rsidRPr="00667B30" w:rsidRDefault="00572EBC" w:rsidP="00AE78BF">
      <w:pPr>
        <w:numPr>
          <w:ilvl w:val="0"/>
          <w:numId w:val="30"/>
        </w:numPr>
        <w:shd w:val="clear" w:color="auto" w:fill="FFFFFF"/>
        <w:tabs>
          <w:tab w:val="left" w:pos="360"/>
        </w:tabs>
        <w:suppressAutoHyphens/>
        <w:ind w:left="0" w:firstLine="0"/>
        <w:jc w:val="both"/>
        <w:rPr>
          <w:b/>
        </w:rPr>
      </w:pPr>
      <w:r w:rsidRPr="00667B30">
        <w:rPr>
          <w:color w:val="000000"/>
        </w:rPr>
        <w:t xml:space="preserve">Снижение численности </w:t>
      </w:r>
      <w:r w:rsidRPr="00667B30">
        <w:rPr>
          <w:bCs/>
          <w:color w:val="000000"/>
        </w:rPr>
        <w:t xml:space="preserve">лиц, впервые признанных инвалидами </w:t>
      </w:r>
      <w:r>
        <w:rPr>
          <w:bCs/>
          <w:color w:val="000000"/>
        </w:rPr>
        <w:t>в трудоспособном возрасте на 10</w:t>
      </w:r>
      <w:r w:rsidRPr="00667B30">
        <w:rPr>
          <w:bCs/>
          <w:color w:val="000000"/>
        </w:rPr>
        <w:t>%</w:t>
      </w:r>
    </w:p>
    <w:p w:rsidR="00572EBC" w:rsidRPr="00667B30" w:rsidRDefault="00572EBC" w:rsidP="00AE78BF">
      <w:pPr>
        <w:numPr>
          <w:ilvl w:val="0"/>
          <w:numId w:val="30"/>
        </w:numPr>
        <w:shd w:val="clear" w:color="auto" w:fill="FFFFFF"/>
        <w:tabs>
          <w:tab w:val="left" w:pos="360"/>
        </w:tabs>
        <w:suppressAutoHyphens/>
        <w:ind w:left="0" w:firstLine="0"/>
        <w:jc w:val="both"/>
        <w:rPr>
          <w:b/>
        </w:rPr>
      </w:pPr>
      <w:r w:rsidRPr="00667B30">
        <w:rPr>
          <w:bCs/>
          <w:color w:val="000000"/>
        </w:rPr>
        <w:t>Снижение численности  умерших</w:t>
      </w:r>
      <w:r>
        <w:rPr>
          <w:bCs/>
          <w:color w:val="000000"/>
        </w:rPr>
        <w:t xml:space="preserve"> в трудоспособном возрасте на 10</w:t>
      </w:r>
      <w:r w:rsidRPr="00667B30">
        <w:rPr>
          <w:bCs/>
          <w:color w:val="000000"/>
        </w:rPr>
        <w:t>%</w:t>
      </w:r>
    </w:p>
    <w:p w:rsidR="00572EBC" w:rsidRPr="00667B30" w:rsidRDefault="00572EBC" w:rsidP="00AE78BF">
      <w:pPr>
        <w:numPr>
          <w:ilvl w:val="0"/>
          <w:numId w:val="30"/>
        </w:numPr>
        <w:shd w:val="clear" w:color="auto" w:fill="FFFFFF"/>
        <w:tabs>
          <w:tab w:val="left" w:pos="360"/>
        </w:tabs>
        <w:suppressAutoHyphens/>
        <w:ind w:left="0" w:firstLine="0"/>
        <w:jc w:val="both"/>
        <w:rPr>
          <w:b/>
        </w:rPr>
      </w:pPr>
      <w:r>
        <w:rPr>
          <w:color w:val="000000"/>
        </w:rPr>
        <w:t>Увеличение до 40</w:t>
      </w:r>
      <w:r w:rsidRPr="00667B30">
        <w:rPr>
          <w:color w:val="000000"/>
        </w:rPr>
        <w:t>% доли профилактических посещений, от общего числа посещений</w:t>
      </w:r>
    </w:p>
    <w:p w:rsidR="00572EBC" w:rsidRPr="00667B30" w:rsidRDefault="00572EBC" w:rsidP="00AE78BF">
      <w:pPr>
        <w:numPr>
          <w:ilvl w:val="0"/>
          <w:numId w:val="30"/>
        </w:numPr>
        <w:shd w:val="clear" w:color="auto" w:fill="FFFFFF"/>
        <w:tabs>
          <w:tab w:val="left" w:pos="360"/>
        </w:tabs>
        <w:suppressAutoHyphens/>
        <w:ind w:left="0" w:firstLine="0"/>
        <w:jc w:val="both"/>
        <w:rPr>
          <w:b/>
        </w:rPr>
      </w:pPr>
      <w:r w:rsidRPr="00667B30">
        <w:t>Снижение коэффициента</w:t>
      </w:r>
      <w:r>
        <w:t xml:space="preserve"> младенческой смертности на 5 </w:t>
      </w:r>
      <w:r w:rsidRPr="00667B30">
        <w:t>%</w:t>
      </w:r>
    </w:p>
    <w:p w:rsidR="00572EBC" w:rsidRPr="00667B30" w:rsidRDefault="00572EBC" w:rsidP="00AE78BF">
      <w:pPr>
        <w:numPr>
          <w:ilvl w:val="0"/>
          <w:numId w:val="30"/>
        </w:numPr>
        <w:shd w:val="clear" w:color="auto" w:fill="FFFFFF"/>
        <w:tabs>
          <w:tab w:val="left" w:pos="360"/>
        </w:tabs>
        <w:suppressAutoHyphens/>
        <w:ind w:left="0" w:firstLine="0"/>
        <w:jc w:val="both"/>
        <w:rPr>
          <w:b/>
        </w:rPr>
      </w:pPr>
      <w:r>
        <w:t>Обеспечение медицинскими кадрами  до 80</w:t>
      </w:r>
      <w:r w:rsidRPr="00667B30">
        <w:t>%</w:t>
      </w:r>
    </w:p>
    <w:p w:rsidR="00572EBC" w:rsidRPr="00667B30" w:rsidRDefault="00572EBC" w:rsidP="00AE78BF">
      <w:pPr>
        <w:numPr>
          <w:ilvl w:val="0"/>
          <w:numId w:val="30"/>
        </w:numPr>
        <w:shd w:val="clear" w:color="auto" w:fill="FFFFFF"/>
        <w:tabs>
          <w:tab w:val="left" w:pos="360"/>
        </w:tabs>
        <w:suppressAutoHyphens/>
        <w:ind w:left="0" w:firstLine="0"/>
        <w:jc w:val="both"/>
        <w:rPr>
          <w:b/>
        </w:rPr>
      </w:pPr>
      <w:r w:rsidRPr="00667B30">
        <w:t>Увеличение численности детей в возрасте от 7 до 17 лет, охваченных оздоровлением и отдыхом в загородных и санатор</w:t>
      </w:r>
      <w:r>
        <w:t>ных оздоровительных лагерях на 10</w:t>
      </w:r>
      <w:r w:rsidRPr="00667B30">
        <w:t>%.</w:t>
      </w:r>
    </w:p>
    <w:p w:rsidR="00572EBC" w:rsidRPr="00667B30" w:rsidRDefault="00572EBC" w:rsidP="00AE78BF">
      <w:pPr>
        <w:numPr>
          <w:ilvl w:val="0"/>
          <w:numId w:val="30"/>
        </w:numPr>
        <w:shd w:val="clear" w:color="auto" w:fill="FFFFFF"/>
        <w:tabs>
          <w:tab w:val="left" w:pos="360"/>
        </w:tabs>
        <w:suppressAutoHyphens/>
        <w:ind w:left="0" w:firstLine="0"/>
        <w:jc w:val="both"/>
        <w:rPr>
          <w:b/>
        </w:rPr>
      </w:pPr>
      <w:r w:rsidRPr="00667B30">
        <w:t>Снижение численности детей, находящихся в соц</w:t>
      </w:r>
      <w:r>
        <w:t>иально-опасном положении на 10</w:t>
      </w:r>
      <w:r w:rsidRPr="00667B30">
        <w:t>%</w:t>
      </w:r>
    </w:p>
    <w:p w:rsidR="00572EBC" w:rsidRPr="00667B30" w:rsidRDefault="00572EBC" w:rsidP="00AE78BF">
      <w:pPr>
        <w:numPr>
          <w:ilvl w:val="0"/>
          <w:numId w:val="30"/>
        </w:numPr>
        <w:shd w:val="clear" w:color="auto" w:fill="FFFFFF"/>
        <w:tabs>
          <w:tab w:val="left" w:pos="360"/>
        </w:tabs>
        <w:suppressAutoHyphens/>
        <w:ind w:left="0" w:firstLine="0"/>
        <w:jc w:val="both"/>
        <w:rPr>
          <w:b/>
        </w:rPr>
      </w:pPr>
      <w:r w:rsidRPr="00667B30">
        <w:t>Увеличение доли населения, систематически занимающегося физи</w:t>
      </w:r>
      <w:r>
        <w:t>ческой культурой и спортом  до 40</w:t>
      </w:r>
      <w:r w:rsidRPr="00667B30">
        <w:t>%</w:t>
      </w:r>
    </w:p>
    <w:p w:rsidR="00572EBC" w:rsidRPr="00667B30" w:rsidRDefault="00572EBC" w:rsidP="00AE78BF">
      <w:pPr>
        <w:numPr>
          <w:ilvl w:val="0"/>
          <w:numId w:val="30"/>
        </w:numPr>
        <w:shd w:val="clear" w:color="auto" w:fill="FFFFFF"/>
        <w:tabs>
          <w:tab w:val="left" w:pos="360"/>
        </w:tabs>
        <w:suppressAutoHyphens/>
        <w:ind w:left="0" w:firstLine="0"/>
        <w:jc w:val="both"/>
        <w:rPr>
          <w:b/>
        </w:rPr>
      </w:pPr>
      <w:r w:rsidRPr="00667B30">
        <w:t xml:space="preserve">Обеспечение 100% веса тренерско-преподавательского состава, имеющих среднее профессиональное или высшее профессиональное образование в области физической культуры и спорта, в общей численности тренерско-преподавательского состава.  </w:t>
      </w:r>
    </w:p>
    <w:p w:rsidR="00572EBC" w:rsidRPr="00667B30" w:rsidRDefault="00572EBC" w:rsidP="00AE78BF">
      <w:pPr>
        <w:numPr>
          <w:ilvl w:val="0"/>
          <w:numId w:val="30"/>
        </w:numPr>
        <w:shd w:val="clear" w:color="auto" w:fill="FFFFFF"/>
        <w:tabs>
          <w:tab w:val="left" w:pos="360"/>
        </w:tabs>
        <w:suppressAutoHyphens/>
        <w:ind w:left="0" w:firstLine="0"/>
        <w:jc w:val="both"/>
        <w:rPr>
          <w:b/>
        </w:rPr>
      </w:pPr>
      <w:r w:rsidRPr="00667B30">
        <w:t>Увеличение населения участвующего в культурно-досуговых мероприятиях, проводимыми муниципальн</w:t>
      </w:r>
      <w:r>
        <w:t>ыми организациями культуры на 20</w:t>
      </w:r>
      <w:r w:rsidRPr="00667B30">
        <w:t>%</w:t>
      </w:r>
    </w:p>
    <w:p w:rsidR="00572EBC" w:rsidRPr="00667B30" w:rsidRDefault="00572EBC" w:rsidP="00AE78BF">
      <w:pPr>
        <w:numPr>
          <w:ilvl w:val="0"/>
          <w:numId w:val="30"/>
        </w:numPr>
        <w:shd w:val="clear" w:color="auto" w:fill="FFFFFF"/>
        <w:tabs>
          <w:tab w:val="left" w:pos="360"/>
        </w:tabs>
        <w:suppressAutoHyphens/>
        <w:ind w:left="0" w:firstLine="0"/>
        <w:jc w:val="both"/>
        <w:rPr>
          <w:b/>
        </w:rPr>
      </w:pPr>
      <w:r w:rsidRPr="00667B30">
        <w:t xml:space="preserve">Увеличение численности молодых людей в возрасте от 14 до 30 лет, занятых в социальных, творческих и проектах иной направленности, </w:t>
      </w:r>
      <w:r>
        <w:t>в т.ч. волонтерского движения до 7</w:t>
      </w:r>
      <w:r w:rsidRPr="00667B30">
        <w:t>0%</w:t>
      </w:r>
      <w:r>
        <w:t>.</w:t>
      </w:r>
    </w:p>
    <w:p w:rsidR="00572EBC" w:rsidRDefault="00572EBC" w:rsidP="00AE78BF">
      <w:pPr>
        <w:shd w:val="clear" w:color="auto" w:fill="FFFFFF"/>
        <w:ind w:firstLine="708"/>
        <w:jc w:val="center"/>
        <w:rPr>
          <w:b/>
        </w:rPr>
      </w:pPr>
    </w:p>
    <w:p w:rsidR="00572EBC" w:rsidRPr="007D52C2" w:rsidRDefault="00572EBC" w:rsidP="00AE78BF">
      <w:pPr>
        <w:shd w:val="clear" w:color="auto" w:fill="FFFFFF"/>
        <w:spacing w:after="200" w:line="276" w:lineRule="auto"/>
        <w:ind w:left="110"/>
        <w:jc w:val="center"/>
        <w:rPr>
          <w:b/>
          <w:sz w:val="28"/>
          <w:u w:val="double"/>
        </w:rPr>
      </w:pPr>
      <w:r w:rsidRPr="007D52C2">
        <w:rPr>
          <w:b/>
          <w:sz w:val="28"/>
          <w:u w:val="double"/>
        </w:rPr>
        <w:t>4. Основные направления и этапы реализации стратегии</w:t>
      </w:r>
    </w:p>
    <w:p w:rsidR="00572EBC" w:rsidRPr="007D52C2" w:rsidRDefault="00572EBC" w:rsidP="00AE78BF">
      <w:pPr>
        <w:pStyle w:val="Title"/>
        <w:shd w:val="clear" w:color="auto" w:fill="FFFFFF"/>
        <w:rPr>
          <w:bCs/>
          <w:szCs w:val="28"/>
        </w:rPr>
      </w:pPr>
      <w:r w:rsidRPr="007D52C2">
        <w:rPr>
          <w:bCs/>
          <w:szCs w:val="28"/>
        </w:rPr>
        <w:t>Этапы реализации Программы развития социальной сферы</w:t>
      </w:r>
    </w:p>
    <w:p w:rsidR="00572EBC" w:rsidRPr="007D52C2" w:rsidRDefault="00572EBC" w:rsidP="00AE78BF">
      <w:pPr>
        <w:pStyle w:val="Title"/>
        <w:shd w:val="clear" w:color="auto" w:fill="FFFFFF"/>
        <w:rPr>
          <w:bCs/>
          <w:szCs w:val="28"/>
        </w:rPr>
      </w:pPr>
      <w:r w:rsidRPr="007D52C2">
        <w:rPr>
          <w:bCs/>
          <w:szCs w:val="28"/>
        </w:rPr>
        <w:t xml:space="preserve"> Нязепетровского муниципального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1701"/>
        <w:gridCol w:w="4802"/>
        <w:gridCol w:w="2393"/>
      </w:tblGrid>
      <w:tr w:rsidR="00572EBC" w:rsidTr="007448B9">
        <w:tc>
          <w:tcPr>
            <w:tcW w:w="675" w:type="dxa"/>
          </w:tcPr>
          <w:p w:rsidR="00572EBC" w:rsidRPr="002B44E5" w:rsidRDefault="00572EBC" w:rsidP="00AE78BF">
            <w:pPr>
              <w:shd w:val="clear" w:color="auto" w:fill="FFFFFF"/>
            </w:pPr>
            <w:r w:rsidRPr="002B44E5">
              <w:t>№ п/п</w:t>
            </w:r>
          </w:p>
        </w:tc>
        <w:tc>
          <w:tcPr>
            <w:tcW w:w="1701" w:type="dxa"/>
          </w:tcPr>
          <w:p w:rsidR="00572EBC" w:rsidRPr="002B44E5" w:rsidRDefault="00572EBC" w:rsidP="00AE78BF">
            <w:pPr>
              <w:shd w:val="clear" w:color="auto" w:fill="FFFFFF"/>
            </w:pPr>
            <w:r w:rsidRPr="002B44E5">
              <w:t>Период</w:t>
            </w:r>
          </w:p>
        </w:tc>
        <w:tc>
          <w:tcPr>
            <w:tcW w:w="4802" w:type="dxa"/>
          </w:tcPr>
          <w:p w:rsidR="00572EBC" w:rsidRPr="002B44E5" w:rsidRDefault="00572EBC" w:rsidP="00AE78BF">
            <w:pPr>
              <w:shd w:val="clear" w:color="auto" w:fill="FFFFFF"/>
            </w:pPr>
            <w:r w:rsidRPr="002B44E5">
              <w:t>Содержание этапа</w:t>
            </w:r>
          </w:p>
        </w:tc>
        <w:tc>
          <w:tcPr>
            <w:tcW w:w="2393" w:type="dxa"/>
          </w:tcPr>
          <w:p w:rsidR="00572EBC" w:rsidRPr="002B44E5" w:rsidRDefault="00572EBC" w:rsidP="00AE78BF">
            <w:pPr>
              <w:shd w:val="clear" w:color="auto" w:fill="FFFFFF"/>
            </w:pPr>
            <w:r w:rsidRPr="002B44E5">
              <w:t>Исполнители</w:t>
            </w:r>
          </w:p>
        </w:tc>
      </w:tr>
      <w:tr w:rsidR="00572EBC" w:rsidTr="007448B9">
        <w:tc>
          <w:tcPr>
            <w:tcW w:w="9571" w:type="dxa"/>
            <w:gridSpan w:val="4"/>
            <w:shd w:val="clear" w:color="auto" w:fill="A6A6A6"/>
          </w:tcPr>
          <w:p w:rsidR="00572EBC" w:rsidRPr="002B44E5" w:rsidRDefault="00572EBC" w:rsidP="00AE78BF">
            <w:pPr>
              <w:numPr>
                <w:ilvl w:val="0"/>
                <w:numId w:val="36"/>
              </w:numPr>
              <w:shd w:val="clear" w:color="auto" w:fill="FFFFFF"/>
              <w:spacing w:after="200" w:line="276" w:lineRule="auto"/>
            </w:pPr>
            <w:r w:rsidRPr="002B44E5">
              <w:t>Аналитико –проектировочный этап:</w:t>
            </w:r>
          </w:p>
        </w:tc>
      </w:tr>
      <w:tr w:rsidR="00572EBC" w:rsidTr="007448B9">
        <w:tc>
          <w:tcPr>
            <w:tcW w:w="675" w:type="dxa"/>
          </w:tcPr>
          <w:p w:rsidR="00572EBC" w:rsidRPr="002B44E5" w:rsidRDefault="00572EBC" w:rsidP="00AE78BF">
            <w:pPr>
              <w:shd w:val="clear" w:color="auto" w:fill="FFFFFF"/>
            </w:pPr>
          </w:p>
        </w:tc>
        <w:tc>
          <w:tcPr>
            <w:tcW w:w="1701" w:type="dxa"/>
          </w:tcPr>
          <w:p w:rsidR="00572EBC" w:rsidRPr="002B44E5" w:rsidRDefault="00572EBC" w:rsidP="00AE78BF">
            <w:pPr>
              <w:shd w:val="clear" w:color="auto" w:fill="FFFFFF"/>
            </w:pPr>
            <w:r w:rsidRPr="002B44E5">
              <w:t xml:space="preserve">2016 -2018.г. </w:t>
            </w:r>
          </w:p>
        </w:tc>
        <w:tc>
          <w:tcPr>
            <w:tcW w:w="4802" w:type="dxa"/>
          </w:tcPr>
          <w:p w:rsidR="00572EBC" w:rsidRPr="00C46E5C" w:rsidRDefault="00572EBC" w:rsidP="00AE78BF">
            <w:pPr>
              <w:shd w:val="clear" w:color="auto" w:fill="FFFFFF"/>
              <w:spacing w:before="100" w:beforeAutospacing="1" w:after="100" w:afterAutospacing="1"/>
              <w:ind w:left="110"/>
              <w:jc w:val="both"/>
            </w:pPr>
            <w:r w:rsidRPr="002B44E5">
              <w:t>Проведение проблемно - ориентировочн</w:t>
            </w:r>
            <w:r w:rsidRPr="002B44E5">
              <w:t>о</w:t>
            </w:r>
            <w:r w:rsidRPr="002B44E5">
              <w:t>го анализа ситуации развития социальной сферы</w:t>
            </w:r>
            <w:r w:rsidRPr="00C46E5C">
              <w:t>;</w:t>
            </w:r>
          </w:p>
          <w:p w:rsidR="00572EBC" w:rsidRPr="00C46E5C" w:rsidRDefault="00572EBC" w:rsidP="00AE78BF">
            <w:pPr>
              <w:shd w:val="clear" w:color="auto" w:fill="FFFFFF"/>
              <w:spacing w:before="100" w:beforeAutospacing="1" w:after="100" w:afterAutospacing="1"/>
              <w:ind w:left="110"/>
              <w:jc w:val="both"/>
            </w:pPr>
            <w:r w:rsidRPr="00C46E5C">
              <w:t>разработка нормати</w:t>
            </w:r>
            <w:r w:rsidRPr="002B44E5">
              <w:t>вно-правовой базы ра</w:t>
            </w:r>
            <w:r w:rsidRPr="002B44E5">
              <w:t>з</w:t>
            </w:r>
            <w:r w:rsidRPr="002B44E5">
              <w:t>вития социальной сферы</w:t>
            </w:r>
            <w:r w:rsidRPr="00C46E5C">
              <w:t>;</w:t>
            </w:r>
          </w:p>
          <w:p w:rsidR="00572EBC" w:rsidRPr="00C46E5C" w:rsidRDefault="00572EBC" w:rsidP="00AE78BF">
            <w:pPr>
              <w:shd w:val="clear" w:color="auto" w:fill="FFFFFF"/>
              <w:spacing w:before="100" w:beforeAutospacing="1" w:after="100" w:afterAutospacing="1"/>
              <w:ind w:left="110"/>
              <w:jc w:val="both"/>
            </w:pPr>
            <w:r w:rsidRPr="002B44E5">
              <w:t>утверждение и корректировка муниц</w:t>
            </w:r>
            <w:r w:rsidRPr="002B44E5">
              <w:t>и</w:t>
            </w:r>
            <w:r w:rsidRPr="002B44E5">
              <w:t>пальных программ социального блока</w:t>
            </w:r>
            <w:r w:rsidRPr="00C46E5C">
              <w:t>;</w:t>
            </w:r>
          </w:p>
          <w:p w:rsidR="00572EBC" w:rsidRPr="002B44E5" w:rsidRDefault="00572EBC" w:rsidP="00AE78BF">
            <w:pPr>
              <w:shd w:val="clear" w:color="auto" w:fill="FFFFFF"/>
              <w:spacing w:before="100" w:beforeAutospacing="1" w:after="100" w:afterAutospacing="1"/>
              <w:ind w:left="110"/>
              <w:jc w:val="both"/>
            </w:pPr>
            <w:r w:rsidRPr="00C46E5C">
              <w:t>разработка основных инновационных м</w:t>
            </w:r>
            <w:r w:rsidRPr="00C46E5C">
              <w:t>о</w:t>
            </w:r>
            <w:r w:rsidRPr="00C46E5C">
              <w:t xml:space="preserve">делей и механизмов, </w:t>
            </w:r>
            <w:r w:rsidRPr="002B44E5">
              <w:t>способствующих ра</w:t>
            </w:r>
            <w:r w:rsidRPr="002B44E5">
              <w:t>з</w:t>
            </w:r>
            <w:r w:rsidRPr="002B44E5">
              <w:t>витию социальной сферы.</w:t>
            </w:r>
          </w:p>
        </w:tc>
        <w:tc>
          <w:tcPr>
            <w:tcW w:w="2393" w:type="dxa"/>
          </w:tcPr>
          <w:p w:rsidR="00572EBC" w:rsidRPr="002B44E5" w:rsidRDefault="00572EBC" w:rsidP="00AE78BF">
            <w:pPr>
              <w:shd w:val="clear" w:color="auto" w:fill="FFFFFF"/>
            </w:pPr>
            <w:r w:rsidRPr="002B44E5">
              <w:t>Администрация Н</w:t>
            </w:r>
            <w:r w:rsidRPr="002B44E5">
              <w:t>я</w:t>
            </w:r>
            <w:r w:rsidRPr="002B44E5">
              <w:t>зепетровского мун</w:t>
            </w:r>
            <w:r w:rsidRPr="002B44E5">
              <w:t>и</w:t>
            </w:r>
            <w:r w:rsidRPr="002B44E5">
              <w:t>ципального района</w:t>
            </w:r>
          </w:p>
          <w:p w:rsidR="00572EBC" w:rsidRPr="002B44E5" w:rsidRDefault="00572EBC" w:rsidP="00AE78BF">
            <w:pPr>
              <w:shd w:val="clear" w:color="auto" w:fill="FFFFFF"/>
            </w:pPr>
            <w:r w:rsidRPr="002B44E5">
              <w:t xml:space="preserve"> Собрание депутатов Нязепетровского муниципального района</w:t>
            </w:r>
          </w:p>
        </w:tc>
      </w:tr>
      <w:tr w:rsidR="00572EBC" w:rsidRPr="00E26C41" w:rsidTr="007448B9">
        <w:tc>
          <w:tcPr>
            <w:tcW w:w="9571" w:type="dxa"/>
            <w:gridSpan w:val="4"/>
            <w:shd w:val="clear" w:color="auto" w:fill="A6A6A6"/>
          </w:tcPr>
          <w:p w:rsidR="00572EBC" w:rsidRPr="002B44E5" w:rsidRDefault="00572EBC" w:rsidP="00AE78BF">
            <w:pPr>
              <w:numPr>
                <w:ilvl w:val="0"/>
                <w:numId w:val="36"/>
              </w:numPr>
              <w:shd w:val="clear" w:color="auto" w:fill="FFFFFF"/>
              <w:spacing w:before="100" w:beforeAutospacing="1" w:after="100" w:afterAutospacing="1"/>
              <w:jc w:val="both"/>
            </w:pPr>
            <w:r w:rsidRPr="002B44E5">
              <w:rPr>
                <w:bCs/>
              </w:rPr>
              <w:t>Реализующий этап:</w:t>
            </w:r>
          </w:p>
        </w:tc>
      </w:tr>
      <w:tr w:rsidR="00572EBC" w:rsidTr="007448B9">
        <w:tc>
          <w:tcPr>
            <w:tcW w:w="675" w:type="dxa"/>
          </w:tcPr>
          <w:p w:rsidR="00572EBC" w:rsidRPr="002B44E5" w:rsidRDefault="00572EBC" w:rsidP="00AE78BF">
            <w:pPr>
              <w:shd w:val="clear" w:color="auto" w:fill="FFFFFF"/>
            </w:pPr>
          </w:p>
        </w:tc>
        <w:tc>
          <w:tcPr>
            <w:tcW w:w="1701" w:type="dxa"/>
          </w:tcPr>
          <w:p w:rsidR="00572EBC" w:rsidRPr="002B44E5" w:rsidRDefault="00572EBC" w:rsidP="00AE78BF">
            <w:pPr>
              <w:shd w:val="clear" w:color="auto" w:fill="FFFFFF"/>
            </w:pPr>
            <w:r w:rsidRPr="002B44E5">
              <w:t>2018 – 2028 г.</w:t>
            </w:r>
          </w:p>
        </w:tc>
        <w:tc>
          <w:tcPr>
            <w:tcW w:w="4802" w:type="dxa"/>
          </w:tcPr>
          <w:p w:rsidR="00572EBC" w:rsidRPr="00C46E5C" w:rsidRDefault="00572EBC" w:rsidP="00AE78BF">
            <w:pPr>
              <w:shd w:val="clear" w:color="auto" w:fill="FFFFFF"/>
              <w:spacing w:before="100" w:beforeAutospacing="1" w:after="100" w:afterAutospacing="1"/>
              <w:ind w:left="110"/>
              <w:jc w:val="both"/>
            </w:pPr>
            <w:r w:rsidRPr="00C46E5C">
              <w:t>реализация сформированных моделей;</w:t>
            </w:r>
          </w:p>
          <w:p w:rsidR="00572EBC" w:rsidRPr="00C46E5C" w:rsidRDefault="00572EBC" w:rsidP="00AE78BF">
            <w:pPr>
              <w:shd w:val="clear" w:color="auto" w:fill="FFFFFF"/>
              <w:spacing w:before="100" w:beforeAutospacing="1" w:after="100" w:afterAutospacing="1"/>
              <w:ind w:left="110"/>
              <w:jc w:val="both"/>
            </w:pPr>
            <w:r w:rsidRPr="00C46E5C">
              <w:t>текущий анализ и оценка результативности деятельн</w:t>
            </w:r>
            <w:r w:rsidRPr="002B44E5">
              <w:t>ости социальной сферы Нязепе</w:t>
            </w:r>
            <w:r w:rsidRPr="002B44E5">
              <w:t>т</w:t>
            </w:r>
            <w:r w:rsidRPr="002B44E5">
              <w:t>ровского муниципального района</w:t>
            </w:r>
            <w:r w:rsidRPr="00C46E5C">
              <w:t>;</w:t>
            </w:r>
          </w:p>
          <w:p w:rsidR="00572EBC" w:rsidRPr="00C46E5C" w:rsidRDefault="00572EBC" w:rsidP="00AE78BF">
            <w:pPr>
              <w:shd w:val="clear" w:color="auto" w:fill="FFFFFF"/>
              <w:spacing w:before="100" w:beforeAutospacing="1" w:after="100" w:afterAutospacing="1"/>
              <w:ind w:left="110"/>
              <w:jc w:val="both"/>
            </w:pPr>
            <w:r w:rsidRPr="00C46E5C">
              <w:t>коррекция реализации</w:t>
            </w:r>
            <w:r w:rsidRPr="002B44E5">
              <w:t xml:space="preserve"> муниципальных программ социальной сферы</w:t>
            </w:r>
            <w:r w:rsidRPr="00C46E5C">
              <w:t xml:space="preserve"> на основе м</w:t>
            </w:r>
            <w:r w:rsidRPr="00C46E5C">
              <w:t>о</w:t>
            </w:r>
            <w:r w:rsidRPr="00C46E5C">
              <w:t>нитор</w:t>
            </w:r>
            <w:r w:rsidRPr="002B44E5">
              <w:t>инга эффективности  исполнения Стратегии</w:t>
            </w:r>
            <w:r w:rsidRPr="00C46E5C">
              <w:t>.</w:t>
            </w:r>
          </w:p>
          <w:p w:rsidR="00572EBC" w:rsidRPr="002B44E5" w:rsidRDefault="00572EBC" w:rsidP="00AE78BF">
            <w:pPr>
              <w:shd w:val="clear" w:color="auto" w:fill="FFFFFF"/>
              <w:spacing w:before="100" w:beforeAutospacing="1" w:after="100" w:afterAutospacing="1"/>
              <w:ind w:left="110"/>
              <w:jc w:val="both"/>
            </w:pPr>
          </w:p>
        </w:tc>
        <w:tc>
          <w:tcPr>
            <w:tcW w:w="2393" w:type="dxa"/>
          </w:tcPr>
          <w:p w:rsidR="00572EBC" w:rsidRPr="002B44E5" w:rsidRDefault="00572EBC" w:rsidP="00AE78BF">
            <w:pPr>
              <w:shd w:val="clear" w:color="auto" w:fill="FFFFFF"/>
            </w:pPr>
            <w:r w:rsidRPr="002B44E5">
              <w:t>Администрация Н</w:t>
            </w:r>
            <w:r w:rsidRPr="002B44E5">
              <w:t>я</w:t>
            </w:r>
            <w:r w:rsidRPr="002B44E5">
              <w:t>зепетровского мун</w:t>
            </w:r>
            <w:r w:rsidRPr="002B44E5">
              <w:t>и</w:t>
            </w:r>
            <w:r w:rsidRPr="002B44E5">
              <w:t>ципального района</w:t>
            </w:r>
          </w:p>
          <w:p w:rsidR="00572EBC" w:rsidRPr="002B44E5" w:rsidRDefault="00572EBC" w:rsidP="00AE78BF">
            <w:pPr>
              <w:shd w:val="clear" w:color="auto" w:fill="FFFFFF"/>
            </w:pPr>
            <w:r w:rsidRPr="002B44E5">
              <w:t xml:space="preserve"> Собрание депутатов Нязепетровского муниципального района</w:t>
            </w:r>
          </w:p>
          <w:p w:rsidR="00572EBC" w:rsidRPr="002B44E5" w:rsidRDefault="00572EBC" w:rsidP="00AE78BF">
            <w:pPr>
              <w:shd w:val="clear" w:color="auto" w:fill="FFFFFF"/>
            </w:pPr>
            <w:r w:rsidRPr="002B44E5">
              <w:t>Образовательные организации</w:t>
            </w:r>
          </w:p>
          <w:p w:rsidR="00572EBC" w:rsidRPr="002B44E5" w:rsidRDefault="00572EBC" w:rsidP="00AE78BF">
            <w:pPr>
              <w:shd w:val="clear" w:color="auto" w:fill="FFFFFF"/>
            </w:pPr>
            <w:r w:rsidRPr="002B44E5">
              <w:t>МБУЗ «Нязепетро</w:t>
            </w:r>
            <w:r w:rsidRPr="002B44E5">
              <w:t>в</w:t>
            </w:r>
            <w:r w:rsidRPr="002B44E5">
              <w:t>ская ЦРБ»</w:t>
            </w:r>
          </w:p>
          <w:p w:rsidR="00572EBC" w:rsidRPr="002B44E5" w:rsidRDefault="00572EBC" w:rsidP="00AE78BF">
            <w:pPr>
              <w:shd w:val="clear" w:color="auto" w:fill="FFFFFF"/>
            </w:pPr>
            <w:r w:rsidRPr="002B44E5">
              <w:t xml:space="preserve"> Учреждения кул</w:t>
            </w:r>
            <w:r w:rsidRPr="002B44E5">
              <w:t>ь</w:t>
            </w:r>
            <w:r w:rsidRPr="002B44E5">
              <w:t>туры</w:t>
            </w:r>
          </w:p>
          <w:p w:rsidR="00572EBC" w:rsidRPr="002B44E5" w:rsidRDefault="00572EBC" w:rsidP="00AE78BF">
            <w:pPr>
              <w:shd w:val="clear" w:color="auto" w:fill="FFFFFF"/>
            </w:pPr>
            <w:r w:rsidRPr="002B44E5">
              <w:t xml:space="preserve"> Учреждения соц</w:t>
            </w:r>
            <w:r w:rsidRPr="002B44E5">
              <w:t>и</w:t>
            </w:r>
            <w:r w:rsidRPr="002B44E5">
              <w:t>альной защиты н</w:t>
            </w:r>
            <w:r w:rsidRPr="002B44E5">
              <w:t>а</w:t>
            </w:r>
            <w:r w:rsidRPr="002B44E5">
              <w:t>селения</w:t>
            </w:r>
          </w:p>
        </w:tc>
      </w:tr>
      <w:tr w:rsidR="00572EBC" w:rsidTr="007448B9">
        <w:tc>
          <w:tcPr>
            <w:tcW w:w="9571" w:type="dxa"/>
            <w:gridSpan w:val="4"/>
            <w:shd w:val="clear" w:color="auto" w:fill="A6A6A6"/>
          </w:tcPr>
          <w:p w:rsidR="00572EBC" w:rsidRPr="002B44E5" w:rsidRDefault="00572EBC" w:rsidP="00AE78BF">
            <w:pPr>
              <w:numPr>
                <w:ilvl w:val="0"/>
                <w:numId w:val="36"/>
              </w:numPr>
              <w:shd w:val="clear" w:color="auto" w:fill="FFFFFF"/>
              <w:spacing w:after="200" w:line="276" w:lineRule="auto"/>
            </w:pPr>
            <w:r w:rsidRPr="002B44E5">
              <w:t>Аналитико –обобщающий этап:</w:t>
            </w:r>
          </w:p>
        </w:tc>
      </w:tr>
      <w:tr w:rsidR="00572EBC" w:rsidTr="007448B9">
        <w:tc>
          <w:tcPr>
            <w:tcW w:w="675" w:type="dxa"/>
          </w:tcPr>
          <w:p w:rsidR="00572EBC" w:rsidRPr="002B44E5" w:rsidRDefault="00572EBC" w:rsidP="00AE78BF">
            <w:pPr>
              <w:shd w:val="clear" w:color="auto" w:fill="FFFFFF"/>
            </w:pPr>
          </w:p>
        </w:tc>
        <w:tc>
          <w:tcPr>
            <w:tcW w:w="1701" w:type="dxa"/>
          </w:tcPr>
          <w:p w:rsidR="00572EBC" w:rsidRPr="002B44E5" w:rsidRDefault="00572EBC" w:rsidP="00AE78BF">
            <w:pPr>
              <w:shd w:val="clear" w:color="auto" w:fill="FFFFFF"/>
            </w:pPr>
            <w:r w:rsidRPr="002B44E5">
              <w:t>2028-2030 г.</w:t>
            </w:r>
          </w:p>
        </w:tc>
        <w:tc>
          <w:tcPr>
            <w:tcW w:w="4802" w:type="dxa"/>
          </w:tcPr>
          <w:p w:rsidR="00572EBC" w:rsidRPr="00C46E5C" w:rsidRDefault="00572EBC" w:rsidP="00AE78BF">
            <w:pPr>
              <w:shd w:val="clear" w:color="auto" w:fill="FFFFFF"/>
              <w:spacing w:before="100" w:beforeAutospacing="1" w:after="100" w:afterAutospacing="1"/>
              <w:ind w:left="110"/>
              <w:jc w:val="both"/>
            </w:pPr>
            <w:r w:rsidRPr="00C46E5C">
              <w:t>подведение итогов р</w:t>
            </w:r>
            <w:r w:rsidRPr="002B44E5">
              <w:t>еализации Стратегии</w:t>
            </w:r>
            <w:r w:rsidRPr="00C46E5C">
              <w:t xml:space="preserve"> развития</w:t>
            </w:r>
            <w:r w:rsidRPr="002B44E5">
              <w:t xml:space="preserve"> социальной сферы</w:t>
            </w:r>
            <w:r w:rsidRPr="00C46E5C">
              <w:t>;</w:t>
            </w:r>
          </w:p>
          <w:p w:rsidR="00572EBC" w:rsidRPr="00C46E5C" w:rsidRDefault="00572EBC" w:rsidP="00AE78BF">
            <w:pPr>
              <w:shd w:val="clear" w:color="auto" w:fill="FFFFFF"/>
              <w:spacing w:before="100" w:beforeAutospacing="1" w:after="100" w:afterAutospacing="1"/>
              <w:ind w:left="110"/>
              <w:jc w:val="both"/>
            </w:pPr>
            <w:r w:rsidRPr="00C46E5C">
              <w:t>разработка нового стра</w:t>
            </w:r>
            <w:r w:rsidRPr="002B44E5">
              <w:t>тегического плана развития</w:t>
            </w:r>
            <w:r>
              <w:t xml:space="preserve"> социальной  сферы</w:t>
            </w:r>
            <w:r w:rsidRPr="002B44E5">
              <w:t xml:space="preserve"> района</w:t>
            </w:r>
            <w:r w:rsidRPr="00C46E5C">
              <w:t>.</w:t>
            </w:r>
          </w:p>
          <w:p w:rsidR="00572EBC" w:rsidRPr="002B44E5" w:rsidRDefault="00572EBC" w:rsidP="00AE78BF">
            <w:pPr>
              <w:shd w:val="clear" w:color="auto" w:fill="FFFFFF"/>
              <w:spacing w:before="100" w:beforeAutospacing="1" w:after="100" w:afterAutospacing="1"/>
              <w:ind w:left="110"/>
              <w:jc w:val="both"/>
            </w:pPr>
          </w:p>
        </w:tc>
        <w:tc>
          <w:tcPr>
            <w:tcW w:w="2393" w:type="dxa"/>
          </w:tcPr>
          <w:p w:rsidR="00572EBC" w:rsidRPr="002B44E5" w:rsidRDefault="00572EBC" w:rsidP="00AE78BF">
            <w:pPr>
              <w:shd w:val="clear" w:color="auto" w:fill="FFFFFF"/>
            </w:pPr>
            <w:r w:rsidRPr="002B44E5">
              <w:t>Администрация Н</w:t>
            </w:r>
            <w:r w:rsidRPr="002B44E5">
              <w:t>я</w:t>
            </w:r>
            <w:r w:rsidRPr="002B44E5">
              <w:t>зепетровского мун</w:t>
            </w:r>
            <w:r w:rsidRPr="002B44E5">
              <w:t>и</w:t>
            </w:r>
            <w:r w:rsidRPr="002B44E5">
              <w:t>ципального района</w:t>
            </w:r>
          </w:p>
          <w:p w:rsidR="00572EBC" w:rsidRPr="002B44E5" w:rsidRDefault="00572EBC" w:rsidP="00AE78BF">
            <w:pPr>
              <w:shd w:val="clear" w:color="auto" w:fill="FFFFFF"/>
            </w:pPr>
            <w:r w:rsidRPr="002B44E5">
              <w:t xml:space="preserve"> Собрание депутатов Нязепетровского муниципального района</w:t>
            </w:r>
          </w:p>
        </w:tc>
      </w:tr>
    </w:tbl>
    <w:p w:rsidR="00572EBC" w:rsidRDefault="00572EBC" w:rsidP="00AE78BF">
      <w:pPr>
        <w:shd w:val="clear" w:color="auto" w:fill="FFFFFF"/>
        <w:rPr>
          <w:b/>
          <w:color w:val="FF0000"/>
        </w:rPr>
      </w:pPr>
    </w:p>
    <w:p w:rsidR="00572EBC" w:rsidRPr="00494F9A" w:rsidRDefault="00572EBC" w:rsidP="00AE78BF">
      <w:pPr>
        <w:shd w:val="clear" w:color="auto" w:fill="FFFFFF"/>
        <w:rPr>
          <w:b/>
          <w:color w:val="FF0000"/>
        </w:rPr>
      </w:pPr>
    </w:p>
    <w:p w:rsidR="00572EBC" w:rsidRPr="007D52C2" w:rsidRDefault="00572EBC" w:rsidP="00AE78BF">
      <w:pPr>
        <w:shd w:val="clear" w:color="auto" w:fill="FFFFFF"/>
        <w:suppressAutoHyphens/>
        <w:jc w:val="center"/>
        <w:rPr>
          <w:b/>
          <w:sz w:val="28"/>
          <w:u w:val="double"/>
        </w:rPr>
      </w:pPr>
      <w:r w:rsidRPr="007D52C2">
        <w:rPr>
          <w:b/>
          <w:sz w:val="28"/>
          <w:u w:val="double"/>
        </w:rPr>
        <w:t>6. Основные проблемы реализации стратегии НМР в области социальной сферы и методы их решения</w:t>
      </w:r>
    </w:p>
    <w:p w:rsidR="00572EBC" w:rsidRDefault="00572EBC" w:rsidP="00AE78BF">
      <w:pPr>
        <w:shd w:val="clear" w:color="auto" w:fill="FFFFFF"/>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1"/>
        <w:gridCol w:w="2628"/>
        <w:gridCol w:w="4167"/>
        <w:gridCol w:w="2125"/>
      </w:tblGrid>
      <w:tr w:rsidR="00572EBC" w:rsidRPr="00BC21AF" w:rsidTr="007448B9">
        <w:tc>
          <w:tcPr>
            <w:tcW w:w="651" w:type="dxa"/>
          </w:tcPr>
          <w:p w:rsidR="00572EBC" w:rsidRPr="00BC21AF" w:rsidRDefault="00572EBC" w:rsidP="00AE78BF">
            <w:pPr>
              <w:shd w:val="clear" w:color="auto" w:fill="FFFFFF"/>
            </w:pPr>
            <w:r w:rsidRPr="00BC21AF">
              <w:t>№ п/п</w:t>
            </w:r>
          </w:p>
        </w:tc>
        <w:tc>
          <w:tcPr>
            <w:tcW w:w="2628" w:type="dxa"/>
          </w:tcPr>
          <w:p w:rsidR="00572EBC" w:rsidRPr="00BC21AF" w:rsidRDefault="00572EBC" w:rsidP="00AE78BF">
            <w:pPr>
              <w:shd w:val="clear" w:color="auto" w:fill="FFFFFF"/>
            </w:pPr>
            <w:r w:rsidRPr="00BC21AF">
              <w:t>Проблемные вопросы</w:t>
            </w:r>
          </w:p>
        </w:tc>
        <w:tc>
          <w:tcPr>
            <w:tcW w:w="4167" w:type="dxa"/>
          </w:tcPr>
          <w:p w:rsidR="00572EBC" w:rsidRPr="00BC21AF" w:rsidRDefault="00572EBC" w:rsidP="00AE78BF">
            <w:pPr>
              <w:shd w:val="clear" w:color="auto" w:fill="FFFFFF"/>
              <w:jc w:val="center"/>
            </w:pPr>
            <w:r w:rsidRPr="00BC21AF">
              <w:t>Методы решения</w:t>
            </w:r>
          </w:p>
        </w:tc>
        <w:tc>
          <w:tcPr>
            <w:tcW w:w="2125" w:type="dxa"/>
          </w:tcPr>
          <w:p w:rsidR="00572EBC" w:rsidRPr="00BC21AF" w:rsidRDefault="00572EBC" w:rsidP="00AE78BF">
            <w:pPr>
              <w:shd w:val="clear" w:color="auto" w:fill="FFFFFF"/>
              <w:jc w:val="center"/>
            </w:pPr>
            <w:r w:rsidRPr="00BC21AF">
              <w:t>Примечания</w:t>
            </w:r>
          </w:p>
        </w:tc>
      </w:tr>
      <w:tr w:rsidR="00572EBC" w:rsidRPr="00BC21AF" w:rsidTr="007448B9">
        <w:tc>
          <w:tcPr>
            <w:tcW w:w="651" w:type="dxa"/>
          </w:tcPr>
          <w:p w:rsidR="00572EBC" w:rsidRPr="00BC21AF" w:rsidRDefault="00572EBC" w:rsidP="00AE78BF">
            <w:pPr>
              <w:shd w:val="clear" w:color="auto" w:fill="FFFFFF"/>
            </w:pPr>
            <w:r>
              <w:t>1.</w:t>
            </w:r>
          </w:p>
        </w:tc>
        <w:tc>
          <w:tcPr>
            <w:tcW w:w="2628" w:type="dxa"/>
          </w:tcPr>
          <w:p w:rsidR="00572EBC" w:rsidRPr="00BC21AF" w:rsidRDefault="00572EBC" w:rsidP="00AE78BF">
            <w:pPr>
              <w:shd w:val="clear" w:color="auto" w:fill="FFFFFF"/>
            </w:pPr>
            <w:r>
              <w:t>Недостаточность ф</w:t>
            </w:r>
            <w:r>
              <w:t>и</w:t>
            </w:r>
            <w:r>
              <w:t>нансирования мер</w:t>
            </w:r>
            <w:r>
              <w:t>о</w:t>
            </w:r>
            <w:r>
              <w:t>приятий из средств бюджета муниципал</w:t>
            </w:r>
            <w:r>
              <w:t>ь</w:t>
            </w:r>
            <w:r>
              <w:t>ного района</w:t>
            </w:r>
          </w:p>
        </w:tc>
        <w:tc>
          <w:tcPr>
            <w:tcW w:w="4167" w:type="dxa"/>
          </w:tcPr>
          <w:p w:rsidR="00572EBC" w:rsidRPr="00BC21AF" w:rsidRDefault="00572EBC" w:rsidP="00AE78BF">
            <w:pPr>
              <w:shd w:val="clear" w:color="auto" w:fill="FFFFFF"/>
              <w:jc w:val="both"/>
            </w:pPr>
            <w:r>
              <w:t>Привлечение внебюджетных средств за счет реализации политики госуда</w:t>
            </w:r>
            <w:r>
              <w:t>р</w:t>
            </w:r>
            <w:r>
              <w:t>ственно- частного партнерства</w:t>
            </w:r>
          </w:p>
        </w:tc>
        <w:tc>
          <w:tcPr>
            <w:tcW w:w="2125" w:type="dxa"/>
          </w:tcPr>
          <w:p w:rsidR="00572EBC" w:rsidRDefault="00572EBC" w:rsidP="00AE78BF">
            <w:pPr>
              <w:shd w:val="clear" w:color="auto" w:fill="FFFFFF"/>
              <w:jc w:val="both"/>
            </w:pPr>
            <w:r>
              <w:t>Организации с</w:t>
            </w:r>
            <w:r>
              <w:t>о</w:t>
            </w:r>
            <w:r>
              <w:t>циальной сферы приобретают ст</w:t>
            </w:r>
            <w:r>
              <w:t>а</w:t>
            </w:r>
            <w:r>
              <w:t>тус «автономных» и «бюджетных»</w:t>
            </w:r>
          </w:p>
          <w:p w:rsidR="00572EBC" w:rsidRPr="00BC21AF" w:rsidRDefault="00572EBC" w:rsidP="00AE78BF">
            <w:pPr>
              <w:shd w:val="clear" w:color="auto" w:fill="FFFFFF"/>
              <w:jc w:val="both"/>
            </w:pPr>
            <w:r>
              <w:t>Привлекаются  средства фондов, получение гра</w:t>
            </w:r>
            <w:r>
              <w:t>н</w:t>
            </w:r>
            <w:r>
              <w:t>тов на реализ</w:t>
            </w:r>
            <w:r>
              <w:t>а</w:t>
            </w:r>
            <w:r>
              <w:t>цию социальной политики</w:t>
            </w:r>
          </w:p>
        </w:tc>
      </w:tr>
      <w:tr w:rsidR="00572EBC" w:rsidRPr="00BC21AF" w:rsidTr="007448B9">
        <w:tc>
          <w:tcPr>
            <w:tcW w:w="651" w:type="dxa"/>
          </w:tcPr>
          <w:p w:rsidR="00572EBC" w:rsidRPr="00BC21AF" w:rsidRDefault="00572EBC" w:rsidP="00AE78BF">
            <w:pPr>
              <w:shd w:val="clear" w:color="auto" w:fill="FFFFFF"/>
            </w:pPr>
            <w:r>
              <w:t>2.</w:t>
            </w:r>
          </w:p>
        </w:tc>
        <w:tc>
          <w:tcPr>
            <w:tcW w:w="2628" w:type="dxa"/>
          </w:tcPr>
          <w:p w:rsidR="00572EBC" w:rsidRPr="00BC21AF" w:rsidRDefault="00572EBC" w:rsidP="00AE78BF">
            <w:pPr>
              <w:shd w:val="clear" w:color="auto" w:fill="FFFFFF"/>
            </w:pPr>
            <w:r>
              <w:t>Низкая квалификация специалистов, реал</w:t>
            </w:r>
            <w:r>
              <w:t>и</w:t>
            </w:r>
            <w:r>
              <w:t>зующих направления  социального  блока Стратегии</w:t>
            </w:r>
          </w:p>
        </w:tc>
        <w:tc>
          <w:tcPr>
            <w:tcW w:w="4167" w:type="dxa"/>
          </w:tcPr>
          <w:p w:rsidR="00572EBC" w:rsidRPr="00BC21AF" w:rsidRDefault="00572EBC" w:rsidP="00AE78BF">
            <w:pPr>
              <w:shd w:val="clear" w:color="auto" w:fill="FFFFFF"/>
              <w:jc w:val="both"/>
            </w:pPr>
            <w:r>
              <w:t>Обучение специалистов, повышение квалификации, переподготовка сп</w:t>
            </w:r>
            <w:r>
              <w:t>е</w:t>
            </w:r>
            <w:r>
              <w:t>циалистов</w:t>
            </w:r>
          </w:p>
        </w:tc>
        <w:tc>
          <w:tcPr>
            <w:tcW w:w="2125" w:type="dxa"/>
          </w:tcPr>
          <w:p w:rsidR="00572EBC" w:rsidRPr="00BC21AF" w:rsidRDefault="00572EBC" w:rsidP="00AE78BF">
            <w:pPr>
              <w:shd w:val="clear" w:color="auto" w:fill="FFFFFF"/>
              <w:jc w:val="center"/>
            </w:pPr>
            <w:r>
              <w:t>Возможно и</w:t>
            </w:r>
            <w:r>
              <w:t>с</w:t>
            </w:r>
            <w:r>
              <w:t>пользование Ф</w:t>
            </w:r>
            <w:r>
              <w:t>и</w:t>
            </w:r>
            <w:r>
              <w:t>лиала ЮУрГУ, представительства ЭОБИА ЧелГУ</w:t>
            </w:r>
          </w:p>
        </w:tc>
      </w:tr>
    </w:tbl>
    <w:p w:rsidR="00572EBC" w:rsidRDefault="00572EBC" w:rsidP="00AE78BF">
      <w:pPr>
        <w:shd w:val="clear" w:color="auto" w:fill="FFFFFF"/>
        <w:jc w:val="center"/>
        <w:rPr>
          <w:b/>
        </w:rPr>
      </w:pPr>
    </w:p>
    <w:p w:rsidR="00572EBC" w:rsidRPr="007D52C2" w:rsidRDefault="00572EBC" w:rsidP="00AE78BF">
      <w:pPr>
        <w:shd w:val="clear" w:color="auto" w:fill="FFFFFF"/>
        <w:jc w:val="center"/>
        <w:rPr>
          <w:b/>
          <w:sz w:val="28"/>
          <w:u w:val="double"/>
        </w:rPr>
      </w:pPr>
      <w:r w:rsidRPr="007D52C2">
        <w:rPr>
          <w:b/>
          <w:sz w:val="28"/>
          <w:u w:val="double"/>
        </w:rPr>
        <w:t>7. Оценка рисков при реализации стратегии</w:t>
      </w:r>
    </w:p>
    <w:p w:rsidR="00572EBC" w:rsidRPr="00114BCC" w:rsidRDefault="00572EBC" w:rsidP="00AE78BF">
      <w:pPr>
        <w:shd w:val="clear" w:color="auto" w:fill="FFFFFF"/>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8"/>
        <w:gridCol w:w="2285"/>
        <w:gridCol w:w="1701"/>
        <w:gridCol w:w="4927"/>
      </w:tblGrid>
      <w:tr w:rsidR="00572EBC" w:rsidRPr="00BC21AF" w:rsidTr="007448B9">
        <w:tc>
          <w:tcPr>
            <w:tcW w:w="658" w:type="dxa"/>
          </w:tcPr>
          <w:p w:rsidR="00572EBC" w:rsidRPr="00BC21AF" w:rsidRDefault="00572EBC" w:rsidP="00AE78BF">
            <w:pPr>
              <w:shd w:val="clear" w:color="auto" w:fill="FFFFFF"/>
            </w:pPr>
            <w:r w:rsidRPr="00BC21AF">
              <w:t>№ п/п</w:t>
            </w:r>
          </w:p>
        </w:tc>
        <w:tc>
          <w:tcPr>
            <w:tcW w:w="2285" w:type="dxa"/>
          </w:tcPr>
          <w:p w:rsidR="00572EBC" w:rsidRPr="00BC21AF" w:rsidRDefault="00572EBC" w:rsidP="00AE78BF">
            <w:pPr>
              <w:shd w:val="clear" w:color="auto" w:fill="FFFFFF"/>
            </w:pPr>
            <w:r w:rsidRPr="00BC21AF">
              <w:t>Возможные риски</w:t>
            </w:r>
          </w:p>
        </w:tc>
        <w:tc>
          <w:tcPr>
            <w:tcW w:w="1701" w:type="dxa"/>
          </w:tcPr>
          <w:p w:rsidR="00572EBC" w:rsidRPr="00BC21AF" w:rsidRDefault="00572EBC" w:rsidP="00AE78BF">
            <w:pPr>
              <w:shd w:val="clear" w:color="auto" w:fill="FFFFFF"/>
              <w:jc w:val="center"/>
            </w:pPr>
            <w:r w:rsidRPr="00BC21AF">
              <w:t>Вероятность возникнов</w:t>
            </w:r>
            <w:r w:rsidRPr="00BC21AF">
              <w:t>е</w:t>
            </w:r>
            <w:r w:rsidRPr="00BC21AF">
              <w:t>ния</w:t>
            </w:r>
          </w:p>
        </w:tc>
        <w:tc>
          <w:tcPr>
            <w:tcW w:w="4927" w:type="dxa"/>
          </w:tcPr>
          <w:p w:rsidR="00572EBC" w:rsidRPr="00BC21AF" w:rsidRDefault="00572EBC" w:rsidP="00AE78BF">
            <w:pPr>
              <w:shd w:val="clear" w:color="auto" w:fill="FFFFFF"/>
              <w:jc w:val="center"/>
            </w:pPr>
            <w:r w:rsidRPr="00BC21AF">
              <w:t>Компенсирующие мероприятия</w:t>
            </w:r>
          </w:p>
        </w:tc>
      </w:tr>
      <w:tr w:rsidR="00572EBC" w:rsidRPr="00BC21AF" w:rsidTr="007448B9">
        <w:tc>
          <w:tcPr>
            <w:tcW w:w="658" w:type="dxa"/>
          </w:tcPr>
          <w:p w:rsidR="00572EBC" w:rsidRPr="00BC21AF" w:rsidRDefault="00572EBC" w:rsidP="00AE78BF">
            <w:pPr>
              <w:shd w:val="clear" w:color="auto" w:fill="FFFFFF"/>
            </w:pPr>
            <w:r w:rsidRPr="00BC21AF">
              <w:t>1</w:t>
            </w:r>
          </w:p>
        </w:tc>
        <w:tc>
          <w:tcPr>
            <w:tcW w:w="2285" w:type="dxa"/>
          </w:tcPr>
          <w:p w:rsidR="00572EBC" w:rsidRPr="00BC21AF" w:rsidRDefault="00572EBC" w:rsidP="00AE78BF">
            <w:pPr>
              <w:shd w:val="clear" w:color="auto" w:fill="FFFFFF"/>
            </w:pPr>
            <w:r>
              <w:t>Значительное уменьшение кол</w:t>
            </w:r>
            <w:r>
              <w:t>и</w:t>
            </w:r>
            <w:r>
              <w:t>чества населения</w:t>
            </w:r>
          </w:p>
        </w:tc>
        <w:tc>
          <w:tcPr>
            <w:tcW w:w="1701" w:type="dxa"/>
          </w:tcPr>
          <w:p w:rsidR="00572EBC" w:rsidRPr="00BC21AF" w:rsidRDefault="00572EBC" w:rsidP="00AE78BF">
            <w:pPr>
              <w:shd w:val="clear" w:color="auto" w:fill="FFFFFF"/>
            </w:pPr>
            <w:r>
              <w:t>высокая</w:t>
            </w:r>
          </w:p>
        </w:tc>
        <w:tc>
          <w:tcPr>
            <w:tcW w:w="4927" w:type="dxa"/>
          </w:tcPr>
          <w:p w:rsidR="00572EBC" w:rsidRPr="00BC21AF" w:rsidRDefault="00572EBC" w:rsidP="00AE78BF">
            <w:pPr>
              <w:shd w:val="clear" w:color="auto" w:fill="FFFFFF"/>
            </w:pPr>
            <w:r>
              <w:t>Создание новых рабочих мест, расширение  действующих производств,  увеличение  о</w:t>
            </w:r>
            <w:r>
              <w:t>р</w:t>
            </w:r>
            <w:r>
              <w:t>ганизаций малого бизнеса</w:t>
            </w:r>
          </w:p>
        </w:tc>
      </w:tr>
      <w:tr w:rsidR="00572EBC" w:rsidRPr="00BC21AF" w:rsidTr="007448B9">
        <w:tc>
          <w:tcPr>
            <w:tcW w:w="658" w:type="dxa"/>
          </w:tcPr>
          <w:p w:rsidR="00572EBC" w:rsidRPr="00BC21AF" w:rsidRDefault="00572EBC" w:rsidP="00AE78BF">
            <w:pPr>
              <w:shd w:val="clear" w:color="auto" w:fill="FFFFFF"/>
            </w:pPr>
            <w:r w:rsidRPr="00BC21AF">
              <w:t>2</w:t>
            </w:r>
          </w:p>
        </w:tc>
        <w:tc>
          <w:tcPr>
            <w:tcW w:w="2285" w:type="dxa"/>
          </w:tcPr>
          <w:p w:rsidR="00572EBC" w:rsidRPr="00BC21AF" w:rsidRDefault="00572EBC" w:rsidP="00AE78BF">
            <w:pPr>
              <w:shd w:val="clear" w:color="auto" w:fill="FFFFFF"/>
            </w:pPr>
            <w:r>
              <w:t>Отток в другие те</w:t>
            </w:r>
            <w:r>
              <w:t>р</w:t>
            </w:r>
            <w:r>
              <w:t>ритории квалиф</w:t>
            </w:r>
            <w:r>
              <w:t>и</w:t>
            </w:r>
            <w:r>
              <w:t>цированных кадров</w:t>
            </w:r>
          </w:p>
        </w:tc>
        <w:tc>
          <w:tcPr>
            <w:tcW w:w="1701" w:type="dxa"/>
          </w:tcPr>
          <w:p w:rsidR="00572EBC" w:rsidRPr="00BC21AF" w:rsidRDefault="00572EBC" w:rsidP="00AE78BF">
            <w:pPr>
              <w:shd w:val="clear" w:color="auto" w:fill="FFFFFF"/>
            </w:pPr>
            <w:r>
              <w:t>высокая</w:t>
            </w:r>
          </w:p>
        </w:tc>
        <w:tc>
          <w:tcPr>
            <w:tcW w:w="4927" w:type="dxa"/>
          </w:tcPr>
          <w:p w:rsidR="00572EBC" w:rsidRPr="00BC21AF" w:rsidRDefault="00572EBC" w:rsidP="00AE78BF">
            <w:pPr>
              <w:shd w:val="clear" w:color="auto" w:fill="FFFFFF"/>
            </w:pPr>
            <w:r>
              <w:t xml:space="preserve"> Предоставление мер социальной поддержки и социальной адаптации специалистов</w:t>
            </w:r>
          </w:p>
        </w:tc>
      </w:tr>
      <w:tr w:rsidR="00572EBC" w:rsidRPr="00BC21AF" w:rsidTr="007448B9">
        <w:tc>
          <w:tcPr>
            <w:tcW w:w="658" w:type="dxa"/>
          </w:tcPr>
          <w:p w:rsidR="00572EBC" w:rsidRPr="00BC21AF" w:rsidRDefault="00572EBC" w:rsidP="00AE78BF">
            <w:pPr>
              <w:shd w:val="clear" w:color="auto" w:fill="FFFFFF"/>
            </w:pPr>
            <w:r w:rsidRPr="00BC21AF">
              <w:t>3</w:t>
            </w:r>
          </w:p>
        </w:tc>
        <w:tc>
          <w:tcPr>
            <w:tcW w:w="2285" w:type="dxa"/>
          </w:tcPr>
          <w:p w:rsidR="00572EBC" w:rsidRPr="00BC21AF" w:rsidRDefault="00572EBC" w:rsidP="00AE78BF">
            <w:pPr>
              <w:shd w:val="clear" w:color="auto" w:fill="FFFFFF"/>
            </w:pPr>
            <w:r>
              <w:t>Прекращение ф</w:t>
            </w:r>
            <w:r>
              <w:t>и</w:t>
            </w:r>
            <w:r>
              <w:t>нансирования гос</w:t>
            </w:r>
            <w:r>
              <w:t>у</w:t>
            </w:r>
            <w:r>
              <w:t>дарственных пр</w:t>
            </w:r>
            <w:r>
              <w:t>о</w:t>
            </w:r>
            <w:r>
              <w:t>грамм</w:t>
            </w:r>
          </w:p>
        </w:tc>
        <w:tc>
          <w:tcPr>
            <w:tcW w:w="1701" w:type="dxa"/>
          </w:tcPr>
          <w:p w:rsidR="00572EBC" w:rsidRPr="00BC21AF" w:rsidRDefault="00572EBC" w:rsidP="00AE78BF">
            <w:pPr>
              <w:shd w:val="clear" w:color="auto" w:fill="FFFFFF"/>
            </w:pPr>
            <w:r>
              <w:t>средняя</w:t>
            </w:r>
          </w:p>
        </w:tc>
        <w:tc>
          <w:tcPr>
            <w:tcW w:w="4927" w:type="dxa"/>
          </w:tcPr>
          <w:p w:rsidR="00572EBC" w:rsidRPr="00BC21AF" w:rsidRDefault="00572EBC" w:rsidP="00AE78BF">
            <w:pPr>
              <w:shd w:val="clear" w:color="auto" w:fill="FFFFFF"/>
            </w:pPr>
            <w:r>
              <w:t xml:space="preserve"> Привлечение  внебюджетных источников финансирования</w:t>
            </w:r>
          </w:p>
        </w:tc>
      </w:tr>
    </w:tbl>
    <w:p w:rsidR="00572EBC" w:rsidRDefault="00572EBC" w:rsidP="00AE78BF">
      <w:pPr>
        <w:shd w:val="clear" w:color="auto" w:fill="FFFFFF"/>
      </w:pPr>
    </w:p>
    <w:p w:rsidR="00572EBC" w:rsidRDefault="00572EBC" w:rsidP="00AE78BF">
      <w:pPr>
        <w:shd w:val="clear" w:color="auto" w:fill="FFFFFF"/>
      </w:pPr>
      <w:r>
        <w:t>Проблемы, характерные для нынешнего состояния социальной сферы района:</w:t>
      </w:r>
    </w:p>
    <w:p w:rsidR="00572EBC" w:rsidRDefault="00572EBC" w:rsidP="00AE78BF">
      <w:pPr>
        <w:shd w:val="clear" w:color="auto" w:fill="FFFFFF"/>
      </w:pPr>
    </w:p>
    <w:p w:rsidR="00572EBC" w:rsidRPr="00B929DA" w:rsidRDefault="00572EBC" w:rsidP="00AE78BF">
      <w:pPr>
        <w:pStyle w:val="ListParagraph"/>
        <w:numPr>
          <w:ilvl w:val="0"/>
          <w:numId w:val="7"/>
        </w:numPr>
        <w:shd w:val="clear" w:color="auto" w:fill="FFFFFF"/>
        <w:spacing w:after="0" w:line="240" w:lineRule="auto"/>
        <w:jc w:val="both"/>
        <w:rPr>
          <w:rFonts w:ascii="Times New Roman" w:hAnsi="Times New Roman"/>
          <w:color w:val="000000"/>
          <w:sz w:val="24"/>
          <w:szCs w:val="24"/>
        </w:rPr>
      </w:pPr>
      <w:r w:rsidRPr="00B929DA">
        <w:rPr>
          <w:rFonts w:ascii="Times New Roman" w:hAnsi="Times New Roman"/>
          <w:color w:val="000000"/>
          <w:sz w:val="24"/>
          <w:szCs w:val="24"/>
        </w:rPr>
        <w:t>Недостаточное финансирование мероприятий по приведению объектов социальной сферы в нормативное состояние. Ухудшение материально – технической базы.</w:t>
      </w:r>
    </w:p>
    <w:p w:rsidR="00572EBC" w:rsidRPr="00B929DA" w:rsidRDefault="00572EBC" w:rsidP="00AE78BF">
      <w:pPr>
        <w:pStyle w:val="ListParagraph"/>
        <w:numPr>
          <w:ilvl w:val="0"/>
          <w:numId w:val="7"/>
        </w:numPr>
        <w:shd w:val="clear" w:color="auto" w:fill="FFFFFF"/>
        <w:spacing w:after="0" w:line="240" w:lineRule="auto"/>
        <w:jc w:val="both"/>
        <w:rPr>
          <w:rFonts w:ascii="Times New Roman" w:hAnsi="Times New Roman"/>
          <w:color w:val="000000"/>
          <w:sz w:val="24"/>
          <w:szCs w:val="24"/>
        </w:rPr>
      </w:pPr>
      <w:r w:rsidRPr="00B929DA">
        <w:rPr>
          <w:rFonts w:ascii="Times New Roman" w:hAnsi="Times New Roman"/>
          <w:color w:val="000000"/>
          <w:sz w:val="24"/>
          <w:szCs w:val="24"/>
        </w:rPr>
        <w:t>Старение кадрового состава и недостаточное количество высококвалифицирова</w:t>
      </w:r>
      <w:r w:rsidRPr="00B929DA">
        <w:rPr>
          <w:rFonts w:ascii="Times New Roman" w:hAnsi="Times New Roman"/>
          <w:color w:val="000000"/>
          <w:sz w:val="24"/>
          <w:szCs w:val="24"/>
        </w:rPr>
        <w:t>н</w:t>
      </w:r>
      <w:r w:rsidRPr="00B929DA">
        <w:rPr>
          <w:rFonts w:ascii="Times New Roman" w:hAnsi="Times New Roman"/>
          <w:color w:val="000000"/>
          <w:sz w:val="24"/>
          <w:szCs w:val="24"/>
        </w:rPr>
        <w:t>ных специалистов.</w:t>
      </w:r>
    </w:p>
    <w:p w:rsidR="00572EBC" w:rsidRDefault="00572EBC" w:rsidP="00AE78BF">
      <w:pPr>
        <w:pStyle w:val="ListParagraph"/>
        <w:numPr>
          <w:ilvl w:val="0"/>
          <w:numId w:val="7"/>
        </w:numPr>
        <w:shd w:val="clear" w:color="auto" w:fill="FFFFFF"/>
        <w:spacing w:after="0" w:line="240" w:lineRule="auto"/>
        <w:jc w:val="both"/>
        <w:rPr>
          <w:rFonts w:ascii="Times New Roman" w:hAnsi="Times New Roman"/>
          <w:color w:val="000000"/>
          <w:sz w:val="24"/>
          <w:szCs w:val="24"/>
        </w:rPr>
      </w:pPr>
      <w:r w:rsidRPr="00B929DA">
        <w:rPr>
          <w:rFonts w:ascii="Times New Roman" w:hAnsi="Times New Roman"/>
          <w:color w:val="000000"/>
          <w:sz w:val="24"/>
          <w:szCs w:val="24"/>
        </w:rPr>
        <w:t>Низкий уровень финансирования социальных программ.Следствием этого является недостаточная удовлетворенность  населения  качеством услуг социальной сферы, неэффективная социальная адаптация специалистов, отток молодежи в другие те</w:t>
      </w:r>
      <w:r w:rsidRPr="00B929DA">
        <w:rPr>
          <w:rFonts w:ascii="Times New Roman" w:hAnsi="Times New Roman"/>
          <w:color w:val="000000"/>
          <w:sz w:val="24"/>
          <w:szCs w:val="24"/>
        </w:rPr>
        <w:t>р</w:t>
      </w:r>
      <w:r w:rsidRPr="00B929DA">
        <w:rPr>
          <w:rFonts w:ascii="Times New Roman" w:hAnsi="Times New Roman"/>
          <w:color w:val="000000"/>
          <w:sz w:val="24"/>
          <w:szCs w:val="24"/>
        </w:rPr>
        <w:t>ритории, рост социального неблагополучия населения.</w:t>
      </w:r>
    </w:p>
    <w:p w:rsidR="00572EBC" w:rsidRDefault="00572EBC" w:rsidP="00AE78BF">
      <w:pPr>
        <w:pStyle w:val="ListParagraph"/>
        <w:shd w:val="clear" w:color="auto" w:fill="FFFFFF"/>
        <w:spacing w:after="0" w:line="240" w:lineRule="auto"/>
        <w:ind w:left="0"/>
        <w:jc w:val="both"/>
        <w:rPr>
          <w:rFonts w:ascii="Times New Roman" w:hAnsi="Times New Roman"/>
          <w:color w:val="000000"/>
          <w:sz w:val="24"/>
          <w:szCs w:val="24"/>
        </w:rPr>
      </w:pPr>
    </w:p>
    <w:p w:rsidR="00572EBC" w:rsidRDefault="00572EBC" w:rsidP="00AE78BF">
      <w:pPr>
        <w:pStyle w:val="ListParagraph"/>
        <w:shd w:val="clear" w:color="auto" w:fill="FFFFFF"/>
        <w:spacing w:after="0" w:line="240" w:lineRule="auto"/>
        <w:ind w:left="0"/>
        <w:jc w:val="center"/>
        <w:rPr>
          <w:rFonts w:ascii="Times New Roman" w:hAnsi="Times New Roman"/>
          <w:b/>
          <w:sz w:val="24"/>
          <w:szCs w:val="24"/>
        </w:rPr>
      </w:pPr>
      <w:r w:rsidRPr="00237032">
        <w:rPr>
          <w:rFonts w:ascii="Times New Roman" w:hAnsi="Times New Roman"/>
          <w:b/>
          <w:sz w:val="24"/>
          <w:szCs w:val="24"/>
        </w:rPr>
        <w:t>Создание условий для повышения качества жизни в районе</w:t>
      </w:r>
    </w:p>
    <w:p w:rsidR="00572EBC" w:rsidRPr="00237032" w:rsidRDefault="00572EBC" w:rsidP="00AE78BF">
      <w:pPr>
        <w:pStyle w:val="ListParagraph"/>
        <w:shd w:val="clear" w:color="auto" w:fill="FFFFFF"/>
        <w:spacing w:after="0" w:line="240" w:lineRule="auto"/>
        <w:ind w:left="0"/>
        <w:jc w:val="center"/>
        <w:rPr>
          <w:rFonts w:ascii="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6"/>
        <w:gridCol w:w="6879"/>
      </w:tblGrid>
      <w:tr w:rsidR="00572EBC" w:rsidRPr="00B90A0F" w:rsidTr="00237032">
        <w:tc>
          <w:tcPr>
            <w:tcW w:w="2466" w:type="dxa"/>
          </w:tcPr>
          <w:p w:rsidR="00572EBC" w:rsidRPr="00237032" w:rsidRDefault="00572EBC" w:rsidP="00AE78BF">
            <w:pPr>
              <w:pStyle w:val="ListParagraph"/>
              <w:shd w:val="clear" w:color="auto" w:fill="FFFFFF"/>
              <w:tabs>
                <w:tab w:val="left" w:pos="567"/>
              </w:tabs>
              <w:spacing w:after="0" w:line="240" w:lineRule="auto"/>
              <w:ind w:left="360"/>
              <w:jc w:val="both"/>
              <w:rPr>
                <w:rFonts w:ascii="Times New Roman" w:hAnsi="Times New Roman"/>
                <w:b/>
                <w:bCs/>
              </w:rPr>
            </w:pPr>
            <w:r w:rsidRPr="00237032">
              <w:rPr>
                <w:rFonts w:ascii="Times New Roman" w:hAnsi="Times New Roman"/>
                <w:b/>
                <w:bCs/>
              </w:rPr>
              <w:t>Задачи</w:t>
            </w:r>
          </w:p>
        </w:tc>
        <w:tc>
          <w:tcPr>
            <w:tcW w:w="6879" w:type="dxa"/>
          </w:tcPr>
          <w:p w:rsidR="00572EBC" w:rsidRPr="00237032" w:rsidRDefault="00572EBC" w:rsidP="00AE78BF">
            <w:pPr>
              <w:shd w:val="clear" w:color="auto" w:fill="FFFFFF"/>
              <w:tabs>
                <w:tab w:val="left" w:pos="709"/>
                <w:tab w:val="left" w:pos="1418"/>
              </w:tabs>
              <w:jc w:val="both"/>
            </w:pPr>
            <w:r w:rsidRPr="00237032">
              <w:rPr>
                <w:sz w:val="22"/>
                <w:szCs w:val="22"/>
              </w:rPr>
              <w:t xml:space="preserve">Мероприятия </w:t>
            </w:r>
          </w:p>
        </w:tc>
      </w:tr>
      <w:tr w:rsidR="00572EBC" w:rsidRPr="00B90A0F" w:rsidTr="00237032">
        <w:tc>
          <w:tcPr>
            <w:tcW w:w="2466" w:type="dxa"/>
          </w:tcPr>
          <w:p w:rsidR="00572EBC" w:rsidRPr="00237032" w:rsidRDefault="00572EBC" w:rsidP="00AE78BF">
            <w:pPr>
              <w:pStyle w:val="ListParagraph"/>
              <w:numPr>
                <w:ilvl w:val="0"/>
                <w:numId w:val="6"/>
              </w:numPr>
              <w:shd w:val="clear" w:color="auto" w:fill="FFFFFF"/>
              <w:tabs>
                <w:tab w:val="left" w:pos="180"/>
              </w:tabs>
              <w:suppressAutoHyphens/>
              <w:spacing w:after="0" w:line="240" w:lineRule="auto"/>
              <w:ind w:left="181" w:hanging="181"/>
              <w:jc w:val="both"/>
              <w:rPr>
                <w:rFonts w:ascii="Times New Roman" w:hAnsi="Times New Roman"/>
                <w:b/>
                <w:bCs/>
              </w:rPr>
            </w:pPr>
            <w:r w:rsidRPr="00237032">
              <w:rPr>
                <w:rFonts w:ascii="Times New Roman" w:hAnsi="Times New Roman"/>
                <w:b/>
                <w:bCs/>
              </w:rPr>
              <w:t>Создание условий для улучшения здоровья населения района</w:t>
            </w:r>
          </w:p>
          <w:p w:rsidR="00572EBC" w:rsidRPr="00237032" w:rsidRDefault="00572EBC" w:rsidP="00AE78BF">
            <w:pPr>
              <w:shd w:val="clear" w:color="auto" w:fill="FFFFFF"/>
              <w:spacing w:before="235"/>
              <w:jc w:val="both"/>
              <w:rPr>
                <w:b/>
                <w:bCs/>
                <w:spacing w:val="-7"/>
              </w:rPr>
            </w:pPr>
          </w:p>
        </w:tc>
        <w:tc>
          <w:tcPr>
            <w:tcW w:w="6879" w:type="dxa"/>
          </w:tcPr>
          <w:p w:rsidR="00572EBC" w:rsidRPr="00237032" w:rsidRDefault="00572EBC" w:rsidP="00AE78BF">
            <w:pPr>
              <w:shd w:val="clear" w:color="auto" w:fill="FFFFFF"/>
              <w:tabs>
                <w:tab w:val="left" w:pos="709"/>
                <w:tab w:val="left" w:pos="1418"/>
              </w:tabs>
              <w:jc w:val="both"/>
              <w:rPr>
                <w:bCs/>
              </w:rPr>
            </w:pPr>
            <w:r w:rsidRPr="00237032">
              <w:rPr>
                <w:sz w:val="22"/>
                <w:szCs w:val="22"/>
              </w:rPr>
              <w:t>Повышение качества и доступности медицинских услуг;</w:t>
            </w:r>
          </w:p>
          <w:p w:rsidR="00572EBC" w:rsidRPr="00237032" w:rsidRDefault="00572EBC" w:rsidP="00AE78BF">
            <w:pPr>
              <w:shd w:val="clear" w:color="auto" w:fill="FFFFFF"/>
              <w:tabs>
                <w:tab w:val="left" w:pos="709"/>
                <w:tab w:val="left" w:pos="993"/>
                <w:tab w:val="left" w:pos="1418"/>
              </w:tabs>
              <w:jc w:val="both"/>
            </w:pPr>
            <w:r w:rsidRPr="00237032">
              <w:rPr>
                <w:sz w:val="22"/>
                <w:szCs w:val="22"/>
              </w:rPr>
              <w:t>Поддержка и развитие деятельности молодежных общественных об</w:t>
            </w:r>
            <w:r w:rsidRPr="00237032">
              <w:rPr>
                <w:sz w:val="22"/>
                <w:szCs w:val="22"/>
              </w:rPr>
              <w:t>ъ</w:t>
            </w:r>
            <w:r w:rsidRPr="00237032">
              <w:rPr>
                <w:sz w:val="22"/>
                <w:szCs w:val="22"/>
              </w:rPr>
              <w:t>единений, ориентированных на планирование семьи и здорового о</w:t>
            </w:r>
            <w:r w:rsidRPr="00237032">
              <w:rPr>
                <w:sz w:val="22"/>
                <w:szCs w:val="22"/>
              </w:rPr>
              <w:t>б</w:t>
            </w:r>
            <w:r w:rsidRPr="00237032">
              <w:rPr>
                <w:sz w:val="22"/>
                <w:szCs w:val="22"/>
              </w:rPr>
              <w:t>раза жизни;</w:t>
            </w:r>
          </w:p>
          <w:p w:rsidR="00572EBC" w:rsidRPr="00237032" w:rsidRDefault="00572EBC" w:rsidP="00AE78BF">
            <w:pPr>
              <w:shd w:val="clear" w:color="auto" w:fill="FFFFFF"/>
              <w:tabs>
                <w:tab w:val="left" w:pos="709"/>
                <w:tab w:val="left" w:pos="993"/>
              </w:tabs>
              <w:jc w:val="both"/>
            </w:pPr>
            <w:r w:rsidRPr="00237032">
              <w:rPr>
                <w:sz w:val="22"/>
                <w:szCs w:val="22"/>
              </w:rPr>
              <w:t>Пропаганда здорового образа жизни среди подростков и молодежи;</w:t>
            </w:r>
          </w:p>
          <w:p w:rsidR="00572EBC" w:rsidRPr="00237032" w:rsidRDefault="00572EBC" w:rsidP="00AE78BF">
            <w:pPr>
              <w:shd w:val="clear" w:color="auto" w:fill="FFFFFF"/>
              <w:tabs>
                <w:tab w:val="left" w:pos="709"/>
                <w:tab w:val="left" w:pos="993"/>
              </w:tabs>
              <w:jc w:val="both"/>
            </w:pPr>
            <w:r w:rsidRPr="00237032">
              <w:rPr>
                <w:sz w:val="22"/>
                <w:szCs w:val="22"/>
              </w:rPr>
              <w:t xml:space="preserve">Открытие детской консультации; </w:t>
            </w:r>
          </w:p>
          <w:p w:rsidR="00572EBC" w:rsidRPr="00237032" w:rsidRDefault="00572EBC" w:rsidP="00AE78BF">
            <w:pPr>
              <w:shd w:val="clear" w:color="auto" w:fill="FFFFFF"/>
              <w:tabs>
                <w:tab w:val="left" w:pos="709"/>
                <w:tab w:val="left" w:pos="993"/>
              </w:tabs>
              <w:jc w:val="both"/>
              <w:rPr>
                <w:b/>
                <w:bCs/>
                <w:spacing w:val="-7"/>
              </w:rPr>
            </w:pPr>
            <w:r w:rsidRPr="00237032">
              <w:rPr>
                <w:sz w:val="22"/>
                <w:szCs w:val="22"/>
              </w:rPr>
              <w:t>Приведение в нормативное состояние объектов здравоохранения</w:t>
            </w:r>
          </w:p>
        </w:tc>
      </w:tr>
      <w:tr w:rsidR="00572EBC" w:rsidRPr="00B90A0F" w:rsidTr="00237032">
        <w:tc>
          <w:tcPr>
            <w:tcW w:w="2466" w:type="dxa"/>
          </w:tcPr>
          <w:p w:rsidR="00572EBC" w:rsidRPr="00237032" w:rsidRDefault="00572EBC" w:rsidP="00AE78BF">
            <w:pPr>
              <w:pStyle w:val="NormalWeb"/>
              <w:numPr>
                <w:ilvl w:val="0"/>
                <w:numId w:val="6"/>
              </w:numPr>
              <w:shd w:val="clear" w:color="auto" w:fill="FFFFFF"/>
              <w:tabs>
                <w:tab w:val="left" w:pos="0"/>
                <w:tab w:val="left" w:pos="180"/>
              </w:tabs>
              <w:suppressAutoHyphens/>
              <w:spacing w:before="0" w:beforeAutospacing="0" w:after="0" w:afterAutospacing="0"/>
              <w:ind w:left="181" w:hanging="181"/>
              <w:jc w:val="both"/>
              <w:rPr>
                <w:b/>
                <w:bCs/>
              </w:rPr>
            </w:pPr>
            <w:r w:rsidRPr="00237032">
              <w:rPr>
                <w:b/>
                <w:bCs/>
                <w:sz w:val="22"/>
                <w:szCs w:val="22"/>
              </w:rPr>
              <w:t>Создание условий для обеспечения доступного и качественного образования</w:t>
            </w:r>
          </w:p>
          <w:p w:rsidR="00572EBC" w:rsidRPr="00237032" w:rsidRDefault="00572EBC" w:rsidP="00AE78BF">
            <w:pPr>
              <w:shd w:val="clear" w:color="auto" w:fill="FFFFFF"/>
              <w:ind w:firstLine="360"/>
              <w:jc w:val="both"/>
              <w:rPr>
                <w:b/>
                <w:bCs/>
                <w:spacing w:val="-7"/>
              </w:rPr>
            </w:pPr>
          </w:p>
        </w:tc>
        <w:tc>
          <w:tcPr>
            <w:tcW w:w="6879" w:type="dxa"/>
          </w:tcPr>
          <w:p w:rsidR="00572EBC" w:rsidRPr="00237032" w:rsidRDefault="00572EBC" w:rsidP="00AE78BF">
            <w:pPr>
              <w:shd w:val="clear" w:color="auto" w:fill="FFFFFF"/>
              <w:tabs>
                <w:tab w:val="left" w:pos="709"/>
                <w:tab w:val="left" w:pos="1418"/>
              </w:tabs>
              <w:jc w:val="both"/>
            </w:pPr>
            <w:r w:rsidRPr="00237032">
              <w:rPr>
                <w:sz w:val="22"/>
                <w:szCs w:val="22"/>
              </w:rPr>
              <w:t>Совершенствование системы образования;</w:t>
            </w:r>
          </w:p>
          <w:p w:rsidR="00572EBC" w:rsidRPr="00237032" w:rsidRDefault="00572EBC" w:rsidP="00AE78BF">
            <w:pPr>
              <w:pStyle w:val="NormalWeb"/>
              <w:shd w:val="clear" w:color="auto" w:fill="FFFFFF"/>
              <w:tabs>
                <w:tab w:val="left" w:pos="709"/>
                <w:tab w:val="left" w:pos="993"/>
              </w:tabs>
              <w:spacing w:before="0" w:beforeAutospacing="0" w:after="0" w:afterAutospacing="0"/>
              <w:jc w:val="both"/>
              <w:rPr>
                <w:bCs/>
              </w:rPr>
            </w:pPr>
            <w:r w:rsidRPr="00237032">
              <w:rPr>
                <w:sz w:val="22"/>
                <w:szCs w:val="22"/>
              </w:rPr>
              <w:t>Приведение в нормативное состояние образовательных организаций (реконструкция СОШ №1, СОШ №27);</w:t>
            </w:r>
          </w:p>
          <w:p w:rsidR="00572EBC" w:rsidRPr="00237032" w:rsidRDefault="00572EBC" w:rsidP="00AE78BF">
            <w:pPr>
              <w:pStyle w:val="NormalWeb"/>
              <w:shd w:val="clear" w:color="auto" w:fill="FFFFFF"/>
              <w:tabs>
                <w:tab w:val="left" w:pos="709"/>
                <w:tab w:val="left" w:pos="993"/>
              </w:tabs>
              <w:spacing w:before="0" w:beforeAutospacing="0" w:after="0" w:afterAutospacing="0"/>
              <w:jc w:val="both"/>
              <w:rPr>
                <w:bCs/>
              </w:rPr>
            </w:pPr>
            <w:r w:rsidRPr="00237032">
              <w:rPr>
                <w:sz w:val="22"/>
                <w:szCs w:val="22"/>
              </w:rPr>
              <w:t>Строительство новых учреждений дошкольного образования (СОШ №3- школа – детский сад);</w:t>
            </w:r>
          </w:p>
          <w:p w:rsidR="00572EBC" w:rsidRPr="00237032" w:rsidRDefault="00572EBC" w:rsidP="00AE78BF">
            <w:pPr>
              <w:pStyle w:val="NormalWeb"/>
              <w:shd w:val="clear" w:color="auto" w:fill="FFFFFF"/>
              <w:tabs>
                <w:tab w:val="left" w:pos="709"/>
                <w:tab w:val="left" w:pos="993"/>
              </w:tabs>
              <w:spacing w:before="0" w:beforeAutospacing="0" w:after="0" w:afterAutospacing="0"/>
              <w:jc w:val="both"/>
              <w:rPr>
                <w:bCs/>
              </w:rPr>
            </w:pPr>
            <w:r w:rsidRPr="00237032">
              <w:rPr>
                <w:sz w:val="22"/>
                <w:szCs w:val="22"/>
              </w:rPr>
              <w:t>Обеспечение обновления системы дошкольного образования в соо</w:t>
            </w:r>
            <w:r w:rsidRPr="00237032">
              <w:rPr>
                <w:sz w:val="22"/>
                <w:szCs w:val="22"/>
              </w:rPr>
              <w:t>т</w:t>
            </w:r>
            <w:r w:rsidRPr="00237032">
              <w:rPr>
                <w:sz w:val="22"/>
                <w:szCs w:val="22"/>
              </w:rPr>
              <w:t>ветствии с введением федеральных государственных требований к структуре образовательной программы;</w:t>
            </w:r>
          </w:p>
          <w:p w:rsidR="00572EBC" w:rsidRPr="00237032" w:rsidRDefault="00572EBC" w:rsidP="00AE78BF">
            <w:pPr>
              <w:pStyle w:val="NormalWeb"/>
              <w:shd w:val="clear" w:color="auto" w:fill="FFFFFF"/>
              <w:tabs>
                <w:tab w:val="left" w:pos="709"/>
                <w:tab w:val="left" w:pos="993"/>
              </w:tabs>
              <w:spacing w:before="0" w:beforeAutospacing="0" w:after="0" w:afterAutospacing="0"/>
              <w:jc w:val="both"/>
              <w:rPr>
                <w:bCs/>
              </w:rPr>
            </w:pPr>
            <w:r w:rsidRPr="00237032">
              <w:rPr>
                <w:sz w:val="22"/>
                <w:szCs w:val="22"/>
              </w:rPr>
              <w:t>Развитие вариативных форм дошкольного образования;</w:t>
            </w:r>
          </w:p>
          <w:p w:rsidR="00572EBC" w:rsidRPr="00237032" w:rsidRDefault="00572EBC" w:rsidP="00AE78BF">
            <w:pPr>
              <w:pStyle w:val="NormalWeb"/>
              <w:shd w:val="clear" w:color="auto" w:fill="FFFFFF"/>
              <w:tabs>
                <w:tab w:val="left" w:pos="709"/>
                <w:tab w:val="left" w:pos="993"/>
              </w:tabs>
              <w:spacing w:before="0" w:beforeAutospacing="0" w:after="0" w:afterAutospacing="0"/>
              <w:jc w:val="both"/>
              <w:rPr>
                <w:bCs/>
              </w:rPr>
            </w:pPr>
            <w:r w:rsidRPr="00237032">
              <w:rPr>
                <w:sz w:val="22"/>
                <w:szCs w:val="22"/>
              </w:rPr>
              <w:t>Сохранение системы учреждений дополнительного образования;</w:t>
            </w:r>
          </w:p>
          <w:p w:rsidR="00572EBC" w:rsidRPr="00237032" w:rsidRDefault="00572EBC" w:rsidP="00AE78BF">
            <w:pPr>
              <w:pStyle w:val="NormalWeb"/>
              <w:shd w:val="clear" w:color="auto" w:fill="FFFFFF"/>
              <w:tabs>
                <w:tab w:val="left" w:pos="709"/>
                <w:tab w:val="left" w:pos="993"/>
              </w:tabs>
              <w:spacing w:before="0" w:beforeAutospacing="0" w:after="0" w:afterAutospacing="0"/>
              <w:jc w:val="both"/>
            </w:pPr>
            <w:r w:rsidRPr="00237032">
              <w:rPr>
                <w:sz w:val="22"/>
                <w:szCs w:val="22"/>
              </w:rPr>
              <w:t>Разработка и реализация механизма по предоставлению возможностей всем обучающимся старшей школы осваивать индивидуальные обр</w:t>
            </w:r>
            <w:r w:rsidRPr="00237032">
              <w:rPr>
                <w:sz w:val="22"/>
                <w:szCs w:val="22"/>
              </w:rPr>
              <w:t>а</w:t>
            </w:r>
            <w:r w:rsidRPr="00237032">
              <w:rPr>
                <w:sz w:val="22"/>
                <w:szCs w:val="22"/>
              </w:rPr>
              <w:t>зовательные программы на основе предпрофильной подготовки и профильного обучения;</w:t>
            </w:r>
          </w:p>
          <w:p w:rsidR="00572EBC" w:rsidRPr="00237032" w:rsidRDefault="00572EBC" w:rsidP="00AE78BF">
            <w:pPr>
              <w:pStyle w:val="NormalWeb"/>
              <w:shd w:val="clear" w:color="auto" w:fill="FFFFFF"/>
              <w:tabs>
                <w:tab w:val="left" w:pos="709"/>
                <w:tab w:val="left" w:pos="993"/>
              </w:tabs>
              <w:spacing w:before="0" w:beforeAutospacing="0" w:after="0" w:afterAutospacing="0"/>
              <w:jc w:val="both"/>
              <w:rPr>
                <w:b/>
                <w:bCs/>
                <w:spacing w:val="-7"/>
              </w:rPr>
            </w:pPr>
            <w:r w:rsidRPr="00237032">
              <w:rPr>
                <w:sz w:val="22"/>
                <w:szCs w:val="22"/>
              </w:rPr>
              <w:t>Реализация муниципальных целевых программ по развитию системы образования Нязепетровского муниципального района.</w:t>
            </w:r>
          </w:p>
        </w:tc>
      </w:tr>
      <w:tr w:rsidR="00572EBC" w:rsidRPr="00B90A0F" w:rsidTr="00237032">
        <w:tc>
          <w:tcPr>
            <w:tcW w:w="2466" w:type="dxa"/>
          </w:tcPr>
          <w:p w:rsidR="00572EBC" w:rsidRPr="00237032" w:rsidRDefault="00572EBC" w:rsidP="00AE78BF">
            <w:pPr>
              <w:pStyle w:val="ListParagraph"/>
              <w:numPr>
                <w:ilvl w:val="0"/>
                <w:numId w:val="6"/>
              </w:numPr>
              <w:shd w:val="clear" w:color="auto" w:fill="FFFFFF"/>
              <w:tabs>
                <w:tab w:val="left" w:pos="180"/>
                <w:tab w:val="left" w:pos="1418"/>
              </w:tabs>
              <w:suppressAutoHyphens/>
              <w:spacing w:after="0" w:line="240" w:lineRule="auto"/>
              <w:ind w:left="181" w:hanging="181"/>
              <w:jc w:val="both"/>
              <w:rPr>
                <w:rFonts w:ascii="Times New Roman" w:hAnsi="Times New Roman"/>
                <w:b/>
                <w:bCs/>
              </w:rPr>
            </w:pPr>
            <w:r w:rsidRPr="00237032">
              <w:rPr>
                <w:rFonts w:ascii="Times New Roman" w:hAnsi="Times New Roman"/>
                <w:b/>
                <w:bCs/>
              </w:rPr>
              <w:t>Защита малообеспеченных категорий населения и снижение доли населения, имеющей доход ниже прожиточного минимума</w:t>
            </w:r>
          </w:p>
        </w:tc>
        <w:tc>
          <w:tcPr>
            <w:tcW w:w="6879" w:type="dxa"/>
          </w:tcPr>
          <w:p w:rsidR="00572EBC" w:rsidRPr="00237032" w:rsidRDefault="00572EBC" w:rsidP="00AE78BF">
            <w:pPr>
              <w:shd w:val="clear" w:color="auto" w:fill="FFFFFF"/>
              <w:tabs>
                <w:tab w:val="left" w:pos="709"/>
                <w:tab w:val="left" w:pos="1418"/>
              </w:tabs>
              <w:jc w:val="both"/>
              <w:rPr>
                <w:bCs/>
              </w:rPr>
            </w:pPr>
            <w:r w:rsidRPr="00237032">
              <w:rPr>
                <w:sz w:val="22"/>
                <w:szCs w:val="22"/>
              </w:rPr>
              <w:t>Социальная защита населения;</w:t>
            </w:r>
          </w:p>
          <w:p w:rsidR="00572EBC" w:rsidRPr="00237032" w:rsidRDefault="00572EBC" w:rsidP="00AE78BF">
            <w:pPr>
              <w:shd w:val="clear" w:color="auto" w:fill="FFFFFF"/>
              <w:tabs>
                <w:tab w:val="left" w:pos="0"/>
                <w:tab w:val="left" w:pos="993"/>
              </w:tabs>
              <w:jc w:val="both"/>
            </w:pPr>
            <w:r w:rsidRPr="00237032">
              <w:rPr>
                <w:sz w:val="22"/>
                <w:szCs w:val="22"/>
              </w:rPr>
              <w:t>Проведение благотворительных акций в поддержку детей из мал</w:t>
            </w:r>
            <w:r w:rsidRPr="00237032">
              <w:rPr>
                <w:sz w:val="22"/>
                <w:szCs w:val="22"/>
              </w:rPr>
              <w:t>о</w:t>
            </w:r>
            <w:r w:rsidRPr="00237032">
              <w:rPr>
                <w:sz w:val="22"/>
                <w:szCs w:val="22"/>
              </w:rPr>
              <w:t>обеспеченных семей, инвалидов;</w:t>
            </w:r>
          </w:p>
          <w:p w:rsidR="00572EBC" w:rsidRPr="00237032" w:rsidRDefault="00572EBC" w:rsidP="00AE78BF">
            <w:pPr>
              <w:shd w:val="clear" w:color="auto" w:fill="FFFFFF"/>
              <w:tabs>
                <w:tab w:val="left" w:pos="0"/>
                <w:tab w:val="left" w:pos="993"/>
              </w:tabs>
              <w:jc w:val="both"/>
            </w:pPr>
            <w:r w:rsidRPr="00237032">
              <w:rPr>
                <w:sz w:val="22"/>
                <w:szCs w:val="22"/>
              </w:rPr>
              <w:t>Создание условий  для граждан с ограниченными возможностями здоровья;</w:t>
            </w:r>
          </w:p>
          <w:p w:rsidR="00572EBC" w:rsidRPr="00237032" w:rsidRDefault="00572EBC" w:rsidP="00AE78BF">
            <w:pPr>
              <w:shd w:val="clear" w:color="auto" w:fill="FFFFFF"/>
              <w:tabs>
                <w:tab w:val="left" w:pos="0"/>
                <w:tab w:val="left" w:pos="993"/>
                <w:tab w:val="left" w:pos="1418"/>
              </w:tabs>
              <w:jc w:val="both"/>
            </w:pPr>
            <w:r w:rsidRPr="00237032">
              <w:rPr>
                <w:sz w:val="22"/>
                <w:szCs w:val="22"/>
              </w:rPr>
              <w:t>Развитие волонтерского движения по оказанию социальных услуг гражданам пожилого возраста и инвалидам;</w:t>
            </w:r>
          </w:p>
          <w:p w:rsidR="00572EBC" w:rsidRPr="00237032" w:rsidRDefault="00572EBC" w:rsidP="00AE78BF">
            <w:pPr>
              <w:shd w:val="clear" w:color="auto" w:fill="FFFFFF"/>
              <w:tabs>
                <w:tab w:val="left" w:pos="709"/>
                <w:tab w:val="left" w:pos="851"/>
                <w:tab w:val="left" w:pos="993"/>
              </w:tabs>
              <w:jc w:val="both"/>
              <w:rPr>
                <w:b/>
                <w:bCs/>
                <w:spacing w:val="-7"/>
              </w:rPr>
            </w:pPr>
            <w:r w:rsidRPr="00237032">
              <w:rPr>
                <w:sz w:val="22"/>
                <w:szCs w:val="22"/>
              </w:rPr>
              <w:t>Организация профессиональной ориентации граждан в целях выбора сферы деятельности (профессии), трудоустройства, профессиональн</w:t>
            </w:r>
            <w:r w:rsidRPr="00237032">
              <w:rPr>
                <w:sz w:val="22"/>
                <w:szCs w:val="22"/>
              </w:rPr>
              <w:t>о</w:t>
            </w:r>
            <w:r w:rsidRPr="00237032">
              <w:rPr>
                <w:sz w:val="22"/>
                <w:szCs w:val="22"/>
              </w:rPr>
              <w:t>го обучения, переподготовки.</w:t>
            </w:r>
          </w:p>
        </w:tc>
      </w:tr>
      <w:tr w:rsidR="00572EBC" w:rsidRPr="00B90A0F" w:rsidTr="00237032">
        <w:tc>
          <w:tcPr>
            <w:tcW w:w="2466" w:type="dxa"/>
          </w:tcPr>
          <w:p w:rsidR="00572EBC" w:rsidRPr="00237032" w:rsidRDefault="00572EBC" w:rsidP="00AE78BF">
            <w:pPr>
              <w:pStyle w:val="ListParagraph"/>
              <w:numPr>
                <w:ilvl w:val="0"/>
                <w:numId w:val="6"/>
              </w:numPr>
              <w:shd w:val="clear" w:color="auto" w:fill="FFFFFF"/>
              <w:tabs>
                <w:tab w:val="left" w:pos="180"/>
                <w:tab w:val="left" w:pos="709"/>
                <w:tab w:val="left" w:pos="1418"/>
              </w:tabs>
              <w:suppressAutoHyphens/>
              <w:spacing w:after="0" w:line="240" w:lineRule="auto"/>
              <w:ind w:left="181" w:hanging="181"/>
              <w:jc w:val="both"/>
              <w:rPr>
                <w:rFonts w:ascii="Times New Roman" w:hAnsi="Times New Roman"/>
                <w:b/>
                <w:bCs/>
              </w:rPr>
            </w:pPr>
            <w:r w:rsidRPr="00237032">
              <w:rPr>
                <w:rFonts w:ascii="Times New Roman" w:hAnsi="Times New Roman"/>
                <w:b/>
                <w:bCs/>
              </w:rPr>
              <w:t>Формирование благоприятных условий для развития личности</w:t>
            </w:r>
          </w:p>
          <w:p w:rsidR="00572EBC" w:rsidRPr="00237032" w:rsidRDefault="00572EBC" w:rsidP="00AE78BF">
            <w:pPr>
              <w:pStyle w:val="ListParagraph"/>
              <w:shd w:val="clear" w:color="auto" w:fill="FFFFFF"/>
              <w:tabs>
                <w:tab w:val="left" w:pos="709"/>
                <w:tab w:val="left" w:pos="1418"/>
              </w:tabs>
              <w:spacing w:after="0" w:line="240" w:lineRule="auto"/>
              <w:ind w:left="180" w:hanging="180"/>
              <w:jc w:val="both"/>
              <w:rPr>
                <w:rFonts w:ascii="Times New Roman" w:hAnsi="Times New Roman"/>
                <w:b/>
                <w:bCs/>
              </w:rPr>
            </w:pPr>
          </w:p>
        </w:tc>
        <w:tc>
          <w:tcPr>
            <w:tcW w:w="6879" w:type="dxa"/>
          </w:tcPr>
          <w:p w:rsidR="00572EBC" w:rsidRPr="00237032" w:rsidRDefault="00572EBC" w:rsidP="00AE78BF">
            <w:pPr>
              <w:shd w:val="clear" w:color="auto" w:fill="FFFFFF"/>
              <w:tabs>
                <w:tab w:val="left" w:pos="709"/>
                <w:tab w:val="left" w:pos="1418"/>
              </w:tabs>
              <w:jc w:val="both"/>
              <w:rPr>
                <w:bCs/>
              </w:rPr>
            </w:pPr>
            <w:r w:rsidRPr="00237032">
              <w:rPr>
                <w:sz w:val="22"/>
                <w:szCs w:val="22"/>
              </w:rPr>
              <w:t>Развитие сферы досуга и физической культуры;</w:t>
            </w:r>
          </w:p>
          <w:p w:rsidR="00572EBC" w:rsidRPr="00237032" w:rsidRDefault="00572EBC" w:rsidP="00AE78BF">
            <w:pPr>
              <w:shd w:val="clear" w:color="auto" w:fill="FFFFFF"/>
              <w:tabs>
                <w:tab w:val="left" w:pos="709"/>
                <w:tab w:val="left" w:pos="1418"/>
              </w:tabs>
              <w:jc w:val="both"/>
            </w:pPr>
            <w:r w:rsidRPr="00237032">
              <w:rPr>
                <w:sz w:val="22"/>
                <w:szCs w:val="22"/>
              </w:rPr>
              <w:t xml:space="preserve"> Развитие материально-технической базы  спортивных объектов и  учреждений культуры (строительство плоскостных сооружений, лыже – роллерная трасса);</w:t>
            </w:r>
          </w:p>
          <w:p w:rsidR="00572EBC" w:rsidRPr="00237032" w:rsidRDefault="00572EBC" w:rsidP="00AE78BF">
            <w:pPr>
              <w:shd w:val="clear" w:color="auto" w:fill="FFFFFF"/>
              <w:tabs>
                <w:tab w:val="left" w:pos="709"/>
                <w:tab w:val="left" w:pos="1418"/>
              </w:tabs>
              <w:jc w:val="both"/>
            </w:pPr>
            <w:r w:rsidRPr="00237032">
              <w:rPr>
                <w:sz w:val="22"/>
                <w:szCs w:val="22"/>
              </w:rPr>
              <w:t xml:space="preserve"> Развитие деятельности органов молодежного самоуправления на те</w:t>
            </w:r>
            <w:r w:rsidRPr="00237032">
              <w:rPr>
                <w:sz w:val="22"/>
                <w:szCs w:val="22"/>
              </w:rPr>
              <w:t>р</w:t>
            </w:r>
            <w:r w:rsidRPr="00237032">
              <w:rPr>
                <w:sz w:val="22"/>
                <w:szCs w:val="22"/>
              </w:rPr>
              <w:t>ритории района;</w:t>
            </w:r>
          </w:p>
          <w:p w:rsidR="00572EBC" w:rsidRPr="00237032" w:rsidRDefault="00572EBC" w:rsidP="00AE78BF">
            <w:pPr>
              <w:shd w:val="clear" w:color="auto" w:fill="FFFFFF"/>
              <w:tabs>
                <w:tab w:val="left" w:pos="709"/>
                <w:tab w:val="left" w:pos="1418"/>
              </w:tabs>
              <w:jc w:val="both"/>
            </w:pPr>
            <w:r w:rsidRPr="00237032">
              <w:rPr>
                <w:sz w:val="22"/>
                <w:szCs w:val="22"/>
              </w:rPr>
              <w:t xml:space="preserve"> Проведение районных организационно-методических совещаний, семинаров, «круглых столов» с руководителями детских и подростк</w:t>
            </w:r>
            <w:r w:rsidRPr="00237032">
              <w:rPr>
                <w:sz w:val="22"/>
                <w:szCs w:val="22"/>
              </w:rPr>
              <w:t>о</w:t>
            </w:r>
            <w:r w:rsidRPr="00237032">
              <w:rPr>
                <w:sz w:val="22"/>
                <w:szCs w:val="22"/>
              </w:rPr>
              <w:t>вых общественных объединений, изучение и внедрение передового регионального и  федерального опыта   молодежной политики;</w:t>
            </w:r>
          </w:p>
          <w:p w:rsidR="00572EBC" w:rsidRPr="00237032" w:rsidRDefault="00572EBC" w:rsidP="00AE78BF">
            <w:pPr>
              <w:shd w:val="clear" w:color="auto" w:fill="FFFFFF"/>
              <w:tabs>
                <w:tab w:val="left" w:pos="709"/>
                <w:tab w:val="left" w:pos="1418"/>
              </w:tabs>
              <w:jc w:val="both"/>
            </w:pPr>
            <w:r w:rsidRPr="00237032">
              <w:rPr>
                <w:sz w:val="22"/>
                <w:szCs w:val="22"/>
              </w:rPr>
              <w:t>Создание и поддержка деятельности молодежных объединений, вое</w:t>
            </w:r>
            <w:r w:rsidRPr="00237032">
              <w:rPr>
                <w:sz w:val="22"/>
                <w:szCs w:val="22"/>
              </w:rPr>
              <w:t>н</w:t>
            </w:r>
            <w:r w:rsidRPr="00237032">
              <w:rPr>
                <w:sz w:val="22"/>
                <w:szCs w:val="22"/>
              </w:rPr>
              <w:t>но-патриотического клуба;</w:t>
            </w:r>
          </w:p>
          <w:p w:rsidR="00572EBC" w:rsidRPr="00237032" w:rsidRDefault="00572EBC" w:rsidP="00AE78BF">
            <w:pPr>
              <w:shd w:val="clear" w:color="auto" w:fill="FFFFFF"/>
              <w:tabs>
                <w:tab w:val="left" w:pos="709"/>
                <w:tab w:val="left" w:pos="993"/>
              </w:tabs>
              <w:jc w:val="both"/>
            </w:pPr>
            <w:r w:rsidRPr="00237032">
              <w:rPr>
                <w:sz w:val="22"/>
                <w:szCs w:val="22"/>
              </w:rPr>
              <w:t xml:space="preserve"> Строительство спортивных объектов и  физкультурно-оздоровительного  комплекса (ФОК , ФОК «Соколиный утес»);</w:t>
            </w:r>
          </w:p>
          <w:p w:rsidR="00572EBC" w:rsidRPr="00237032" w:rsidRDefault="00572EBC" w:rsidP="00AE78BF">
            <w:pPr>
              <w:shd w:val="clear" w:color="auto" w:fill="FFFFFF"/>
              <w:tabs>
                <w:tab w:val="left" w:pos="0"/>
                <w:tab w:val="left" w:pos="1134"/>
              </w:tabs>
              <w:jc w:val="both"/>
            </w:pPr>
            <w:r w:rsidRPr="00237032">
              <w:rPr>
                <w:sz w:val="22"/>
                <w:szCs w:val="22"/>
              </w:rPr>
              <w:t>Охрана, сохранение и реставрация памятников истории и архитект</w:t>
            </w:r>
            <w:r w:rsidRPr="00237032">
              <w:rPr>
                <w:sz w:val="22"/>
                <w:szCs w:val="22"/>
              </w:rPr>
              <w:t>у</w:t>
            </w:r>
            <w:r w:rsidRPr="00237032">
              <w:rPr>
                <w:sz w:val="22"/>
                <w:szCs w:val="22"/>
              </w:rPr>
              <w:t>ры.</w:t>
            </w:r>
          </w:p>
        </w:tc>
      </w:tr>
      <w:tr w:rsidR="00572EBC" w:rsidRPr="00B90A0F" w:rsidTr="00237032">
        <w:tc>
          <w:tcPr>
            <w:tcW w:w="2466" w:type="dxa"/>
          </w:tcPr>
          <w:p w:rsidR="00572EBC" w:rsidRPr="00237032" w:rsidRDefault="00572EBC" w:rsidP="00AE78BF">
            <w:pPr>
              <w:pStyle w:val="ListParagraph"/>
              <w:numPr>
                <w:ilvl w:val="0"/>
                <w:numId w:val="6"/>
              </w:numPr>
              <w:shd w:val="clear" w:color="auto" w:fill="FFFFFF"/>
              <w:tabs>
                <w:tab w:val="left" w:pos="180"/>
                <w:tab w:val="left" w:pos="709"/>
                <w:tab w:val="left" w:pos="1418"/>
              </w:tabs>
              <w:suppressAutoHyphens/>
              <w:spacing w:after="0" w:line="240" w:lineRule="auto"/>
              <w:ind w:left="181" w:hanging="181"/>
              <w:jc w:val="both"/>
              <w:rPr>
                <w:rFonts w:ascii="Times New Roman" w:hAnsi="Times New Roman"/>
                <w:b/>
                <w:bCs/>
              </w:rPr>
            </w:pPr>
            <w:r>
              <w:rPr>
                <w:rFonts w:ascii="Times New Roman" w:hAnsi="Times New Roman"/>
                <w:b/>
                <w:bCs/>
              </w:rPr>
              <w:t xml:space="preserve"> Повышение кадрового потенциала </w:t>
            </w:r>
          </w:p>
        </w:tc>
        <w:tc>
          <w:tcPr>
            <w:tcW w:w="6879" w:type="dxa"/>
          </w:tcPr>
          <w:p w:rsidR="00572EBC" w:rsidRPr="00237032" w:rsidRDefault="00572EBC" w:rsidP="00AE78BF">
            <w:pPr>
              <w:shd w:val="clear" w:color="auto" w:fill="FFFFFF"/>
              <w:tabs>
                <w:tab w:val="left" w:pos="709"/>
                <w:tab w:val="left" w:pos="1418"/>
              </w:tabs>
              <w:jc w:val="both"/>
            </w:pPr>
            <w:r>
              <w:rPr>
                <w:sz w:val="22"/>
                <w:szCs w:val="22"/>
              </w:rPr>
              <w:t>Создание условий по привлечению высокопрофессиональных и мол</w:t>
            </w:r>
            <w:r>
              <w:rPr>
                <w:sz w:val="22"/>
                <w:szCs w:val="22"/>
              </w:rPr>
              <w:t>о</w:t>
            </w:r>
            <w:r>
              <w:rPr>
                <w:sz w:val="22"/>
                <w:szCs w:val="22"/>
              </w:rPr>
              <w:t>дых специалистов в отрасли социальной сферы</w:t>
            </w:r>
          </w:p>
        </w:tc>
      </w:tr>
    </w:tbl>
    <w:p w:rsidR="00572EBC" w:rsidRDefault="00572EBC" w:rsidP="00AE78BF">
      <w:pPr>
        <w:shd w:val="clear" w:color="auto" w:fill="FFFFFF"/>
        <w:tabs>
          <w:tab w:val="left" w:pos="709"/>
          <w:tab w:val="left" w:pos="1418"/>
        </w:tabs>
        <w:ind w:firstLine="567"/>
        <w:jc w:val="both"/>
      </w:pPr>
    </w:p>
    <w:p w:rsidR="00572EBC" w:rsidRDefault="00572EBC" w:rsidP="00AE78BF">
      <w:pPr>
        <w:shd w:val="clear" w:color="auto" w:fill="FFFFFF"/>
        <w:tabs>
          <w:tab w:val="left" w:pos="709"/>
          <w:tab w:val="left" w:pos="1418"/>
        </w:tabs>
        <w:ind w:firstLine="567"/>
        <w:jc w:val="both"/>
      </w:pPr>
      <w:r>
        <w:t>Инструментами развития социальной сферы является</w:t>
      </w:r>
      <w:r w:rsidRPr="00B90A0F">
        <w:t xml:space="preserve"> реал</w:t>
      </w:r>
      <w:r>
        <w:t xml:space="preserve">изация муниципальных программ </w:t>
      </w:r>
      <w:r w:rsidRPr="00B90A0F">
        <w:t xml:space="preserve"> (13 муниципальных программ)</w:t>
      </w:r>
      <w:r>
        <w:t>.</w:t>
      </w:r>
    </w:p>
    <w:p w:rsidR="00572EBC" w:rsidRDefault="00572EBC" w:rsidP="00AE78BF">
      <w:pPr>
        <w:shd w:val="clear" w:color="auto" w:fill="FFFFFF"/>
        <w:tabs>
          <w:tab w:val="left" w:pos="709"/>
          <w:tab w:val="left" w:pos="1418"/>
        </w:tabs>
        <w:ind w:firstLine="567"/>
        <w:jc w:val="both"/>
      </w:pPr>
    </w:p>
    <w:p w:rsidR="00572EBC" w:rsidRDefault="00572EBC" w:rsidP="00AE78BF">
      <w:pPr>
        <w:shd w:val="clear" w:color="auto" w:fill="FFFFFF"/>
        <w:jc w:val="center"/>
        <w:rPr>
          <w:b/>
        </w:rPr>
      </w:pPr>
    </w:p>
    <w:p w:rsidR="00572EBC" w:rsidRPr="007D0176" w:rsidRDefault="00572EBC" w:rsidP="00AE78BF">
      <w:pPr>
        <w:shd w:val="clear" w:color="auto" w:fill="FFFFFF"/>
        <w:suppressAutoHyphens/>
        <w:jc w:val="center"/>
        <w:rPr>
          <w:sz w:val="28"/>
          <w:szCs w:val="28"/>
        </w:rPr>
      </w:pPr>
      <w:r w:rsidRPr="007D0176">
        <w:rPr>
          <w:b/>
          <w:sz w:val="28"/>
          <w:szCs w:val="28"/>
          <w:lang w:val="en-US"/>
        </w:rPr>
        <w:t>IX</w:t>
      </w:r>
      <w:r w:rsidRPr="007D0176">
        <w:rPr>
          <w:b/>
          <w:sz w:val="28"/>
          <w:szCs w:val="28"/>
        </w:rPr>
        <w:t>. ИНФОРМАЦИОННОЕ ОБЕСПЕЧЕНИЕ ВЫПОЛНЕНИЯ СТРАТЕГИИ</w:t>
      </w:r>
    </w:p>
    <w:p w:rsidR="00572EBC" w:rsidRDefault="00572EBC" w:rsidP="00AE78BF">
      <w:pPr>
        <w:shd w:val="clear" w:color="auto" w:fill="FFFFFF"/>
        <w:jc w:val="both"/>
      </w:pPr>
    </w:p>
    <w:p w:rsidR="00572EBC" w:rsidRDefault="00572EBC" w:rsidP="00AE78BF">
      <w:pPr>
        <w:shd w:val="clear" w:color="auto" w:fill="FFFFFF"/>
        <w:suppressAutoHyphens/>
        <w:ind w:firstLine="709"/>
        <w:jc w:val="both"/>
      </w:pPr>
      <w:r>
        <w:t>С</w:t>
      </w:r>
      <w:r w:rsidRPr="006B248B">
        <w:t xml:space="preserve">амый </w:t>
      </w:r>
      <w:r>
        <w:t>главный</w:t>
      </w:r>
      <w:r w:rsidRPr="006B248B">
        <w:t xml:space="preserve"> на сегодня инструмент </w:t>
      </w:r>
      <w:r>
        <w:t>выстраивания коммуникаций муниципалитета – это его сайт. Он должен включать в себя взаимодействие как с внутренней, так и с внешней средой.</w:t>
      </w:r>
    </w:p>
    <w:p w:rsidR="00572EBC" w:rsidRDefault="00572EBC" w:rsidP="00AE78BF">
      <w:pPr>
        <w:shd w:val="clear" w:color="auto" w:fill="FFFFFF"/>
        <w:suppressAutoHyphens/>
        <w:ind w:firstLine="709"/>
        <w:jc w:val="both"/>
      </w:pPr>
      <w:r>
        <w:t>Коммуникация на сайте должна происходить как</w:t>
      </w:r>
      <w:r w:rsidRPr="006B248B">
        <w:t xml:space="preserve"> в виде пассивной передачи информации (общих сведений, галереи фотографий, брошюр, </w:t>
      </w:r>
      <w:r>
        <w:t>программ и проектов</w:t>
      </w:r>
      <w:r w:rsidRPr="006B248B">
        <w:t xml:space="preserve">муниципалитета). </w:t>
      </w:r>
      <w:r>
        <w:t>Так и в</w:t>
      </w:r>
      <w:r w:rsidRPr="006B248B">
        <w:t xml:space="preserve"> интерактивной </w:t>
      </w:r>
      <w:r>
        <w:t>форме</w:t>
      </w:r>
      <w:r w:rsidRPr="006B248B">
        <w:t xml:space="preserve"> – </w:t>
      </w:r>
      <w:r>
        <w:t>обратная связь,</w:t>
      </w:r>
      <w:r w:rsidRPr="006B248B">
        <w:t xml:space="preserve"> консуль</w:t>
      </w:r>
      <w:r>
        <w:t xml:space="preserve">тации, </w:t>
      </w:r>
      <w:r w:rsidRPr="006B248B">
        <w:t>онлайн-форумы, новостн</w:t>
      </w:r>
      <w:r>
        <w:t>ая</w:t>
      </w:r>
      <w:r w:rsidRPr="006B248B">
        <w:t xml:space="preserve"> рассылк</w:t>
      </w:r>
      <w:r>
        <w:t>а</w:t>
      </w:r>
      <w:r w:rsidRPr="006B248B">
        <w:t xml:space="preserve"> и комментарии</w:t>
      </w:r>
      <w:r>
        <w:t>.</w:t>
      </w:r>
    </w:p>
    <w:p w:rsidR="00572EBC" w:rsidRDefault="00572EBC" w:rsidP="00AE78BF">
      <w:pPr>
        <w:shd w:val="clear" w:color="auto" w:fill="FFFFFF"/>
        <w:jc w:val="both"/>
        <w:rPr>
          <w:b/>
        </w:rPr>
      </w:pPr>
    </w:p>
    <w:p w:rsidR="00572EBC" w:rsidRDefault="00572EBC" w:rsidP="00AE78BF">
      <w:pPr>
        <w:shd w:val="clear" w:color="auto" w:fill="FFFFFF"/>
        <w:jc w:val="center"/>
        <w:rPr>
          <w:b/>
          <w:sz w:val="28"/>
          <w:szCs w:val="28"/>
          <w:u w:val="double"/>
        </w:rPr>
      </w:pPr>
      <w:r w:rsidRPr="00DE0A71">
        <w:rPr>
          <w:b/>
          <w:sz w:val="28"/>
          <w:szCs w:val="28"/>
          <w:u w:val="double"/>
        </w:rPr>
        <w:t>1. Обмен информацией внутри нязепетровского сообщества</w:t>
      </w:r>
    </w:p>
    <w:p w:rsidR="00572EBC" w:rsidRPr="00DE0A71" w:rsidRDefault="00572EBC" w:rsidP="00AE78BF">
      <w:pPr>
        <w:shd w:val="clear" w:color="auto" w:fill="FFFFFF"/>
        <w:jc w:val="center"/>
        <w:rPr>
          <w:b/>
          <w:sz w:val="28"/>
          <w:szCs w:val="28"/>
          <w:u w:val="double"/>
        </w:rPr>
      </w:pPr>
    </w:p>
    <w:p w:rsidR="00572EBC" w:rsidRDefault="00572EBC" w:rsidP="00AE78BF">
      <w:pPr>
        <w:shd w:val="clear" w:color="auto" w:fill="FFFFFF"/>
        <w:suppressAutoHyphens/>
        <w:ind w:firstLine="709"/>
        <w:jc w:val="both"/>
      </w:pPr>
      <w:r>
        <w:t>Его задачи:</w:t>
      </w:r>
    </w:p>
    <w:p w:rsidR="00572EBC" w:rsidRDefault="00572EBC" w:rsidP="00AE78BF">
      <w:pPr>
        <w:shd w:val="clear" w:color="auto" w:fill="FFFFFF"/>
        <w:suppressAutoHyphens/>
        <w:ind w:firstLine="709"/>
        <w:jc w:val="both"/>
      </w:pPr>
      <w:r>
        <w:t>1) своевременно доносить информацию до заинтересованных лиц и организаций о принимаемых решениях муниципальными и государственными органами власти;</w:t>
      </w:r>
    </w:p>
    <w:p w:rsidR="00572EBC" w:rsidRDefault="00572EBC" w:rsidP="00AE78BF">
      <w:pPr>
        <w:shd w:val="clear" w:color="auto" w:fill="FFFFFF"/>
        <w:suppressAutoHyphens/>
        <w:ind w:firstLine="709"/>
        <w:jc w:val="both"/>
      </w:pPr>
      <w:r>
        <w:t>2) своевременно и без искажений получать информацию о проблемах и перспективах развития, появляющихся у отдельных групп предпринимателей, в организациях социальной сферы, у тех или иных категорий населения;</w:t>
      </w:r>
    </w:p>
    <w:p w:rsidR="00572EBC" w:rsidRDefault="00572EBC" w:rsidP="00AE78BF">
      <w:pPr>
        <w:shd w:val="clear" w:color="auto" w:fill="FFFFFF"/>
        <w:suppressAutoHyphens/>
        <w:ind w:firstLine="709"/>
        <w:jc w:val="both"/>
      </w:pPr>
      <w:r>
        <w:t>3) обеспечить удобный и открытый доступ к информации обо всех учреждениях, предприятиях, организациях, индивидуальных предпринимателях и предоставляемых ими услугах;</w:t>
      </w:r>
    </w:p>
    <w:p w:rsidR="00572EBC" w:rsidRDefault="00572EBC" w:rsidP="00AE78BF">
      <w:pPr>
        <w:shd w:val="clear" w:color="auto" w:fill="FFFFFF"/>
        <w:suppressAutoHyphens/>
        <w:ind w:firstLine="709"/>
        <w:jc w:val="both"/>
      </w:pPr>
      <w:r>
        <w:t>4) стимулировать деятельность, связанную с реализацией Стратегии, доводя информацию о связанных с ней событиях, успехах и проблемах до самого широкого круга пользователей.</w:t>
      </w:r>
    </w:p>
    <w:p w:rsidR="00572EBC" w:rsidRDefault="00572EBC" w:rsidP="00AE78BF">
      <w:pPr>
        <w:shd w:val="clear" w:color="auto" w:fill="FFFFFF"/>
        <w:suppressAutoHyphens/>
        <w:ind w:firstLine="709"/>
        <w:jc w:val="both"/>
      </w:pPr>
    </w:p>
    <w:p w:rsidR="00572EBC" w:rsidRPr="00033E62" w:rsidRDefault="00572EBC" w:rsidP="00AE78BF">
      <w:pPr>
        <w:shd w:val="clear" w:color="auto" w:fill="FFFFFF"/>
        <w:suppressAutoHyphens/>
        <w:ind w:firstLine="709"/>
        <w:jc w:val="both"/>
        <w:rPr>
          <w:b/>
        </w:rPr>
      </w:pPr>
      <w:r w:rsidRPr="00033E62">
        <w:rPr>
          <w:b/>
        </w:rPr>
        <w:t>Методы решения:</w:t>
      </w:r>
    </w:p>
    <w:p w:rsidR="00572EBC" w:rsidRDefault="00572EBC" w:rsidP="00AE78BF">
      <w:pPr>
        <w:shd w:val="clear" w:color="auto" w:fill="FFFFFF"/>
        <w:suppressAutoHyphens/>
        <w:ind w:firstLine="709"/>
        <w:jc w:val="both"/>
      </w:pPr>
      <w:r>
        <w:t>Необходимые площадки обмена информацией внутри района уже существуют, и, в целом, обеспечивают решение поставленных задач. И это не только сайт администрации. Дважды в неделю выходит в печатном виде районная газета «Нязепетровские вести», выходят в эфир передачи Нязепетровского телевидения, работают их сайты и сайты администраций поселений.</w:t>
      </w:r>
    </w:p>
    <w:p w:rsidR="00572EBC" w:rsidRDefault="00572EBC" w:rsidP="00AE78BF">
      <w:pPr>
        <w:shd w:val="clear" w:color="auto" w:fill="FFFFFF"/>
        <w:suppressAutoHyphens/>
        <w:ind w:firstLine="709"/>
        <w:jc w:val="both"/>
      </w:pPr>
      <w:r>
        <w:t>В качестве дополнительных методов работы предлагается предусмотреть:</w:t>
      </w:r>
    </w:p>
    <w:p w:rsidR="00572EBC" w:rsidRPr="000A0E9D" w:rsidRDefault="00572EBC" w:rsidP="00AE78BF">
      <w:pPr>
        <w:pStyle w:val="ListParagraph"/>
        <w:numPr>
          <w:ilvl w:val="0"/>
          <w:numId w:val="8"/>
        </w:numPr>
        <w:shd w:val="clear" w:color="auto" w:fill="FFFFFF"/>
        <w:tabs>
          <w:tab w:val="left" w:pos="1080"/>
        </w:tabs>
        <w:suppressAutoHyphens/>
        <w:spacing w:after="0" w:line="240" w:lineRule="auto"/>
        <w:ind w:left="0" w:firstLine="709"/>
        <w:jc w:val="both"/>
        <w:rPr>
          <w:rFonts w:ascii="Times New Roman" w:hAnsi="Times New Roman"/>
          <w:sz w:val="24"/>
          <w:szCs w:val="24"/>
        </w:rPr>
      </w:pPr>
      <w:r w:rsidRPr="000A0E9D">
        <w:rPr>
          <w:rFonts w:ascii="Times New Roman" w:hAnsi="Times New Roman"/>
          <w:sz w:val="24"/>
          <w:szCs w:val="24"/>
        </w:rPr>
        <w:t xml:space="preserve">создание отдельной страницы на сайте администрации Нязепетровского муниципального района для размещения сообщений о потребностях в работах и услугах, как на уровне муниципальных органов власти, так и </w:t>
      </w:r>
      <w:r>
        <w:rPr>
          <w:rFonts w:ascii="Times New Roman" w:hAnsi="Times New Roman"/>
          <w:sz w:val="24"/>
          <w:szCs w:val="24"/>
        </w:rPr>
        <w:t xml:space="preserve">у </w:t>
      </w:r>
      <w:r w:rsidRPr="000A0E9D">
        <w:rPr>
          <w:rFonts w:ascii="Times New Roman" w:hAnsi="Times New Roman"/>
          <w:sz w:val="24"/>
          <w:szCs w:val="24"/>
        </w:rPr>
        <w:t>отдельных предпринимательских структур;</w:t>
      </w:r>
    </w:p>
    <w:p w:rsidR="00572EBC" w:rsidRPr="000A0E9D" w:rsidRDefault="00572EBC" w:rsidP="00AE78BF">
      <w:pPr>
        <w:pStyle w:val="ListParagraph"/>
        <w:numPr>
          <w:ilvl w:val="0"/>
          <w:numId w:val="8"/>
        </w:numPr>
        <w:shd w:val="clear" w:color="auto" w:fill="FFFFFF"/>
        <w:tabs>
          <w:tab w:val="left" w:pos="1080"/>
        </w:tabs>
        <w:suppressAutoHyphens/>
        <w:spacing w:after="0" w:line="240" w:lineRule="auto"/>
        <w:ind w:left="0" w:firstLine="709"/>
        <w:jc w:val="both"/>
        <w:rPr>
          <w:rFonts w:ascii="Times New Roman" w:hAnsi="Times New Roman"/>
          <w:sz w:val="24"/>
          <w:szCs w:val="24"/>
        </w:rPr>
      </w:pPr>
      <w:r w:rsidRPr="000A0E9D">
        <w:rPr>
          <w:rFonts w:ascii="Times New Roman" w:hAnsi="Times New Roman"/>
          <w:sz w:val="24"/>
          <w:szCs w:val="24"/>
        </w:rPr>
        <w:t xml:space="preserve">создание там же справочника предложений работ и услуг, которые могут выполнить как отдельные </w:t>
      </w:r>
      <w:r>
        <w:rPr>
          <w:rFonts w:ascii="Times New Roman" w:hAnsi="Times New Roman"/>
          <w:sz w:val="24"/>
          <w:szCs w:val="24"/>
        </w:rPr>
        <w:t>организации</w:t>
      </w:r>
      <w:r w:rsidRPr="000A0E9D">
        <w:rPr>
          <w:rFonts w:ascii="Times New Roman" w:hAnsi="Times New Roman"/>
          <w:sz w:val="24"/>
          <w:szCs w:val="24"/>
        </w:rPr>
        <w:t>, так и частники без образования юридического лица (вплоть до услуг по колке дров и присмотра за детьми и престарелыми гражданами);</w:t>
      </w:r>
    </w:p>
    <w:p w:rsidR="00572EBC" w:rsidRDefault="00572EBC" w:rsidP="00AE78BF">
      <w:pPr>
        <w:shd w:val="clear" w:color="auto" w:fill="FFFFFF"/>
        <w:suppressAutoHyphens/>
        <w:ind w:firstLine="709"/>
        <w:jc w:val="both"/>
      </w:pPr>
      <w:r>
        <w:t>Кроме того, предлагается использовать на территории района наружную рекламу для продвижения миссии (бренда) района.</w:t>
      </w:r>
    </w:p>
    <w:p w:rsidR="00572EBC" w:rsidRDefault="00572EBC" w:rsidP="00AE78BF">
      <w:pPr>
        <w:shd w:val="clear" w:color="auto" w:fill="FFFFFF"/>
        <w:jc w:val="both"/>
        <w:rPr>
          <w:b/>
        </w:rPr>
      </w:pPr>
    </w:p>
    <w:p w:rsidR="00572EBC" w:rsidRDefault="00572EBC" w:rsidP="00AE78BF">
      <w:pPr>
        <w:shd w:val="clear" w:color="auto" w:fill="FFFFFF"/>
        <w:jc w:val="center"/>
        <w:rPr>
          <w:b/>
          <w:sz w:val="28"/>
          <w:szCs w:val="28"/>
          <w:u w:val="double"/>
        </w:rPr>
      </w:pPr>
      <w:r w:rsidRPr="00DE0A71">
        <w:rPr>
          <w:b/>
          <w:sz w:val="28"/>
          <w:szCs w:val="28"/>
          <w:u w:val="double"/>
        </w:rPr>
        <w:t>2. Взаимодействие с внешней средой</w:t>
      </w:r>
    </w:p>
    <w:p w:rsidR="00572EBC" w:rsidRPr="00DE0A71" w:rsidRDefault="00572EBC" w:rsidP="00AE78BF">
      <w:pPr>
        <w:shd w:val="clear" w:color="auto" w:fill="FFFFFF"/>
        <w:jc w:val="center"/>
        <w:rPr>
          <w:sz w:val="28"/>
          <w:szCs w:val="28"/>
          <w:u w:val="double"/>
        </w:rPr>
      </w:pPr>
    </w:p>
    <w:p w:rsidR="00572EBC" w:rsidRPr="00CF048C" w:rsidRDefault="00572EBC" w:rsidP="00AE78BF">
      <w:pPr>
        <w:shd w:val="clear" w:color="auto" w:fill="FFFFFF"/>
        <w:suppressAutoHyphens/>
        <w:ind w:firstLine="709"/>
        <w:jc w:val="both"/>
      </w:pPr>
      <w:r w:rsidRPr="00CF048C">
        <w:t>Информация во внешнюю среду будет направляться трем группам:</w:t>
      </w:r>
    </w:p>
    <w:p w:rsidR="00572EBC" w:rsidRPr="00CF048C" w:rsidRDefault="00572EBC" w:rsidP="00AE78BF">
      <w:pPr>
        <w:shd w:val="clear" w:color="auto" w:fill="FFFFFF"/>
        <w:suppressAutoHyphens/>
        <w:ind w:firstLine="709"/>
        <w:jc w:val="both"/>
      </w:pPr>
      <w:r w:rsidRPr="00CF048C">
        <w:t>1) потенциальным инвесторам – прежде всего, в выбранных стратегических направлениях экономического развития</w:t>
      </w:r>
      <w:r>
        <w:t xml:space="preserve"> (лесной, сельскохозяйственной и туристической отраслях)</w:t>
      </w:r>
      <w:r w:rsidRPr="00CF048C">
        <w:t>;</w:t>
      </w:r>
    </w:p>
    <w:p w:rsidR="00572EBC" w:rsidRPr="00CF048C" w:rsidRDefault="00572EBC" w:rsidP="00AE78BF">
      <w:pPr>
        <w:shd w:val="clear" w:color="auto" w:fill="FFFFFF"/>
        <w:suppressAutoHyphens/>
        <w:ind w:firstLine="709"/>
        <w:jc w:val="both"/>
      </w:pPr>
      <w:r w:rsidRPr="00CF048C">
        <w:t xml:space="preserve">2) </w:t>
      </w:r>
      <w:r>
        <w:t xml:space="preserve">потенциальным </w:t>
      </w:r>
      <w:r w:rsidRPr="00CF048C">
        <w:t>туристам – прежде всего, ориентированным на семейный отдых;</w:t>
      </w:r>
    </w:p>
    <w:p w:rsidR="00572EBC" w:rsidRDefault="00572EBC" w:rsidP="00AE78BF">
      <w:pPr>
        <w:shd w:val="clear" w:color="auto" w:fill="FFFFFF"/>
        <w:suppressAutoHyphens/>
        <w:ind w:firstLine="709"/>
        <w:jc w:val="both"/>
      </w:pPr>
      <w:r w:rsidRPr="00CF048C">
        <w:t>3) талантливым людям и креативным организациям, чья деятельность может оказаться полезной для социального и эконом</w:t>
      </w:r>
      <w:r>
        <w:t>ического развития нашего района;</w:t>
      </w:r>
    </w:p>
    <w:p w:rsidR="00572EBC" w:rsidRDefault="00572EBC" w:rsidP="00AE78BF">
      <w:pPr>
        <w:shd w:val="clear" w:color="auto" w:fill="FFFFFF"/>
        <w:suppressAutoHyphens/>
        <w:ind w:firstLine="709"/>
        <w:jc w:val="both"/>
      </w:pPr>
      <w:r>
        <w:t>4) людям готовым на переезд из крупных городов в провинциальную глубинку.</w:t>
      </w:r>
    </w:p>
    <w:p w:rsidR="00572EBC" w:rsidRDefault="00572EBC" w:rsidP="00AE78BF">
      <w:pPr>
        <w:shd w:val="clear" w:color="auto" w:fill="FFFFFF"/>
        <w:suppressAutoHyphens/>
        <w:ind w:firstLine="709"/>
        <w:jc w:val="both"/>
      </w:pPr>
    </w:p>
    <w:p w:rsidR="00572EBC" w:rsidRPr="004926EC" w:rsidRDefault="00572EBC" w:rsidP="00AE78BF">
      <w:pPr>
        <w:shd w:val="clear" w:color="auto" w:fill="FFFFFF"/>
        <w:suppressAutoHyphens/>
        <w:ind w:firstLine="709"/>
        <w:jc w:val="both"/>
        <w:rPr>
          <w:b/>
        </w:rPr>
      </w:pPr>
      <w:r w:rsidRPr="004926EC">
        <w:rPr>
          <w:b/>
        </w:rPr>
        <w:t>Методы решения:</w:t>
      </w:r>
    </w:p>
    <w:p w:rsidR="00572EBC" w:rsidRDefault="00572EBC" w:rsidP="00AE78BF">
      <w:pPr>
        <w:shd w:val="clear" w:color="auto" w:fill="FFFFFF"/>
        <w:suppressAutoHyphens/>
        <w:ind w:firstLine="709"/>
        <w:jc w:val="both"/>
      </w:pPr>
      <w:r>
        <w:t>На сайте района будет создана отдельная страница с информацией для инвесторов, включающая в себя их знакомство с самой Стратегией развития территории, отдельными проектами, в которых предлагается им участвовать, описанием самого механизма муниципально-частного партнерства от подачи заявки до получения всех разрешительных документов.</w:t>
      </w:r>
    </w:p>
    <w:p w:rsidR="00572EBC" w:rsidRDefault="00572EBC" w:rsidP="00AE78BF">
      <w:pPr>
        <w:shd w:val="clear" w:color="auto" w:fill="FFFFFF"/>
        <w:suppressAutoHyphens/>
        <w:ind w:firstLine="709"/>
        <w:jc w:val="both"/>
      </w:pPr>
      <w:r>
        <w:t>Мероприятия по расширению контактов с деловыми партнерами будут включаться в ежегодные планы работы по каждому из направлений Стратегии (сельское хозяйство, туризм, социальная сфера и т.д.). Ответственные за их выполнение должны будут систематически отчитываться о результатах этой работы перед главой администрации Нязепетровского муниципального района: с кем и по каким каналам устанавливались связи, к каким результатам это взаимодействие привело.</w:t>
      </w:r>
    </w:p>
    <w:p w:rsidR="00572EBC" w:rsidRDefault="00572EBC" w:rsidP="00AE78BF">
      <w:pPr>
        <w:shd w:val="clear" w:color="auto" w:fill="FFFFFF"/>
        <w:suppressAutoHyphens/>
        <w:ind w:firstLine="709"/>
        <w:jc w:val="both"/>
      </w:pPr>
      <w:r>
        <w:t>Эта работа будет включать в себя рассылку адресных предложений о сотрудничестве, размещение презентационных материалов на специализированных площадках типа выставок, форумов и конференций.</w:t>
      </w:r>
    </w:p>
    <w:p w:rsidR="00572EBC" w:rsidRDefault="00572EBC" w:rsidP="00AE78BF">
      <w:pPr>
        <w:shd w:val="clear" w:color="auto" w:fill="FFFFFF"/>
        <w:suppressAutoHyphens/>
        <w:ind w:firstLine="709"/>
        <w:jc w:val="both"/>
      </w:pPr>
      <w:r>
        <w:t>Помимо этого, пресс-службой Администрации Нязепетровского района в средства массовой информации областного и федерального уровня будут регулярнонаправляться сообщения о событиях внутри Нязепетровского района, отражающие положительные результаты работы над своей Стратегией развития, о мероприятиях, связанных с миссией (брендом) территории.</w:t>
      </w:r>
    </w:p>
    <w:p w:rsidR="00572EBC" w:rsidRDefault="00572EBC" w:rsidP="00AE78BF">
      <w:pPr>
        <w:shd w:val="clear" w:color="auto" w:fill="FFFFFF"/>
        <w:suppressAutoHyphens/>
        <w:ind w:firstLine="709"/>
        <w:jc w:val="both"/>
      </w:pPr>
    </w:p>
    <w:p w:rsidR="00572EBC" w:rsidRDefault="00572EBC" w:rsidP="00AE78BF">
      <w:pPr>
        <w:shd w:val="clear" w:color="auto" w:fill="FFFFFF"/>
        <w:suppressAutoHyphens/>
        <w:ind w:firstLine="709"/>
        <w:jc w:val="both"/>
      </w:pPr>
      <w:r w:rsidRPr="00E50412">
        <w:rPr>
          <w:b/>
        </w:rPr>
        <w:t>Информация</w:t>
      </w:r>
      <w:r w:rsidRPr="00190CAF">
        <w:rPr>
          <w:b/>
        </w:rPr>
        <w:t>из внешней среды</w:t>
      </w:r>
      <w:r>
        <w:t xml:space="preserve"> помимо официальных информационных каналов будет отслеживаться по сети Интернет через контроль:</w:t>
      </w:r>
    </w:p>
    <w:p w:rsidR="00572EBC" w:rsidRDefault="00572EBC" w:rsidP="00AE78BF">
      <w:pPr>
        <w:shd w:val="clear" w:color="auto" w:fill="FFFFFF"/>
        <w:suppressAutoHyphens/>
        <w:ind w:firstLine="709"/>
        <w:jc w:val="both"/>
      </w:pPr>
      <w:r>
        <w:t>- событий в выбранных для развития отраслях экономики, как в Челябинской области, так и в России в целом;</w:t>
      </w:r>
    </w:p>
    <w:p w:rsidR="00572EBC" w:rsidRPr="002D5469" w:rsidRDefault="00572EBC" w:rsidP="00AE78BF">
      <w:pPr>
        <w:shd w:val="clear" w:color="auto" w:fill="FFFFFF"/>
        <w:suppressAutoHyphens/>
        <w:ind w:firstLine="709"/>
        <w:jc w:val="both"/>
      </w:pPr>
      <w:r>
        <w:t xml:space="preserve">- количества и содержания новостей о Нязепетровском районе, используя такие инструменты как </w:t>
      </w:r>
      <w:r>
        <w:rPr>
          <w:lang w:val="en-US"/>
        </w:rPr>
        <w:t>Nevs</w:t>
      </w:r>
      <w:r w:rsidRPr="002D5469">
        <w:t>.</w:t>
      </w:r>
      <w:r>
        <w:rPr>
          <w:lang w:val="en-US"/>
        </w:rPr>
        <w:t>yandex</w:t>
      </w:r>
      <w:r w:rsidRPr="002D5469">
        <w:t>.</w:t>
      </w:r>
      <w:r>
        <w:rPr>
          <w:lang w:val="en-US"/>
        </w:rPr>
        <w:t>ru</w:t>
      </w:r>
      <w:r w:rsidRPr="002D5469">
        <w:t xml:space="preserve">, </w:t>
      </w:r>
      <w:r>
        <w:rPr>
          <w:lang w:val="en-US"/>
        </w:rPr>
        <w:t>Mediametrics</w:t>
      </w:r>
      <w:r w:rsidRPr="002D5469">
        <w:t>.</w:t>
      </w:r>
      <w:r>
        <w:rPr>
          <w:lang w:val="en-US"/>
        </w:rPr>
        <w:t>ru</w:t>
      </w:r>
      <w:r w:rsidRPr="002D5469">
        <w:t xml:space="preserve">, </w:t>
      </w:r>
      <w:r>
        <w:rPr>
          <w:lang w:val="en-US"/>
        </w:rPr>
        <w:t>Pressfeed</w:t>
      </w:r>
      <w:r w:rsidRPr="002D5469">
        <w:t>.</w:t>
      </w:r>
      <w:r>
        <w:rPr>
          <w:lang w:val="en-US"/>
        </w:rPr>
        <w:t>ru</w:t>
      </w:r>
      <w:r>
        <w:t>.</w:t>
      </w:r>
    </w:p>
    <w:p w:rsidR="00572EBC" w:rsidRDefault="00572EBC" w:rsidP="00AE78BF">
      <w:pPr>
        <w:shd w:val="clear" w:color="auto" w:fill="FFFFFF"/>
        <w:jc w:val="both"/>
      </w:pPr>
    </w:p>
    <w:p w:rsidR="00572EBC" w:rsidRDefault="00572EBC" w:rsidP="00AE78BF">
      <w:pPr>
        <w:shd w:val="clear" w:color="auto" w:fill="FFFFFF"/>
      </w:pPr>
    </w:p>
    <w:p w:rsidR="00572EBC" w:rsidRDefault="00572EBC" w:rsidP="00AE78BF">
      <w:pPr>
        <w:pStyle w:val="NoSpacing"/>
        <w:shd w:val="clear" w:color="auto" w:fill="FFFFFF"/>
        <w:rPr>
          <w:rFonts w:ascii="Times New Roman" w:hAnsi="Times New Roman"/>
          <w:b/>
          <w:sz w:val="28"/>
          <w:szCs w:val="32"/>
        </w:rPr>
      </w:pPr>
    </w:p>
    <w:p w:rsidR="00572EBC" w:rsidRPr="001D054D" w:rsidRDefault="00572EBC" w:rsidP="00AE78BF">
      <w:pPr>
        <w:pStyle w:val="NoSpacing"/>
        <w:shd w:val="clear" w:color="auto" w:fill="FFFFFF"/>
        <w:jc w:val="center"/>
        <w:rPr>
          <w:rFonts w:ascii="Times New Roman" w:hAnsi="Times New Roman"/>
          <w:b/>
          <w:sz w:val="28"/>
          <w:szCs w:val="32"/>
        </w:rPr>
      </w:pPr>
      <w:r w:rsidRPr="001D054D">
        <w:rPr>
          <w:rFonts w:ascii="Times New Roman" w:hAnsi="Times New Roman"/>
          <w:b/>
          <w:sz w:val="28"/>
          <w:szCs w:val="32"/>
          <w:lang w:val="en-US"/>
        </w:rPr>
        <w:t>X</w:t>
      </w:r>
      <w:r w:rsidRPr="001D054D">
        <w:rPr>
          <w:rFonts w:ascii="Times New Roman" w:hAnsi="Times New Roman"/>
          <w:b/>
          <w:sz w:val="28"/>
          <w:szCs w:val="32"/>
        </w:rPr>
        <w:t>. МОНИТОРИНГ И УПРАВЛЕНИЕ СТРАТЕГИЕЙ</w:t>
      </w:r>
    </w:p>
    <w:p w:rsidR="00572EBC" w:rsidRDefault="00572EBC" w:rsidP="00AE78BF">
      <w:pPr>
        <w:shd w:val="clear" w:color="auto" w:fill="FFFFFF"/>
        <w:jc w:val="center"/>
        <w:rPr>
          <w:b/>
        </w:rPr>
      </w:pPr>
    </w:p>
    <w:p w:rsidR="00572EBC" w:rsidRDefault="00572EBC" w:rsidP="00AE78BF">
      <w:pPr>
        <w:shd w:val="clear" w:color="auto" w:fill="FFFFFF"/>
        <w:suppressAutoHyphens/>
        <w:ind w:firstLine="709"/>
        <w:jc w:val="center"/>
        <w:rPr>
          <w:b/>
          <w:sz w:val="28"/>
          <w:u w:val="double"/>
        </w:rPr>
      </w:pPr>
      <w:r w:rsidRPr="00DE0A71">
        <w:rPr>
          <w:b/>
          <w:sz w:val="28"/>
          <w:u w:val="double"/>
        </w:rPr>
        <w:t xml:space="preserve">1. </w:t>
      </w:r>
      <w:r>
        <w:rPr>
          <w:b/>
          <w:sz w:val="28"/>
          <w:u w:val="double"/>
        </w:rPr>
        <w:t>Цели управления стратегией и факторы, влияющие на ход исполнения</w:t>
      </w:r>
    </w:p>
    <w:p w:rsidR="00572EBC" w:rsidRPr="00DE0A71" w:rsidRDefault="00572EBC" w:rsidP="00AE78BF">
      <w:pPr>
        <w:shd w:val="clear" w:color="auto" w:fill="FFFFFF"/>
        <w:suppressAutoHyphens/>
        <w:ind w:firstLine="709"/>
        <w:jc w:val="center"/>
        <w:rPr>
          <w:b/>
          <w:sz w:val="28"/>
          <w:u w:val="double"/>
        </w:rPr>
      </w:pPr>
    </w:p>
    <w:p w:rsidR="00572EBC" w:rsidRPr="0080721B" w:rsidRDefault="00572EBC" w:rsidP="00AE78BF">
      <w:pPr>
        <w:shd w:val="clear" w:color="auto" w:fill="FFFFFF"/>
        <w:suppressAutoHyphens/>
        <w:ind w:firstLine="709"/>
        <w:jc w:val="both"/>
      </w:pPr>
      <w:r w:rsidRPr="0080721B">
        <w:t xml:space="preserve">Современный этап развития России характеризуется высокой степенью неопределенности,  как в экономическом пространстве, так и в социально-политических вопросах. Продолжающийся экономический кризис может существенно отразиться на начальной стадии реализации Стратегии НМР, однако логика развития района, определенная в Стратегии радикально измениться не может. </w:t>
      </w:r>
    </w:p>
    <w:p w:rsidR="00572EBC" w:rsidRDefault="00572EBC" w:rsidP="00AE78BF">
      <w:pPr>
        <w:pStyle w:val="NoSpacing"/>
        <w:shd w:val="clear" w:color="auto" w:fill="FFFFFF"/>
        <w:suppressAutoHyphens/>
        <w:ind w:firstLine="709"/>
        <w:rPr>
          <w:rFonts w:ascii="Times New Roman" w:hAnsi="Times New Roman"/>
          <w:b/>
          <w:sz w:val="24"/>
        </w:rPr>
      </w:pPr>
    </w:p>
    <w:p w:rsidR="00572EBC" w:rsidRPr="0080721B" w:rsidRDefault="00572EBC" w:rsidP="00AE78BF">
      <w:pPr>
        <w:pStyle w:val="NoSpacing"/>
        <w:shd w:val="clear" w:color="auto" w:fill="FFFFFF"/>
        <w:suppressAutoHyphens/>
        <w:ind w:firstLine="709"/>
        <w:rPr>
          <w:rFonts w:ascii="Times New Roman" w:hAnsi="Times New Roman"/>
          <w:b/>
          <w:sz w:val="24"/>
        </w:rPr>
      </w:pPr>
      <w:r w:rsidRPr="0080721B">
        <w:rPr>
          <w:rFonts w:ascii="Times New Roman" w:hAnsi="Times New Roman"/>
          <w:b/>
          <w:sz w:val="24"/>
        </w:rPr>
        <w:t>Целями управления СТР-2030 является:</w:t>
      </w:r>
    </w:p>
    <w:p w:rsidR="00572EBC" w:rsidRPr="0080721B" w:rsidRDefault="00572EBC" w:rsidP="00AE78BF">
      <w:pPr>
        <w:pStyle w:val="NoSpacing"/>
        <w:shd w:val="clear" w:color="auto" w:fill="FFFFFF"/>
        <w:suppressAutoHyphens/>
        <w:ind w:firstLine="709"/>
        <w:rPr>
          <w:rFonts w:ascii="Times New Roman" w:hAnsi="Times New Roman"/>
          <w:sz w:val="24"/>
        </w:rPr>
      </w:pPr>
      <w:r w:rsidRPr="0080721B">
        <w:rPr>
          <w:rFonts w:ascii="Times New Roman" w:hAnsi="Times New Roman"/>
          <w:sz w:val="24"/>
        </w:rPr>
        <w:t>1. Обеспечение стабильности и главенствующей роли Стратегии при решении текущих задач жизни НМР.</w:t>
      </w:r>
    </w:p>
    <w:p w:rsidR="00572EBC" w:rsidRPr="0080721B" w:rsidRDefault="00572EBC" w:rsidP="00AE78BF">
      <w:pPr>
        <w:pStyle w:val="NoSpacing"/>
        <w:shd w:val="clear" w:color="auto" w:fill="FFFFFF"/>
        <w:suppressAutoHyphens/>
        <w:ind w:firstLine="709"/>
        <w:rPr>
          <w:rFonts w:ascii="Times New Roman" w:hAnsi="Times New Roman"/>
          <w:sz w:val="24"/>
        </w:rPr>
      </w:pPr>
      <w:r w:rsidRPr="0080721B">
        <w:rPr>
          <w:rFonts w:ascii="Times New Roman" w:hAnsi="Times New Roman"/>
          <w:sz w:val="24"/>
        </w:rPr>
        <w:t>2. Обеспечение соответствия СТР-2030 ключевым потребностям населения НМР и тенденциям развития российского общества в целом.</w:t>
      </w:r>
    </w:p>
    <w:p w:rsidR="00572EBC" w:rsidRPr="0080721B" w:rsidRDefault="00572EBC" w:rsidP="00AE78BF">
      <w:pPr>
        <w:pStyle w:val="NoSpacing"/>
        <w:shd w:val="clear" w:color="auto" w:fill="FFFFFF"/>
        <w:suppressAutoHyphens/>
        <w:ind w:firstLine="709"/>
        <w:rPr>
          <w:rFonts w:ascii="Times New Roman" w:hAnsi="Times New Roman"/>
          <w:sz w:val="24"/>
        </w:rPr>
      </w:pPr>
      <w:r w:rsidRPr="0080721B">
        <w:rPr>
          <w:rFonts w:ascii="Times New Roman" w:hAnsi="Times New Roman"/>
          <w:sz w:val="24"/>
        </w:rPr>
        <w:t>3. Постоянный анализ хода выполнения СТР-2030 и её доработка при возникновении отклонений или изменении внешней и внутренних факторов.</w:t>
      </w:r>
    </w:p>
    <w:p w:rsidR="00572EBC" w:rsidRDefault="00572EBC" w:rsidP="00AE78BF">
      <w:pPr>
        <w:pStyle w:val="NoSpacing"/>
        <w:shd w:val="clear" w:color="auto" w:fill="FFFFFF"/>
        <w:suppressAutoHyphens/>
        <w:ind w:firstLine="709"/>
        <w:rPr>
          <w:rFonts w:ascii="Times New Roman" w:hAnsi="Times New Roman"/>
          <w:b/>
          <w:sz w:val="24"/>
        </w:rPr>
      </w:pPr>
    </w:p>
    <w:p w:rsidR="00572EBC" w:rsidRPr="0080721B" w:rsidRDefault="00572EBC" w:rsidP="00AE78BF">
      <w:pPr>
        <w:pStyle w:val="NoSpacing"/>
        <w:shd w:val="clear" w:color="auto" w:fill="FFFFFF"/>
        <w:suppressAutoHyphens/>
        <w:ind w:firstLine="709"/>
        <w:rPr>
          <w:rFonts w:ascii="Times New Roman" w:hAnsi="Times New Roman"/>
          <w:b/>
          <w:sz w:val="24"/>
        </w:rPr>
      </w:pPr>
      <w:r w:rsidRPr="0080721B">
        <w:rPr>
          <w:rFonts w:ascii="Times New Roman" w:hAnsi="Times New Roman"/>
          <w:b/>
          <w:sz w:val="24"/>
        </w:rPr>
        <w:t>К внешним факторам, влияющим на реализацию Стратегии необходимо отнести:</w:t>
      </w:r>
    </w:p>
    <w:p w:rsidR="00572EBC" w:rsidRPr="0080721B" w:rsidRDefault="00572EBC" w:rsidP="00AE78BF">
      <w:pPr>
        <w:pStyle w:val="NoSpacing"/>
        <w:shd w:val="clear" w:color="auto" w:fill="FFFFFF"/>
        <w:suppressAutoHyphens/>
        <w:ind w:firstLine="709"/>
        <w:rPr>
          <w:rFonts w:ascii="Times New Roman" w:hAnsi="Times New Roman"/>
          <w:sz w:val="24"/>
        </w:rPr>
      </w:pPr>
      <w:r w:rsidRPr="0080721B">
        <w:rPr>
          <w:rFonts w:ascii="Times New Roman" w:hAnsi="Times New Roman"/>
          <w:sz w:val="24"/>
        </w:rPr>
        <w:t xml:space="preserve">1.Состояние инвестиционного климата в России, Челябинской области. </w:t>
      </w:r>
    </w:p>
    <w:p w:rsidR="00572EBC" w:rsidRPr="0080721B" w:rsidRDefault="00572EBC" w:rsidP="00AE78BF">
      <w:pPr>
        <w:pStyle w:val="NoSpacing"/>
        <w:shd w:val="clear" w:color="auto" w:fill="FFFFFF"/>
        <w:suppressAutoHyphens/>
        <w:ind w:firstLine="709"/>
        <w:rPr>
          <w:rFonts w:ascii="Times New Roman" w:hAnsi="Times New Roman"/>
          <w:sz w:val="24"/>
        </w:rPr>
      </w:pPr>
      <w:r w:rsidRPr="0080721B">
        <w:rPr>
          <w:rFonts w:ascii="Times New Roman" w:hAnsi="Times New Roman"/>
          <w:sz w:val="24"/>
        </w:rPr>
        <w:t>2.Государственная политика поддержки монопрофильных территорий.</w:t>
      </w:r>
    </w:p>
    <w:p w:rsidR="00572EBC" w:rsidRPr="0080721B" w:rsidRDefault="00572EBC" w:rsidP="00AE78BF">
      <w:pPr>
        <w:pStyle w:val="NoSpacing"/>
        <w:shd w:val="clear" w:color="auto" w:fill="FFFFFF"/>
        <w:suppressAutoHyphens/>
        <w:ind w:firstLine="709"/>
        <w:rPr>
          <w:rFonts w:ascii="Times New Roman" w:hAnsi="Times New Roman"/>
          <w:sz w:val="24"/>
        </w:rPr>
      </w:pPr>
      <w:r w:rsidRPr="0080721B">
        <w:rPr>
          <w:rFonts w:ascii="Times New Roman" w:hAnsi="Times New Roman"/>
          <w:sz w:val="24"/>
        </w:rPr>
        <w:t>3.Государственная политика поддержки малого бизнеса.</w:t>
      </w:r>
    </w:p>
    <w:p w:rsidR="00572EBC" w:rsidRPr="0080721B" w:rsidRDefault="00572EBC" w:rsidP="00AE78BF">
      <w:pPr>
        <w:pStyle w:val="NoSpacing"/>
        <w:shd w:val="clear" w:color="auto" w:fill="FFFFFF"/>
        <w:suppressAutoHyphens/>
        <w:ind w:firstLine="709"/>
        <w:rPr>
          <w:rFonts w:ascii="Times New Roman" w:hAnsi="Times New Roman"/>
          <w:sz w:val="24"/>
        </w:rPr>
      </w:pPr>
      <w:r w:rsidRPr="0080721B">
        <w:rPr>
          <w:rFonts w:ascii="Times New Roman" w:hAnsi="Times New Roman"/>
          <w:sz w:val="24"/>
        </w:rPr>
        <w:t>4.Экологическая ситуация на территории прилегающих к НМР областей</w:t>
      </w:r>
    </w:p>
    <w:p w:rsidR="00572EBC" w:rsidRPr="0080721B" w:rsidRDefault="00572EBC" w:rsidP="00AE78BF">
      <w:pPr>
        <w:pStyle w:val="NoSpacing"/>
        <w:shd w:val="clear" w:color="auto" w:fill="FFFFFF"/>
        <w:suppressAutoHyphens/>
        <w:ind w:firstLine="709"/>
        <w:rPr>
          <w:rFonts w:ascii="Times New Roman" w:hAnsi="Times New Roman"/>
          <w:sz w:val="24"/>
        </w:rPr>
      </w:pPr>
      <w:r w:rsidRPr="0080721B">
        <w:rPr>
          <w:rFonts w:ascii="Times New Roman" w:hAnsi="Times New Roman"/>
          <w:sz w:val="24"/>
        </w:rPr>
        <w:t>5.Ситуация на рынке жилищного строительства мегаполисов</w:t>
      </w:r>
    </w:p>
    <w:p w:rsidR="00572EBC" w:rsidRPr="0080721B" w:rsidRDefault="00572EBC" w:rsidP="00AE78BF">
      <w:pPr>
        <w:pStyle w:val="NoSpacing"/>
        <w:shd w:val="clear" w:color="auto" w:fill="FFFFFF"/>
        <w:suppressAutoHyphens/>
        <w:ind w:firstLine="709"/>
        <w:rPr>
          <w:rFonts w:ascii="Times New Roman" w:hAnsi="Times New Roman"/>
          <w:sz w:val="24"/>
        </w:rPr>
      </w:pPr>
      <w:r w:rsidRPr="0080721B">
        <w:rPr>
          <w:rFonts w:ascii="Times New Roman" w:hAnsi="Times New Roman"/>
          <w:sz w:val="24"/>
        </w:rPr>
        <w:t>6.Государственная политика развития инфраструктуры сельских и отдаленных территорий, в т.ч. дорожной инфраструктуры</w:t>
      </w:r>
    </w:p>
    <w:p w:rsidR="00572EBC" w:rsidRDefault="00572EBC" w:rsidP="00AE78BF">
      <w:pPr>
        <w:pStyle w:val="NoSpacing"/>
        <w:shd w:val="clear" w:color="auto" w:fill="FFFFFF"/>
        <w:suppressAutoHyphens/>
        <w:ind w:firstLine="709"/>
        <w:rPr>
          <w:rFonts w:ascii="Times New Roman" w:hAnsi="Times New Roman"/>
          <w:sz w:val="24"/>
        </w:rPr>
      </w:pPr>
    </w:p>
    <w:p w:rsidR="00572EBC" w:rsidRPr="00C04488" w:rsidRDefault="00572EBC" w:rsidP="00AE78BF">
      <w:pPr>
        <w:pStyle w:val="NoSpacing"/>
        <w:shd w:val="clear" w:color="auto" w:fill="FFFFFF"/>
        <w:suppressAutoHyphens/>
        <w:ind w:firstLine="709"/>
        <w:rPr>
          <w:rFonts w:ascii="Times New Roman" w:hAnsi="Times New Roman"/>
          <w:b/>
          <w:sz w:val="24"/>
        </w:rPr>
      </w:pPr>
      <w:r w:rsidRPr="00C04488">
        <w:rPr>
          <w:rFonts w:ascii="Times New Roman" w:hAnsi="Times New Roman"/>
          <w:b/>
          <w:sz w:val="24"/>
        </w:rPr>
        <w:t>К внутренним факторам, определяющим реализацию Стратегии, необходимо отнести:</w:t>
      </w:r>
    </w:p>
    <w:p w:rsidR="00572EBC" w:rsidRPr="00BF010F" w:rsidRDefault="00572EBC" w:rsidP="00AE78BF">
      <w:pPr>
        <w:pStyle w:val="NoSpacing"/>
        <w:shd w:val="clear" w:color="auto" w:fill="FFFFFF"/>
        <w:suppressAutoHyphens/>
        <w:ind w:firstLine="709"/>
        <w:rPr>
          <w:rFonts w:ascii="Times New Roman" w:hAnsi="Times New Roman"/>
          <w:sz w:val="24"/>
        </w:rPr>
      </w:pPr>
      <w:r w:rsidRPr="00BF010F">
        <w:rPr>
          <w:rFonts w:ascii="Times New Roman" w:hAnsi="Times New Roman"/>
          <w:sz w:val="24"/>
        </w:rPr>
        <w:t>1.Качество взаимодействия органов МСУ НМР и бизнеса</w:t>
      </w:r>
    </w:p>
    <w:p w:rsidR="00572EBC" w:rsidRPr="00BF010F" w:rsidRDefault="00572EBC" w:rsidP="00AE78BF">
      <w:pPr>
        <w:pStyle w:val="NoSpacing"/>
        <w:shd w:val="clear" w:color="auto" w:fill="FFFFFF"/>
        <w:suppressAutoHyphens/>
        <w:ind w:firstLine="709"/>
        <w:rPr>
          <w:rFonts w:ascii="Times New Roman" w:hAnsi="Times New Roman"/>
          <w:sz w:val="24"/>
        </w:rPr>
      </w:pPr>
      <w:r w:rsidRPr="00BF010F">
        <w:rPr>
          <w:rFonts w:ascii="Times New Roman" w:hAnsi="Times New Roman"/>
          <w:sz w:val="24"/>
        </w:rPr>
        <w:t>2.Заинтересованность малого бизнеса НМР в консолидации и развитии</w:t>
      </w:r>
    </w:p>
    <w:p w:rsidR="00572EBC" w:rsidRPr="00BF010F" w:rsidRDefault="00572EBC" w:rsidP="00AE78BF">
      <w:pPr>
        <w:pStyle w:val="NoSpacing"/>
        <w:shd w:val="clear" w:color="auto" w:fill="FFFFFF"/>
        <w:suppressAutoHyphens/>
        <w:ind w:firstLine="709"/>
        <w:rPr>
          <w:rFonts w:ascii="Times New Roman" w:hAnsi="Times New Roman"/>
          <w:sz w:val="24"/>
        </w:rPr>
      </w:pPr>
      <w:r w:rsidRPr="00BF010F">
        <w:rPr>
          <w:rFonts w:ascii="Times New Roman" w:hAnsi="Times New Roman"/>
          <w:sz w:val="24"/>
        </w:rPr>
        <w:t>3.Возможность привлечения к реализации Стратегии квалифицированных ка</w:t>
      </w:r>
      <w:r>
        <w:rPr>
          <w:rFonts w:ascii="Times New Roman" w:hAnsi="Times New Roman"/>
          <w:sz w:val="24"/>
        </w:rPr>
        <w:t xml:space="preserve">дров, как внутри района, так и </w:t>
      </w:r>
      <w:r w:rsidRPr="00BF010F">
        <w:rPr>
          <w:rFonts w:ascii="Times New Roman" w:hAnsi="Times New Roman"/>
          <w:sz w:val="24"/>
        </w:rPr>
        <w:t>вне</w:t>
      </w:r>
      <w:r>
        <w:rPr>
          <w:rFonts w:ascii="Times New Roman" w:hAnsi="Times New Roman"/>
          <w:sz w:val="24"/>
        </w:rPr>
        <w:t xml:space="preserve"> его.</w:t>
      </w:r>
    </w:p>
    <w:p w:rsidR="00572EBC" w:rsidRPr="00BF010F" w:rsidRDefault="00572EBC" w:rsidP="00AE78BF">
      <w:pPr>
        <w:pStyle w:val="NoSpacing"/>
        <w:shd w:val="clear" w:color="auto" w:fill="FFFFFF"/>
        <w:suppressAutoHyphens/>
        <w:ind w:firstLine="709"/>
        <w:rPr>
          <w:rFonts w:ascii="Times New Roman" w:hAnsi="Times New Roman"/>
          <w:sz w:val="24"/>
        </w:rPr>
      </w:pPr>
      <w:r w:rsidRPr="00BF010F">
        <w:rPr>
          <w:rFonts w:ascii="Times New Roman" w:hAnsi="Times New Roman"/>
          <w:sz w:val="24"/>
        </w:rPr>
        <w:t>4.Уровень и динамика доходов основных социальных групп населения НМР</w:t>
      </w:r>
    </w:p>
    <w:p w:rsidR="00572EBC" w:rsidRPr="00BF010F" w:rsidRDefault="00572EBC" w:rsidP="00AE78BF">
      <w:pPr>
        <w:pStyle w:val="NoSpacing"/>
        <w:shd w:val="clear" w:color="auto" w:fill="FFFFFF"/>
        <w:suppressAutoHyphens/>
        <w:ind w:firstLine="709"/>
        <w:rPr>
          <w:rFonts w:ascii="Times New Roman" w:hAnsi="Times New Roman"/>
          <w:sz w:val="24"/>
        </w:rPr>
      </w:pPr>
      <w:r w:rsidRPr="00BF010F">
        <w:rPr>
          <w:rFonts w:ascii="Times New Roman" w:hAnsi="Times New Roman"/>
          <w:sz w:val="24"/>
        </w:rPr>
        <w:t>5.Возможность решения социальных вопросов для населения района и миграционного притока</w:t>
      </w:r>
    </w:p>
    <w:p w:rsidR="00572EBC" w:rsidRPr="00BF010F" w:rsidRDefault="00572EBC" w:rsidP="00AE78BF">
      <w:pPr>
        <w:pStyle w:val="NoSpacing"/>
        <w:shd w:val="clear" w:color="auto" w:fill="FFFFFF"/>
        <w:suppressAutoHyphens/>
        <w:ind w:firstLine="709"/>
        <w:rPr>
          <w:rFonts w:ascii="Times New Roman" w:hAnsi="Times New Roman"/>
          <w:sz w:val="24"/>
        </w:rPr>
      </w:pPr>
      <w:r w:rsidRPr="00BF010F">
        <w:rPr>
          <w:rFonts w:ascii="Times New Roman" w:hAnsi="Times New Roman"/>
          <w:sz w:val="24"/>
        </w:rPr>
        <w:t>6. Мотивация населения НМР трудоспособного возраста к труду</w:t>
      </w:r>
    </w:p>
    <w:p w:rsidR="00572EBC" w:rsidRDefault="00572EBC" w:rsidP="00AE78BF">
      <w:pPr>
        <w:shd w:val="clear" w:color="auto" w:fill="FFFFFF"/>
        <w:ind w:firstLine="360"/>
        <w:jc w:val="both"/>
        <w:rPr>
          <w:b/>
        </w:rPr>
      </w:pPr>
    </w:p>
    <w:p w:rsidR="00572EBC" w:rsidRDefault="00572EBC" w:rsidP="00AE78BF">
      <w:pPr>
        <w:shd w:val="clear" w:color="auto" w:fill="FFFFFF"/>
        <w:ind w:firstLine="360"/>
        <w:jc w:val="center"/>
        <w:rPr>
          <w:b/>
          <w:sz w:val="28"/>
          <w:u w:val="double"/>
        </w:rPr>
      </w:pPr>
    </w:p>
    <w:p w:rsidR="00572EBC" w:rsidRPr="00DE0A71" w:rsidRDefault="00572EBC" w:rsidP="00AE78BF">
      <w:pPr>
        <w:shd w:val="clear" w:color="auto" w:fill="FFFFFF"/>
        <w:ind w:firstLine="360"/>
        <w:jc w:val="center"/>
        <w:rPr>
          <w:b/>
          <w:sz w:val="28"/>
          <w:u w:val="double"/>
        </w:rPr>
      </w:pPr>
      <w:r w:rsidRPr="00DE0A71">
        <w:rPr>
          <w:b/>
          <w:sz w:val="28"/>
          <w:u w:val="double"/>
        </w:rPr>
        <w:t>2. Методы и средства достижения цели</w:t>
      </w:r>
    </w:p>
    <w:p w:rsidR="00572EBC" w:rsidRPr="0080721B" w:rsidRDefault="00572EBC" w:rsidP="00AE78BF">
      <w:pPr>
        <w:shd w:val="clear" w:color="auto" w:fill="FFFFFF"/>
        <w:ind w:firstLine="360"/>
        <w:jc w:val="both"/>
        <w:rPr>
          <w:b/>
        </w:rPr>
      </w:pPr>
    </w:p>
    <w:tbl>
      <w:tblPr>
        <w:tblW w:w="0" w:type="auto"/>
        <w:jc w:val="center"/>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27"/>
        <w:gridCol w:w="7239"/>
      </w:tblGrid>
      <w:tr w:rsidR="00572EBC" w:rsidRPr="0080721B" w:rsidTr="00D0694D">
        <w:trPr>
          <w:jc w:val="center"/>
        </w:trPr>
        <w:tc>
          <w:tcPr>
            <w:tcW w:w="2727" w:type="dxa"/>
          </w:tcPr>
          <w:p w:rsidR="00572EBC" w:rsidRPr="00D0694D" w:rsidRDefault="00572EBC" w:rsidP="00AE78BF">
            <w:pPr>
              <w:shd w:val="clear" w:color="auto" w:fill="FFFFFF"/>
              <w:jc w:val="both"/>
            </w:pPr>
            <w:r w:rsidRPr="00D0694D">
              <w:rPr>
                <w:sz w:val="22"/>
                <w:szCs w:val="22"/>
              </w:rPr>
              <w:t>Проблемные вопросы</w:t>
            </w:r>
          </w:p>
        </w:tc>
        <w:tc>
          <w:tcPr>
            <w:tcW w:w="7239" w:type="dxa"/>
          </w:tcPr>
          <w:p w:rsidR="00572EBC" w:rsidRPr="00D0694D" w:rsidRDefault="00572EBC" w:rsidP="00AE78BF">
            <w:pPr>
              <w:shd w:val="clear" w:color="auto" w:fill="FFFFFF"/>
              <w:jc w:val="center"/>
            </w:pPr>
            <w:r w:rsidRPr="00D0694D">
              <w:rPr>
                <w:sz w:val="22"/>
                <w:szCs w:val="22"/>
              </w:rPr>
              <w:t>Методы решения</w:t>
            </w:r>
          </w:p>
        </w:tc>
      </w:tr>
      <w:tr w:rsidR="00572EBC" w:rsidRPr="0080721B" w:rsidTr="00D0694D">
        <w:trPr>
          <w:trHeight w:val="2632"/>
          <w:jc w:val="center"/>
        </w:trPr>
        <w:tc>
          <w:tcPr>
            <w:tcW w:w="2727" w:type="dxa"/>
          </w:tcPr>
          <w:p w:rsidR="00572EBC" w:rsidRPr="00D0694D" w:rsidRDefault="00572EBC" w:rsidP="00AE78BF">
            <w:pPr>
              <w:shd w:val="clear" w:color="auto" w:fill="FFFFFF"/>
            </w:pPr>
            <w:r w:rsidRPr="00D0694D">
              <w:rPr>
                <w:sz w:val="22"/>
                <w:szCs w:val="22"/>
              </w:rPr>
              <w:t>Разработка Стратегии может стать «кулуарным» документом, разработа</w:t>
            </w:r>
            <w:r w:rsidRPr="00D0694D">
              <w:rPr>
                <w:sz w:val="22"/>
                <w:szCs w:val="22"/>
              </w:rPr>
              <w:t>н</w:t>
            </w:r>
            <w:r w:rsidRPr="00D0694D">
              <w:rPr>
                <w:sz w:val="22"/>
                <w:szCs w:val="22"/>
              </w:rPr>
              <w:t>ным узким кругом сп</w:t>
            </w:r>
            <w:r w:rsidRPr="00D0694D">
              <w:rPr>
                <w:sz w:val="22"/>
                <w:szCs w:val="22"/>
              </w:rPr>
              <w:t>е</w:t>
            </w:r>
            <w:r w:rsidRPr="00D0694D">
              <w:rPr>
                <w:sz w:val="22"/>
                <w:szCs w:val="22"/>
              </w:rPr>
              <w:t>циалистов ОМСУ,  и  не отражающим реальных тенденций в местном с</w:t>
            </w:r>
            <w:r w:rsidRPr="00D0694D">
              <w:rPr>
                <w:sz w:val="22"/>
                <w:szCs w:val="22"/>
              </w:rPr>
              <w:t>о</w:t>
            </w:r>
            <w:r w:rsidRPr="00D0694D">
              <w:rPr>
                <w:sz w:val="22"/>
                <w:szCs w:val="22"/>
              </w:rPr>
              <w:t>обществе, бизнесе, ра</w:t>
            </w:r>
            <w:r w:rsidRPr="00D0694D">
              <w:rPr>
                <w:sz w:val="22"/>
                <w:szCs w:val="22"/>
              </w:rPr>
              <w:t>з</w:t>
            </w:r>
            <w:r w:rsidRPr="00D0694D">
              <w:rPr>
                <w:sz w:val="22"/>
                <w:szCs w:val="22"/>
              </w:rPr>
              <w:t>личных социальных гру</w:t>
            </w:r>
            <w:r w:rsidRPr="00D0694D">
              <w:rPr>
                <w:sz w:val="22"/>
                <w:szCs w:val="22"/>
              </w:rPr>
              <w:t>п</w:t>
            </w:r>
            <w:r w:rsidRPr="00D0694D">
              <w:rPr>
                <w:sz w:val="22"/>
                <w:szCs w:val="22"/>
              </w:rPr>
              <w:t xml:space="preserve">пах  </w:t>
            </w:r>
          </w:p>
        </w:tc>
        <w:tc>
          <w:tcPr>
            <w:tcW w:w="7239" w:type="dxa"/>
          </w:tcPr>
          <w:p w:rsidR="00572EBC" w:rsidRPr="00D0694D" w:rsidRDefault="00572EBC" w:rsidP="00AE78BF">
            <w:pPr>
              <w:shd w:val="clear" w:color="auto" w:fill="FFFFFF"/>
            </w:pPr>
            <w:r w:rsidRPr="00D0694D">
              <w:rPr>
                <w:sz w:val="22"/>
                <w:szCs w:val="22"/>
              </w:rPr>
              <w:t>Разработка и принятие новой Стратегии должна вестись при активном участии:</w:t>
            </w:r>
          </w:p>
          <w:p w:rsidR="00572EBC" w:rsidRPr="00D0694D" w:rsidRDefault="00572EBC" w:rsidP="00AE78BF">
            <w:pPr>
              <w:shd w:val="clear" w:color="auto" w:fill="FFFFFF"/>
            </w:pPr>
            <w:r w:rsidRPr="00D0694D">
              <w:rPr>
                <w:sz w:val="22"/>
                <w:szCs w:val="22"/>
              </w:rPr>
              <w:t>1) специалистов основных отраслей хозяйства НМР</w:t>
            </w:r>
          </w:p>
          <w:p w:rsidR="00572EBC" w:rsidRPr="00D0694D" w:rsidRDefault="00572EBC" w:rsidP="00AE78BF">
            <w:pPr>
              <w:shd w:val="clear" w:color="auto" w:fill="FFFFFF"/>
            </w:pPr>
            <w:r w:rsidRPr="00D0694D">
              <w:rPr>
                <w:sz w:val="22"/>
                <w:szCs w:val="22"/>
              </w:rPr>
              <w:t>2) депутатов различных уровней</w:t>
            </w:r>
          </w:p>
          <w:p w:rsidR="00572EBC" w:rsidRPr="00D0694D" w:rsidRDefault="00572EBC" w:rsidP="00AE78BF">
            <w:pPr>
              <w:shd w:val="clear" w:color="auto" w:fill="FFFFFF"/>
            </w:pPr>
            <w:r w:rsidRPr="00D0694D">
              <w:rPr>
                <w:sz w:val="22"/>
                <w:szCs w:val="22"/>
              </w:rPr>
              <w:t>3) экспертных групп по направлениям стратегического развития</w:t>
            </w:r>
          </w:p>
          <w:p w:rsidR="00572EBC" w:rsidRPr="00D0694D" w:rsidRDefault="00572EBC" w:rsidP="00AE78BF">
            <w:pPr>
              <w:shd w:val="clear" w:color="auto" w:fill="FFFFFF"/>
            </w:pPr>
            <w:r w:rsidRPr="00D0694D">
              <w:rPr>
                <w:sz w:val="22"/>
                <w:szCs w:val="22"/>
              </w:rPr>
              <w:t>4)  СМИ</w:t>
            </w:r>
          </w:p>
          <w:p w:rsidR="00572EBC" w:rsidRPr="00D0694D" w:rsidRDefault="00572EBC" w:rsidP="00AE78BF">
            <w:pPr>
              <w:shd w:val="clear" w:color="auto" w:fill="FFFFFF"/>
            </w:pPr>
            <w:r w:rsidRPr="00D0694D">
              <w:rPr>
                <w:sz w:val="22"/>
                <w:szCs w:val="22"/>
              </w:rPr>
              <w:t>Процедура принятия Стратегии должна включать широкое общественное обсуждение.</w:t>
            </w:r>
          </w:p>
        </w:tc>
      </w:tr>
      <w:tr w:rsidR="00572EBC" w:rsidRPr="0080721B" w:rsidTr="00D0694D">
        <w:trPr>
          <w:jc w:val="center"/>
        </w:trPr>
        <w:tc>
          <w:tcPr>
            <w:tcW w:w="2727" w:type="dxa"/>
          </w:tcPr>
          <w:p w:rsidR="00572EBC" w:rsidRPr="00D0694D" w:rsidRDefault="00572EBC" w:rsidP="00AE78BF">
            <w:pPr>
              <w:shd w:val="clear" w:color="auto" w:fill="FFFFFF"/>
            </w:pPr>
            <w:r w:rsidRPr="00D0694D">
              <w:rPr>
                <w:sz w:val="22"/>
                <w:szCs w:val="22"/>
              </w:rPr>
              <w:t>Стратегия может стать «документом для хран</w:t>
            </w:r>
            <w:r w:rsidRPr="00D0694D">
              <w:rPr>
                <w:sz w:val="22"/>
                <w:szCs w:val="22"/>
              </w:rPr>
              <w:t>е</w:t>
            </w:r>
            <w:r w:rsidRPr="00D0694D">
              <w:rPr>
                <w:sz w:val="22"/>
                <w:szCs w:val="22"/>
              </w:rPr>
              <w:t>ния» и не будет основой деятельности всех субъе</w:t>
            </w:r>
            <w:r w:rsidRPr="00D0694D">
              <w:rPr>
                <w:sz w:val="22"/>
                <w:szCs w:val="22"/>
              </w:rPr>
              <w:t>к</w:t>
            </w:r>
            <w:r w:rsidRPr="00D0694D">
              <w:rPr>
                <w:sz w:val="22"/>
                <w:szCs w:val="22"/>
              </w:rPr>
              <w:t>тов власти, бизнеса, о</w:t>
            </w:r>
            <w:r w:rsidRPr="00D0694D">
              <w:rPr>
                <w:sz w:val="22"/>
                <w:szCs w:val="22"/>
              </w:rPr>
              <w:t>б</w:t>
            </w:r>
            <w:r w:rsidRPr="00D0694D">
              <w:rPr>
                <w:sz w:val="22"/>
                <w:szCs w:val="22"/>
              </w:rPr>
              <w:t>щественных организаций</w:t>
            </w:r>
          </w:p>
        </w:tc>
        <w:tc>
          <w:tcPr>
            <w:tcW w:w="7239" w:type="dxa"/>
          </w:tcPr>
          <w:p w:rsidR="00572EBC" w:rsidRPr="00D0694D" w:rsidRDefault="00572EBC" w:rsidP="00AE78BF">
            <w:pPr>
              <w:shd w:val="clear" w:color="auto" w:fill="FFFFFF"/>
              <w:jc w:val="both"/>
            </w:pPr>
            <w:r w:rsidRPr="00D0694D">
              <w:rPr>
                <w:sz w:val="22"/>
                <w:szCs w:val="22"/>
              </w:rPr>
              <w:t>Для выполнения Стратегии разрабатываются:</w:t>
            </w:r>
          </w:p>
          <w:p w:rsidR="00572EBC" w:rsidRPr="00D0694D" w:rsidRDefault="00572EBC" w:rsidP="00AE78BF">
            <w:pPr>
              <w:shd w:val="clear" w:color="auto" w:fill="FFFFFF"/>
              <w:jc w:val="both"/>
            </w:pPr>
            <w:r w:rsidRPr="00D0694D">
              <w:rPr>
                <w:sz w:val="22"/>
                <w:szCs w:val="22"/>
              </w:rPr>
              <w:t>1.План реализации Стратегии  на 5-ти летний период</w:t>
            </w:r>
          </w:p>
          <w:p w:rsidR="00572EBC" w:rsidRPr="00D0694D" w:rsidRDefault="00572EBC" w:rsidP="00AE78BF">
            <w:pPr>
              <w:shd w:val="clear" w:color="auto" w:fill="FFFFFF"/>
              <w:jc w:val="both"/>
            </w:pPr>
            <w:r w:rsidRPr="00D0694D">
              <w:rPr>
                <w:sz w:val="22"/>
                <w:szCs w:val="22"/>
              </w:rPr>
              <w:t>2.Бюджет НМР на год (два года)</w:t>
            </w:r>
          </w:p>
          <w:p w:rsidR="00572EBC" w:rsidRPr="00D0694D" w:rsidRDefault="00572EBC" w:rsidP="00AE78BF">
            <w:pPr>
              <w:shd w:val="clear" w:color="auto" w:fill="FFFFFF"/>
              <w:jc w:val="both"/>
            </w:pPr>
            <w:r w:rsidRPr="00D0694D">
              <w:rPr>
                <w:sz w:val="22"/>
                <w:szCs w:val="22"/>
              </w:rPr>
              <w:t>3.Комплексный план работы администрации НМО на год</w:t>
            </w:r>
          </w:p>
          <w:p w:rsidR="00572EBC" w:rsidRPr="00D0694D" w:rsidRDefault="00572EBC" w:rsidP="00AE78BF">
            <w:pPr>
              <w:shd w:val="clear" w:color="auto" w:fill="FFFFFF"/>
              <w:jc w:val="both"/>
            </w:pPr>
            <w:r w:rsidRPr="00D0694D">
              <w:rPr>
                <w:sz w:val="22"/>
                <w:szCs w:val="22"/>
              </w:rPr>
              <w:t>4.Комплексные планы работы администраций городского и сельских п</w:t>
            </w:r>
            <w:r w:rsidRPr="00D0694D">
              <w:rPr>
                <w:sz w:val="22"/>
                <w:szCs w:val="22"/>
              </w:rPr>
              <w:t>о</w:t>
            </w:r>
            <w:r w:rsidRPr="00D0694D">
              <w:rPr>
                <w:sz w:val="22"/>
                <w:szCs w:val="22"/>
              </w:rPr>
              <w:t>селений на год</w:t>
            </w:r>
          </w:p>
          <w:p w:rsidR="00572EBC" w:rsidRPr="00D0694D" w:rsidRDefault="00572EBC" w:rsidP="00AE78BF">
            <w:pPr>
              <w:shd w:val="clear" w:color="auto" w:fill="FFFFFF"/>
              <w:jc w:val="both"/>
            </w:pPr>
            <w:r w:rsidRPr="00D0694D">
              <w:rPr>
                <w:sz w:val="22"/>
                <w:szCs w:val="22"/>
              </w:rPr>
              <w:t>5.Все документы планирования структурных подразделений администр</w:t>
            </w:r>
            <w:r w:rsidRPr="00D0694D">
              <w:rPr>
                <w:sz w:val="22"/>
                <w:szCs w:val="22"/>
              </w:rPr>
              <w:t>а</w:t>
            </w:r>
            <w:r w:rsidRPr="00D0694D">
              <w:rPr>
                <w:sz w:val="22"/>
                <w:szCs w:val="22"/>
              </w:rPr>
              <w:t>ции района, городского и сельских поселений должны соответствовать Стратегии и разрабатываются в развитие вышестоящих планов.</w:t>
            </w:r>
          </w:p>
        </w:tc>
      </w:tr>
      <w:tr w:rsidR="00572EBC" w:rsidRPr="0080721B" w:rsidTr="00D0694D">
        <w:trPr>
          <w:jc w:val="center"/>
        </w:trPr>
        <w:tc>
          <w:tcPr>
            <w:tcW w:w="2727" w:type="dxa"/>
          </w:tcPr>
          <w:p w:rsidR="00572EBC" w:rsidRPr="00D0694D" w:rsidRDefault="00572EBC" w:rsidP="00AE78BF">
            <w:pPr>
              <w:shd w:val="clear" w:color="auto" w:fill="FFFFFF"/>
            </w:pPr>
            <w:r w:rsidRPr="00D0694D">
              <w:rPr>
                <w:sz w:val="22"/>
                <w:szCs w:val="22"/>
              </w:rPr>
              <w:t>Новая Стратегия будет противоречить сущес</w:t>
            </w:r>
            <w:r w:rsidRPr="00D0694D">
              <w:rPr>
                <w:sz w:val="22"/>
                <w:szCs w:val="22"/>
              </w:rPr>
              <w:t>т</w:t>
            </w:r>
            <w:r w:rsidRPr="00D0694D">
              <w:rPr>
                <w:sz w:val="22"/>
                <w:szCs w:val="22"/>
              </w:rPr>
              <w:t>вующей схеме территор</w:t>
            </w:r>
            <w:r w:rsidRPr="00D0694D">
              <w:rPr>
                <w:sz w:val="22"/>
                <w:szCs w:val="22"/>
              </w:rPr>
              <w:t>и</w:t>
            </w:r>
            <w:r w:rsidRPr="00D0694D">
              <w:rPr>
                <w:sz w:val="22"/>
                <w:szCs w:val="22"/>
              </w:rPr>
              <w:t>ального планирования и иной градостроительной документации НМР</w:t>
            </w:r>
          </w:p>
        </w:tc>
        <w:tc>
          <w:tcPr>
            <w:tcW w:w="7239" w:type="dxa"/>
          </w:tcPr>
          <w:p w:rsidR="00572EBC" w:rsidRPr="00D0694D" w:rsidRDefault="00572EBC" w:rsidP="00AE78BF">
            <w:pPr>
              <w:shd w:val="clear" w:color="auto" w:fill="FFFFFF"/>
              <w:jc w:val="both"/>
            </w:pPr>
            <w:r w:rsidRPr="00D0694D">
              <w:rPr>
                <w:sz w:val="22"/>
                <w:szCs w:val="22"/>
              </w:rPr>
              <w:t>Стратегия развития Нязепетровского муниципального района на 2016-2030 годы после её утверждения становится основой всех видов планир</w:t>
            </w:r>
            <w:r w:rsidRPr="00D0694D">
              <w:rPr>
                <w:sz w:val="22"/>
                <w:szCs w:val="22"/>
              </w:rPr>
              <w:t>о</w:t>
            </w:r>
            <w:r w:rsidRPr="00D0694D">
              <w:rPr>
                <w:sz w:val="22"/>
                <w:szCs w:val="22"/>
              </w:rPr>
              <w:t>вания на территории  НМО. В соответствие со Стратегией приводятся:</w:t>
            </w:r>
          </w:p>
          <w:p w:rsidR="00572EBC" w:rsidRPr="00D0694D" w:rsidRDefault="00572EBC" w:rsidP="00AE78BF">
            <w:pPr>
              <w:shd w:val="clear" w:color="auto" w:fill="FFFFFF"/>
              <w:jc w:val="both"/>
            </w:pPr>
            <w:r w:rsidRPr="00D0694D">
              <w:rPr>
                <w:sz w:val="22"/>
                <w:szCs w:val="22"/>
              </w:rPr>
              <w:t>1.Схема территориального планирования</w:t>
            </w:r>
          </w:p>
          <w:p w:rsidR="00572EBC" w:rsidRPr="00D0694D" w:rsidRDefault="00572EBC" w:rsidP="00AE78BF">
            <w:pPr>
              <w:shd w:val="clear" w:color="auto" w:fill="FFFFFF"/>
              <w:jc w:val="both"/>
            </w:pPr>
            <w:r w:rsidRPr="00D0694D">
              <w:rPr>
                <w:sz w:val="22"/>
                <w:szCs w:val="22"/>
              </w:rPr>
              <w:t>2.Генеральные планы городского поселения и населенных пунктов сел</w:t>
            </w:r>
            <w:r w:rsidRPr="00D0694D">
              <w:rPr>
                <w:sz w:val="22"/>
                <w:szCs w:val="22"/>
              </w:rPr>
              <w:t>ь</w:t>
            </w:r>
            <w:r w:rsidRPr="00D0694D">
              <w:rPr>
                <w:sz w:val="22"/>
                <w:szCs w:val="22"/>
              </w:rPr>
              <w:t>ских поселений</w:t>
            </w:r>
          </w:p>
          <w:p w:rsidR="00572EBC" w:rsidRPr="00D0694D" w:rsidRDefault="00572EBC" w:rsidP="00AE78BF">
            <w:pPr>
              <w:shd w:val="clear" w:color="auto" w:fill="FFFFFF"/>
              <w:jc w:val="both"/>
            </w:pPr>
            <w:r w:rsidRPr="00D0694D">
              <w:rPr>
                <w:sz w:val="22"/>
                <w:szCs w:val="22"/>
              </w:rPr>
              <w:t>3.Правила застройки поселений</w:t>
            </w:r>
          </w:p>
          <w:p w:rsidR="00572EBC" w:rsidRPr="00D0694D" w:rsidRDefault="00572EBC" w:rsidP="00AE78BF">
            <w:pPr>
              <w:shd w:val="clear" w:color="auto" w:fill="FFFFFF"/>
              <w:jc w:val="both"/>
            </w:pPr>
            <w:r w:rsidRPr="00D0694D">
              <w:rPr>
                <w:sz w:val="22"/>
                <w:szCs w:val="22"/>
              </w:rPr>
              <w:t>4.Схемы развития инженерной, коммунальной и дорожной инфрастру</w:t>
            </w:r>
            <w:r w:rsidRPr="00D0694D">
              <w:rPr>
                <w:sz w:val="22"/>
                <w:szCs w:val="22"/>
              </w:rPr>
              <w:t>к</w:t>
            </w:r>
            <w:r w:rsidRPr="00D0694D">
              <w:rPr>
                <w:sz w:val="22"/>
                <w:szCs w:val="22"/>
              </w:rPr>
              <w:t>туры</w:t>
            </w:r>
          </w:p>
        </w:tc>
      </w:tr>
      <w:tr w:rsidR="00572EBC" w:rsidRPr="0080721B" w:rsidTr="00D0694D">
        <w:trPr>
          <w:jc w:val="center"/>
        </w:trPr>
        <w:tc>
          <w:tcPr>
            <w:tcW w:w="2727" w:type="dxa"/>
          </w:tcPr>
          <w:p w:rsidR="00572EBC" w:rsidRPr="00D0694D" w:rsidRDefault="00572EBC" w:rsidP="00AE78BF">
            <w:pPr>
              <w:shd w:val="clear" w:color="auto" w:fill="FFFFFF"/>
            </w:pPr>
            <w:r w:rsidRPr="00D0694D">
              <w:rPr>
                <w:sz w:val="22"/>
                <w:szCs w:val="22"/>
              </w:rPr>
              <w:t>В условиях экономич</w:t>
            </w:r>
            <w:r w:rsidRPr="00D0694D">
              <w:rPr>
                <w:sz w:val="22"/>
                <w:szCs w:val="22"/>
              </w:rPr>
              <w:t>е</w:t>
            </w:r>
            <w:r w:rsidRPr="00D0694D">
              <w:rPr>
                <w:sz w:val="22"/>
                <w:szCs w:val="22"/>
              </w:rPr>
              <w:t>ского кризиса и неусто</w:t>
            </w:r>
            <w:r w:rsidRPr="00D0694D">
              <w:rPr>
                <w:sz w:val="22"/>
                <w:szCs w:val="22"/>
              </w:rPr>
              <w:t>й</w:t>
            </w:r>
            <w:r w:rsidRPr="00D0694D">
              <w:rPr>
                <w:sz w:val="22"/>
                <w:szCs w:val="22"/>
              </w:rPr>
              <w:t>чивых рынков Стратегия будет быстро устаревать и становится неактуальным документом</w:t>
            </w:r>
          </w:p>
        </w:tc>
        <w:tc>
          <w:tcPr>
            <w:tcW w:w="7239" w:type="dxa"/>
          </w:tcPr>
          <w:p w:rsidR="00572EBC" w:rsidRPr="00D0694D" w:rsidRDefault="00572EBC" w:rsidP="00AE78BF">
            <w:pPr>
              <w:shd w:val="clear" w:color="auto" w:fill="FFFFFF"/>
              <w:jc w:val="both"/>
            </w:pPr>
            <w:r w:rsidRPr="00D0694D">
              <w:rPr>
                <w:sz w:val="22"/>
                <w:szCs w:val="22"/>
              </w:rPr>
              <w:t>1.Для осуществления мониторинга выполнения Стратегии при админис</w:t>
            </w:r>
            <w:r w:rsidRPr="00D0694D">
              <w:rPr>
                <w:sz w:val="22"/>
                <w:szCs w:val="22"/>
              </w:rPr>
              <w:t>т</w:t>
            </w:r>
            <w:r w:rsidRPr="00D0694D">
              <w:rPr>
                <w:sz w:val="22"/>
                <w:szCs w:val="22"/>
              </w:rPr>
              <w:t>рации НМР создается рабочая группа, возглавляемая Главой НМР. Раб</w:t>
            </w:r>
            <w:r w:rsidRPr="00D0694D">
              <w:rPr>
                <w:sz w:val="22"/>
                <w:szCs w:val="22"/>
              </w:rPr>
              <w:t>о</w:t>
            </w:r>
            <w:r w:rsidRPr="00D0694D">
              <w:rPr>
                <w:sz w:val="22"/>
                <w:szCs w:val="22"/>
              </w:rPr>
              <w:t xml:space="preserve">чая группа рассматривает ход выполнения Стратегии на своих заседаниях не реже 1 раза в полугодие. </w:t>
            </w:r>
          </w:p>
          <w:p w:rsidR="00572EBC" w:rsidRPr="00D0694D" w:rsidRDefault="00572EBC" w:rsidP="00AE78BF">
            <w:pPr>
              <w:shd w:val="clear" w:color="auto" w:fill="FFFFFF"/>
              <w:jc w:val="both"/>
            </w:pPr>
            <w:r w:rsidRPr="00D0694D">
              <w:rPr>
                <w:sz w:val="22"/>
                <w:szCs w:val="22"/>
              </w:rPr>
              <w:t>2.По отдельным направлениям реализации Стратегии создаются экспер</w:t>
            </w:r>
            <w:r w:rsidRPr="00D0694D">
              <w:rPr>
                <w:sz w:val="22"/>
                <w:szCs w:val="22"/>
              </w:rPr>
              <w:t>т</w:t>
            </w:r>
            <w:r w:rsidRPr="00D0694D">
              <w:rPr>
                <w:sz w:val="22"/>
                <w:szCs w:val="22"/>
              </w:rPr>
              <w:t xml:space="preserve">ные советы, включающие специалистов и руководителей организаций отрасли. </w:t>
            </w:r>
          </w:p>
          <w:p w:rsidR="00572EBC" w:rsidRPr="00D0694D" w:rsidRDefault="00572EBC" w:rsidP="00AE78BF">
            <w:pPr>
              <w:shd w:val="clear" w:color="auto" w:fill="FFFFFF"/>
              <w:jc w:val="both"/>
            </w:pPr>
            <w:r w:rsidRPr="00D0694D">
              <w:rPr>
                <w:sz w:val="22"/>
                <w:szCs w:val="22"/>
              </w:rPr>
              <w:t>3.По результатам рассмотрения хода реализации Стратегии могут быть подготовлены предложения по внесению в неё изменений. Порядок вн</w:t>
            </w:r>
            <w:r w:rsidRPr="00D0694D">
              <w:rPr>
                <w:sz w:val="22"/>
                <w:szCs w:val="22"/>
              </w:rPr>
              <w:t>е</w:t>
            </w:r>
            <w:r w:rsidRPr="00D0694D">
              <w:rPr>
                <w:sz w:val="22"/>
                <w:szCs w:val="22"/>
              </w:rPr>
              <w:t>сения изменений соответствует порядку принятия Стратегии. Изменения в Стратегию не могут вноситься чаще, чем один раз в год.</w:t>
            </w:r>
          </w:p>
        </w:tc>
      </w:tr>
      <w:tr w:rsidR="00572EBC" w:rsidRPr="0080721B" w:rsidTr="00D0694D">
        <w:trPr>
          <w:jc w:val="center"/>
        </w:trPr>
        <w:tc>
          <w:tcPr>
            <w:tcW w:w="2727" w:type="dxa"/>
          </w:tcPr>
          <w:p w:rsidR="00572EBC" w:rsidRPr="00D0694D" w:rsidRDefault="00572EBC" w:rsidP="00AE78BF">
            <w:pPr>
              <w:shd w:val="clear" w:color="auto" w:fill="FFFFFF"/>
            </w:pPr>
            <w:r w:rsidRPr="00D0694D">
              <w:rPr>
                <w:sz w:val="22"/>
                <w:szCs w:val="22"/>
              </w:rPr>
              <w:t>Выполнение документов Стратегического план</w:t>
            </w:r>
            <w:r w:rsidRPr="00D0694D">
              <w:rPr>
                <w:sz w:val="22"/>
                <w:szCs w:val="22"/>
              </w:rPr>
              <w:t>и</w:t>
            </w:r>
            <w:r w:rsidRPr="00D0694D">
              <w:rPr>
                <w:sz w:val="22"/>
                <w:szCs w:val="22"/>
              </w:rPr>
              <w:t>рования трудно оценимо количественно, поэтому определение степени в</w:t>
            </w:r>
            <w:r w:rsidRPr="00D0694D">
              <w:rPr>
                <w:sz w:val="22"/>
                <w:szCs w:val="22"/>
              </w:rPr>
              <w:t>ы</w:t>
            </w:r>
            <w:r w:rsidRPr="00D0694D">
              <w:rPr>
                <w:sz w:val="22"/>
                <w:szCs w:val="22"/>
              </w:rPr>
              <w:t xml:space="preserve">полнения их будет очень субъективно </w:t>
            </w:r>
          </w:p>
        </w:tc>
        <w:tc>
          <w:tcPr>
            <w:tcW w:w="7239" w:type="dxa"/>
          </w:tcPr>
          <w:p w:rsidR="00572EBC" w:rsidRPr="00D0694D" w:rsidRDefault="00572EBC" w:rsidP="00AE78BF">
            <w:pPr>
              <w:shd w:val="clear" w:color="auto" w:fill="FFFFFF"/>
              <w:jc w:val="both"/>
            </w:pPr>
            <w:r w:rsidRPr="00D0694D">
              <w:rPr>
                <w:sz w:val="22"/>
                <w:szCs w:val="22"/>
              </w:rPr>
              <w:t>В планах реализации Стратегии на 5 лет, комплексных планах админис</w:t>
            </w:r>
            <w:r w:rsidRPr="00D0694D">
              <w:rPr>
                <w:sz w:val="22"/>
                <w:szCs w:val="22"/>
              </w:rPr>
              <w:t>т</w:t>
            </w:r>
            <w:r w:rsidRPr="00D0694D">
              <w:rPr>
                <w:sz w:val="22"/>
                <w:szCs w:val="22"/>
              </w:rPr>
              <w:t>раций района и поселений в обязательном порядке устанавливаются и</w:t>
            </w:r>
            <w:r w:rsidRPr="00D0694D">
              <w:rPr>
                <w:sz w:val="22"/>
                <w:szCs w:val="22"/>
              </w:rPr>
              <w:t>н</w:t>
            </w:r>
            <w:r w:rsidRPr="00D0694D">
              <w:rPr>
                <w:sz w:val="22"/>
                <w:szCs w:val="22"/>
              </w:rPr>
              <w:t>дикативные показатели реализации Стратегии. Ежегодные отчеты глав района и поселений перед представительными органами власти в обяз</w:t>
            </w:r>
            <w:r w:rsidRPr="00D0694D">
              <w:rPr>
                <w:sz w:val="22"/>
                <w:szCs w:val="22"/>
              </w:rPr>
              <w:t>а</w:t>
            </w:r>
            <w:r w:rsidRPr="00D0694D">
              <w:rPr>
                <w:sz w:val="22"/>
                <w:szCs w:val="22"/>
              </w:rPr>
              <w:t xml:space="preserve">тельном порядке включают разделы о ходе выполнения Стратегии. </w:t>
            </w:r>
          </w:p>
        </w:tc>
      </w:tr>
      <w:tr w:rsidR="00572EBC" w:rsidRPr="0080721B" w:rsidTr="00D0694D">
        <w:trPr>
          <w:jc w:val="center"/>
        </w:trPr>
        <w:tc>
          <w:tcPr>
            <w:tcW w:w="2727" w:type="dxa"/>
          </w:tcPr>
          <w:p w:rsidR="00572EBC" w:rsidRPr="00D0694D" w:rsidRDefault="00572EBC" w:rsidP="00AE78BF">
            <w:pPr>
              <w:shd w:val="clear" w:color="auto" w:fill="FFFFFF"/>
            </w:pPr>
            <w:r w:rsidRPr="00D0694D">
              <w:rPr>
                <w:sz w:val="22"/>
                <w:szCs w:val="22"/>
              </w:rPr>
              <w:t>Органы власти НМР не смогут запретить реализ</w:t>
            </w:r>
            <w:r w:rsidRPr="00D0694D">
              <w:rPr>
                <w:sz w:val="22"/>
                <w:szCs w:val="22"/>
              </w:rPr>
              <w:t>а</w:t>
            </w:r>
            <w:r w:rsidRPr="00D0694D">
              <w:rPr>
                <w:sz w:val="22"/>
                <w:szCs w:val="22"/>
              </w:rPr>
              <w:t>цию на территории ра</w:t>
            </w:r>
            <w:r w:rsidRPr="00D0694D">
              <w:rPr>
                <w:sz w:val="22"/>
                <w:szCs w:val="22"/>
              </w:rPr>
              <w:t>й</w:t>
            </w:r>
            <w:r w:rsidRPr="00D0694D">
              <w:rPr>
                <w:sz w:val="22"/>
                <w:szCs w:val="22"/>
              </w:rPr>
              <w:t>она любых проектов</w:t>
            </w:r>
          </w:p>
        </w:tc>
        <w:tc>
          <w:tcPr>
            <w:tcW w:w="7239" w:type="dxa"/>
          </w:tcPr>
          <w:p w:rsidR="00572EBC" w:rsidRPr="00D0694D" w:rsidRDefault="00572EBC" w:rsidP="00AE78BF">
            <w:pPr>
              <w:shd w:val="clear" w:color="auto" w:fill="FFFFFF"/>
              <w:jc w:val="both"/>
            </w:pPr>
            <w:r w:rsidRPr="00D0694D">
              <w:rPr>
                <w:sz w:val="22"/>
                <w:szCs w:val="22"/>
              </w:rPr>
              <w:t>Ни один проект, не отвечающий критериям, не может быть реализован без внесения изменений в Стратегию. В необходимых случаях будет з</w:t>
            </w:r>
            <w:r w:rsidRPr="00D0694D">
              <w:rPr>
                <w:sz w:val="22"/>
                <w:szCs w:val="22"/>
              </w:rPr>
              <w:t>а</w:t>
            </w:r>
            <w:r w:rsidRPr="00D0694D">
              <w:rPr>
                <w:sz w:val="22"/>
                <w:szCs w:val="22"/>
              </w:rPr>
              <w:t>действован механизм проведения общественной экспертизы проектов.</w:t>
            </w:r>
          </w:p>
          <w:p w:rsidR="00572EBC" w:rsidRPr="00D0694D" w:rsidRDefault="00572EBC" w:rsidP="00AE78BF">
            <w:pPr>
              <w:shd w:val="clear" w:color="auto" w:fill="FFFFFF"/>
              <w:jc w:val="both"/>
            </w:pPr>
          </w:p>
        </w:tc>
      </w:tr>
    </w:tbl>
    <w:p w:rsidR="00572EBC" w:rsidRPr="0080721B" w:rsidRDefault="00572EBC" w:rsidP="00AE78BF">
      <w:pPr>
        <w:shd w:val="clear" w:color="auto" w:fill="FFFFFF"/>
        <w:ind w:firstLine="360"/>
        <w:rPr>
          <w:b/>
        </w:rPr>
      </w:pPr>
    </w:p>
    <w:p w:rsidR="00572EBC" w:rsidRPr="00E53C3C" w:rsidRDefault="00572EBC" w:rsidP="00AE78BF">
      <w:pPr>
        <w:shd w:val="clear" w:color="auto" w:fill="FFFFFF"/>
      </w:pPr>
    </w:p>
    <w:sectPr w:rsidR="00572EBC" w:rsidRPr="00E53C3C" w:rsidSect="00080CE4">
      <w:footerReference w:type="even"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2EBC" w:rsidRDefault="00572EBC">
      <w:r>
        <w:separator/>
      </w:r>
    </w:p>
  </w:endnote>
  <w:endnote w:type="continuationSeparator" w:id="1">
    <w:p w:rsidR="00572EBC" w:rsidRDefault="00572E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EBC" w:rsidRDefault="00572EBC" w:rsidP="00AB2B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72EBC" w:rsidRDefault="00572EB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EBC" w:rsidRDefault="00572EBC" w:rsidP="00AB2B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572EBC" w:rsidRDefault="00572E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2EBC" w:rsidRDefault="00572EBC">
      <w:r>
        <w:separator/>
      </w:r>
    </w:p>
  </w:footnote>
  <w:footnote w:type="continuationSeparator" w:id="1">
    <w:p w:rsidR="00572EBC" w:rsidRDefault="00572E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8036A"/>
    <w:multiLevelType w:val="hybridMultilevel"/>
    <w:tmpl w:val="63E026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BF5C68"/>
    <w:multiLevelType w:val="multilevel"/>
    <w:tmpl w:val="324ACB48"/>
    <w:lvl w:ilvl="0">
      <w:start w:val="1"/>
      <w:numFmt w:val="upperRoman"/>
      <w:lvlText w:val="%1."/>
      <w:lvlJc w:val="left"/>
      <w:pPr>
        <w:ind w:left="1080" w:hanging="720"/>
      </w:pPr>
      <w:rPr>
        <w:rFonts w:cs="Times New Roman" w:hint="default"/>
      </w:rPr>
    </w:lvl>
    <w:lvl w:ilvl="1">
      <w:start w:val="6"/>
      <w:numFmt w:val="decimal"/>
      <w:isLgl/>
      <w:lvlText w:val="%1.%2."/>
      <w:lvlJc w:val="left"/>
      <w:pPr>
        <w:ind w:left="885" w:hanging="525"/>
      </w:pPr>
      <w:rPr>
        <w:rFonts w:cs="Times New Roman" w:hint="default"/>
        <w:u w:val="double"/>
      </w:rPr>
    </w:lvl>
    <w:lvl w:ilvl="2">
      <w:start w:val="1"/>
      <w:numFmt w:val="decimal"/>
      <w:isLgl/>
      <w:lvlText w:val="%1.%2.%3."/>
      <w:lvlJc w:val="left"/>
      <w:pPr>
        <w:ind w:left="1080" w:hanging="720"/>
      </w:pPr>
      <w:rPr>
        <w:rFonts w:cs="Times New Roman" w:hint="default"/>
        <w:u w:val="double"/>
      </w:rPr>
    </w:lvl>
    <w:lvl w:ilvl="3">
      <w:start w:val="1"/>
      <w:numFmt w:val="decimal"/>
      <w:isLgl/>
      <w:lvlText w:val="%1.%2.%3.%4."/>
      <w:lvlJc w:val="left"/>
      <w:pPr>
        <w:ind w:left="1080" w:hanging="720"/>
      </w:pPr>
      <w:rPr>
        <w:rFonts w:cs="Times New Roman" w:hint="default"/>
        <w:u w:val="double"/>
      </w:rPr>
    </w:lvl>
    <w:lvl w:ilvl="4">
      <w:start w:val="1"/>
      <w:numFmt w:val="decimal"/>
      <w:isLgl/>
      <w:lvlText w:val="%1.%2.%3.%4.%5."/>
      <w:lvlJc w:val="left"/>
      <w:pPr>
        <w:ind w:left="1440" w:hanging="1080"/>
      </w:pPr>
      <w:rPr>
        <w:rFonts w:cs="Times New Roman" w:hint="default"/>
        <w:u w:val="double"/>
      </w:rPr>
    </w:lvl>
    <w:lvl w:ilvl="5">
      <w:start w:val="1"/>
      <w:numFmt w:val="decimal"/>
      <w:isLgl/>
      <w:lvlText w:val="%1.%2.%3.%4.%5.%6."/>
      <w:lvlJc w:val="left"/>
      <w:pPr>
        <w:ind w:left="1440" w:hanging="1080"/>
      </w:pPr>
      <w:rPr>
        <w:rFonts w:cs="Times New Roman" w:hint="default"/>
        <w:u w:val="double"/>
      </w:rPr>
    </w:lvl>
    <w:lvl w:ilvl="6">
      <w:start w:val="1"/>
      <w:numFmt w:val="decimal"/>
      <w:isLgl/>
      <w:lvlText w:val="%1.%2.%3.%4.%5.%6.%7."/>
      <w:lvlJc w:val="left"/>
      <w:pPr>
        <w:ind w:left="1800" w:hanging="1440"/>
      </w:pPr>
      <w:rPr>
        <w:rFonts w:cs="Times New Roman" w:hint="default"/>
        <w:u w:val="double"/>
      </w:rPr>
    </w:lvl>
    <w:lvl w:ilvl="7">
      <w:start w:val="1"/>
      <w:numFmt w:val="decimal"/>
      <w:isLgl/>
      <w:lvlText w:val="%1.%2.%3.%4.%5.%6.%7.%8."/>
      <w:lvlJc w:val="left"/>
      <w:pPr>
        <w:ind w:left="1800" w:hanging="1440"/>
      </w:pPr>
      <w:rPr>
        <w:rFonts w:cs="Times New Roman" w:hint="default"/>
        <w:u w:val="double"/>
      </w:rPr>
    </w:lvl>
    <w:lvl w:ilvl="8">
      <w:start w:val="1"/>
      <w:numFmt w:val="decimal"/>
      <w:isLgl/>
      <w:lvlText w:val="%1.%2.%3.%4.%5.%6.%7.%8.%9."/>
      <w:lvlJc w:val="left"/>
      <w:pPr>
        <w:ind w:left="2160" w:hanging="1800"/>
      </w:pPr>
      <w:rPr>
        <w:rFonts w:cs="Times New Roman" w:hint="default"/>
        <w:u w:val="double"/>
      </w:rPr>
    </w:lvl>
  </w:abstractNum>
  <w:abstractNum w:abstractNumId="2">
    <w:nsid w:val="0754552B"/>
    <w:multiLevelType w:val="hybridMultilevel"/>
    <w:tmpl w:val="845656EA"/>
    <w:lvl w:ilvl="0" w:tplc="0419000B">
      <w:start w:val="1"/>
      <w:numFmt w:val="bullet"/>
      <w:lvlText w:val=""/>
      <w:lvlJc w:val="left"/>
      <w:pPr>
        <w:ind w:left="1740" w:hanging="360"/>
      </w:pPr>
      <w:rPr>
        <w:rFonts w:ascii="Wingdings" w:hAnsi="Wingdings" w:hint="default"/>
      </w:rPr>
    </w:lvl>
    <w:lvl w:ilvl="1" w:tplc="04190003" w:tentative="1">
      <w:start w:val="1"/>
      <w:numFmt w:val="bullet"/>
      <w:lvlText w:val="o"/>
      <w:lvlJc w:val="left"/>
      <w:pPr>
        <w:ind w:left="2460" w:hanging="360"/>
      </w:pPr>
      <w:rPr>
        <w:rFonts w:ascii="Courier New" w:hAnsi="Courier New" w:hint="default"/>
      </w:rPr>
    </w:lvl>
    <w:lvl w:ilvl="2" w:tplc="04190005" w:tentative="1">
      <w:start w:val="1"/>
      <w:numFmt w:val="bullet"/>
      <w:lvlText w:val=""/>
      <w:lvlJc w:val="left"/>
      <w:pPr>
        <w:ind w:left="3180" w:hanging="360"/>
      </w:pPr>
      <w:rPr>
        <w:rFonts w:ascii="Wingdings" w:hAnsi="Wingdings" w:hint="default"/>
      </w:rPr>
    </w:lvl>
    <w:lvl w:ilvl="3" w:tplc="04190001" w:tentative="1">
      <w:start w:val="1"/>
      <w:numFmt w:val="bullet"/>
      <w:lvlText w:val=""/>
      <w:lvlJc w:val="left"/>
      <w:pPr>
        <w:ind w:left="3900" w:hanging="360"/>
      </w:pPr>
      <w:rPr>
        <w:rFonts w:ascii="Symbol" w:hAnsi="Symbol" w:hint="default"/>
      </w:rPr>
    </w:lvl>
    <w:lvl w:ilvl="4" w:tplc="04190003" w:tentative="1">
      <w:start w:val="1"/>
      <w:numFmt w:val="bullet"/>
      <w:lvlText w:val="o"/>
      <w:lvlJc w:val="left"/>
      <w:pPr>
        <w:ind w:left="4620" w:hanging="360"/>
      </w:pPr>
      <w:rPr>
        <w:rFonts w:ascii="Courier New" w:hAnsi="Courier New" w:hint="default"/>
      </w:rPr>
    </w:lvl>
    <w:lvl w:ilvl="5" w:tplc="04190005" w:tentative="1">
      <w:start w:val="1"/>
      <w:numFmt w:val="bullet"/>
      <w:lvlText w:val=""/>
      <w:lvlJc w:val="left"/>
      <w:pPr>
        <w:ind w:left="5340" w:hanging="360"/>
      </w:pPr>
      <w:rPr>
        <w:rFonts w:ascii="Wingdings" w:hAnsi="Wingdings" w:hint="default"/>
      </w:rPr>
    </w:lvl>
    <w:lvl w:ilvl="6" w:tplc="04190001" w:tentative="1">
      <w:start w:val="1"/>
      <w:numFmt w:val="bullet"/>
      <w:lvlText w:val=""/>
      <w:lvlJc w:val="left"/>
      <w:pPr>
        <w:ind w:left="6060" w:hanging="360"/>
      </w:pPr>
      <w:rPr>
        <w:rFonts w:ascii="Symbol" w:hAnsi="Symbol" w:hint="default"/>
      </w:rPr>
    </w:lvl>
    <w:lvl w:ilvl="7" w:tplc="04190003" w:tentative="1">
      <w:start w:val="1"/>
      <w:numFmt w:val="bullet"/>
      <w:lvlText w:val="o"/>
      <w:lvlJc w:val="left"/>
      <w:pPr>
        <w:ind w:left="6780" w:hanging="360"/>
      </w:pPr>
      <w:rPr>
        <w:rFonts w:ascii="Courier New" w:hAnsi="Courier New" w:hint="default"/>
      </w:rPr>
    </w:lvl>
    <w:lvl w:ilvl="8" w:tplc="04190005" w:tentative="1">
      <w:start w:val="1"/>
      <w:numFmt w:val="bullet"/>
      <w:lvlText w:val=""/>
      <w:lvlJc w:val="left"/>
      <w:pPr>
        <w:ind w:left="7500" w:hanging="360"/>
      </w:pPr>
      <w:rPr>
        <w:rFonts w:ascii="Wingdings" w:hAnsi="Wingdings" w:hint="default"/>
      </w:rPr>
    </w:lvl>
  </w:abstractNum>
  <w:abstractNum w:abstractNumId="3">
    <w:nsid w:val="0FDE766F"/>
    <w:multiLevelType w:val="multilevel"/>
    <w:tmpl w:val="30348814"/>
    <w:lvl w:ilvl="0">
      <w:start w:val="1"/>
      <w:numFmt w:val="decimal"/>
      <w:lvlText w:val="%1."/>
      <w:lvlJc w:val="left"/>
      <w:pPr>
        <w:ind w:left="765" w:hanging="765"/>
      </w:pPr>
      <w:rPr>
        <w:rFonts w:cs="Times New Roman" w:hint="default"/>
      </w:rPr>
    </w:lvl>
    <w:lvl w:ilvl="1">
      <w:start w:val="4"/>
      <w:numFmt w:val="decimal"/>
      <w:lvlText w:val="%1.%2."/>
      <w:lvlJc w:val="left"/>
      <w:pPr>
        <w:ind w:left="4005" w:hanging="765"/>
      </w:pPr>
      <w:rPr>
        <w:rFonts w:cs="Times New Roman" w:hint="default"/>
      </w:rPr>
    </w:lvl>
    <w:lvl w:ilvl="2">
      <w:start w:val="1"/>
      <w:numFmt w:val="decimal"/>
      <w:lvlText w:val="%1.%2.%3."/>
      <w:lvlJc w:val="left"/>
      <w:pPr>
        <w:ind w:left="1281" w:hanging="765"/>
      </w:pPr>
      <w:rPr>
        <w:rFonts w:cs="Times New Roman" w:hint="default"/>
      </w:rPr>
    </w:lvl>
    <w:lvl w:ilvl="3">
      <w:start w:val="7"/>
      <w:numFmt w:val="decimal"/>
      <w:lvlText w:val="%1.%2.%3.%4."/>
      <w:lvlJc w:val="left"/>
      <w:pPr>
        <w:ind w:left="1539" w:hanging="765"/>
      </w:pPr>
      <w:rPr>
        <w:rFonts w:cs="Times New Roman" w:hint="default"/>
        <w:color w:val="auto"/>
        <w:sz w:val="28"/>
        <w:szCs w:val="28"/>
      </w:rPr>
    </w:lvl>
    <w:lvl w:ilvl="4">
      <w:start w:val="1"/>
      <w:numFmt w:val="decimal"/>
      <w:lvlText w:val="%1.%2.%3.%4.%5."/>
      <w:lvlJc w:val="left"/>
      <w:pPr>
        <w:ind w:left="2112" w:hanging="1080"/>
      </w:pPr>
      <w:rPr>
        <w:rFonts w:cs="Times New Roman" w:hint="default"/>
      </w:rPr>
    </w:lvl>
    <w:lvl w:ilvl="5">
      <w:start w:val="1"/>
      <w:numFmt w:val="decimal"/>
      <w:lvlText w:val="%1.%2.%3.%4.%5.%6."/>
      <w:lvlJc w:val="left"/>
      <w:pPr>
        <w:ind w:left="2370" w:hanging="1080"/>
      </w:pPr>
      <w:rPr>
        <w:rFonts w:cs="Times New Roman" w:hint="default"/>
      </w:rPr>
    </w:lvl>
    <w:lvl w:ilvl="6">
      <w:start w:val="1"/>
      <w:numFmt w:val="decimal"/>
      <w:lvlText w:val="%1.%2.%3.%4.%5.%6.%7."/>
      <w:lvlJc w:val="left"/>
      <w:pPr>
        <w:ind w:left="2988" w:hanging="1440"/>
      </w:pPr>
      <w:rPr>
        <w:rFonts w:cs="Times New Roman" w:hint="default"/>
      </w:rPr>
    </w:lvl>
    <w:lvl w:ilvl="7">
      <w:start w:val="1"/>
      <w:numFmt w:val="decimal"/>
      <w:lvlText w:val="%1.%2.%3.%4.%5.%6.%7.%8."/>
      <w:lvlJc w:val="left"/>
      <w:pPr>
        <w:ind w:left="3246" w:hanging="1440"/>
      </w:pPr>
      <w:rPr>
        <w:rFonts w:cs="Times New Roman" w:hint="default"/>
      </w:rPr>
    </w:lvl>
    <w:lvl w:ilvl="8">
      <w:start w:val="1"/>
      <w:numFmt w:val="decimal"/>
      <w:lvlText w:val="%1.%2.%3.%4.%5.%6.%7.%8.%9."/>
      <w:lvlJc w:val="left"/>
      <w:pPr>
        <w:ind w:left="3864" w:hanging="1800"/>
      </w:pPr>
      <w:rPr>
        <w:rFonts w:cs="Times New Roman" w:hint="default"/>
      </w:rPr>
    </w:lvl>
  </w:abstractNum>
  <w:abstractNum w:abstractNumId="4">
    <w:nsid w:val="13A728EE"/>
    <w:multiLevelType w:val="hybridMultilevel"/>
    <w:tmpl w:val="CCEAE438"/>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58249F"/>
    <w:multiLevelType w:val="multilevel"/>
    <w:tmpl w:val="469429E6"/>
    <w:lvl w:ilvl="0">
      <w:start w:val="1"/>
      <w:numFmt w:val="bullet"/>
      <w:lvlText w:val=""/>
      <w:lvlJc w:val="left"/>
      <w:pPr>
        <w:ind w:left="1020" w:hanging="1020"/>
      </w:pPr>
      <w:rPr>
        <w:rFonts w:ascii="Wingdings" w:hAnsi="Wingdings" w:hint="default"/>
      </w:rPr>
    </w:lvl>
    <w:lvl w:ilvl="1">
      <w:start w:val="1"/>
      <w:numFmt w:val="bullet"/>
      <w:lvlText w:val="o"/>
      <w:lvlJc w:val="left"/>
      <w:pPr>
        <w:ind w:left="720" w:hanging="720"/>
      </w:pPr>
      <w:rPr>
        <w:rFonts w:ascii="Courier New" w:hAnsi="Courier New"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6">
    <w:nsid w:val="16BB431B"/>
    <w:multiLevelType w:val="hybridMultilevel"/>
    <w:tmpl w:val="47A021B4"/>
    <w:lvl w:ilvl="0" w:tplc="04190003">
      <w:start w:val="1"/>
      <w:numFmt w:val="bullet"/>
      <w:lvlText w:val="o"/>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A5B525D"/>
    <w:multiLevelType w:val="hybridMultilevel"/>
    <w:tmpl w:val="1CF2C410"/>
    <w:lvl w:ilvl="0" w:tplc="04190003">
      <w:start w:val="1"/>
      <w:numFmt w:val="bullet"/>
      <w:lvlText w:val="o"/>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B50725A"/>
    <w:multiLevelType w:val="hybridMultilevel"/>
    <w:tmpl w:val="37B45A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D5C7766"/>
    <w:multiLevelType w:val="hybridMultilevel"/>
    <w:tmpl w:val="4404BE4C"/>
    <w:lvl w:ilvl="0" w:tplc="04190003">
      <w:start w:val="1"/>
      <w:numFmt w:val="bullet"/>
      <w:lvlText w:val="o"/>
      <w:lvlJc w:val="left"/>
      <w:pPr>
        <w:ind w:left="1356" w:hanging="360"/>
      </w:pPr>
      <w:rPr>
        <w:rFonts w:ascii="Courier New" w:hAnsi="Courier New" w:hint="default"/>
      </w:rPr>
    </w:lvl>
    <w:lvl w:ilvl="1" w:tplc="04190003" w:tentative="1">
      <w:start w:val="1"/>
      <w:numFmt w:val="bullet"/>
      <w:lvlText w:val="o"/>
      <w:lvlJc w:val="left"/>
      <w:pPr>
        <w:ind w:left="2076" w:hanging="360"/>
      </w:pPr>
      <w:rPr>
        <w:rFonts w:ascii="Courier New" w:hAnsi="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10">
    <w:nsid w:val="1DCE0CD5"/>
    <w:multiLevelType w:val="multilevel"/>
    <w:tmpl w:val="DD7A26C2"/>
    <w:lvl w:ilvl="0">
      <w:start w:val="1"/>
      <w:numFmt w:val="decimal"/>
      <w:lvlText w:val="%1."/>
      <w:lvlJc w:val="left"/>
      <w:pPr>
        <w:ind w:left="765" w:hanging="765"/>
      </w:pPr>
      <w:rPr>
        <w:rFonts w:cs="Times New Roman" w:hint="default"/>
      </w:rPr>
    </w:lvl>
    <w:lvl w:ilvl="1">
      <w:start w:val="4"/>
      <w:numFmt w:val="decimal"/>
      <w:lvlText w:val="%1.%2."/>
      <w:lvlJc w:val="left"/>
      <w:pPr>
        <w:ind w:left="4005" w:hanging="765"/>
      </w:pPr>
      <w:rPr>
        <w:rFonts w:cs="Times New Roman" w:hint="default"/>
      </w:rPr>
    </w:lvl>
    <w:lvl w:ilvl="2">
      <w:start w:val="1"/>
      <w:numFmt w:val="decimal"/>
      <w:lvlText w:val="%1.%2.%3."/>
      <w:lvlJc w:val="left"/>
      <w:pPr>
        <w:ind w:left="1281" w:hanging="765"/>
      </w:pPr>
      <w:rPr>
        <w:rFonts w:cs="Times New Roman" w:hint="default"/>
      </w:rPr>
    </w:lvl>
    <w:lvl w:ilvl="3">
      <w:start w:val="7"/>
      <w:numFmt w:val="decimal"/>
      <w:lvlText w:val="%1.%2.%3.%4."/>
      <w:lvlJc w:val="left"/>
      <w:pPr>
        <w:ind w:left="2205" w:hanging="765"/>
      </w:pPr>
      <w:rPr>
        <w:rFonts w:cs="Times New Roman" w:hint="default"/>
        <w:color w:val="auto"/>
        <w:sz w:val="28"/>
        <w:szCs w:val="28"/>
      </w:rPr>
    </w:lvl>
    <w:lvl w:ilvl="4">
      <w:start w:val="1"/>
      <w:numFmt w:val="decimal"/>
      <w:lvlText w:val="%1.%2.%3.%4.%5."/>
      <w:lvlJc w:val="left"/>
      <w:pPr>
        <w:ind w:left="2112" w:hanging="1080"/>
      </w:pPr>
      <w:rPr>
        <w:rFonts w:cs="Times New Roman" w:hint="default"/>
      </w:rPr>
    </w:lvl>
    <w:lvl w:ilvl="5">
      <w:start w:val="1"/>
      <w:numFmt w:val="decimal"/>
      <w:lvlText w:val="%1.%2.%3.%4.%5.%6."/>
      <w:lvlJc w:val="left"/>
      <w:pPr>
        <w:ind w:left="2370" w:hanging="1080"/>
      </w:pPr>
      <w:rPr>
        <w:rFonts w:cs="Times New Roman" w:hint="default"/>
      </w:rPr>
    </w:lvl>
    <w:lvl w:ilvl="6">
      <w:start w:val="1"/>
      <w:numFmt w:val="decimal"/>
      <w:lvlText w:val="%1.%2.%3.%4.%5.%6.%7."/>
      <w:lvlJc w:val="left"/>
      <w:pPr>
        <w:ind w:left="2988" w:hanging="1440"/>
      </w:pPr>
      <w:rPr>
        <w:rFonts w:cs="Times New Roman" w:hint="default"/>
      </w:rPr>
    </w:lvl>
    <w:lvl w:ilvl="7">
      <w:start w:val="1"/>
      <w:numFmt w:val="decimal"/>
      <w:lvlText w:val="%1.%2.%3.%4.%5.%6.%7.%8."/>
      <w:lvlJc w:val="left"/>
      <w:pPr>
        <w:ind w:left="3246" w:hanging="1440"/>
      </w:pPr>
      <w:rPr>
        <w:rFonts w:cs="Times New Roman" w:hint="default"/>
      </w:rPr>
    </w:lvl>
    <w:lvl w:ilvl="8">
      <w:start w:val="1"/>
      <w:numFmt w:val="decimal"/>
      <w:lvlText w:val="%1.%2.%3.%4.%5.%6.%7.%8.%9."/>
      <w:lvlJc w:val="left"/>
      <w:pPr>
        <w:ind w:left="3864" w:hanging="1800"/>
      </w:pPr>
      <w:rPr>
        <w:rFonts w:cs="Times New Roman" w:hint="default"/>
      </w:rPr>
    </w:lvl>
  </w:abstractNum>
  <w:abstractNum w:abstractNumId="11">
    <w:nsid w:val="2AB216F0"/>
    <w:multiLevelType w:val="hybridMultilevel"/>
    <w:tmpl w:val="71C63E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66A356C"/>
    <w:multiLevelType w:val="hybridMultilevel"/>
    <w:tmpl w:val="5AB898D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AFB6066"/>
    <w:multiLevelType w:val="hybridMultilevel"/>
    <w:tmpl w:val="E5A0E4B6"/>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4FC4BE7"/>
    <w:multiLevelType w:val="hybridMultilevel"/>
    <w:tmpl w:val="69F42690"/>
    <w:lvl w:ilvl="0" w:tplc="04190003">
      <w:start w:val="1"/>
      <w:numFmt w:val="bullet"/>
      <w:lvlText w:val="o"/>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4AE32EC8"/>
    <w:multiLevelType w:val="hybridMultilevel"/>
    <w:tmpl w:val="F0E8919C"/>
    <w:lvl w:ilvl="0" w:tplc="BFF01126">
      <w:start w:val="1"/>
      <w:numFmt w:val="bullet"/>
      <w:lvlText w:val=""/>
      <w:lvlJc w:val="left"/>
      <w:pPr>
        <w:tabs>
          <w:tab w:val="num" w:pos="1080"/>
        </w:tabs>
        <w:ind w:firstLine="34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B820BAA"/>
    <w:multiLevelType w:val="hybridMultilevel"/>
    <w:tmpl w:val="9886B37C"/>
    <w:lvl w:ilvl="0" w:tplc="00B22180">
      <w:start w:val="1"/>
      <w:numFmt w:val="lowerRoman"/>
      <w:lvlText w:val="%1."/>
      <w:lvlJc w:val="left"/>
      <w:pPr>
        <w:ind w:left="1800" w:hanging="72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7">
    <w:nsid w:val="4C3005A1"/>
    <w:multiLevelType w:val="hybridMultilevel"/>
    <w:tmpl w:val="36863C40"/>
    <w:lvl w:ilvl="0" w:tplc="0419000D">
      <w:start w:val="1"/>
      <w:numFmt w:val="bullet"/>
      <w:lvlText w:val=""/>
      <w:lvlJc w:val="left"/>
      <w:pPr>
        <w:ind w:left="405" w:hanging="360"/>
      </w:pPr>
      <w:rPr>
        <w:rFonts w:ascii="Wingdings" w:hAnsi="Wingdings" w:hint="default"/>
      </w:rPr>
    </w:lvl>
    <w:lvl w:ilvl="1" w:tplc="04190003" w:tentative="1">
      <w:start w:val="1"/>
      <w:numFmt w:val="bullet"/>
      <w:lvlText w:val="o"/>
      <w:lvlJc w:val="left"/>
      <w:pPr>
        <w:ind w:left="1125" w:hanging="360"/>
      </w:pPr>
      <w:rPr>
        <w:rFonts w:ascii="Courier New" w:hAnsi="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18">
    <w:nsid w:val="4FBD3FC6"/>
    <w:multiLevelType w:val="hybridMultilevel"/>
    <w:tmpl w:val="365844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2496E4B"/>
    <w:multiLevelType w:val="hybridMultilevel"/>
    <w:tmpl w:val="3416999E"/>
    <w:lvl w:ilvl="0" w:tplc="EE223038">
      <w:start w:val="1"/>
      <w:numFmt w:val="decimal"/>
      <w:lvlText w:val="%1."/>
      <w:lvlJc w:val="left"/>
      <w:pPr>
        <w:ind w:left="470" w:hanging="360"/>
      </w:pPr>
      <w:rPr>
        <w:rFonts w:cs="Times New Roman" w:hint="default"/>
      </w:rPr>
    </w:lvl>
    <w:lvl w:ilvl="1" w:tplc="04190019" w:tentative="1">
      <w:start w:val="1"/>
      <w:numFmt w:val="lowerLetter"/>
      <w:lvlText w:val="%2."/>
      <w:lvlJc w:val="left"/>
      <w:pPr>
        <w:ind w:left="1190" w:hanging="360"/>
      </w:pPr>
      <w:rPr>
        <w:rFonts w:cs="Times New Roman"/>
      </w:rPr>
    </w:lvl>
    <w:lvl w:ilvl="2" w:tplc="0419001B" w:tentative="1">
      <w:start w:val="1"/>
      <w:numFmt w:val="lowerRoman"/>
      <w:lvlText w:val="%3."/>
      <w:lvlJc w:val="right"/>
      <w:pPr>
        <w:ind w:left="1910" w:hanging="180"/>
      </w:pPr>
      <w:rPr>
        <w:rFonts w:cs="Times New Roman"/>
      </w:rPr>
    </w:lvl>
    <w:lvl w:ilvl="3" w:tplc="0419000F" w:tentative="1">
      <w:start w:val="1"/>
      <w:numFmt w:val="decimal"/>
      <w:lvlText w:val="%4."/>
      <w:lvlJc w:val="left"/>
      <w:pPr>
        <w:ind w:left="2630" w:hanging="360"/>
      </w:pPr>
      <w:rPr>
        <w:rFonts w:cs="Times New Roman"/>
      </w:rPr>
    </w:lvl>
    <w:lvl w:ilvl="4" w:tplc="04190019" w:tentative="1">
      <w:start w:val="1"/>
      <w:numFmt w:val="lowerLetter"/>
      <w:lvlText w:val="%5."/>
      <w:lvlJc w:val="left"/>
      <w:pPr>
        <w:ind w:left="3350" w:hanging="360"/>
      </w:pPr>
      <w:rPr>
        <w:rFonts w:cs="Times New Roman"/>
      </w:rPr>
    </w:lvl>
    <w:lvl w:ilvl="5" w:tplc="0419001B" w:tentative="1">
      <w:start w:val="1"/>
      <w:numFmt w:val="lowerRoman"/>
      <w:lvlText w:val="%6."/>
      <w:lvlJc w:val="right"/>
      <w:pPr>
        <w:ind w:left="4070" w:hanging="180"/>
      </w:pPr>
      <w:rPr>
        <w:rFonts w:cs="Times New Roman"/>
      </w:rPr>
    </w:lvl>
    <w:lvl w:ilvl="6" w:tplc="0419000F" w:tentative="1">
      <w:start w:val="1"/>
      <w:numFmt w:val="decimal"/>
      <w:lvlText w:val="%7."/>
      <w:lvlJc w:val="left"/>
      <w:pPr>
        <w:ind w:left="4790" w:hanging="360"/>
      </w:pPr>
      <w:rPr>
        <w:rFonts w:cs="Times New Roman"/>
      </w:rPr>
    </w:lvl>
    <w:lvl w:ilvl="7" w:tplc="04190019" w:tentative="1">
      <w:start w:val="1"/>
      <w:numFmt w:val="lowerLetter"/>
      <w:lvlText w:val="%8."/>
      <w:lvlJc w:val="left"/>
      <w:pPr>
        <w:ind w:left="5510" w:hanging="360"/>
      </w:pPr>
      <w:rPr>
        <w:rFonts w:cs="Times New Roman"/>
      </w:rPr>
    </w:lvl>
    <w:lvl w:ilvl="8" w:tplc="0419001B" w:tentative="1">
      <w:start w:val="1"/>
      <w:numFmt w:val="lowerRoman"/>
      <w:lvlText w:val="%9."/>
      <w:lvlJc w:val="right"/>
      <w:pPr>
        <w:ind w:left="6230" w:hanging="180"/>
      </w:pPr>
      <w:rPr>
        <w:rFonts w:cs="Times New Roman"/>
      </w:rPr>
    </w:lvl>
  </w:abstractNum>
  <w:abstractNum w:abstractNumId="20">
    <w:nsid w:val="52567252"/>
    <w:multiLevelType w:val="hybridMultilevel"/>
    <w:tmpl w:val="F8D6B296"/>
    <w:lvl w:ilvl="0" w:tplc="04190003">
      <w:start w:val="1"/>
      <w:numFmt w:val="bullet"/>
      <w:lvlText w:val="o"/>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52E67F22"/>
    <w:multiLevelType w:val="multilevel"/>
    <w:tmpl w:val="9072D30E"/>
    <w:lvl w:ilvl="0">
      <w:start w:val="1"/>
      <w:numFmt w:val="upperRoman"/>
      <w:lvlText w:val="%1."/>
      <w:lvlJc w:val="left"/>
      <w:pPr>
        <w:ind w:left="1080" w:hanging="720"/>
      </w:pPr>
      <w:rPr>
        <w:rFonts w:cs="Times New Roman" w:hint="default"/>
      </w:rPr>
    </w:lvl>
    <w:lvl w:ilvl="1">
      <w:start w:val="2"/>
      <w:numFmt w:val="decimal"/>
      <w:isLgl/>
      <w:lvlText w:val="%1.%2."/>
      <w:lvlJc w:val="left"/>
      <w:pPr>
        <w:ind w:left="1434" w:hanging="900"/>
      </w:pPr>
      <w:rPr>
        <w:rFonts w:cs="Times New Roman" w:hint="default"/>
      </w:rPr>
    </w:lvl>
    <w:lvl w:ilvl="2">
      <w:start w:val="4"/>
      <w:numFmt w:val="decimal"/>
      <w:isLgl/>
      <w:lvlText w:val="%1.%2.%3."/>
      <w:lvlJc w:val="left"/>
      <w:pPr>
        <w:ind w:left="1608" w:hanging="900"/>
      </w:pPr>
      <w:rPr>
        <w:rFonts w:cs="Times New Roman" w:hint="default"/>
      </w:rPr>
    </w:lvl>
    <w:lvl w:ilvl="3">
      <w:start w:val="1"/>
      <w:numFmt w:val="decimal"/>
      <w:isLgl/>
      <w:lvlText w:val="%1.%2.%3.%4."/>
      <w:lvlJc w:val="left"/>
      <w:pPr>
        <w:ind w:left="1962" w:hanging="1080"/>
      </w:pPr>
      <w:rPr>
        <w:rFonts w:cs="Times New Roman" w:hint="default"/>
      </w:rPr>
    </w:lvl>
    <w:lvl w:ilvl="4">
      <w:start w:val="1"/>
      <w:numFmt w:val="decimal"/>
      <w:isLgl/>
      <w:lvlText w:val="%1.%2.%3.%4.%5."/>
      <w:lvlJc w:val="left"/>
      <w:pPr>
        <w:ind w:left="2136" w:hanging="1080"/>
      </w:pPr>
      <w:rPr>
        <w:rFonts w:cs="Times New Roman" w:hint="default"/>
      </w:rPr>
    </w:lvl>
    <w:lvl w:ilvl="5">
      <w:start w:val="1"/>
      <w:numFmt w:val="decimal"/>
      <w:isLgl/>
      <w:lvlText w:val="%1.%2.%3.%4.%5.%6."/>
      <w:lvlJc w:val="left"/>
      <w:pPr>
        <w:ind w:left="2670" w:hanging="1440"/>
      </w:pPr>
      <w:rPr>
        <w:rFonts w:cs="Times New Roman" w:hint="default"/>
      </w:rPr>
    </w:lvl>
    <w:lvl w:ilvl="6">
      <w:start w:val="1"/>
      <w:numFmt w:val="decimal"/>
      <w:isLgl/>
      <w:lvlText w:val="%1.%2.%3.%4.%5.%6.%7."/>
      <w:lvlJc w:val="left"/>
      <w:pPr>
        <w:ind w:left="3204" w:hanging="1800"/>
      </w:pPr>
      <w:rPr>
        <w:rFonts w:cs="Times New Roman" w:hint="default"/>
      </w:rPr>
    </w:lvl>
    <w:lvl w:ilvl="7">
      <w:start w:val="1"/>
      <w:numFmt w:val="decimal"/>
      <w:isLgl/>
      <w:lvlText w:val="%1.%2.%3.%4.%5.%6.%7.%8."/>
      <w:lvlJc w:val="left"/>
      <w:pPr>
        <w:ind w:left="3378" w:hanging="1800"/>
      </w:pPr>
      <w:rPr>
        <w:rFonts w:cs="Times New Roman" w:hint="default"/>
      </w:rPr>
    </w:lvl>
    <w:lvl w:ilvl="8">
      <w:start w:val="1"/>
      <w:numFmt w:val="decimal"/>
      <w:isLgl/>
      <w:lvlText w:val="%1.%2.%3.%4.%5.%6.%7.%8.%9."/>
      <w:lvlJc w:val="left"/>
      <w:pPr>
        <w:ind w:left="3912" w:hanging="2160"/>
      </w:pPr>
      <w:rPr>
        <w:rFonts w:cs="Times New Roman" w:hint="default"/>
      </w:rPr>
    </w:lvl>
  </w:abstractNum>
  <w:abstractNum w:abstractNumId="22">
    <w:nsid w:val="56386A69"/>
    <w:multiLevelType w:val="multilevel"/>
    <w:tmpl w:val="034E2772"/>
    <w:lvl w:ilvl="0">
      <w:start w:val="1"/>
      <w:numFmt w:val="bullet"/>
      <w:lvlText w:val=""/>
      <w:lvlJc w:val="left"/>
      <w:pPr>
        <w:ind w:left="1020" w:hanging="1020"/>
      </w:pPr>
      <w:rPr>
        <w:rFonts w:ascii="Wingdings" w:hAnsi="Wingdings" w:hint="default"/>
      </w:rPr>
    </w:lvl>
    <w:lvl w:ilvl="1">
      <w:start w:val="1"/>
      <w:numFmt w:val="bullet"/>
      <w:lvlText w:val="o"/>
      <w:lvlJc w:val="left"/>
      <w:pPr>
        <w:ind w:left="720" w:hanging="720"/>
      </w:pPr>
      <w:rPr>
        <w:rFonts w:ascii="Courier New" w:hAnsi="Courier New"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23">
    <w:nsid w:val="58DF2C0C"/>
    <w:multiLevelType w:val="hybridMultilevel"/>
    <w:tmpl w:val="30C67508"/>
    <w:lvl w:ilvl="0" w:tplc="38AC853C">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AD56FE4"/>
    <w:multiLevelType w:val="multilevel"/>
    <w:tmpl w:val="9D068694"/>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5">
    <w:nsid w:val="5B035204"/>
    <w:multiLevelType w:val="multilevel"/>
    <w:tmpl w:val="8EF27BCC"/>
    <w:lvl w:ilvl="0">
      <w:start w:val="1"/>
      <w:numFmt w:val="decimal"/>
      <w:lvlText w:val="%1."/>
      <w:lvlJc w:val="left"/>
      <w:pPr>
        <w:ind w:left="492" w:hanging="492"/>
      </w:pPr>
      <w:rPr>
        <w:rFonts w:cs="Times New Roman" w:hint="default"/>
        <w:b w:val="0"/>
        <w:color w:val="FF0000"/>
        <w:sz w:val="28"/>
      </w:rPr>
    </w:lvl>
    <w:lvl w:ilvl="1">
      <w:start w:val="1"/>
      <w:numFmt w:val="decimal"/>
      <w:lvlText w:val="%1.%2."/>
      <w:lvlJc w:val="left"/>
      <w:pPr>
        <w:ind w:left="776" w:hanging="492"/>
      </w:pPr>
      <w:rPr>
        <w:rFonts w:cs="Times New Roman" w:hint="default"/>
        <w:b w:val="0"/>
        <w:color w:val="auto"/>
        <w:sz w:val="24"/>
        <w:szCs w:val="24"/>
      </w:rPr>
    </w:lvl>
    <w:lvl w:ilvl="2">
      <w:start w:val="1"/>
      <w:numFmt w:val="decimal"/>
      <w:lvlText w:val="%1.%2.%3."/>
      <w:lvlJc w:val="left"/>
      <w:pPr>
        <w:ind w:left="720" w:hanging="720"/>
      </w:pPr>
      <w:rPr>
        <w:rFonts w:cs="Times New Roman" w:hint="default"/>
        <w:b w:val="0"/>
        <w:color w:val="auto"/>
        <w:sz w:val="24"/>
        <w:szCs w:val="24"/>
      </w:rPr>
    </w:lvl>
    <w:lvl w:ilvl="3">
      <w:start w:val="1"/>
      <w:numFmt w:val="decimal"/>
      <w:lvlText w:val="%1.%2.%3.%4."/>
      <w:lvlJc w:val="left"/>
      <w:pPr>
        <w:ind w:left="720" w:hanging="720"/>
      </w:pPr>
      <w:rPr>
        <w:rFonts w:cs="Times New Roman" w:hint="default"/>
        <w:b w:val="0"/>
        <w:color w:val="auto"/>
        <w:sz w:val="24"/>
        <w:szCs w:val="24"/>
      </w:rPr>
    </w:lvl>
    <w:lvl w:ilvl="4">
      <w:start w:val="1"/>
      <w:numFmt w:val="decimal"/>
      <w:lvlText w:val="%1.%2.%3.%4.%5."/>
      <w:lvlJc w:val="left"/>
      <w:pPr>
        <w:ind w:left="1080" w:hanging="1080"/>
      </w:pPr>
      <w:rPr>
        <w:rFonts w:cs="Times New Roman" w:hint="default"/>
        <w:b w:val="0"/>
        <w:color w:val="FF0000"/>
        <w:sz w:val="28"/>
      </w:rPr>
    </w:lvl>
    <w:lvl w:ilvl="5">
      <w:start w:val="1"/>
      <w:numFmt w:val="decimal"/>
      <w:lvlText w:val="%1.%2.%3.%4.%5.%6."/>
      <w:lvlJc w:val="left"/>
      <w:pPr>
        <w:ind w:left="1080" w:hanging="1080"/>
      </w:pPr>
      <w:rPr>
        <w:rFonts w:cs="Times New Roman" w:hint="default"/>
        <w:b w:val="0"/>
        <w:color w:val="FF0000"/>
        <w:sz w:val="28"/>
      </w:rPr>
    </w:lvl>
    <w:lvl w:ilvl="6">
      <w:start w:val="1"/>
      <w:numFmt w:val="decimal"/>
      <w:lvlText w:val="%1.%2.%3.%4.%5.%6.%7."/>
      <w:lvlJc w:val="left"/>
      <w:pPr>
        <w:ind w:left="1440" w:hanging="1440"/>
      </w:pPr>
      <w:rPr>
        <w:rFonts w:cs="Times New Roman" w:hint="default"/>
        <w:b w:val="0"/>
        <w:color w:val="FF0000"/>
        <w:sz w:val="28"/>
      </w:rPr>
    </w:lvl>
    <w:lvl w:ilvl="7">
      <w:start w:val="1"/>
      <w:numFmt w:val="decimal"/>
      <w:lvlText w:val="%1.%2.%3.%4.%5.%6.%7.%8."/>
      <w:lvlJc w:val="left"/>
      <w:pPr>
        <w:ind w:left="1440" w:hanging="1440"/>
      </w:pPr>
      <w:rPr>
        <w:rFonts w:cs="Times New Roman" w:hint="default"/>
        <w:b w:val="0"/>
        <w:color w:val="FF0000"/>
        <w:sz w:val="28"/>
      </w:rPr>
    </w:lvl>
    <w:lvl w:ilvl="8">
      <w:start w:val="1"/>
      <w:numFmt w:val="decimal"/>
      <w:lvlText w:val="%1.%2.%3.%4.%5.%6.%7.%8.%9."/>
      <w:lvlJc w:val="left"/>
      <w:pPr>
        <w:ind w:left="1800" w:hanging="1800"/>
      </w:pPr>
      <w:rPr>
        <w:rFonts w:cs="Times New Roman" w:hint="default"/>
        <w:b w:val="0"/>
        <w:color w:val="FF0000"/>
        <w:sz w:val="28"/>
      </w:rPr>
    </w:lvl>
  </w:abstractNum>
  <w:abstractNum w:abstractNumId="26">
    <w:nsid w:val="5C34086E"/>
    <w:multiLevelType w:val="hybridMultilevel"/>
    <w:tmpl w:val="3EFE221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D041A35"/>
    <w:multiLevelType w:val="hybridMultilevel"/>
    <w:tmpl w:val="D33E83D4"/>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E536E1B"/>
    <w:multiLevelType w:val="multilevel"/>
    <w:tmpl w:val="3962C24A"/>
    <w:lvl w:ilvl="0">
      <w:start w:val="1"/>
      <w:numFmt w:val="decimal"/>
      <w:lvlText w:val="%1."/>
      <w:lvlJc w:val="left"/>
      <w:pPr>
        <w:ind w:left="470" w:hanging="360"/>
      </w:pPr>
      <w:rPr>
        <w:rFonts w:cs="Times New Roman" w:hint="default"/>
        <w:b w:val="0"/>
      </w:rPr>
    </w:lvl>
    <w:lvl w:ilvl="1" w:tentative="1">
      <w:start w:val="1"/>
      <w:numFmt w:val="lowerLetter"/>
      <w:lvlText w:val="%2."/>
      <w:lvlJc w:val="left"/>
      <w:pPr>
        <w:ind w:left="1190" w:hanging="360"/>
      </w:pPr>
      <w:rPr>
        <w:rFonts w:cs="Times New Roman"/>
      </w:rPr>
    </w:lvl>
    <w:lvl w:ilvl="2" w:tentative="1">
      <w:start w:val="1"/>
      <w:numFmt w:val="lowerRoman"/>
      <w:lvlText w:val="%3."/>
      <w:lvlJc w:val="right"/>
      <w:pPr>
        <w:ind w:left="1910" w:hanging="180"/>
      </w:pPr>
      <w:rPr>
        <w:rFonts w:cs="Times New Roman"/>
      </w:rPr>
    </w:lvl>
    <w:lvl w:ilvl="3" w:tentative="1">
      <w:start w:val="1"/>
      <w:numFmt w:val="decimal"/>
      <w:lvlText w:val="%4."/>
      <w:lvlJc w:val="left"/>
      <w:pPr>
        <w:ind w:left="2630" w:hanging="360"/>
      </w:pPr>
      <w:rPr>
        <w:rFonts w:cs="Times New Roman"/>
      </w:rPr>
    </w:lvl>
    <w:lvl w:ilvl="4" w:tentative="1">
      <w:start w:val="1"/>
      <w:numFmt w:val="lowerLetter"/>
      <w:lvlText w:val="%5."/>
      <w:lvlJc w:val="left"/>
      <w:pPr>
        <w:ind w:left="3350" w:hanging="360"/>
      </w:pPr>
      <w:rPr>
        <w:rFonts w:cs="Times New Roman"/>
      </w:rPr>
    </w:lvl>
    <w:lvl w:ilvl="5" w:tentative="1">
      <w:start w:val="1"/>
      <w:numFmt w:val="lowerRoman"/>
      <w:lvlText w:val="%6."/>
      <w:lvlJc w:val="right"/>
      <w:pPr>
        <w:ind w:left="4070" w:hanging="180"/>
      </w:pPr>
      <w:rPr>
        <w:rFonts w:cs="Times New Roman"/>
      </w:rPr>
    </w:lvl>
    <w:lvl w:ilvl="6" w:tentative="1">
      <w:start w:val="1"/>
      <w:numFmt w:val="decimal"/>
      <w:lvlText w:val="%7."/>
      <w:lvlJc w:val="left"/>
      <w:pPr>
        <w:ind w:left="4790" w:hanging="360"/>
      </w:pPr>
      <w:rPr>
        <w:rFonts w:cs="Times New Roman"/>
      </w:rPr>
    </w:lvl>
    <w:lvl w:ilvl="7" w:tentative="1">
      <w:start w:val="1"/>
      <w:numFmt w:val="lowerLetter"/>
      <w:lvlText w:val="%8."/>
      <w:lvlJc w:val="left"/>
      <w:pPr>
        <w:ind w:left="5510" w:hanging="360"/>
      </w:pPr>
      <w:rPr>
        <w:rFonts w:cs="Times New Roman"/>
      </w:rPr>
    </w:lvl>
    <w:lvl w:ilvl="8" w:tentative="1">
      <w:start w:val="1"/>
      <w:numFmt w:val="lowerRoman"/>
      <w:lvlText w:val="%9."/>
      <w:lvlJc w:val="right"/>
      <w:pPr>
        <w:ind w:left="6230" w:hanging="180"/>
      </w:pPr>
      <w:rPr>
        <w:rFonts w:cs="Times New Roman"/>
      </w:rPr>
    </w:lvl>
  </w:abstractNum>
  <w:abstractNum w:abstractNumId="29">
    <w:nsid w:val="621935C5"/>
    <w:multiLevelType w:val="multilevel"/>
    <w:tmpl w:val="36B051A8"/>
    <w:lvl w:ilvl="0">
      <w:start w:val="1"/>
      <w:numFmt w:val="decimal"/>
      <w:lvlText w:val="%1."/>
      <w:lvlJc w:val="left"/>
      <w:pPr>
        <w:ind w:left="1020" w:hanging="1020"/>
      </w:pPr>
      <w:rPr>
        <w:rFonts w:cs="Times New Roman" w:hint="default"/>
      </w:rPr>
    </w:lvl>
    <w:lvl w:ilvl="1">
      <w:start w:val="1"/>
      <w:numFmt w:val="bullet"/>
      <w:lvlText w:val="o"/>
      <w:lvlJc w:val="left"/>
      <w:pPr>
        <w:ind w:left="720" w:hanging="720"/>
      </w:pPr>
      <w:rPr>
        <w:rFonts w:ascii="Courier New" w:hAnsi="Courier New"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30">
    <w:nsid w:val="686E1A88"/>
    <w:multiLevelType w:val="hybridMultilevel"/>
    <w:tmpl w:val="36F232A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71686360"/>
    <w:multiLevelType w:val="hybridMultilevel"/>
    <w:tmpl w:val="65E45778"/>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1A10102"/>
    <w:multiLevelType w:val="hybridMultilevel"/>
    <w:tmpl w:val="D1E62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1C02A18"/>
    <w:multiLevelType w:val="hybridMultilevel"/>
    <w:tmpl w:val="43FA34B6"/>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5AB0060"/>
    <w:multiLevelType w:val="hybridMultilevel"/>
    <w:tmpl w:val="3DA2F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5C66BB3"/>
    <w:multiLevelType w:val="hybridMultilevel"/>
    <w:tmpl w:val="214A9CE2"/>
    <w:lvl w:ilvl="0" w:tplc="C6B6E434">
      <w:start w:val="1"/>
      <w:numFmt w:val="upperRoman"/>
      <w:lvlText w:val="%1."/>
      <w:lvlJc w:val="left"/>
      <w:pPr>
        <w:ind w:left="2520" w:hanging="720"/>
      </w:pPr>
      <w:rPr>
        <w:rFonts w:cs="Times New Roman" w:hint="default"/>
      </w:rPr>
    </w:lvl>
    <w:lvl w:ilvl="1" w:tplc="04190019" w:tentative="1">
      <w:start w:val="1"/>
      <w:numFmt w:val="lowerLetter"/>
      <w:lvlText w:val="%2."/>
      <w:lvlJc w:val="left"/>
      <w:pPr>
        <w:ind w:left="2880" w:hanging="360"/>
      </w:pPr>
      <w:rPr>
        <w:rFonts w:cs="Times New Roman"/>
      </w:rPr>
    </w:lvl>
    <w:lvl w:ilvl="2" w:tplc="0419001B" w:tentative="1">
      <w:start w:val="1"/>
      <w:numFmt w:val="lowerRoman"/>
      <w:lvlText w:val="%3."/>
      <w:lvlJc w:val="right"/>
      <w:pPr>
        <w:ind w:left="3600" w:hanging="180"/>
      </w:pPr>
      <w:rPr>
        <w:rFonts w:cs="Times New Roman"/>
      </w:rPr>
    </w:lvl>
    <w:lvl w:ilvl="3" w:tplc="0419000F" w:tentative="1">
      <w:start w:val="1"/>
      <w:numFmt w:val="decimal"/>
      <w:lvlText w:val="%4."/>
      <w:lvlJc w:val="left"/>
      <w:pPr>
        <w:ind w:left="4320" w:hanging="360"/>
      </w:pPr>
      <w:rPr>
        <w:rFonts w:cs="Times New Roman"/>
      </w:rPr>
    </w:lvl>
    <w:lvl w:ilvl="4" w:tplc="04190019" w:tentative="1">
      <w:start w:val="1"/>
      <w:numFmt w:val="lowerLetter"/>
      <w:lvlText w:val="%5."/>
      <w:lvlJc w:val="left"/>
      <w:pPr>
        <w:ind w:left="5040" w:hanging="360"/>
      </w:pPr>
      <w:rPr>
        <w:rFonts w:cs="Times New Roman"/>
      </w:rPr>
    </w:lvl>
    <w:lvl w:ilvl="5" w:tplc="0419001B" w:tentative="1">
      <w:start w:val="1"/>
      <w:numFmt w:val="lowerRoman"/>
      <w:lvlText w:val="%6."/>
      <w:lvlJc w:val="right"/>
      <w:pPr>
        <w:ind w:left="5760" w:hanging="180"/>
      </w:pPr>
      <w:rPr>
        <w:rFonts w:cs="Times New Roman"/>
      </w:rPr>
    </w:lvl>
    <w:lvl w:ilvl="6" w:tplc="0419000F" w:tentative="1">
      <w:start w:val="1"/>
      <w:numFmt w:val="decimal"/>
      <w:lvlText w:val="%7."/>
      <w:lvlJc w:val="left"/>
      <w:pPr>
        <w:ind w:left="6480" w:hanging="360"/>
      </w:pPr>
      <w:rPr>
        <w:rFonts w:cs="Times New Roman"/>
      </w:rPr>
    </w:lvl>
    <w:lvl w:ilvl="7" w:tplc="04190019" w:tentative="1">
      <w:start w:val="1"/>
      <w:numFmt w:val="lowerLetter"/>
      <w:lvlText w:val="%8."/>
      <w:lvlJc w:val="left"/>
      <w:pPr>
        <w:ind w:left="7200" w:hanging="360"/>
      </w:pPr>
      <w:rPr>
        <w:rFonts w:cs="Times New Roman"/>
      </w:rPr>
    </w:lvl>
    <w:lvl w:ilvl="8" w:tplc="0419001B" w:tentative="1">
      <w:start w:val="1"/>
      <w:numFmt w:val="lowerRoman"/>
      <w:lvlText w:val="%9."/>
      <w:lvlJc w:val="right"/>
      <w:pPr>
        <w:ind w:left="7920" w:hanging="180"/>
      </w:pPr>
      <w:rPr>
        <w:rFonts w:cs="Times New Roman"/>
      </w:rPr>
    </w:lvl>
  </w:abstractNum>
  <w:abstractNum w:abstractNumId="36">
    <w:nsid w:val="7ED878D9"/>
    <w:multiLevelType w:val="hybridMultilevel"/>
    <w:tmpl w:val="BD2EFD88"/>
    <w:lvl w:ilvl="0" w:tplc="04190003">
      <w:start w:val="1"/>
      <w:numFmt w:val="bullet"/>
      <w:lvlText w:val="o"/>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15"/>
  </w:num>
  <w:num w:numId="3">
    <w:abstractNumId w:val="17"/>
  </w:num>
  <w:num w:numId="4">
    <w:abstractNumId w:val="0"/>
  </w:num>
  <w:num w:numId="5">
    <w:abstractNumId w:val="27"/>
  </w:num>
  <w:num w:numId="6">
    <w:abstractNumId w:val="26"/>
  </w:num>
  <w:num w:numId="7">
    <w:abstractNumId w:val="32"/>
  </w:num>
  <w:num w:numId="8">
    <w:abstractNumId w:val="11"/>
  </w:num>
  <w:num w:numId="9">
    <w:abstractNumId w:val="34"/>
  </w:num>
  <w:num w:numId="10">
    <w:abstractNumId w:val="29"/>
  </w:num>
  <w:num w:numId="11">
    <w:abstractNumId w:val="21"/>
  </w:num>
  <w:num w:numId="12">
    <w:abstractNumId w:val="24"/>
  </w:num>
  <w:num w:numId="13">
    <w:abstractNumId w:val="16"/>
  </w:num>
  <w:num w:numId="14">
    <w:abstractNumId w:val="35"/>
  </w:num>
  <w:num w:numId="15">
    <w:abstractNumId w:val="1"/>
  </w:num>
  <w:num w:numId="16">
    <w:abstractNumId w:val="18"/>
  </w:num>
  <w:num w:numId="17">
    <w:abstractNumId w:val="2"/>
  </w:num>
  <w:num w:numId="18">
    <w:abstractNumId w:val="9"/>
  </w:num>
  <w:num w:numId="19">
    <w:abstractNumId w:val="33"/>
  </w:num>
  <w:num w:numId="20">
    <w:abstractNumId w:val="13"/>
  </w:num>
  <w:num w:numId="21">
    <w:abstractNumId w:val="36"/>
  </w:num>
  <w:num w:numId="22">
    <w:abstractNumId w:val="22"/>
  </w:num>
  <w:num w:numId="23">
    <w:abstractNumId w:val="20"/>
  </w:num>
  <w:num w:numId="24">
    <w:abstractNumId w:val="7"/>
  </w:num>
  <w:num w:numId="25">
    <w:abstractNumId w:val="14"/>
  </w:num>
  <w:num w:numId="26">
    <w:abstractNumId w:val="5"/>
  </w:num>
  <w:num w:numId="27">
    <w:abstractNumId w:val="31"/>
  </w:num>
  <w:num w:numId="28">
    <w:abstractNumId w:val="6"/>
  </w:num>
  <w:num w:numId="29">
    <w:abstractNumId w:val="4"/>
  </w:num>
  <w:num w:numId="30">
    <w:abstractNumId w:val="23"/>
  </w:num>
  <w:num w:numId="31">
    <w:abstractNumId w:val="25"/>
  </w:num>
  <w:num w:numId="32">
    <w:abstractNumId w:val="10"/>
  </w:num>
  <w:num w:numId="33">
    <w:abstractNumId w:val="12"/>
  </w:num>
  <w:num w:numId="34">
    <w:abstractNumId w:val="19"/>
  </w:num>
  <w:num w:numId="35">
    <w:abstractNumId w:val="30"/>
  </w:num>
  <w:num w:numId="36">
    <w:abstractNumId w:val="8"/>
  </w:num>
  <w:num w:numId="3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18A0"/>
    <w:rsid w:val="000031C7"/>
    <w:rsid w:val="00007796"/>
    <w:rsid w:val="00024665"/>
    <w:rsid w:val="00026263"/>
    <w:rsid w:val="00031BCE"/>
    <w:rsid w:val="00033817"/>
    <w:rsid w:val="00033E62"/>
    <w:rsid w:val="00034D42"/>
    <w:rsid w:val="00072D00"/>
    <w:rsid w:val="00080CE4"/>
    <w:rsid w:val="000901EA"/>
    <w:rsid w:val="00095DAE"/>
    <w:rsid w:val="000A0E9D"/>
    <w:rsid w:val="000B049C"/>
    <w:rsid w:val="000B1534"/>
    <w:rsid w:val="000B7AC2"/>
    <w:rsid w:val="000C688A"/>
    <w:rsid w:val="000D714F"/>
    <w:rsid w:val="000E18A0"/>
    <w:rsid w:val="000E5E7F"/>
    <w:rsid w:val="000F403B"/>
    <w:rsid w:val="00107342"/>
    <w:rsid w:val="00114BCC"/>
    <w:rsid w:val="00117839"/>
    <w:rsid w:val="00126B59"/>
    <w:rsid w:val="00126D1E"/>
    <w:rsid w:val="00135C48"/>
    <w:rsid w:val="0013640E"/>
    <w:rsid w:val="00142210"/>
    <w:rsid w:val="001577FC"/>
    <w:rsid w:val="00175E64"/>
    <w:rsid w:val="001822FD"/>
    <w:rsid w:val="001862CB"/>
    <w:rsid w:val="00190CAF"/>
    <w:rsid w:val="00197885"/>
    <w:rsid w:val="001A1002"/>
    <w:rsid w:val="001B3300"/>
    <w:rsid w:val="001C4CE2"/>
    <w:rsid w:val="001C63B7"/>
    <w:rsid w:val="001D054D"/>
    <w:rsid w:val="00205C24"/>
    <w:rsid w:val="00207694"/>
    <w:rsid w:val="00211A2F"/>
    <w:rsid w:val="00215715"/>
    <w:rsid w:val="00237032"/>
    <w:rsid w:val="002374BC"/>
    <w:rsid w:val="00243E61"/>
    <w:rsid w:val="00245004"/>
    <w:rsid w:val="00255610"/>
    <w:rsid w:val="00263C85"/>
    <w:rsid w:val="00264674"/>
    <w:rsid w:val="00274886"/>
    <w:rsid w:val="002A1E20"/>
    <w:rsid w:val="002A4A46"/>
    <w:rsid w:val="002A6861"/>
    <w:rsid w:val="002B24D3"/>
    <w:rsid w:val="002B44E5"/>
    <w:rsid w:val="002C56CA"/>
    <w:rsid w:val="002C6C5F"/>
    <w:rsid w:val="002C70C1"/>
    <w:rsid w:val="002D5469"/>
    <w:rsid w:val="002D7F6A"/>
    <w:rsid w:val="002E2092"/>
    <w:rsid w:val="002E2D10"/>
    <w:rsid w:val="002F1919"/>
    <w:rsid w:val="003051CD"/>
    <w:rsid w:val="0030568F"/>
    <w:rsid w:val="00321D94"/>
    <w:rsid w:val="0032662C"/>
    <w:rsid w:val="003272FA"/>
    <w:rsid w:val="00342177"/>
    <w:rsid w:val="0035077F"/>
    <w:rsid w:val="00351C9C"/>
    <w:rsid w:val="0036225E"/>
    <w:rsid w:val="003A21B3"/>
    <w:rsid w:val="003B31AD"/>
    <w:rsid w:val="003B7A88"/>
    <w:rsid w:val="003C0DB6"/>
    <w:rsid w:val="00401EEF"/>
    <w:rsid w:val="0040250C"/>
    <w:rsid w:val="00410C51"/>
    <w:rsid w:val="004117AC"/>
    <w:rsid w:val="00424BB6"/>
    <w:rsid w:val="00436CE2"/>
    <w:rsid w:val="004605C6"/>
    <w:rsid w:val="00460B14"/>
    <w:rsid w:val="00466A8A"/>
    <w:rsid w:val="004700A3"/>
    <w:rsid w:val="00480DDC"/>
    <w:rsid w:val="00482A19"/>
    <w:rsid w:val="00483346"/>
    <w:rsid w:val="004926EC"/>
    <w:rsid w:val="00494F9A"/>
    <w:rsid w:val="004B0DCF"/>
    <w:rsid w:val="004C3A13"/>
    <w:rsid w:val="004D55BB"/>
    <w:rsid w:val="004E6303"/>
    <w:rsid w:val="004F2FCC"/>
    <w:rsid w:val="005142E6"/>
    <w:rsid w:val="005150AC"/>
    <w:rsid w:val="00523282"/>
    <w:rsid w:val="005314FA"/>
    <w:rsid w:val="005349FF"/>
    <w:rsid w:val="00536513"/>
    <w:rsid w:val="00537F6A"/>
    <w:rsid w:val="00545264"/>
    <w:rsid w:val="00553A2F"/>
    <w:rsid w:val="005554E4"/>
    <w:rsid w:val="0056298A"/>
    <w:rsid w:val="00572EBC"/>
    <w:rsid w:val="00587075"/>
    <w:rsid w:val="00591265"/>
    <w:rsid w:val="00591F58"/>
    <w:rsid w:val="00593945"/>
    <w:rsid w:val="005A4A22"/>
    <w:rsid w:val="005B1D31"/>
    <w:rsid w:val="005B58CC"/>
    <w:rsid w:val="005D27BF"/>
    <w:rsid w:val="005F1E32"/>
    <w:rsid w:val="00636829"/>
    <w:rsid w:val="00644319"/>
    <w:rsid w:val="00654193"/>
    <w:rsid w:val="00667B30"/>
    <w:rsid w:val="00674574"/>
    <w:rsid w:val="00676864"/>
    <w:rsid w:val="0068510A"/>
    <w:rsid w:val="006B1E12"/>
    <w:rsid w:val="006B248B"/>
    <w:rsid w:val="006B7717"/>
    <w:rsid w:val="006F3ECA"/>
    <w:rsid w:val="006F58C7"/>
    <w:rsid w:val="00722FF2"/>
    <w:rsid w:val="00723962"/>
    <w:rsid w:val="00724EFE"/>
    <w:rsid w:val="007277E7"/>
    <w:rsid w:val="007448B9"/>
    <w:rsid w:val="00775074"/>
    <w:rsid w:val="00791EA2"/>
    <w:rsid w:val="00794B6E"/>
    <w:rsid w:val="007965F0"/>
    <w:rsid w:val="007A7829"/>
    <w:rsid w:val="007C6AD2"/>
    <w:rsid w:val="007D0176"/>
    <w:rsid w:val="007D4873"/>
    <w:rsid w:val="007D52C2"/>
    <w:rsid w:val="007E209A"/>
    <w:rsid w:val="007F0993"/>
    <w:rsid w:val="007F377C"/>
    <w:rsid w:val="007F3947"/>
    <w:rsid w:val="007F6387"/>
    <w:rsid w:val="0080721B"/>
    <w:rsid w:val="00807773"/>
    <w:rsid w:val="00810BB9"/>
    <w:rsid w:val="00810E1D"/>
    <w:rsid w:val="00821CF4"/>
    <w:rsid w:val="0082643B"/>
    <w:rsid w:val="00834B56"/>
    <w:rsid w:val="008474CF"/>
    <w:rsid w:val="008514BA"/>
    <w:rsid w:val="00867299"/>
    <w:rsid w:val="00871916"/>
    <w:rsid w:val="0087642C"/>
    <w:rsid w:val="008A2AC4"/>
    <w:rsid w:val="008C5E57"/>
    <w:rsid w:val="008D02CA"/>
    <w:rsid w:val="008F56EA"/>
    <w:rsid w:val="008F5ECA"/>
    <w:rsid w:val="008F6899"/>
    <w:rsid w:val="008F6A20"/>
    <w:rsid w:val="00926C21"/>
    <w:rsid w:val="0095698E"/>
    <w:rsid w:val="009579D5"/>
    <w:rsid w:val="0097750A"/>
    <w:rsid w:val="009919D0"/>
    <w:rsid w:val="009929EC"/>
    <w:rsid w:val="009A7543"/>
    <w:rsid w:val="009D18EA"/>
    <w:rsid w:val="009E67F6"/>
    <w:rsid w:val="00A0282C"/>
    <w:rsid w:val="00A1227A"/>
    <w:rsid w:val="00A21CD8"/>
    <w:rsid w:val="00A22D4C"/>
    <w:rsid w:val="00A34AC3"/>
    <w:rsid w:val="00A539CD"/>
    <w:rsid w:val="00A801DE"/>
    <w:rsid w:val="00A86A51"/>
    <w:rsid w:val="00AB2B89"/>
    <w:rsid w:val="00AC0164"/>
    <w:rsid w:val="00AE78BF"/>
    <w:rsid w:val="00AF3FC5"/>
    <w:rsid w:val="00B072DC"/>
    <w:rsid w:val="00B17A61"/>
    <w:rsid w:val="00B3160F"/>
    <w:rsid w:val="00B44AEF"/>
    <w:rsid w:val="00B521C2"/>
    <w:rsid w:val="00B77C2D"/>
    <w:rsid w:val="00B90A0F"/>
    <w:rsid w:val="00B929DA"/>
    <w:rsid w:val="00B955E6"/>
    <w:rsid w:val="00B97FE3"/>
    <w:rsid w:val="00BA1572"/>
    <w:rsid w:val="00BA2031"/>
    <w:rsid w:val="00BB7471"/>
    <w:rsid w:val="00BC21AF"/>
    <w:rsid w:val="00BC2FDE"/>
    <w:rsid w:val="00BC7D60"/>
    <w:rsid w:val="00BD52FE"/>
    <w:rsid w:val="00BF010F"/>
    <w:rsid w:val="00BF7BE0"/>
    <w:rsid w:val="00C04488"/>
    <w:rsid w:val="00C111C5"/>
    <w:rsid w:val="00C14415"/>
    <w:rsid w:val="00C20CC5"/>
    <w:rsid w:val="00C24C67"/>
    <w:rsid w:val="00C3766F"/>
    <w:rsid w:val="00C46E5C"/>
    <w:rsid w:val="00C551E3"/>
    <w:rsid w:val="00C55D49"/>
    <w:rsid w:val="00C57750"/>
    <w:rsid w:val="00C76ECC"/>
    <w:rsid w:val="00C8483E"/>
    <w:rsid w:val="00C856AE"/>
    <w:rsid w:val="00C9625F"/>
    <w:rsid w:val="00CD308C"/>
    <w:rsid w:val="00CD3F55"/>
    <w:rsid w:val="00CF048C"/>
    <w:rsid w:val="00D05B9B"/>
    <w:rsid w:val="00D0694D"/>
    <w:rsid w:val="00D14BBD"/>
    <w:rsid w:val="00D255CC"/>
    <w:rsid w:val="00D330C7"/>
    <w:rsid w:val="00D53702"/>
    <w:rsid w:val="00D54DEF"/>
    <w:rsid w:val="00D65444"/>
    <w:rsid w:val="00D72CAE"/>
    <w:rsid w:val="00D82CEA"/>
    <w:rsid w:val="00D84644"/>
    <w:rsid w:val="00D866C4"/>
    <w:rsid w:val="00D87B84"/>
    <w:rsid w:val="00D9770D"/>
    <w:rsid w:val="00DB5607"/>
    <w:rsid w:val="00DC4B17"/>
    <w:rsid w:val="00DD6D16"/>
    <w:rsid w:val="00DE007C"/>
    <w:rsid w:val="00DE0A71"/>
    <w:rsid w:val="00DF1DA8"/>
    <w:rsid w:val="00E00D1A"/>
    <w:rsid w:val="00E1269E"/>
    <w:rsid w:val="00E2241B"/>
    <w:rsid w:val="00E25AC4"/>
    <w:rsid w:val="00E26C41"/>
    <w:rsid w:val="00E50412"/>
    <w:rsid w:val="00E53C3C"/>
    <w:rsid w:val="00E60EB5"/>
    <w:rsid w:val="00E63832"/>
    <w:rsid w:val="00E7323B"/>
    <w:rsid w:val="00E73B24"/>
    <w:rsid w:val="00E76069"/>
    <w:rsid w:val="00EA2877"/>
    <w:rsid w:val="00EC4F55"/>
    <w:rsid w:val="00ED401C"/>
    <w:rsid w:val="00ED4058"/>
    <w:rsid w:val="00ED4D3A"/>
    <w:rsid w:val="00ED6016"/>
    <w:rsid w:val="00EE4A00"/>
    <w:rsid w:val="00EE5134"/>
    <w:rsid w:val="00EE6A79"/>
    <w:rsid w:val="00EF2311"/>
    <w:rsid w:val="00F01706"/>
    <w:rsid w:val="00F04CC1"/>
    <w:rsid w:val="00F07C4A"/>
    <w:rsid w:val="00F2252B"/>
    <w:rsid w:val="00F32C19"/>
    <w:rsid w:val="00F4352F"/>
    <w:rsid w:val="00F578CE"/>
    <w:rsid w:val="00F7358B"/>
    <w:rsid w:val="00FA3D03"/>
    <w:rsid w:val="00FB0F4E"/>
    <w:rsid w:val="00FB3B0E"/>
    <w:rsid w:val="00FE67B0"/>
    <w:rsid w:val="00FF3964"/>
    <w:rsid w:val="00FF7A4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8A0"/>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0E18A0"/>
    <w:pPr>
      <w:jc w:val="both"/>
    </w:pPr>
    <w:rPr>
      <w:sz w:val="28"/>
      <w:szCs w:val="20"/>
    </w:rPr>
  </w:style>
  <w:style w:type="character" w:customStyle="1" w:styleId="BodyTextChar">
    <w:name w:val="Body Text Char"/>
    <w:basedOn w:val="DefaultParagraphFont"/>
    <w:link w:val="BodyText"/>
    <w:uiPriority w:val="99"/>
    <w:locked/>
    <w:rsid w:val="000E18A0"/>
    <w:rPr>
      <w:rFonts w:ascii="Times New Roman" w:hAnsi="Times New Roman" w:cs="Times New Roman"/>
      <w:sz w:val="20"/>
      <w:szCs w:val="20"/>
      <w:lang w:eastAsia="ru-RU"/>
    </w:rPr>
  </w:style>
  <w:style w:type="paragraph" w:styleId="NoSpacing">
    <w:name w:val="No Spacing"/>
    <w:uiPriority w:val="99"/>
    <w:qFormat/>
    <w:rsid w:val="000E18A0"/>
    <w:rPr>
      <w:lang w:eastAsia="en-US"/>
    </w:rPr>
  </w:style>
  <w:style w:type="paragraph" w:styleId="ListParagraph">
    <w:name w:val="List Paragraph"/>
    <w:basedOn w:val="Normal"/>
    <w:uiPriority w:val="99"/>
    <w:qFormat/>
    <w:rsid w:val="000E18A0"/>
    <w:pPr>
      <w:spacing w:after="200" w:line="276" w:lineRule="auto"/>
      <w:ind w:left="720"/>
      <w:contextualSpacing/>
    </w:pPr>
    <w:rPr>
      <w:rFonts w:ascii="Calibri" w:eastAsia="Calibri" w:hAnsi="Calibri"/>
      <w:sz w:val="22"/>
      <w:szCs w:val="22"/>
      <w:lang w:eastAsia="en-US"/>
    </w:rPr>
  </w:style>
  <w:style w:type="paragraph" w:styleId="BodyTextIndent">
    <w:name w:val="Body Text Indent"/>
    <w:basedOn w:val="Normal"/>
    <w:link w:val="BodyTextIndentChar"/>
    <w:uiPriority w:val="99"/>
    <w:rsid w:val="000E18A0"/>
    <w:pPr>
      <w:spacing w:after="120"/>
      <w:ind w:left="283"/>
    </w:pPr>
  </w:style>
  <w:style w:type="character" w:customStyle="1" w:styleId="BodyTextIndentChar">
    <w:name w:val="Body Text Indent Char"/>
    <w:basedOn w:val="DefaultParagraphFont"/>
    <w:link w:val="BodyTextIndent"/>
    <w:uiPriority w:val="99"/>
    <w:locked/>
    <w:rsid w:val="000E18A0"/>
    <w:rPr>
      <w:rFonts w:ascii="Times New Roman" w:hAnsi="Times New Roman" w:cs="Times New Roman"/>
      <w:sz w:val="24"/>
      <w:szCs w:val="24"/>
      <w:lang w:eastAsia="ru-RU"/>
    </w:rPr>
  </w:style>
  <w:style w:type="table" w:styleId="TableGrid">
    <w:name w:val="Table Grid"/>
    <w:basedOn w:val="TableNormal"/>
    <w:uiPriority w:val="99"/>
    <w:rsid w:val="00E53C3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F2252B"/>
    <w:pPr>
      <w:spacing w:before="100" w:beforeAutospacing="1" w:after="100" w:afterAutospacing="1"/>
    </w:pPr>
  </w:style>
  <w:style w:type="paragraph" w:styleId="BalloonText">
    <w:name w:val="Balloon Text"/>
    <w:basedOn w:val="Normal"/>
    <w:link w:val="BalloonTextChar"/>
    <w:uiPriority w:val="99"/>
    <w:semiHidden/>
    <w:rsid w:val="0059126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91265"/>
    <w:rPr>
      <w:rFonts w:ascii="Tahoma" w:hAnsi="Tahoma" w:cs="Tahoma"/>
      <w:sz w:val="16"/>
      <w:szCs w:val="16"/>
      <w:lang w:eastAsia="ru-RU"/>
    </w:rPr>
  </w:style>
  <w:style w:type="paragraph" w:customStyle="1" w:styleId="psection">
    <w:name w:val="psection"/>
    <w:basedOn w:val="Normal"/>
    <w:uiPriority w:val="99"/>
    <w:rsid w:val="00D82CEA"/>
    <w:pPr>
      <w:spacing w:before="100" w:beforeAutospacing="1" w:after="100" w:afterAutospacing="1"/>
    </w:pPr>
  </w:style>
  <w:style w:type="paragraph" w:styleId="Title">
    <w:name w:val="Title"/>
    <w:basedOn w:val="Normal"/>
    <w:link w:val="TitleChar"/>
    <w:uiPriority w:val="99"/>
    <w:qFormat/>
    <w:rsid w:val="00274886"/>
    <w:pPr>
      <w:jc w:val="center"/>
    </w:pPr>
    <w:rPr>
      <w:sz w:val="28"/>
      <w:szCs w:val="20"/>
    </w:rPr>
  </w:style>
  <w:style w:type="character" w:customStyle="1" w:styleId="TitleChar">
    <w:name w:val="Title Char"/>
    <w:basedOn w:val="DefaultParagraphFont"/>
    <w:link w:val="Title"/>
    <w:uiPriority w:val="99"/>
    <w:locked/>
    <w:rsid w:val="00274886"/>
    <w:rPr>
      <w:rFonts w:ascii="Times New Roman" w:hAnsi="Times New Roman" w:cs="Times New Roman"/>
      <w:sz w:val="20"/>
      <w:szCs w:val="20"/>
      <w:lang w:eastAsia="ru-RU"/>
    </w:rPr>
  </w:style>
  <w:style w:type="paragraph" w:styleId="Footer">
    <w:name w:val="footer"/>
    <w:basedOn w:val="Normal"/>
    <w:link w:val="FooterChar"/>
    <w:uiPriority w:val="99"/>
    <w:rsid w:val="00080CE4"/>
    <w:pPr>
      <w:tabs>
        <w:tab w:val="center" w:pos="4677"/>
        <w:tab w:val="right" w:pos="9355"/>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rPr>
  </w:style>
  <w:style w:type="character" w:styleId="PageNumber">
    <w:name w:val="page number"/>
    <w:basedOn w:val="DefaultParagraphFont"/>
    <w:uiPriority w:val="99"/>
    <w:rsid w:val="00080CE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46</Pages>
  <Words>16809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Стратегия социально-экономического развития Нязе-петровского муниципального района на период до 2030 года</dc:title>
  <dc:subject/>
  <dc:creator>юзер</dc:creator>
  <cp:keywords/>
  <dc:description/>
  <cp:lastModifiedBy>Windows XP</cp:lastModifiedBy>
  <cp:revision>3</cp:revision>
  <cp:lastPrinted>2016-08-04T09:31:00Z</cp:lastPrinted>
  <dcterms:created xsi:type="dcterms:W3CDTF">2018-12-26T03:48:00Z</dcterms:created>
  <dcterms:modified xsi:type="dcterms:W3CDTF">2018-12-26T03:49:00Z</dcterms:modified>
</cp:coreProperties>
</file>