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964EE8" w:rsidRDefault="00964EE8" w:rsidP="00964EE8">
      <w:pPr>
        <w:jc w:val="center"/>
      </w:pPr>
      <w:r w:rsidRPr="00204A03">
        <w:t>«Социальная поддержка граждан Нязепетровско</w:t>
      </w:r>
      <w:r>
        <w:t>го муниципального района</w:t>
      </w:r>
      <w:r w:rsidRPr="00204A03">
        <w:t>»</w:t>
      </w:r>
    </w:p>
    <w:p w:rsidR="00964EE8" w:rsidRDefault="00964EE8" w:rsidP="00964EE8">
      <w:pPr>
        <w:jc w:val="center"/>
      </w:pPr>
      <w:r>
        <w:t>за 2021 год</w:t>
      </w:r>
    </w:p>
    <w:p w:rsidR="00964EE8" w:rsidRPr="00252F26" w:rsidRDefault="00964EE8" w:rsidP="00964EE8">
      <w:pPr>
        <w:jc w:val="right"/>
      </w:pPr>
      <w:r>
        <w:t>Таблица 1</w:t>
      </w:r>
    </w:p>
    <w:p w:rsidR="00964EE8" w:rsidRDefault="00964EE8" w:rsidP="00964EE8">
      <w:pPr>
        <w:jc w:val="center"/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456"/>
        <w:gridCol w:w="6"/>
        <w:gridCol w:w="24"/>
        <w:gridCol w:w="1395"/>
        <w:gridCol w:w="6"/>
        <w:gridCol w:w="24"/>
        <w:gridCol w:w="2948"/>
        <w:gridCol w:w="6"/>
        <w:gridCol w:w="24"/>
        <w:gridCol w:w="4931"/>
        <w:gridCol w:w="6"/>
        <w:gridCol w:w="24"/>
      </w:tblGrid>
      <w:tr w:rsidR="00964EE8" w:rsidRPr="00160CD4" w:rsidTr="00CB235F">
        <w:tc>
          <w:tcPr>
            <w:tcW w:w="534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11" w:type="dxa"/>
            <w:gridSpan w:val="6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gridSpan w:val="3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</w:p>
        </w:tc>
        <w:tc>
          <w:tcPr>
            <w:tcW w:w="4961" w:type="dxa"/>
            <w:gridSpan w:val="3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69" w:type="dxa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gridSpan w:val="2"/>
          </w:tcPr>
          <w:p w:rsidR="00964EE8" w:rsidRPr="00160CD4" w:rsidRDefault="00D80489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  <w:gridSpan w:val="3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gridSpan w:val="3"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61" w:type="dxa"/>
            <w:gridSpan w:val="3"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CB235F">
        <w:tc>
          <w:tcPr>
            <w:tcW w:w="15353" w:type="dxa"/>
            <w:gridSpan w:val="14"/>
          </w:tcPr>
          <w:p w:rsidR="00964EE8" w:rsidRPr="00160CD4" w:rsidRDefault="00964EE8" w:rsidP="00A4791E">
            <w:pPr>
              <w:jc w:val="center"/>
            </w:pPr>
            <w:r w:rsidRPr="00657ADF">
              <w:rPr>
                <w:b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 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D80489" w:rsidP="00A4791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30.11.2004г. № 327-ЗО "О мерах социальной поддержки ветеранов в Челябинской области"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17095,3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15367,3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1728,0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D80489" w:rsidP="00A4791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462" w:type="dxa"/>
            <w:gridSpan w:val="2"/>
          </w:tcPr>
          <w:p w:rsidR="00964EE8" w:rsidRPr="00160CD4" w:rsidRDefault="00920CB4" w:rsidP="00A4791E">
            <w:pPr>
              <w:jc w:val="center"/>
            </w:pPr>
            <w:r>
              <w:t>237,4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920CB4">
            <w:pPr>
              <w:jc w:val="center"/>
            </w:pPr>
            <w:r>
              <w:t>210,4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27,0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D80489" w:rsidP="00A4791E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29.11.2007г. № 220-ЗО "О звании "Ветеран труда Челябинской области"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10947,7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10289,2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658,5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D80489" w:rsidP="00A4791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  <w:rPr>
                <w:sz w:val="22"/>
                <w:szCs w:val="22"/>
              </w:rPr>
            </w:pPr>
            <w:r w:rsidRPr="009A7BD6">
              <w:rPr>
                <w:sz w:val="22"/>
                <w:szCs w:val="22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9A7BD6">
              <w:rPr>
                <w:sz w:val="22"/>
                <w:szCs w:val="22"/>
              </w:rPr>
              <w:t xml:space="preserve">от 14.02.1996г. № 16-ОЗ "О дополнительных мерах социальной </w:t>
            </w:r>
            <w:r w:rsidR="00D80489">
              <w:rPr>
                <w:sz w:val="22"/>
                <w:szCs w:val="22"/>
              </w:rPr>
              <w:t>6</w:t>
            </w:r>
            <w:r w:rsidRPr="009A7BD6">
              <w:rPr>
                <w:sz w:val="22"/>
                <w:szCs w:val="22"/>
              </w:rPr>
              <w:t>поддержки отдельных категорий граждан в Челябинской области"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1123,5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1008,5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115,0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</w:t>
            </w:r>
            <w:r>
              <w:rPr>
                <w:sz w:val="22"/>
                <w:szCs w:val="22"/>
              </w:rPr>
              <w:t>я</w:t>
            </w:r>
            <w:r w:rsidRPr="00160CD4">
              <w:rPr>
                <w:sz w:val="22"/>
                <w:szCs w:val="22"/>
              </w:rPr>
              <w:t>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</w:t>
            </w:r>
            <w:r>
              <w:rPr>
                <w:sz w:val="22"/>
                <w:szCs w:val="22"/>
              </w:rPr>
              <w:t>селках городского типа) Челябинс</w:t>
            </w:r>
            <w:r w:rsidRPr="00160CD4">
              <w:rPr>
                <w:sz w:val="22"/>
                <w:szCs w:val="22"/>
              </w:rPr>
              <w:t>кой области".</w:t>
            </w:r>
          </w:p>
        </w:tc>
        <w:tc>
          <w:tcPr>
            <w:tcW w:w="1462" w:type="dxa"/>
            <w:gridSpan w:val="2"/>
          </w:tcPr>
          <w:p w:rsidR="00964EE8" w:rsidRPr="00160CD4" w:rsidRDefault="00920CB4" w:rsidP="00A4791E">
            <w:pPr>
              <w:jc w:val="center"/>
            </w:pPr>
            <w:r>
              <w:t>9463,3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9463,3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62" w:type="dxa"/>
            <w:gridSpan w:val="2"/>
          </w:tcPr>
          <w:p w:rsidR="00964EE8" w:rsidRPr="00160CD4" w:rsidRDefault="00920CB4" w:rsidP="00A4791E">
            <w:pPr>
              <w:jc w:val="center"/>
            </w:pPr>
            <w:r>
              <w:t>179,0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229,0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- 50,0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ежемесячное пособие на ребенка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28.10.2004 г. № 299-ЗО "О ежемесячном пособии на ребенка"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920CB4">
            <w:pPr>
              <w:jc w:val="center"/>
            </w:pPr>
            <w:r>
              <w:t>8490,6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8019,3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471,3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</w:t>
            </w:r>
            <w:r>
              <w:rPr>
                <w:sz w:val="22"/>
                <w:szCs w:val="22"/>
              </w:rPr>
              <w:t>ж</w:t>
            </w:r>
            <w:r w:rsidRPr="00160CD4">
              <w:rPr>
                <w:sz w:val="22"/>
                <w:szCs w:val="22"/>
              </w:rPr>
              <w:t xml:space="preserve">етам на выплату областного единовременного </w:t>
            </w:r>
            <w:r w:rsidRPr="00160CD4">
              <w:rPr>
                <w:sz w:val="22"/>
                <w:szCs w:val="22"/>
              </w:rPr>
              <w:lastRenderedPageBreak/>
              <w:t>пособия при рождении ребенка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27.10.2005 г. № 417-ЗО "Об областном пособии при рождении"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lastRenderedPageBreak/>
              <w:t>403,1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423,1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- 20,0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lastRenderedPageBreak/>
              <w:t>9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10524,8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11273,5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- 748,7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60CD4">
              <w:rPr>
                <w:sz w:val="22"/>
                <w:szCs w:val="22"/>
              </w:rPr>
              <w:t>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3272,7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3572,7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- 300,0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соответствии с Законом РФ от 15.05.1991г. №1244-1 "О социальной защите граждан,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катастрофы на Чернобыльской АЭС"; Федеральным законом  от 26.11.1998 г. №175-ФЗ "О </w:t>
            </w:r>
            <w:r>
              <w:t>Выплаты носят заявительный характер</w:t>
            </w:r>
            <w:r w:rsidRPr="00160CD4">
              <w:rPr>
                <w:sz w:val="22"/>
                <w:szCs w:val="22"/>
              </w:rPr>
              <w:t xml:space="preserve"> социальной </w:t>
            </w:r>
            <w:r w:rsidRPr="00160CD4">
              <w:rPr>
                <w:sz w:val="22"/>
                <w:szCs w:val="22"/>
              </w:rPr>
              <w:lastRenderedPageBreak/>
              <w:t>защите граждан РФ,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аварии в 1957 году на ПО "Маяк" и сбросов радиоактивных отходов в реку </w:t>
            </w:r>
            <w:proofErr w:type="spellStart"/>
            <w:r w:rsidRPr="00160CD4">
              <w:rPr>
                <w:sz w:val="22"/>
                <w:szCs w:val="22"/>
              </w:rPr>
              <w:t>Теча</w:t>
            </w:r>
            <w:proofErr w:type="spellEnd"/>
            <w:r w:rsidRPr="00160CD4">
              <w:rPr>
                <w:sz w:val="22"/>
                <w:szCs w:val="22"/>
              </w:rPr>
              <w:t>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lastRenderedPageBreak/>
              <w:t>170,0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140,591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29,409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1030,5</w:t>
            </w:r>
          </w:p>
        </w:tc>
        <w:tc>
          <w:tcPr>
            <w:tcW w:w="1425" w:type="dxa"/>
            <w:gridSpan w:val="3"/>
          </w:tcPr>
          <w:p w:rsidR="00964EE8" w:rsidRPr="00160CD4" w:rsidRDefault="00964EE8" w:rsidP="00A4791E">
            <w:pPr>
              <w:jc w:val="center"/>
            </w:pPr>
            <w:r>
              <w:t>1011,1</w:t>
            </w:r>
          </w:p>
        </w:tc>
        <w:tc>
          <w:tcPr>
            <w:tcW w:w="2978" w:type="dxa"/>
            <w:gridSpan w:val="3"/>
          </w:tcPr>
          <w:p w:rsidR="00964EE8" w:rsidRDefault="00964EE8" w:rsidP="00A4791E">
            <w:pPr>
              <w:jc w:val="center"/>
            </w:pPr>
            <w:r>
              <w:t>19,4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</w:t>
            </w:r>
            <w:r>
              <w:rPr>
                <w:sz w:val="22"/>
                <w:szCs w:val="22"/>
              </w:rPr>
              <w:t>ых являются указанные субвенции»</w:t>
            </w:r>
            <w:r w:rsidRPr="00160CD4">
              <w:rPr>
                <w:sz w:val="22"/>
                <w:szCs w:val="22"/>
              </w:rPr>
              <w:t>.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11393,6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8824,9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2568,7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 xml:space="preserve"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160CD4">
              <w:rPr>
                <w:sz w:val="22"/>
                <w:szCs w:val="22"/>
              </w:rPr>
              <w:lastRenderedPageBreak/>
              <w:t>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6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lastRenderedPageBreak/>
              <w:t>3,2</w:t>
            </w:r>
          </w:p>
        </w:tc>
        <w:tc>
          <w:tcPr>
            <w:tcW w:w="1425" w:type="dxa"/>
            <w:gridSpan w:val="3"/>
          </w:tcPr>
          <w:p w:rsidR="00964EE8" w:rsidRPr="00160CD4" w:rsidRDefault="00964EE8" w:rsidP="00A4791E">
            <w:pPr>
              <w:jc w:val="center"/>
            </w:pPr>
            <w:r>
              <w:t>0</w:t>
            </w:r>
          </w:p>
        </w:tc>
        <w:tc>
          <w:tcPr>
            <w:tcW w:w="2978" w:type="dxa"/>
            <w:gridSpan w:val="3"/>
          </w:tcPr>
          <w:p w:rsidR="00964EE8" w:rsidRDefault="00964EE8" w:rsidP="00A4791E">
            <w:pPr>
              <w:jc w:val="center"/>
            </w:pPr>
            <w:r>
              <w:t>3,2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462" w:type="dxa"/>
            <w:gridSpan w:val="2"/>
          </w:tcPr>
          <w:p w:rsidR="00964EE8" w:rsidRPr="00160CD4" w:rsidRDefault="00D268B0" w:rsidP="00A4791E">
            <w:pPr>
              <w:jc w:val="center"/>
            </w:pPr>
            <w:r>
              <w:t>10051,0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9641,0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410,0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2" w:type="dxa"/>
            <w:gridSpan w:val="2"/>
          </w:tcPr>
          <w:p w:rsidR="00964EE8" w:rsidRPr="00160CD4" w:rsidRDefault="00D268B0" w:rsidP="00A4791E">
            <w:pPr>
              <w:jc w:val="center"/>
            </w:pPr>
            <w:r>
              <w:t>22 068,9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26445,9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-4377,0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964EE8" w:rsidRPr="00160CD4" w:rsidRDefault="00964EE8" w:rsidP="00A4791E">
            <w:pPr>
              <w:jc w:val="center"/>
            </w:pPr>
            <w:r w:rsidRPr="002E0497">
              <w:rPr>
                <w:sz w:val="22"/>
                <w:szCs w:val="22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62" w:type="dxa"/>
            <w:gridSpan w:val="2"/>
          </w:tcPr>
          <w:p w:rsidR="00964EE8" w:rsidRPr="00160CD4" w:rsidRDefault="00D268B0" w:rsidP="00A4791E">
            <w:pPr>
              <w:jc w:val="center"/>
            </w:pPr>
            <w:r>
              <w:t>0,2</w:t>
            </w:r>
          </w:p>
        </w:tc>
        <w:tc>
          <w:tcPr>
            <w:tcW w:w="1425" w:type="dxa"/>
            <w:gridSpan w:val="3"/>
          </w:tcPr>
          <w:p w:rsidR="00964EE8" w:rsidRPr="00160CD4" w:rsidRDefault="00D268B0" w:rsidP="00A4791E">
            <w:pPr>
              <w:jc w:val="center"/>
            </w:pPr>
            <w:r>
              <w:t>0</w:t>
            </w:r>
          </w:p>
        </w:tc>
        <w:tc>
          <w:tcPr>
            <w:tcW w:w="2978" w:type="dxa"/>
            <w:gridSpan w:val="3"/>
          </w:tcPr>
          <w:p w:rsidR="00964EE8" w:rsidRDefault="00D268B0" w:rsidP="00A4791E">
            <w:pPr>
              <w:jc w:val="center"/>
            </w:pPr>
            <w:r>
              <w:t>0,2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964EE8" w:rsidRPr="002E0497" w:rsidRDefault="00964EE8" w:rsidP="00A4791E">
            <w:pPr>
              <w:jc w:val="center"/>
              <w:rPr>
                <w:sz w:val="22"/>
                <w:szCs w:val="22"/>
              </w:rPr>
            </w:pPr>
            <w:r w:rsidRPr="002E0497">
              <w:rPr>
                <w:sz w:val="22"/>
                <w:szCs w:val="22"/>
              </w:rPr>
              <w:t>Меры социальной поддержки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от 24.08.2016 года № 396-ЗО</w:t>
            </w:r>
            <w:r w:rsidRPr="002E0497">
              <w:rPr>
                <w:sz w:val="22"/>
                <w:szCs w:val="22"/>
              </w:rPr>
              <w:t xml:space="preserve">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462" w:type="dxa"/>
            <w:gridSpan w:val="2"/>
          </w:tcPr>
          <w:p w:rsidR="00964EE8" w:rsidRPr="00160CD4" w:rsidRDefault="00D268B0" w:rsidP="00A4791E">
            <w:pPr>
              <w:jc w:val="center"/>
            </w:pPr>
            <w:r>
              <w:t>1114,1</w:t>
            </w:r>
          </w:p>
        </w:tc>
        <w:tc>
          <w:tcPr>
            <w:tcW w:w="1425" w:type="dxa"/>
            <w:gridSpan w:val="3"/>
          </w:tcPr>
          <w:p w:rsidR="00964EE8" w:rsidRPr="00160CD4" w:rsidRDefault="00920CB4" w:rsidP="00A4791E">
            <w:pPr>
              <w:jc w:val="center"/>
            </w:pPr>
            <w:r>
              <w:t>1193,1</w:t>
            </w:r>
          </w:p>
        </w:tc>
        <w:tc>
          <w:tcPr>
            <w:tcW w:w="2978" w:type="dxa"/>
            <w:gridSpan w:val="3"/>
          </w:tcPr>
          <w:p w:rsidR="00964EE8" w:rsidRDefault="00920CB4" w:rsidP="00A4791E">
            <w:pPr>
              <w:jc w:val="center"/>
            </w:pPr>
            <w:r>
              <w:t>-79,0</w:t>
            </w:r>
          </w:p>
        </w:tc>
        <w:tc>
          <w:tcPr>
            <w:tcW w:w="4961" w:type="dxa"/>
            <w:gridSpan w:val="3"/>
          </w:tcPr>
          <w:p w:rsidR="00964EE8" w:rsidRDefault="00964EE8" w:rsidP="00A4791E"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964EE8" w:rsidRPr="002E0497" w:rsidRDefault="00964EE8" w:rsidP="00A4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выплата в соответствии с Законом Челябинской области от 04.12.2018 г. № 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462" w:type="dxa"/>
            <w:gridSpan w:val="2"/>
          </w:tcPr>
          <w:p w:rsidR="00964EE8" w:rsidRDefault="00D268B0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964EE8" w:rsidRPr="00160CD4" w:rsidRDefault="00D268B0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964EE8" w:rsidRPr="00986CD0" w:rsidRDefault="00D268B0" w:rsidP="00A4791E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964EE8" w:rsidRPr="00986CD0" w:rsidRDefault="00964EE8" w:rsidP="00A4791E">
            <w:r>
              <w:t>Выплаты носят заявительный характер</w:t>
            </w:r>
          </w:p>
        </w:tc>
      </w:tr>
      <w:tr w:rsidR="00964EE8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64EE8" w:rsidRPr="00160CD4" w:rsidRDefault="00920CB4" w:rsidP="00A4791E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  <w:r w:rsidRPr="004D1063">
              <w:rPr>
                <w:sz w:val="22"/>
                <w:szCs w:val="22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462" w:type="dxa"/>
            <w:gridSpan w:val="2"/>
          </w:tcPr>
          <w:p w:rsidR="00964EE8" w:rsidRDefault="00D268B0" w:rsidP="00A4791E">
            <w:pPr>
              <w:jc w:val="center"/>
            </w:pPr>
            <w:r>
              <w:t>9,7</w:t>
            </w:r>
          </w:p>
        </w:tc>
        <w:tc>
          <w:tcPr>
            <w:tcW w:w="1425" w:type="dxa"/>
            <w:gridSpan w:val="3"/>
          </w:tcPr>
          <w:p w:rsidR="00964EE8" w:rsidRDefault="00D268B0" w:rsidP="00A4791E">
            <w:pPr>
              <w:jc w:val="center"/>
            </w:pPr>
            <w:r>
              <w:t>9,7</w:t>
            </w:r>
          </w:p>
        </w:tc>
        <w:tc>
          <w:tcPr>
            <w:tcW w:w="2978" w:type="dxa"/>
            <w:gridSpan w:val="3"/>
          </w:tcPr>
          <w:p w:rsidR="00964EE8" w:rsidRDefault="00D268B0" w:rsidP="00A4791E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964EE8" w:rsidRDefault="00920CB4" w:rsidP="00A4791E">
            <w:r>
              <w:t>Административные расходы</w:t>
            </w:r>
          </w:p>
        </w:tc>
      </w:tr>
      <w:tr w:rsidR="00920CB4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20CB4" w:rsidRDefault="00920CB4" w:rsidP="00A4791E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920CB4" w:rsidRPr="00920CB4" w:rsidRDefault="00920CB4" w:rsidP="00F51BB1">
            <w:pPr>
              <w:jc w:val="both"/>
            </w:pPr>
            <w:r w:rsidRPr="00920CB4">
              <w:t>Реализация регионального проекта «Информационная безопасность»</w:t>
            </w:r>
          </w:p>
        </w:tc>
        <w:tc>
          <w:tcPr>
            <w:tcW w:w="1462" w:type="dxa"/>
            <w:gridSpan w:val="2"/>
          </w:tcPr>
          <w:p w:rsidR="00920CB4" w:rsidRDefault="00920CB4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920CB4" w:rsidRDefault="00920CB4" w:rsidP="00A4791E">
            <w:pPr>
              <w:jc w:val="center"/>
            </w:pPr>
            <w:r>
              <w:t>67,9</w:t>
            </w:r>
          </w:p>
        </w:tc>
        <w:tc>
          <w:tcPr>
            <w:tcW w:w="2978" w:type="dxa"/>
            <w:gridSpan w:val="3"/>
          </w:tcPr>
          <w:p w:rsidR="00920CB4" w:rsidRDefault="00920CB4" w:rsidP="00A4791E">
            <w:pPr>
              <w:jc w:val="center"/>
            </w:pPr>
            <w:r>
              <w:t>-67,9</w:t>
            </w:r>
          </w:p>
        </w:tc>
        <w:tc>
          <w:tcPr>
            <w:tcW w:w="4961" w:type="dxa"/>
            <w:gridSpan w:val="3"/>
          </w:tcPr>
          <w:p w:rsidR="00920CB4" w:rsidRPr="004D1063" w:rsidRDefault="00920CB4" w:rsidP="00A4791E">
            <w:r>
              <w:t>Приобретение АРМ с отечественной операционной системой в рамках регионального проекта</w:t>
            </w:r>
          </w:p>
        </w:tc>
      </w:tr>
      <w:tr w:rsidR="00920CB4" w:rsidRPr="00160CD4" w:rsidTr="00CB235F">
        <w:tc>
          <w:tcPr>
            <w:tcW w:w="4503" w:type="dxa"/>
            <w:gridSpan w:val="2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86" w:type="dxa"/>
            <w:gridSpan w:val="3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>
              <w:rPr>
                <w:b/>
              </w:rPr>
              <w:t>107578,6</w:t>
            </w:r>
          </w:p>
        </w:tc>
        <w:tc>
          <w:tcPr>
            <w:tcW w:w="1425" w:type="dxa"/>
            <w:gridSpan w:val="3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>
              <w:rPr>
                <w:b/>
              </w:rPr>
              <w:t>107190,491</w:t>
            </w:r>
          </w:p>
        </w:tc>
        <w:tc>
          <w:tcPr>
            <w:tcW w:w="2978" w:type="dxa"/>
            <w:gridSpan w:val="3"/>
          </w:tcPr>
          <w:p w:rsidR="00920CB4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388,109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r w:rsidRPr="00986CD0">
              <w:t>-</w:t>
            </w:r>
          </w:p>
        </w:tc>
      </w:tr>
      <w:tr w:rsidR="00920CB4" w:rsidRPr="00160CD4" w:rsidTr="00CB235F">
        <w:tc>
          <w:tcPr>
            <w:tcW w:w="15353" w:type="dxa"/>
            <w:gridSpan w:val="14"/>
          </w:tcPr>
          <w:p w:rsidR="00920CB4" w:rsidRPr="00160CD4" w:rsidRDefault="00920CB4" w:rsidP="00A4791E">
            <w:pPr>
              <w:jc w:val="center"/>
            </w:pPr>
            <w:r w:rsidRPr="00224C21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</w:t>
            </w:r>
            <w:r>
              <w:rPr>
                <w:b/>
              </w:rPr>
              <w:t xml:space="preserve"> </w:t>
            </w:r>
            <w:r w:rsidRPr="00224C21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районе»</w:t>
            </w:r>
          </w:p>
        </w:tc>
      </w:tr>
      <w:tr w:rsidR="00920CB4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20CB4" w:rsidRPr="00160CD4" w:rsidRDefault="00B5527B" w:rsidP="00A4791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0CB4" w:rsidRPr="00160CD4" w:rsidRDefault="00920CB4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62" w:type="dxa"/>
            <w:gridSpan w:val="2"/>
          </w:tcPr>
          <w:p w:rsidR="00920CB4" w:rsidRPr="00160CD4" w:rsidRDefault="00920CB4" w:rsidP="00A4791E">
            <w:pPr>
              <w:jc w:val="center"/>
            </w:pPr>
            <w:r>
              <w:t>28409,7</w:t>
            </w:r>
          </w:p>
        </w:tc>
        <w:tc>
          <w:tcPr>
            <w:tcW w:w="1425" w:type="dxa"/>
            <w:gridSpan w:val="3"/>
          </w:tcPr>
          <w:p w:rsidR="00920CB4" w:rsidRPr="00160CD4" w:rsidRDefault="00B5527B" w:rsidP="00A4791E">
            <w:pPr>
              <w:jc w:val="center"/>
            </w:pPr>
            <w:r>
              <w:t>30891,79</w:t>
            </w:r>
          </w:p>
        </w:tc>
        <w:tc>
          <w:tcPr>
            <w:tcW w:w="2978" w:type="dxa"/>
            <w:gridSpan w:val="3"/>
          </w:tcPr>
          <w:p w:rsidR="00920CB4" w:rsidRDefault="00B5527B" w:rsidP="00A4791E">
            <w:pPr>
              <w:jc w:val="center"/>
            </w:pPr>
            <w:r>
              <w:t>- 2482,09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pPr>
              <w:jc w:val="center"/>
            </w:pPr>
          </w:p>
        </w:tc>
      </w:tr>
      <w:tr w:rsidR="00920CB4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20CB4" w:rsidRPr="00160CD4" w:rsidRDefault="00B5527B" w:rsidP="00A4791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20CB4" w:rsidRPr="00160CD4" w:rsidRDefault="00920CB4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62" w:type="dxa"/>
            <w:gridSpan w:val="2"/>
          </w:tcPr>
          <w:p w:rsidR="00920CB4" w:rsidRPr="00160CD4" w:rsidRDefault="00920CB4" w:rsidP="00A4791E">
            <w:pPr>
              <w:jc w:val="center"/>
            </w:pPr>
            <w:r>
              <w:t>25556,4</w:t>
            </w:r>
          </w:p>
        </w:tc>
        <w:tc>
          <w:tcPr>
            <w:tcW w:w="1425" w:type="dxa"/>
            <w:gridSpan w:val="3"/>
          </w:tcPr>
          <w:p w:rsidR="00920CB4" w:rsidRPr="00160CD4" w:rsidRDefault="00920CB4" w:rsidP="00A4791E">
            <w:pPr>
              <w:jc w:val="center"/>
            </w:pPr>
            <w:r>
              <w:t>12100,0</w:t>
            </w:r>
          </w:p>
        </w:tc>
        <w:tc>
          <w:tcPr>
            <w:tcW w:w="2978" w:type="dxa"/>
            <w:gridSpan w:val="3"/>
          </w:tcPr>
          <w:p w:rsidR="00920CB4" w:rsidRDefault="00B5527B" w:rsidP="00A4791E">
            <w:pPr>
              <w:jc w:val="center"/>
            </w:pPr>
            <w:r>
              <w:t>- 359,42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pPr>
              <w:jc w:val="center"/>
            </w:pPr>
          </w:p>
        </w:tc>
      </w:tr>
      <w:tr w:rsidR="00920CB4" w:rsidRPr="00160CD4" w:rsidTr="00CB235F">
        <w:tc>
          <w:tcPr>
            <w:tcW w:w="4503" w:type="dxa"/>
            <w:gridSpan w:val="2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2.</w:t>
            </w:r>
          </w:p>
        </w:tc>
        <w:tc>
          <w:tcPr>
            <w:tcW w:w="1486" w:type="dxa"/>
            <w:gridSpan w:val="3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>
              <w:rPr>
                <w:b/>
              </w:rPr>
              <w:t>53966,1</w:t>
            </w:r>
          </w:p>
        </w:tc>
        <w:tc>
          <w:tcPr>
            <w:tcW w:w="1425" w:type="dxa"/>
            <w:gridSpan w:val="3"/>
          </w:tcPr>
          <w:p w:rsidR="00920CB4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56807,61</w:t>
            </w:r>
          </w:p>
        </w:tc>
        <w:tc>
          <w:tcPr>
            <w:tcW w:w="2978" w:type="dxa"/>
            <w:gridSpan w:val="3"/>
          </w:tcPr>
          <w:p w:rsidR="00920CB4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- 2841,51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r w:rsidRPr="00985D6F">
              <w:t>-</w:t>
            </w:r>
          </w:p>
        </w:tc>
      </w:tr>
      <w:tr w:rsidR="00920CB4" w:rsidRPr="00160CD4" w:rsidTr="00CB235F">
        <w:tc>
          <w:tcPr>
            <w:tcW w:w="15353" w:type="dxa"/>
            <w:gridSpan w:val="14"/>
          </w:tcPr>
          <w:p w:rsidR="00920CB4" w:rsidRPr="00160CD4" w:rsidRDefault="00920CB4" w:rsidP="00A4791E">
            <w:pPr>
              <w:jc w:val="center"/>
              <w:rPr>
                <w:b/>
              </w:rPr>
            </w:pPr>
            <w:r w:rsidRPr="007E5EE3">
              <w:rPr>
                <w:b/>
              </w:rPr>
              <w:t>Подпрограмма 3. «Повышение социальной защищённости и уровня жизни жителей Нязепетровско</w:t>
            </w:r>
            <w:r>
              <w:rPr>
                <w:b/>
              </w:rPr>
              <w:t xml:space="preserve">го муниципального района» </w:t>
            </w:r>
          </w:p>
        </w:tc>
      </w:tr>
      <w:tr w:rsidR="00B5527B" w:rsidRPr="00160CD4" w:rsidTr="00CB235F">
        <w:tc>
          <w:tcPr>
            <w:tcW w:w="15353" w:type="dxa"/>
            <w:gridSpan w:val="14"/>
          </w:tcPr>
          <w:p w:rsidR="00B5527B" w:rsidRPr="00B5527B" w:rsidRDefault="00B5527B" w:rsidP="00A4791E">
            <w:pPr>
              <w:jc w:val="center"/>
              <w:rPr>
                <w:b/>
              </w:rPr>
            </w:pPr>
            <w:r w:rsidRPr="00B5527B">
              <w:rPr>
                <w:rFonts w:eastAsia="Times New Roman"/>
              </w:rPr>
              <w:t>Выплата единовременного социального пособия</w:t>
            </w:r>
          </w:p>
        </w:tc>
      </w:tr>
      <w:tr w:rsidR="00920CB4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20CB4" w:rsidRPr="00160CD4" w:rsidRDefault="00B5527B" w:rsidP="00A4791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0CB4" w:rsidRPr="00160CD4" w:rsidRDefault="00920CB4" w:rsidP="00A4791E">
            <w:pPr>
              <w:jc w:val="center"/>
            </w:pPr>
            <w:r w:rsidRPr="00160CD4">
              <w:rPr>
                <w:sz w:val="22"/>
                <w:szCs w:val="22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462" w:type="dxa"/>
            <w:gridSpan w:val="2"/>
          </w:tcPr>
          <w:p w:rsidR="00920CB4" w:rsidRPr="00160CD4" w:rsidRDefault="00920CB4" w:rsidP="00A4791E">
            <w:pPr>
              <w:jc w:val="center"/>
            </w:pPr>
            <w:r>
              <w:t>300,00</w:t>
            </w:r>
          </w:p>
        </w:tc>
        <w:tc>
          <w:tcPr>
            <w:tcW w:w="1425" w:type="dxa"/>
            <w:gridSpan w:val="3"/>
          </w:tcPr>
          <w:p w:rsidR="00920CB4" w:rsidRPr="00160CD4" w:rsidRDefault="00B5527B" w:rsidP="00A4791E">
            <w:pPr>
              <w:jc w:val="center"/>
            </w:pPr>
            <w:r>
              <w:t>508,743</w:t>
            </w:r>
          </w:p>
        </w:tc>
        <w:tc>
          <w:tcPr>
            <w:tcW w:w="2978" w:type="dxa"/>
            <w:gridSpan w:val="3"/>
          </w:tcPr>
          <w:p w:rsidR="00920CB4" w:rsidRDefault="00B5527B" w:rsidP="00A4791E">
            <w:pPr>
              <w:jc w:val="center"/>
            </w:pPr>
            <w:r>
              <w:t>-208,743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B5527B" w:rsidRPr="00160CD4" w:rsidTr="00CB235F">
        <w:tc>
          <w:tcPr>
            <w:tcW w:w="15353" w:type="dxa"/>
            <w:gridSpan w:val="14"/>
          </w:tcPr>
          <w:p w:rsidR="00B5527B" w:rsidRPr="00B5527B" w:rsidRDefault="00B5527B" w:rsidP="00A4791E">
            <w:pPr>
              <w:jc w:val="center"/>
            </w:pPr>
            <w:r w:rsidRPr="00B5527B">
              <w:rPr>
                <w:rFonts w:eastAsia="Times New Roman"/>
              </w:rPr>
              <w:t>Выплата муниципальных пособий и компенсаций</w:t>
            </w:r>
          </w:p>
        </w:tc>
      </w:tr>
      <w:tr w:rsidR="00920CB4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920CB4" w:rsidRPr="00160CD4" w:rsidRDefault="00B5527B" w:rsidP="00A4791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20CB4" w:rsidRPr="00160CD4" w:rsidRDefault="00920CB4" w:rsidP="00A4791E">
            <w:pPr>
              <w:jc w:val="center"/>
            </w:pPr>
            <w:r w:rsidRPr="00160CD4">
              <w:rPr>
                <w:sz w:val="22"/>
                <w:szCs w:val="22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62" w:type="dxa"/>
            <w:gridSpan w:val="2"/>
          </w:tcPr>
          <w:p w:rsidR="00920CB4" w:rsidRPr="00160CD4" w:rsidRDefault="00920CB4" w:rsidP="00A4791E">
            <w:pPr>
              <w:jc w:val="center"/>
            </w:pPr>
            <w:r>
              <w:t>5 009,5</w:t>
            </w:r>
          </w:p>
        </w:tc>
        <w:tc>
          <w:tcPr>
            <w:tcW w:w="1425" w:type="dxa"/>
            <w:gridSpan w:val="3"/>
          </w:tcPr>
          <w:p w:rsidR="00920CB4" w:rsidRPr="00160CD4" w:rsidRDefault="00B5527B" w:rsidP="00A4791E">
            <w:pPr>
              <w:jc w:val="center"/>
            </w:pPr>
            <w:r>
              <w:t>5092,2</w:t>
            </w:r>
          </w:p>
        </w:tc>
        <w:tc>
          <w:tcPr>
            <w:tcW w:w="2978" w:type="dxa"/>
            <w:gridSpan w:val="3"/>
          </w:tcPr>
          <w:p w:rsidR="00920CB4" w:rsidRDefault="00B5527B" w:rsidP="00A4791E">
            <w:pPr>
              <w:jc w:val="center"/>
            </w:pPr>
            <w:r>
              <w:t>-82,7</w:t>
            </w:r>
          </w:p>
        </w:tc>
        <w:tc>
          <w:tcPr>
            <w:tcW w:w="4961" w:type="dxa"/>
            <w:gridSpan w:val="3"/>
          </w:tcPr>
          <w:p w:rsidR="00920CB4" w:rsidRDefault="00920CB4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B5527B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B5527B" w:rsidRPr="00160CD4" w:rsidRDefault="00B5527B" w:rsidP="00A4791E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5527B" w:rsidRPr="00B5527B" w:rsidRDefault="00B5527B" w:rsidP="00A4791E">
            <w:pPr>
              <w:jc w:val="center"/>
            </w:pPr>
            <w:r w:rsidRPr="00B5527B">
              <w:rPr>
                <w:rFonts w:eastAsia="Times New Roman"/>
              </w:rPr>
              <w:t xml:space="preserve">Ежемесячная доплата к страховой </w:t>
            </w:r>
            <w:r w:rsidRPr="00B5527B">
              <w:rPr>
                <w:rFonts w:eastAsia="Times New Roman"/>
              </w:rPr>
              <w:lastRenderedPageBreak/>
              <w:t>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462" w:type="dxa"/>
            <w:gridSpan w:val="2"/>
          </w:tcPr>
          <w:p w:rsidR="00B5527B" w:rsidRDefault="00B5527B" w:rsidP="00A4791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  <w:gridSpan w:val="3"/>
          </w:tcPr>
          <w:p w:rsidR="00B5527B" w:rsidRDefault="00B5527B" w:rsidP="00A4791E">
            <w:pPr>
              <w:jc w:val="center"/>
            </w:pPr>
            <w:r>
              <w:t>499,7</w:t>
            </w:r>
          </w:p>
        </w:tc>
        <w:tc>
          <w:tcPr>
            <w:tcW w:w="2978" w:type="dxa"/>
            <w:gridSpan w:val="3"/>
          </w:tcPr>
          <w:p w:rsidR="00B5527B" w:rsidRDefault="00B5527B" w:rsidP="00A4791E">
            <w:pPr>
              <w:jc w:val="center"/>
            </w:pPr>
            <w:r>
              <w:t>-499,7</w:t>
            </w:r>
          </w:p>
        </w:tc>
        <w:tc>
          <w:tcPr>
            <w:tcW w:w="4961" w:type="dxa"/>
            <w:gridSpan w:val="3"/>
          </w:tcPr>
          <w:p w:rsidR="00B5527B" w:rsidRDefault="00B5527B" w:rsidP="00F51BB1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B5527B" w:rsidRPr="00160CD4" w:rsidTr="00CB235F">
        <w:tc>
          <w:tcPr>
            <w:tcW w:w="15353" w:type="dxa"/>
            <w:gridSpan w:val="14"/>
          </w:tcPr>
          <w:p w:rsidR="00B5527B" w:rsidRPr="00B5527B" w:rsidRDefault="00B5527B" w:rsidP="00F51BB1">
            <w:pPr>
              <w:jc w:val="center"/>
            </w:pPr>
            <w:r w:rsidRPr="00B5527B">
              <w:rPr>
                <w:rFonts w:eastAsia="Times New Roman"/>
              </w:rPr>
              <w:lastRenderedPageBreak/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B5527B" w:rsidRPr="00160CD4" w:rsidTr="00CB235F">
        <w:trPr>
          <w:gridAfter w:val="1"/>
          <w:wAfter w:w="24" w:type="dxa"/>
        </w:trPr>
        <w:tc>
          <w:tcPr>
            <w:tcW w:w="534" w:type="dxa"/>
          </w:tcPr>
          <w:p w:rsidR="00B5527B" w:rsidRPr="00160CD4" w:rsidRDefault="00B5527B" w:rsidP="00A4791E">
            <w:pPr>
              <w:jc w:val="center"/>
            </w:pPr>
          </w:p>
        </w:tc>
        <w:tc>
          <w:tcPr>
            <w:tcW w:w="3969" w:type="dxa"/>
          </w:tcPr>
          <w:p w:rsidR="00B5527B" w:rsidRPr="00160CD4" w:rsidRDefault="00B5527B" w:rsidP="00A4791E">
            <w:pPr>
              <w:jc w:val="center"/>
            </w:pPr>
            <w:r w:rsidRPr="00160CD4">
              <w:rPr>
                <w:sz w:val="22"/>
                <w:szCs w:val="22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62" w:type="dxa"/>
            <w:gridSpan w:val="2"/>
          </w:tcPr>
          <w:p w:rsidR="00B5527B" w:rsidRPr="00160CD4" w:rsidRDefault="00B5527B" w:rsidP="00A4791E">
            <w:pPr>
              <w:jc w:val="center"/>
            </w:pPr>
            <w:r>
              <w:t>100,00</w:t>
            </w:r>
          </w:p>
        </w:tc>
        <w:tc>
          <w:tcPr>
            <w:tcW w:w="1425" w:type="dxa"/>
            <w:gridSpan w:val="3"/>
          </w:tcPr>
          <w:p w:rsidR="00B5527B" w:rsidRPr="00160CD4" w:rsidRDefault="00B5527B" w:rsidP="00A4791E">
            <w:pPr>
              <w:jc w:val="center"/>
            </w:pPr>
            <w:r>
              <w:t>91,257</w:t>
            </w:r>
          </w:p>
        </w:tc>
        <w:tc>
          <w:tcPr>
            <w:tcW w:w="2978" w:type="dxa"/>
            <w:gridSpan w:val="3"/>
          </w:tcPr>
          <w:p w:rsidR="00B5527B" w:rsidRDefault="00B5527B" w:rsidP="00A4791E">
            <w:pPr>
              <w:jc w:val="center"/>
            </w:pPr>
            <w:r>
              <w:t>8,743</w:t>
            </w:r>
          </w:p>
        </w:tc>
        <w:tc>
          <w:tcPr>
            <w:tcW w:w="4961" w:type="dxa"/>
            <w:gridSpan w:val="3"/>
          </w:tcPr>
          <w:p w:rsidR="00B5527B" w:rsidRDefault="00B5527B" w:rsidP="00A4791E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B5527B" w:rsidRPr="00160CD4" w:rsidTr="00CB235F">
        <w:tc>
          <w:tcPr>
            <w:tcW w:w="4503" w:type="dxa"/>
            <w:gridSpan w:val="2"/>
          </w:tcPr>
          <w:p w:rsidR="00B5527B" w:rsidRPr="00160CD4" w:rsidRDefault="00B5527B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3.</w:t>
            </w:r>
          </w:p>
        </w:tc>
        <w:tc>
          <w:tcPr>
            <w:tcW w:w="1486" w:type="dxa"/>
            <w:gridSpan w:val="3"/>
          </w:tcPr>
          <w:p w:rsidR="00B5527B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5409,5</w:t>
            </w:r>
          </w:p>
        </w:tc>
        <w:tc>
          <w:tcPr>
            <w:tcW w:w="1425" w:type="dxa"/>
            <w:gridSpan w:val="3"/>
          </w:tcPr>
          <w:p w:rsidR="00B5527B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6191,9</w:t>
            </w:r>
          </w:p>
        </w:tc>
        <w:tc>
          <w:tcPr>
            <w:tcW w:w="2978" w:type="dxa"/>
            <w:gridSpan w:val="3"/>
          </w:tcPr>
          <w:p w:rsidR="00B5527B" w:rsidRPr="00160CD4" w:rsidRDefault="00B5527B" w:rsidP="00A4791E">
            <w:pPr>
              <w:jc w:val="center"/>
              <w:rPr>
                <w:b/>
              </w:rPr>
            </w:pPr>
            <w:r>
              <w:rPr>
                <w:b/>
              </w:rPr>
              <w:t>-782,4</w:t>
            </w:r>
          </w:p>
        </w:tc>
        <w:tc>
          <w:tcPr>
            <w:tcW w:w="4961" w:type="dxa"/>
            <w:gridSpan w:val="3"/>
          </w:tcPr>
          <w:p w:rsidR="00B5527B" w:rsidRPr="00160CD4" w:rsidRDefault="00B5527B" w:rsidP="00A4791E">
            <w:pPr>
              <w:jc w:val="center"/>
              <w:rPr>
                <w:b/>
              </w:rPr>
            </w:pPr>
            <w:r>
              <w:t>Выплаты носят заявительный характер</w:t>
            </w:r>
          </w:p>
        </w:tc>
      </w:tr>
      <w:tr w:rsidR="00233196" w:rsidRPr="00160CD4" w:rsidTr="00CB235F">
        <w:tc>
          <w:tcPr>
            <w:tcW w:w="15353" w:type="dxa"/>
            <w:gridSpan w:val="14"/>
          </w:tcPr>
          <w:p w:rsidR="00233196" w:rsidRPr="00233196" w:rsidRDefault="00233196" w:rsidP="00A4791E">
            <w:pPr>
              <w:jc w:val="center"/>
              <w:rPr>
                <w:b/>
              </w:rPr>
            </w:pPr>
            <w:r w:rsidRPr="00233196">
              <w:rPr>
                <w:rFonts w:eastAsia="Times New Roman"/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районе»</w:t>
            </w: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Ведение </w:t>
            </w:r>
            <w:proofErr w:type="gramStart"/>
            <w:r w:rsidRPr="008225F0">
              <w:rPr>
                <w:rFonts w:eastAsia="Times New Roman"/>
                <w:sz w:val="20"/>
                <w:szCs w:val="20"/>
              </w:rPr>
              <w:t>баз</w:t>
            </w:r>
            <w:proofErr w:type="gramEnd"/>
            <w:r w:rsidRPr="008225F0">
              <w:rPr>
                <w:rFonts w:eastAsia="Times New Roman"/>
                <w:sz w:val="20"/>
                <w:szCs w:val="20"/>
              </w:rPr>
              <w:t xml:space="preserve"> данных об инвалидах, проживающих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225F0">
              <w:rPr>
                <w:rFonts w:eastAsia="Times New Roman"/>
                <w:sz w:val="20"/>
                <w:szCs w:val="20"/>
              </w:rPr>
              <w:t>Нязепетровском муниципальном районе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Уточнение потребности инвалидов в конкретных видах медицинской, социальной и профессиональной реабилитации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Размещение на сайте ЦЗН информации для инвалидов, ищущих работу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Совершенствование материально-технической базы оказания </w:t>
            </w:r>
            <w:proofErr w:type="spellStart"/>
            <w:r w:rsidRPr="008225F0">
              <w:rPr>
                <w:rFonts w:eastAsia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225F0">
              <w:rPr>
                <w:rFonts w:eastAsia="Times New Roman"/>
                <w:sz w:val="20"/>
                <w:szCs w:val="20"/>
              </w:rPr>
              <w:t>реабилитационных услуг инвалидам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Изучение физкультурно- спортивной работы с инвалидами в Нязепетровском муниципальном районе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инвалидов, занимающихся физкультурной и спортом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Обеспечение инвалидов транспортом для участия в зимней областной Спартакиаде инвалидов, организованной ГУОРФЦИ «Импульс»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rPr>
          <w:gridAfter w:val="2"/>
          <w:wAfter w:w="30" w:type="dxa"/>
        </w:trPr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Обеспечение инвалидов транспортом для </w:t>
            </w:r>
            <w:r w:rsidRPr="008225F0">
              <w:rPr>
                <w:rFonts w:eastAsia="Times New Roman"/>
                <w:sz w:val="20"/>
                <w:szCs w:val="20"/>
              </w:rPr>
              <w:lastRenderedPageBreak/>
              <w:t>участия в летней областной Спартакиаде инвалидов, организованной ГУОРФЦИ «Импульс»</w:t>
            </w:r>
          </w:p>
        </w:tc>
        <w:tc>
          <w:tcPr>
            <w:tcW w:w="1456" w:type="dxa"/>
          </w:tcPr>
          <w:p w:rsidR="00233196" w:rsidRDefault="00233196" w:rsidP="00691C4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Обеспечение детей- инвалидов транспортом для участия в областной Спартакиаде детей- инвалидов, организованной ГУОРФЦИ «Импульс»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Обеспечение инвалидов транспортом для участия в областных спортивных состязаниях, организованных ГУОРФЦИ «Импульс»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мероприятиях.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Организация и проведение спортивных соревнований, организованных общественными организациями муниципального района (ВОС*, ВОГ*, ВОИ*)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Организация и проведение учебно- тренировочных сборов, туристических слетов инвалидов по зрению, организованных ВОС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Организация ежегодных встреч главы района с руководителями общественных организаций инвалидов Нязепетровского муниципального района (ВОС, ВОИ)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Участие руководителей органов местного самоуправления в собраниях, конференциях, проводимых общественными организациями инвалидов муниципального района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Предоставление субсидий на возмещение затрат, связанных с оказанием услуг инвалидам по социокультурной реабилитации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Организация и осуществление мониторинга демографического состава и социально- экономического положения инвалидов и маломобильных групп населения: проведение анкетирования инвалидов с целью определения </w:t>
            </w:r>
            <w:r w:rsidRPr="008225F0">
              <w:rPr>
                <w:rFonts w:eastAsia="Times New Roman"/>
                <w:sz w:val="20"/>
                <w:szCs w:val="20"/>
              </w:rPr>
              <w:lastRenderedPageBreak/>
              <w:t>требований, предъявляемых различными группами инвалидов к пространственной среде; комплексное изучение условий проживания и форм жизнедеятельности инвалидов в условиях современной урбанизированной среды Нязепетровского муниципального района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Оборудование пандусами и поручнями для доступа инвалидов и маломобильных групп населения помещений и зданий, расположенных на территории района: муниципальных лечебно- профилактических учреждений; общеобразовательных учреждений;</w:t>
            </w:r>
          </w:p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233196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Функционирование на территории муниципального района Социального пункта проката для обеспечения инвалидов и маломобильных групп населения техническими средствами реабилитации</w:t>
            </w:r>
          </w:p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Ведение </w:t>
            </w:r>
            <w:proofErr w:type="gramStart"/>
            <w:r w:rsidRPr="008225F0">
              <w:rPr>
                <w:rFonts w:eastAsia="Times New Roman"/>
                <w:sz w:val="20"/>
                <w:szCs w:val="20"/>
              </w:rPr>
              <w:t>баз</w:t>
            </w:r>
            <w:proofErr w:type="gramEnd"/>
            <w:r w:rsidRPr="008225F0">
              <w:rPr>
                <w:rFonts w:eastAsia="Times New Roman"/>
                <w:sz w:val="20"/>
                <w:szCs w:val="20"/>
              </w:rPr>
              <w:t xml:space="preserve"> данных об инвалидах войны и инвалидах боевых действий, проживающих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225F0">
              <w:rPr>
                <w:rFonts w:eastAsia="Times New Roman"/>
                <w:sz w:val="20"/>
                <w:szCs w:val="20"/>
              </w:rPr>
              <w:t>Нязепетровском муниципальном районе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Обобщение опыта работы библиотек Челябинской области по программе обслуживания инвалидов «Адреса милосердия»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Участие в областном фестивале творчества инвалидов «Смотри на меня как на равного»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Участие в областном фестивале творчества детей- инвалидов «Искорки надежды», в том числе: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Регулярное освещение в СМИ городского округа проблем инвалидов и инвалидности (1раз в квартал)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Приобретение компьютерной техники для обучения граждан пожилого возраста основам компьютерной грамотности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 xml:space="preserve">Оборудование пешеходных и транспортных коммуникаций, остановок, станций и вокзалов общественного </w:t>
            </w:r>
            <w:r w:rsidRPr="008225F0">
              <w:rPr>
                <w:rFonts w:eastAsia="Times New Roman"/>
                <w:sz w:val="20"/>
                <w:szCs w:val="20"/>
              </w:rPr>
              <w:lastRenderedPageBreak/>
              <w:t>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поверхностями.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225F0">
              <w:rPr>
                <w:rFonts w:eastAsia="Times New Roman"/>
                <w:sz w:val="20"/>
                <w:szCs w:val="20"/>
              </w:rPr>
              <w:t>Коммунальные услуги здания Общества инвалидов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534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3196" w:rsidRPr="008225F0" w:rsidRDefault="00233196" w:rsidP="00691C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ИТОГО по подпрограмме 4</w:t>
            </w:r>
          </w:p>
        </w:tc>
        <w:tc>
          <w:tcPr>
            <w:tcW w:w="1486" w:type="dxa"/>
            <w:gridSpan w:val="3"/>
          </w:tcPr>
          <w:p w:rsidR="00233196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1425" w:type="dxa"/>
            <w:gridSpan w:val="3"/>
          </w:tcPr>
          <w:p w:rsidR="00233196" w:rsidRPr="00160CD4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3"/>
          </w:tcPr>
          <w:p w:rsidR="00233196" w:rsidRPr="00986CD0" w:rsidRDefault="00233196" w:rsidP="00691C45">
            <w:pPr>
              <w:jc w:val="center"/>
            </w:pPr>
            <w:r>
              <w:t>0,00</w:t>
            </w:r>
          </w:p>
        </w:tc>
        <w:tc>
          <w:tcPr>
            <w:tcW w:w="4961" w:type="dxa"/>
            <w:gridSpan w:val="3"/>
          </w:tcPr>
          <w:p w:rsidR="00233196" w:rsidRDefault="00233196" w:rsidP="00A4791E">
            <w:pPr>
              <w:jc w:val="center"/>
            </w:pPr>
          </w:p>
        </w:tc>
      </w:tr>
      <w:tr w:rsidR="00233196" w:rsidRPr="00160CD4" w:rsidTr="00CB235F">
        <w:tc>
          <w:tcPr>
            <w:tcW w:w="4503" w:type="dxa"/>
            <w:gridSpan w:val="2"/>
          </w:tcPr>
          <w:p w:rsidR="00233196" w:rsidRPr="00FA3C83" w:rsidRDefault="00233196" w:rsidP="00691C45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86" w:type="dxa"/>
            <w:gridSpan w:val="3"/>
          </w:tcPr>
          <w:p w:rsidR="00233196" w:rsidRPr="00FA3C83" w:rsidRDefault="00233196" w:rsidP="00691C45">
            <w:pPr>
              <w:jc w:val="center"/>
              <w:rPr>
                <w:b/>
              </w:rPr>
            </w:pPr>
            <w:r>
              <w:rPr>
                <w:b/>
              </w:rPr>
              <w:t>166954,2</w:t>
            </w:r>
          </w:p>
        </w:tc>
        <w:tc>
          <w:tcPr>
            <w:tcW w:w="1425" w:type="dxa"/>
            <w:gridSpan w:val="3"/>
          </w:tcPr>
          <w:p w:rsidR="00233196" w:rsidRPr="00FA3C83" w:rsidRDefault="00233196" w:rsidP="00691C45">
            <w:pPr>
              <w:jc w:val="center"/>
              <w:rPr>
                <w:b/>
              </w:rPr>
            </w:pPr>
            <w:r>
              <w:rPr>
                <w:b/>
              </w:rPr>
              <w:t>170190,001</w:t>
            </w:r>
          </w:p>
        </w:tc>
        <w:tc>
          <w:tcPr>
            <w:tcW w:w="2978" w:type="dxa"/>
            <w:gridSpan w:val="3"/>
          </w:tcPr>
          <w:p w:rsidR="00233196" w:rsidRPr="00601B7C" w:rsidRDefault="00233196" w:rsidP="00691C45">
            <w:pPr>
              <w:jc w:val="center"/>
              <w:rPr>
                <w:b/>
              </w:rPr>
            </w:pPr>
            <w:r>
              <w:rPr>
                <w:b/>
              </w:rPr>
              <w:t>- 3235,801</w:t>
            </w:r>
          </w:p>
        </w:tc>
        <w:tc>
          <w:tcPr>
            <w:tcW w:w="4961" w:type="dxa"/>
            <w:gridSpan w:val="3"/>
          </w:tcPr>
          <w:p w:rsidR="00233196" w:rsidRDefault="00233196" w:rsidP="00691C45">
            <w:pPr>
              <w:jc w:val="center"/>
            </w:pPr>
          </w:p>
        </w:tc>
      </w:tr>
    </w:tbl>
    <w:p w:rsidR="00964EE8" w:rsidRDefault="00964EE8" w:rsidP="00964EE8"/>
    <w:p w:rsidR="00B5527B" w:rsidRDefault="00B5527B" w:rsidP="00964EE8"/>
    <w:p w:rsidR="00B5527B" w:rsidRDefault="00B5527B" w:rsidP="00964EE8"/>
    <w:p w:rsidR="00964EE8" w:rsidRPr="00E420C4" w:rsidRDefault="00E420C4" w:rsidP="00964EE8">
      <w:r>
        <w:t>Начальник отдела бухгалтерского учет</w:t>
      </w:r>
      <w:r w:rsidR="00B5527B">
        <w:t>а</w:t>
      </w:r>
      <w:r>
        <w:t xml:space="preserve"> Управления социальной защиты населения ______________________________Гусева Т.С.</w:t>
      </w:r>
    </w:p>
    <w:p w:rsidR="00964EE8" w:rsidRDefault="00964EE8" w:rsidP="00964EE8"/>
    <w:p w:rsidR="00964EE8" w:rsidRDefault="00964EE8" w:rsidP="00964EE8"/>
    <w:p w:rsidR="00964EE8" w:rsidRDefault="00964EE8" w:rsidP="00964EE8"/>
    <w:p w:rsidR="00964EE8" w:rsidRDefault="00964EE8" w:rsidP="00964EE8"/>
    <w:p w:rsidR="00E420C4" w:rsidRDefault="00E420C4" w:rsidP="00964EE8"/>
    <w:p w:rsidR="00E420C4" w:rsidRDefault="00E420C4" w:rsidP="00964EE8"/>
    <w:p w:rsidR="00E420C4" w:rsidRDefault="00E420C4" w:rsidP="00964EE8"/>
    <w:p w:rsidR="00CB235F" w:rsidRDefault="00CB235F" w:rsidP="00964EE8"/>
    <w:p w:rsidR="00CB235F" w:rsidRDefault="00CB235F" w:rsidP="00964EE8"/>
    <w:p w:rsidR="00CB235F" w:rsidRDefault="00CB235F" w:rsidP="00964EE8"/>
    <w:p w:rsidR="00E420C4" w:rsidRDefault="00E420C4" w:rsidP="00964EE8"/>
    <w:p w:rsidR="0071776E" w:rsidRDefault="0071776E" w:rsidP="00964EE8"/>
    <w:p w:rsidR="0071776E" w:rsidRDefault="0071776E" w:rsidP="00964EE8"/>
    <w:p w:rsidR="0071776E" w:rsidRDefault="0071776E" w:rsidP="00964EE8"/>
    <w:p w:rsidR="0071776E" w:rsidRDefault="0071776E" w:rsidP="00964EE8"/>
    <w:p w:rsidR="0071776E" w:rsidRDefault="0071776E" w:rsidP="00964EE8"/>
    <w:p w:rsidR="0071776E" w:rsidRDefault="0071776E" w:rsidP="00964EE8"/>
    <w:p w:rsidR="00CB235F" w:rsidRDefault="00CB235F" w:rsidP="00964EE8"/>
    <w:p w:rsidR="00CB235F" w:rsidRDefault="00CB235F" w:rsidP="00964EE8"/>
    <w:p w:rsidR="00CB235F" w:rsidRDefault="00CB235F" w:rsidP="00964EE8"/>
    <w:p w:rsidR="00CB235F" w:rsidRDefault="00CB235F" w:rsidP="00964EE8"/>
    <w:p w:rsidR="00CB235F" w:rsidRDefault="00CB235F" w:rsidP="00964EE8"/>
    <w:p w:rsidR="0071776E" w:rsidRDefault="0071776E" w:rsidP="00964EE8"/>
    <w:p w:rsidR="0071776E" w:rsidRDefault="0071776E" w:rsidP="0071776E"/>
    <w:p w:rsidR="0071776E" w:rsidRDefault="0071776E" w:rsidP="0071776E">
      <w:pPr>
        <w:jc w:val="right"/>
      </w:pPr>
      <w:r>
        <w:t>Таблица 2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11"/>
        <w:gridCol w:w="1465"/>
        <w:gridCol w:w="1426"/>
        <w:gridCol w:w="2992"/>
        <w:gridCol w:w="4989"/>
      </w:tblGrid>
      <w:tr w:rsidR="0071776E" w:rsidRPr="00C45A52" w:rsidTr="00691C45">
        <w:tc>
          <w:tcPr>
            <w:tcW w:w="675" w:type="dxa"/>
            <w:vMerge w:val="restart"/>
          </w:tcPr>
          <w:p w:rsidR="0071776E" w:rsidRPr="00C45A52" w:rsidRDefault="0071776E" w:rsidP="00691C45">
            <w:r w:rsidRPr="00C45A52">
              <w:t>№ п/п</w:t>
            </w:r>
          </w:p>
        </w:tc>
        <w:tc>
          <w:tcPr>
            <w:tcW w:w="3811" w:type="dxa"/>
            <w:vMerge w:val="restart"/>
          </w:tcPr>
          <w:p w:rsidR="0071776E" w:rsidRPr="00C45A52" w:rsidRDefault="0071776E" w:rsidP="00065271">
            <w:pPr>
              <w:jc w:val="center"/>
            </w:pPr>
          </w:p>
          <w:p w:rsidR="0071776E" w:rsidRPr="00C45A52" w:rsidRDefault="0071776E" w:rsidP="00065271">
            <w:pPr>
              <w:jc w:val="center"/>
            </w:pPr>
            <w:r>
              <w:t>Индикативные показатели, ед. измерения (%)</w:t>
            </w:r>
          </w:p>
        </w:tc>
        <w:tc>
          <w:tcPr>
            <w:tcW w:w="2891" w:type="dxa"/>
            <w:gridSpan w:val="2"/>
          </w:tcPr>
          <w:p w:rsidR="0071776E" w:rsidRPr="00C45A52" w:rsidRDefault="00065271" w:rsidP="00065271">
            <w:pPr>
              <w:jc w:val="center"/>
            </w:pPr>
            <w:r>
              <w:rPr>
                <w:sz w:val="22"/>
                <w:szCs w:val="22"/>
              </w:rPr>
              <w:t>Значение индикативных  показателей, %</w:t>
            </w:r>
          </w:p>
        </w:tc>
        <w:tc>
          <w:tcPr>
            <w:tcW w:w="2992" w:type="dxa"/>
            <w:vMerge w:val="restart"/>
          </w:tcPr>
          <w:p w:rsidR="0071776E" w:rsidRPr="00C45A52" w:rsidRDefault="0071776E" w:rsidP="00065271">
            <w:pPr>
              <w:jc w:val="center"/>
            </w:pPr>
            <w:r w:rsidRPr="00C45A52">
              <w:t>Отклонение</w:t>
            </w:r>
          </w:p>
        </w:tc>
        <w:tc>
          <w:tcPr>
            <w:tcW w:w="4989" w:type="dxa"/>
            <w:vMerge w:val="restart"/>
          </w:tcPr>
          <w:p w:rsidR="0071776E" w:rsidRPr="00C45A52" w:rsidRDefault="0071776E" w:rsidP="00065271">
            <w:pPr>
              <w:jc w:val="center"/>
            </w:pPr>
            <w:r w:rsidRPr="00C45A52">
              <w:t>Примечание</w:t>
            </w:r>
          </w:p>
        </w:tc>
      </w:tr>
      <w:tr w:rsidR="0071776E" w:rsidRPr="00C45A52" w:rsidTr="00691C45">
        <w:tc>
          <w:tcPr>
            <w:tcW w:w="675" w:type="dxa"/>
            <w:vMerge/>
          </w:tcPr>
          <w:p w:rsidR="0071776E" w:rsidRPr="00C45A52" w:rsidRDefault="0071776E" w:rsidP="00691C45"/>
        </w:tc>
        <w:tc>
          <w:tcPr>
            <w:tcW w:w="3811" w:type="dxa"/>
            <w:vMerge/>
          </w:tcPr>
          <w:p w:rsidR="0071776E" w:rsidRPr="00C45A52" w:rsidRDefault="0071776E" w:rsidP="00691C45"/>
        </w:tc>
        <w:tc>
          <w:tcPr>
            <w:tcW w:w="1465" w:type="dxa"/>
          </w:tcPr>
          <w:p w:rsidR="0071776E" w:rsidRPr="00C45A52" w:rsidRDefault="0071776E" w:rsidP="00065271">
            <w:pPr>
              <w:jc w:val="center"/>
            </w:pPr>
            <w:r w:rsidRPr="00C45A52">
              <w:t>план</w:t>
            </w:r>
          </w:p>
        </w:tc>
        <w:tc>
          <w:tcPr>
            <w:tcW w:w="1426" w:type="dxa"/>
          </w:tcPr>
          <w:p w:rsidR="0071776E" w:rsidRPr="00C45A52" w:rsidRDefault="0071776E" w:rsidP="00065271">
            <w:pPr>
              <w:jc w:val="center"/>
            </w:pPr>
            <w:r w:rsidRPr="00C45A52">
              <w:t>Факт</w:t>
            </w:r>
          </w:p>
        </w:tc>
        <w:tc>
          <w:tcPr>
            <w:tcW w:w="2992" w:type="dxa"/>
            <w:vMerge/>
          </w:tcPr>
          <w:p w:rsidR="0071776E" w:rsidRPr="00C45A52" w:rsidRDefault="0071776E" w:rsidP="00691C45"/>
        </w:tc>
        <w:tc>
          <w:tcPr>
            <w:tcW w:w="4989" w:type="dxa"/>
            <w:vMerge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15358" w:type="dxa"/>
            <w:gridSpan w:val="6"/>
          </w:tcPr>
          <w:p w:rsidR="0071776E" w:rsidRPr="00C45A52" w:rsidRDefault="0071776E" w:rsidP="00CB235F">
            <w:pPr>
              <w:jc w:val="center"/>
            </w:pPr>
            <w:r w:rsidRPr="00C45A52">
              <w:rPr>
                <w:b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</w:t>
            </w:r>
            <w:r>
              <w:rPr>
                <w:b/>
              </w:rPr>
              <w:t>го муниципального района</w:t>
            </w:r>
            <w:r w:rsidRPr="00C45A52">
              <w:rPr>
                <w:b/>
              </w:rPr>
              <w:t>»</w:t>
            </w:r>
          </w:p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>Доля объема выплаченных сумм на меры социальной</w:t>
            </w:r>
            <w:r>
              <w:t xml:space="preserve"> </w:t>
            </w:r>
            <w:r w:rsidRPr="00C45A52">
              <w:t>поддержки к доле объема начисленных сумм на меры социальной поддержки</w:t>
            </w:r>
          </w:p>
        </w:tc>
        <w:tc>
          <w:tcPr>
            <w:tcW w:w="1465" w:type="dxa"/>
          </w:tcPr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Default="00065271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>Удельный вес граждан, фактически</w:t>
            </w:r>
          </w:p>
          <w:p w:rsidR="0071776E" w:rsidRPr="00C45A52" w:rsidRDefault="0071776E" w:rsidP="00691C45">
            <w:r w:rsidRPr="00C45A52">
              <w:t>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Default="00065271" w:rsidP="00065271">
            <w:pPr>
              <w:jc w:val="center"/>
            </w:pPr>
          </w:p>
          <w:p w:rsidR="00065271" w:rsidRDefault="00065271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>Удельный вес детей - 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15358" w:type="dxa"/>
            <w:gridSpan w:val="6"/>
          </w:tcPr>
          <w:p w:rsidR="0071776E" w:rsidRPr="00C45A52" w:rsidRDefault="0071776E" w:rsidP="00CB235F">
            <w:pPr>
              <w:jc w:val="center"/>
            </w:pPr>
            <w:r w:rsidRPr="00C45A52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</w:t>
            </w:r>
            <w:r>
              <w:rPr>
                <w:b/>
              </w:rPr>
              <w:t>ком муниципальном районе</w:t>
            </w:r>
            <w:r w:rsidRPr="00C45A52">
              <w:rPr>
                <w:b/>
              </w:rPr>
              <w:t>»</w:t>
            </w:r>
          </w:p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 xml:space="preserve">Доля граждан, которым предоставлены социальные услуги </w:t>
            </w:r>
            <w:r w:rsidRPr="00C45A52">
              <w:lastRenderedPageBreak/>
              <w:t>в отделениях срочного социального</w:t>
            </w:r>
          </w:p>
          <w:p w:rsidR="0071776E" w:rsidRPr="00C45A52" w:rsidRDefault="0071776E" w:rsidP="00691C45">
            <w:r w:rsidRPr="00C45A52">
              <w:t>обслуживания и консультативной помощи, от общего числа нуждающихся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lastRenderedPageBreak/>
              <w:t>100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lastRenderedPageBreak/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Default="00065271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lastRenderedPageBreak/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C45A52"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065271">
            <w:pPr>
              <w:jc w:val="center"/>
            </w:pPr>
          </w:p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15358" w:type="dxa"/>
            <w:gridSpan w:val="6"/>
          </w:tcPr>
          <w:p w:rsidR="0071776E" w:rsidRPr="00C45A52" w:rsidRDefault="0071776E" w:rsidP="00CB235F">
            <w:pPr>
              <w:jc w:val="center"/>
            </w:pPr>
            <w:r w:rsidRPr="00A16F65">
              <w:rPr>
                <w:b/>
              </w:rPr>
              <w:t>Подпрограмма 3. «Повышение социальной защищённости и уровня жизни жителей Нязепетровского муниципального района»</w:t>
            </w:r>
          </w:p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964740"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t>100</w:t>
            </w:r>
          </w:p>
        </w:tc>
        <w:tc>
          <w:tcPr>
            <w:tcW w:w="2992" w:type="dxa"/>
          </w:tcPr>
          <w:p w:rsidR="0071776E" w:rsidRDefault="0071776E" w:rsidP="00691C45"/>
          <w:p w:rsidR="00065271" w:rsidRDefault="00065271" w:rsidP="00691C45"/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  <w:tr w:rsidR="0071776E" w:rsidRPr="00C45A52" w:rsidTr="00691C45">
        <w:tc>
          <w:tcPr>
            <w:tcW w:w="15358" w:type="dxa"/>
            <w:gridSpan w:val="6"/>
          </w:tcPr>
          <w:p w:rsidR="0071776E" w:rsidRPr="00C45A52" w:rsidRDefault="0071776E" w:rsidP="00CB235F">
            <w:pPr>
              <w:jc w:val="center"/>
            </w:pPr>
            <w:r w:rsidRPr="00964740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</w:t>
            </w:r>
            <w:r>
              <w:rPr>
                <w:b/>
              </w:rPr>
              <w:t xml:space="preserve"> </w:t>
            </w:r>
            <w:r w:rsidRPr="00964740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</w:t>
            </w:r>
            <w:r w:rsidRPr="00964740">
              <w:rPr>
                <w:b/>
              </w:rPr>
              <w:t>»</w:t>
            </w:r>
          </w:p>
        </w:tc>
      </w:tr>
      <w:tr w:rsidR="0071776E" w:rsidRPr="00C45A52" w:rsidTr="00691C45">
        <w:tc>
          <w:tcPr>
            <w:tcW w:w="675" w:type="dxa"/>
          </w:tcPr>
          <w:p w:rsidR="0071776E" w:rsidRPr="00C45A52" w:rsidRDefault="0071776E" w:rsidP="00691C45"/>
        </w:tc>
        <w:tc>
          <w:tcPr>
            <w:tcW w:w="3811" w:type="dxa"/>
          </w:tcPr>
          <w:p w:rsidR="0071776E" w:rsidRPr="00C45A52" w:rsidRDefault="0071776E" w:rsidP="00691C45">
            <w:r w:rsidRPr="00964740"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465" w:type="dxa"/>
          </w:tcPr>
          <w:p w:rsidR="0071776E" w:rsidRDefault="0071776E" w:rsidP="00691C45"/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t>0</w:t>
            </w:r>
          </w:p>
        </w:tc>
        <w:tc>
          <w:tcPr>
            <w:tcW w:w="1426" w:type="dxa"/>
          </w:tcPr>
          <w:p w:rsidR="0071776E" w:rsidRDefault="0071776E" w:rsidP="00691C45"/>
          <w:p w:rsidR="0071776E" w:rsidRDefault="0071776E" w:rsidP="00691C45"/>
          <w:p w:rsidR="0071776E" w:rsidRDefault="0071776E" w:rsidP="00691C45"/>
          <w:p w:rsidR="0071776E" w:rsidRPr="00C45A52" w:rsidRDefault="0071776E" w:rsidP="00691C45">
            <w:r>
              <w:t>0</w:t>
            </w:r>
          </w:p>
        </w:tc>
        <w:tc>
          <w:tcPr>
            <w:tcW w:w="2992" w:type="dxa"/>
          </w:tcPr>
          <w:p w:rsidR="0071776E" w:rsidRDefault="0071776E" w:rsidP="00691C45"/>
          <w:p w:rsidR="00065271" w:rsidRDefault="00065271" w:rsidP="00691C45"/>
          <w:p w:rsidR="00065271" w:rsidRDefault="00065271" w:rsidP="00691C45"/>
          <w:p w:rsidR="00065271" w:rsidRPr="00C45A52" w:rsidRDefault="00065271" w:rsidP="0006527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71776E" w:rsidRPr="00C45A52" w:rsidRDefault="0071776E" w:rsidP="00691C45"/>
        </w:tc>
      </w:tr>
    </w:tbl>
    <w:p w:rsidR="0071776E" w:rsidRDefault="0071776E" w:rsidP="0071776E"/>
    <w:p w:rsidR="0071776E" w:rsidRDefault="0071776E" w:rsidP="0071776E">
      <w:r>
        <w:t>Эффективность использования бюджетных средств (О) равна 1, т.е. высокая.</w:t>
      </w:r>
    </w:p>
    <w:p w:rsidR="0071776E" w:rsidRDefault="0071776E" w:rsidP="0071776E"/>
    <w:p w:rsidR="0071776E" w:rsidRDefault="0071776E" w:rsidP="00964EE8"/>
    <w:p w:rsidR="00964EE8" w:rsidRDefault="00964EE8" w:rsidP="00964EE8"/>
    <w:sectPr w:rsidR="00964EE8" w:rsidSect="00B552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065271"/>
    <w:rsid w:val="00204CFD"/>
    <w:rsid w:val="00233196"/>
    <w:rsid w:val="00423129"/>
    <w:rsid w:val="005304E8"/>
    <w:rsid w:val="0071776E"/>
    <w:rsid w:val="00753084"/>
    <w:rsid w:val="00920CB4"/>
    <w:rsid w:val="00964EE8"/>
    <w:rsid w:val="00B5527B"/>
    <w:rsid w:val="00C270F4"/>
    <w:rsid w:val="00CB235F"/>
    <w:rsid w:val="00D268B0"/>
    <w:rsid w:val="00D80489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3167D-4143-436F-8C4A-D51EC37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2021-09-23T09:52:00Z</cp:lastPrinted>
  <dcterms:created xsi:type="dcterms:W3CDTF">2022-03-29T11:01:00Z</dcterms:created>
  <dcterms:modified xsi:type="dcterms:W3CDTF">2022-03-29T11:01:00Z</dcterms:modified>
</cp:coreProperties>
</file>