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2871B" w14:textId="77777777" w:rsidR="00701D17" w:rsidRPr="0079331B" w:rsidRDefault="00701D17" w:rsidP="00701D17">
      <w:pPr>
        <w:jc w:val="right"/>
        <w:rPr>
          <w:sz w:val="16"/>
          <w:szCs w:val="16"/>
          <w:lang w:eastAsia="zh-CN"/>
        </w:rPr>
      </w:pPr>
    </w:p>
    <w:p w14:paraId="4B56040E" w14:textId="77777777" w:rsidR="00701D17" w:rsidRDefault="00701D17" w:rsidP="00701D17">
      <w:pPr>
        <w:ind w:left="6379"/>
      </w:pPr>
    </w:p>
    <w:p w14:paraId="3DE660A2" w14:textId="77777777" w:rsidR="00701D17" w:rsidRDefault="00701D17" w:rsidP="00701D17">
      <w:pPr>
        <w:keepNext/>
        <w:tabs>
          <w:tab w:val="left" w:pos="8280"/>
        </w:tabs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  Нязепетровского муниципального района </w:t>
      </w:r>
    </w:p>
    <w:p w14:paraId="4A15EEA2" w14:textId="77777777" w:rsidR="00701D17" w:rsidRDefault="00701D17" w:rsidP="00701D17"/>
    <w:p w14:paraId="46709724" w14:textId="77777777" w:rsidR="00701D17" w:rsidRDefault="00701D17" w:rsidP="00701D17">
      <w:pPr>
        <w:keepNext/>
        <w:tabs>
          <w:tab w:val="left" w:pos="8280"/>
        </w:tabs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Челябинской области</w:t>
      </w:r>
    </w:p>
    <w:p w14:paraId="68631532" w14:textId="77777777" w:rsidR="00701D17" w:rsidRDefault="00701D17" w:rsidP="00701D17">
      <w:pPr>
        <w:tabs>
          <w:tab w:val="left" w:pos="8280"/>
        </w:tabs>
        <w:jc w:val="center"/>
        <w:rPr>
          <w:b/>
          <w:bCs/>
          <w:sz w:val="32"/>
          <w:szCs w:val="32"/>
        </w:rPr>
      </w:pPr>
    </w:p>
    <w:p w14:paraId="3C310631" w14:textId="77777777" w:rsidR="00701D17" w:rsidRDefault="00701D17" w:rsidP="00701D17">
      <w:pPr>
        <w:tabs>
          <w:tab w:val="left" w:pos="82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14:paraId="3FC75646" w14:textId="4A4C922A" w:rsidR="00701D17" w:rsidRDefault="00701D17" w:rsidP="00701D17">
      <w:pPr>
        <w:keepNext/>
        <w:tabs>
          <w:tab w:val="left" w:pos="8280"/>
        </w:tabs>
        <w:ind w:right="-144"/>
        <w:jc w:val="both"/>
        <w:outlineLvl w:val="1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57742" wp14:editId="2AEC6788">
                <wp:simplePos x="0" y="0"/>
                <wp:positionH relativeFrom="column">
                  <wp:posOffset>-37465</wp:posOffset>
                </wp:positionH>
                <wp:positionV relativeFrom="paragraph">
                  <wp:posOffset>139065</wp:posOffset>
                </wp:positionV>
                <wp:extent cx="6086475" cy="34290"/>
                <wp:effectExtent l="19050" t="19050" r="28575" b="228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429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ED66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0.95pt" to="476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hAGAIAAC0EAAAOAAAAZHJzL2Uyb0RvYy54bWysU02P2yAQvVfqf0DcE9uJ1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" strokeweight="1.06mm"/>
            </w:pict>
          </mc:Fallback>
        </mc:AlternateContent>
      </w:r>
    </w:p>
    <w:p w14:paraId="5D45986A" w14:textId="77777777" w:rsidR="00701D17" w:rsidRPr="00D21D43" w:rsidRDefault="00701D17" w:rsidP="00701D17">
      <w:pPr>
        <w:keepNext/>
        <w:tabs>
          <w:tab w:val="left" w:pos="8280"/>
        </w:tabs>
        <w:jc w:val="both"/>
        <w:outlineLvl w:val="1"/>
        <w:rPr>
          <w:b/>
          <w:bCs/>
        </w:rPr>
      </w:pPr>
      <w:r>
        <w:rPr>
          <w:b/>
          <w:bCs/>
        </w:rPr>
        <w:t xml:space="preserve">от 12.01.2021 г.  </w:t>
      </w:r>
      <w:r w:rsidRPr="00D21D43">
        <w:rPr>
          <w:b/>
          <w:bCs/>
        </w:rPr>
        <w:t>№ 6</w:t>
      </w:r>
    </w:p>
    <w:p w14:paraId="51F5044E" w14:textId="77777777" w:rsidR="00701D17" w:rsidRDefault="00701D17" w:rsidP="00701D17">
      <w:pPr>
        <w:rPr>
          <w:b/>
          <w:bCs/>
        </w:rPr>
      </w:pPr>
      <w:r>
        <w:rPr>
          <w:b/>
          <w:bCs/>
        </w:rPr>
        <w:t>г. Нязепетровск</w:t>
      </w:r>
    </w:p>
    <w:p w14:paraId="3FB31075" w14:textId="77777777" w:rsidR="00701D17" w:rsidRPr="001A7421" w:rsidRDefault="00701D17" w:rsidP="00701D17">
      <w:pPr>
        <w:rPr>
          <w:bCs/>
        </w:rPr>
      </w:pPr>
      <w:r>
        <w:rPr>
          <w:bCs/>
        </w:rPr>
        <w:t>(с изменением от 11.01.2022 г. № 1, от 09.02.2023 г. № 88)</w:t>
      </w:r>
    </w:p>
    <w:p w14:paraId="538B3677" w14:textId="77777777" w:rsidR="00701D17" w:rsidRDefault="00701D17" w:rsidP="00701D17">
      <w:pPr>
        <w:ind w:right="4894"/>
        <w:jc w:val="both"/>
      </w:pPr>
    </w:p>
    <w:p w14:paraId="1EB54488" w14:textId="77777777" w:rsidR="00701D17" w:rsidRDefault="00701D17" w:rsidP="00701D17">
      <w:pPr>
        <w:ind w:right="4894"/>
        <w:jc w:val="both"/>
      </w:pPr>
      <w:r>
        <w:t>Об утверждении муниципальной программы</w:t>
      </w:r>
    </w:p>
    <w:p w14:paraId="2B12CBF5" w14:textId="77777777" w:rsidR="00701D17" w:rsidRDefault="00701D17" w:rsidP="00701D17">
      <w:pPr>
        <w:ind w:right="4894"/>
        <w:jc w:val="both"/>
      </w:pPr>
      <w:r>
        <w:t xml:space="preserve">«Реализация молодежной политики </w:t>
      </w:r>
    </w:p>
    <w:p w14:paraId="0B273279" w14:textId="77777777" w:rsidR="00701D17" w:rsidRDefault="00701D17" w:rsidP="00701D17">
      <w:pPr>
        <w:ind w:right="4894"/>
        <w:jc w:val="both"/>
      </w:pPr>
      <w:r>
        <w:t>в Нязепетровском муниципальном районе»</w:t>
      </w:r>
    </w:p>
    <w:p w14:paraId="79C815D5" w14:textId="77777777" w:rsidR="00701D17" w:rsidRDefault="00701D17" w:rsidP="00701D17">
      <w:pPr>
        <w:rPr>
          <w:b/>
          <w:bCs/>
        </w:rPr>
      </w:pPr>
    </w:p>
    <w:p w14:paraId="0BFA9055" w14:textId="77777777" w:rsidR="00701D17" w:rsidRDefault="00701D17" w:rsidP="00701D17">
      <w:pPr>
        <w:rPr>
          <w:b/>
          <w:bCs/>
        </w:rPr>
      </w:pPr>
    </w:p>
    <w:p w14:paraId="267FBB69" w14:textId="77777777" w:rsidR="00701D17" w:rsidRDefault="00701D17" w:rsidP="00701D17">
      <w:pPr>
        <w:shd w:val="clear" w:color="auto" w:fill="FFFFFF"/>
        <w:ind w:firstLine="709"/>
        <w:jc w:val="both"/>
      </w:pPr>
      <w:r>
        <w:t>В соответствии с Бюджетным кодексом Российской Федерации, Стратегией социально-экономического развития Нязепетровского муниципального района в период до 2030 года, постановлением администрации Нязепетровского муниципального района от 15.11.2016 г. № 629 «О порядке разработки, реализации и оценки эффективности муниципальных программ» (с изменениями, утвержденными постановлением  администрации  Нязепетровского  муниципального района  от  13.11.2018 г. № 771), руководствуясь Уставом Нязепетровского муниципального района, администрация Нязепетровского муниципального района</w:t>
      </w:r>
    </w:p>
    <w:p w14:paraId="0D457D45" w14:textId="77777777" w:rsidR="00701D17" w:rsidRDefault="00701D17" w:rsidP="00701D17">
      <w:pPr>
        <w:jc w:val="both"/>
        <w:rPr>
          <w:bCs/>
        </w:rPr>
      </w:pPr>
      <w:r>
        <w:rPr>
          <w:bCs/>
        </w:rPr>
        <w:t>ПОСТАНОВЛЯЕТ:</w:t>
      </w:r>
    </w:p>
    <w:p w14:paraId="3DE3768A" w14:textId="77777777" w:rsidR="00701D17" w:rsidRDefault="00701D17" w:rsidP="00701D17">
      <w:pPr>
        <w:ind w:firstLine="567"/>
        <w:jc w:val="both"/>
      </w:pPr>
      <w:r>
        <w:t>1. Утвердить прилагаемую муниципальную программу «Реализация молодежной политики в Нязепетровском муниципальном районе».</w:t>
      </w:r>
    </w:p>
    <w:p w14:paraId="5A4767FE" w14:textId="77777777" w:rsidR="00701D17" w:rsidRDefault="00701D17" w:rsidP="00701D17">
      <w:pPr>
        <w:ind w:firstLine="567"/>
        <w:jc w:val="both"/>
      </w:pPr>
      <w:r>
        <w:t>2. Признать утратившими силу постановления администрации Нязепетровского муниципального района:</w:t>
      </w:r>
    </w:p>
    <w:p w14:paraId="006D6FA4" w14:textId="77777777" w:rsidR="00701D17" w:rsidRDefault="00701D17" w:rsidP="00701D17">
      <w:pPr>
        <w:ind w:firstLine="567"/>
        <w:jc w:val="both"/>
      </w:pPr>
      <w:r>
        <w:t>от 16.11.2017 г. № 702</w:t>
      </w:r>
      <w:r>
        <w:rPr>
          <w:bCs/>
        </w:rPr>
        <w:t xml:space="preserve"> «Об утверждении программы «Реализация молодежной политики в Нязепетровском муниципальном районе»</w:t>
      </w:r>
      <w:r>
        <w:t>;</w:t>
      </w:r>
    </w:p>
    <w:p w14:paraId="01609D6E" w14:textId="77777777" w:rsidR="00701D17" w:rsidRDefault="00701D17" w:rsidP="00701D17">
      <w:pPr>
        <w:ind w:firstLine="567"/>
        <w:jc w:val="both"/>
      </w:pPr>
      <w:r>
        <w:t>от 15.01.2018 г. № 14 «О внесении изменений в постановление администрации Нязепетровского муниципального района от 16.11.2017 г. № 702»;</w:t>
      </w:r>
    </w:p>
    <w:p w14:paraId="728436F0" w14:textId="77777777" w:rsidR="00701D17" w:rsidRDefault="00701D17" w:rsidP="00701D17">
      <w:pPr>
        <w:ind w:firstLine="567"/>
        <w:jc w:val="both"/>
      </w:pPr>
      <w:r>
        <w:t>от 16.11.2018 г. № 790 «О внесении изменений в постановление администрации Нязепетровского муниципального района от 16.11.2017 г. № 702»;</w:t>
      </w:r>
    </w:p>
    <w:p w14:paraId="553C8072" w14:textId="77777777" w:rsidR="00701D17" w:rsidRDefault="00701D17" w:rsidP="00701D17">
      <w:pPr>
        <w:ind w:firstLine="567"/>
        <w:jc w:val="both"/>
      </w:pPr>
      <w:r>
        <w:t>от 14.05.2019 г. № 300 «О внесении изменений в постановление администрации Нязепетровского муниципального района от 16.11.2017 г. № 702»;</w:t>
      </w:r>
    </w:p>
    <w:p w14:paraId="0D186C42" w14:textId="77777777" w:rsidR="00701D17" w:rsidRDefault="00701D17" w:rsidP="00701D17">
      <w:pPr>
        <w:ind w:firstLine="567"/>
        <w:jc w:val="both"/>
      </w:pPr>
      <w:r>
        <w:t>от 13.01.2020 г. № 4 «О внесении изменений в постановление администрации Нязепетровского муниципального района от 16.11.2017 г. № 702»;</w:t>
      </w:r>
    </w:p>
    <w:p w14:paraId="7CFDE774" w14:textId="77777777" w:rsidR="00701D17" w:rsidRDefault="00701D17" w:rsidP="00701D17">
      <w:pPr>
        <w:ind w:firstLine="567"/>
        <w:jc w:val="both"/>
      </w:pPr>
      <w:r>
        <w:t>от 30.12.2020 г. № 751 «О внесении изменений в постановление администрации Нязепетровского муниципального района от 16.11.2017 г. № 702»;</w:t>
      </w:r>
    </w:p>
    <w:p w14:paraId="33A55849" w14:textId="77777777" w:rsidR="00701D17" w:rsidRDefault="00701D17" w:rsidP="00701D17">
      <w:pPr>
        <w:pStyle w:val="aa"/>
        <w:tabs>
          <w:tab w:val="left" w:pos="567"/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Настоящее постановление подлежит обнародованию и  размещению на официальном сайте Нязепетровского муниципального района.</w:t>
      </w:r>
    </w:p>
    <w:p w14:paraId="6938A7D5" w14:textId="77777777" w:rsidR="00701D17" w:rsidRDefault="00701D17" w:rsidP="00701D17">
      <w:pPr>
        <w:ind w:firstLine="567"/>
        <w:jc w:val="both"/>
      </w:pPr>
      <w:r w:rsidRPr="00201BD9">
        <w:t>4</w:t>
      </w:r>
      <w:r>
        <w:t>. Контроль за исполнением настоящего постановления возложить на заместителя главы муниципального района по социальным вопросам Акишеву Н.В.</w:t>
      </w:r>
    </w:p>
    <w:p w14:paraId="3D8B82E0" w14:textId="77777777" w:rsidR="00701D17" w:rsidRDefault="00701D17" w:rsidP="00701D17">
      <w:pPr>
        <w:jc w:val="both"/>
      </w:pPr>
    </w:p>
    <w:p w14:paraId="2C28A5D1" w14:textId="77777777" w:rsidR="00701D17" w:rsidRDefault="00701D17" w:rsidP="00701D17">
      <w:pPr>
        <w:jc w:val="both"/>
      </w:pPr>
    </w:p>
    <w:p w14:paraId="2E6DFF9E" w14:textId="77777777" w:rsidR="00701D17" w:rsidRDefault="00701D17" w:rsidP="00701D17">
      <w:pPr>
        <w:tabs>
          <w:tab w:val="left" w:pos="0"/>
        </w:tabs>
      </w:pPr>
      <w:r>
        <w:t>Глава Нязепетровского</w:t>
      </w:r>
    </w:p>
    <w:p w14:paraId="4CF42F2F" w14:textId="77777777" w:rsidR="00701D17" w:rsidRDefault="00701D17" w:rsidP="00701D17">
      <w:pPr>
        <w:tabs>
          <w:tab w:val="left" w:pos="0"/>
        </w:tabs>
      </w:pPr>
      <w:r>
        <w:t>муниципального района                                                                                                С.А. Кравцов</w:t>
      </w:r>
    </w:p>
    <w:p w14:paraId="09E7CA1B" w14:textId="5B46D24F" w:rsidR="00992AE6" w:rsidRDefault="00992AE6" w:rsidP="006B130C">
      <w:pPr>
        <w:ind w:left="4247" w:firstLine="709"/>
        <w:jc w:val="right"/>
      </w:pPr>
    </w:p>
    <w:p w14:paraId="1F5B72AF" w14:textId="77777777" w:rsidR="002F1C56" w:rsidRDefault="002F1C56" w:rsidP="002F1C56">
      <w:pPr>
        <w:ind w:left="4247" w:firstLine="709"/>
        <w:jc w:val="right"/>
      </w:pPr>
      <w:bookmarkStart w:id="0" w:name="_GoBack"/>
      <w:bookmarkEnd w:id="0"/>
      <w:r>
        <w:lastRenderedPageBreak/>
        <w:t>Приложение</w:t>
      </w:r>
    </w:p>
    <w:p w14:paraId="124B5C26" w14:textId="77777777" w:rsidR="002F1C56" w:rsidRDefault="002F1C56" w:rsidP="002F1C56">
      <w:pPr>
        <w:ind w:left="4247" w:firstLine="709"/>
        <w:jc w:val="right"/>
      </w:pPr>
      <w:r>
        <w:t xml:space="preserve"> к постановлению администрации Нязепетровского муниципального района</w:t>
      </w:r>
    </w:p>
    <w:p w14:paraId="701AD699" w14:textId="77777777" w:rsidR="002F1C56" w:rsidRPr="00C452CB" w:rsidRDefault="002F1C56" w:rsidP="002F1C56">
      <w:pPr>
        <w:ind w:left="4247" w:firstLine="709"/>
        <w:jc w:val="right"/>
      </w:pPr>
      <w:r w:rsidRPr="002F1C56">
        <w:t xml:space="preserve">от </w:t>
      </w:r>
      <w:r w:rsidR="00B21767">
        <w:t>12.</w:t>
      </w:r>
      <w:r w:rsidR="0073107D">
        <w:t>01.2021 г.</w:t>
      </w:r>
      <w:r w:rsidRPr="002F1C56">
        <w:t xml:space="preserve"> № </w:t>
      </w:r>
      <w:r w:rsidR="0073107D">
        <w:t>6</w:t>
      </w:r>
    </w:p>
    <w:p w14:paraId="50A79FA5" w14:textId="77777777" w:rsidR="00CB5803" w:rsidRPr="00CB5803" w:rsidRDefault="00CB5803" w:rsidP="00CB5803">
      <w:pPr>
        <w:jc w:val="center"/>
      </w:pPr>
      <w:r w:rsidRPr="00CB5803">
        <w:t xml:space="preserve">Паспорт </w:t>
      </w:r>
    </w:p>
    <w:p w14:paraId="49A464B8" w14:textId="77777777" w:rsidR="00CB5803" w:rsidRPr="00CB5803" w:rsidRDefault="00CB5803" w:rsidP="00CB5803">
      <w:pPr>
        <w:jc w:val="center"/>
      </w:pPr>
      <w:r w:rsidRPr="00CB5803">
        <w:t>муниципальной программы</w:t>
      </w:r>
    </w:p>
    <w:p w14:paraId="42B8B046" w14:textId="77777777" w:rsidR="00CB5803" w:rsidRPr="00CB5803" w:rsidRDefault="00CB5803" w:rsidP="00CB5803">
      <w:pPr>
        <w:jc w:val="center"/>
      </w:pPr>
      <w:r w:rsidRPr="00CB5803">
        <w:t>«Реализация молодежной политики в Нязепетровском муниципальном районе»</w:t>
      </w: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4299"/>
        <w:gridCol w:w="5431"/>
      </w:tblGrid>
      <w:tr w:rsidR="00CB5803" w:rsidRPr="00CB5803" w14:paraId="1877C8D6" w14:textId="77777777" w:rsidTr="00A72CD7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F479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Ответственный исполнитель</w:t>
            </w:r>
          </w:p>
          <w:p w14:paraId="7679733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61A9D" w14:textId="77777777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Администрация Нязепетровского муниципального района</w:t>
            </w:r>
          </w:p>
        </w:tc>
      </w:tr>
      <w:tr w:rsidR="00CB5803" w:rsidRPr="00CB5803" w14:paraId="23CEDC48" w14:textId="77777777" w:rsidTr="00A72CD7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07E6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Соисполнители муниципальной программы</w:t>
            </w:r>
          </w:p>
          <w:p w14:paraId="7EDD116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5ECF" w14:textId="77777777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Управление по молодежной политике, физической культуре и спорту, Управление образования администрации Нязепетровского муниципального района, Отдел культуры администрации Нязепетровского муниципального района, Управление социальной защиты населения администрации Нязепетровского муниципального района</w:t>
            </w:r>
          </w:p>
        </w:tc>
      </w:tr>
      <w:tr w:rsidR="00CB5803" w:rsidRPr="00CB5803" w14:paraId="402B1527" w14:textId="77777777" w:rsidTr="00A72CD7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568A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Программно-целевые инструменты</w:t>
            </w:r>
          </w:p>
          <w:p w14:paraId="68ECF63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муниципальной программы</w:t>
            </w:r>
          </w:p>
          <w:p w14:paraId="65AE2EC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C58F" w14:textId="77777777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 xml:space="preserve">Подготовка и проведение мероприятий, направленных на гражданско-патриотическое воспитание молодежи, сохранение исторической памяти, в том числе муниципального этапа Всероссийской акции «Вахта Памяти»; мероприятий, посвященных памятным датам России; </w:t>
            </w:r>
          </w:p>
          <w:p w14:paraId="1DB8F869" w14:textId="77777777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Поддержка талантливых детей и молодежи в сфере образования, интеллектуальной и творческой деятельности; муниципальный отбор кандидатов на соискание ежегодной премии Губернатора Челябинской области в сфере молодежной политики;</w:t>
            </w:r>
          </w:p>
          <w:p w14:paraId="5C1E987A" w14:textId="77777777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Работа в сфере организации мероприятий культурного и интеллектуального досуга среди молодежи, пропаганда здорового образа жизни; проведение мероприятий, направленных на поддержку работающей молодежи, на укрепление института молодой семьи, популяризацию семейных ценностей в молодежной среде;</w:t>
            </w:r>
          </w:p>
          <w:p w14:paraId="1CCC7356" w14:textId="77777777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Поддержка социальных и общественных инициатив молодых граждан Нязепетровского муниципального района, проведение мероприятий, направленных на организацию и проведение молодежных образовательных форумов, грантовая поддержка молодежных проектов;</w:t>
            </w:r>
          </w:p>
          <w:p w14:paraId="6A717D1C" w14:textId="77777777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Проведение мероприятий по профилактике и противодействию экстремизму и терроризму;</w:t>
            </w:r>
          </w:p>
          <w:p w14:paraId="1ED99755" w14:textId="77777777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Проведение мероприятий, направленных на вовлечение молодежи в добровольческую деятельность;</w:t>
            </w:r>
          </w:p>
          <w:p w14:paraId="1C8F4A88" w14:textId="77777777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Повышение квалификации сотрудников</w:t>
            </w:r>
          </w:p>
        </w:tc>
      </w:tr>
      <w:tr w:rsidR="00CB5803" w:rsidRPr="00CB5803" w14:paraId="3FD0AC48" w14:textId="77777777" w:rsidTr="00A72CD7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7598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Основные цели муниципальной программы</w:t>
            </w:r>
          </w:p>
          <w:p w14:paraId="13925A2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92FEE" w14:textId="77777777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 xml:space="preserve">Программа  «Реализация молодежной политики в Нязепетровском муниципальном районе» (далее – Программа) направлена на содействие социальному, культурному, духовному и физическому развитию молодежи, проживающей на территории Челябинской области; создание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</w:t>
            </w:r>
            <w:r w:rsidRPr="00CB5803">
              <w:rPr>
                <w:sz w:val="22"/>
                <w:szCs w:val="22"/>
              </w:rPr>
              <w:lastRenderedPageBreak/>
              <w:t>Челябинской области</w:t>
            </w:r>
          </w:p>
        </w:tc>
      </w:tr>
      <w:tr w:rsidR="00CB5803" w:rsidRPr="00CB5803" w14:paraId="3A677855" w14:textId="77777777" w:rsidTr="00A72CD7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E128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lastRenderedPageBreak/>
              <w:t>Основные задачи муниципальной программы</w:t>
            </w:r>
          </w:p>
          <w:p w14:paraId="70C8E29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97AC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Создание условий для вовлечения молодежи в социально-экономическую, политическую и культурную жизнь общества;</w:t>
            </w:r>
          </w:p>
          <w:p w14:paraId="31D7AF2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CB5803" w:rsidRPr="00CB5803" w14:paraId="108A8F3F" w14:textId="77777777" w:rsidTr="00A72CD7">
        <w:trPr>
          <w:trHeight w:val="2547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036D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Целевые индикаторы и показатели</w:t>
            </w:r>
          </w:p>
          <w:p w14:paraId="07C38C8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муниципальной программы</w:t>
            </w:r>
          </w:p>
          <w:p w14:paraId="73F3BF8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7BB17" w14:textId="77777777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bCs/>
                <w:sz w:val="22"/>
                <w:szCs w:val="22"/>
              </w:rPr>
              <w:t>количество молодых людей, принимающих участие в форумах, фестивалях, конкурсах, соревнованиях различного уровня, человек</w:t>
            </w:r>
            <w:r w:rsidRPr="00CB5803">
              <w:rPr>
                <w:sz w:val="22"/>
                <w:szCs w:val="22"/>
              </w:rPr>
              <w:t>;</w:t>
            </w:r>
          </w:p>
          <w:p w14:paraId="68A156C4" w14:textId="77777777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о</w:t>
            </w:r>
            <w:r w:rsidRPr="00CB5803">
              <w:rPr>
                <w:bCs/>
                <w:sz w:val="22"/>
                <w:szCs w:val="22"/>
              </w:rPr>
              <w:t>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человек</w:t>
            </w:r>
          </w:p>
        </w:tc>
      </w:tr>
      <w:tr w:rsidR="00CB5803" w:rsidRPr="00CB5803" w14:paraId="2314A7DE" w14:textId="77777777" w:rsidTr="00A72CD7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628E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Сроки реализации муниципальной программы</w:t>
            </w:r>
          </w:p>
          <w:p w14:paraId="377BBE3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5850" w14:textId="77777777" w:rsidR="00CB5803" w:rsidRPr="003D014F" w:rsidRDefault="00CB5803" w:rsidP="00CB5803">
            <w:pPr>
              <w:jc w:val="both"/>
              <w:rPr>
                <w:sz w:val="22"/>
                <w:szCs w:val="22"/>
              </w:rPr>
            </w:pPr>
            <w:r w:rsidRPr="003D014F">
              <w:rPr>
                <w:sz w:val="22"/>
                <w:szCs w:val="22"/>
              </w:rPr>
              <w:t>2022-2025 годы</w:t>
            </w:r>
          </w:p>
        </w:tc>
      </w:tr>
      <w:tr w:rsidR="00CB5803" w:rsidRPr="00CB5803" w14:paraId="7C531730" w14:textId="77777777" w:rsidTr="00A72CD7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8A8F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Объемы бюджетных ассигнований муниципальной программы</w:t>
            </w:r>
          </w:p>
          <w:p w14:paraId="31F70A3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8478" w14:textId="77777777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Бюджет Нязепетровского района, тыс. руб.</w:t>
            </w:r>
          </w:p>
          <w:p w14:paraId="1E99DB0B" w14:textId="77777777" w:rsidR="00CB5803" w:rsidRPr="00CB5803" w:rsidRDefault="00CB5803" w:rsidP="00CB5803">
            <w:pPr>
              <w:jc w:val="both"/>
              <w:rPr>
                <w:color w:val="000000"/>
                <w:sz w:val="22"/>
                <w:szCs w:val="22"/>
              </w:rPr>
            </w:pPr>
            <w:r w:rsidRPr="00CB5803">
              <w:rPr>
                <w:color w:val="000000"/>
                <w:sz w:val="22"/>
                <w:szCs w:val="22"/>
              </w:rPr>
              <w:t>2022 год –195,0</w:t>
            </w:r>
          </w:p>
          <w:p w14:paraId="0F74FAC2" w14:textId="77777777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 – 195,0</w:t>
            </w:r>
          </w:p>
          <w:p w14:paraId="15C49C14" w14:textId="552F1EAB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 xml:space="preserve">2024 год </w:t>
            </w:r>
            <w:r w:rsidR="0043212C">
              <w:rPr>
                <w:sz w:val="22"/>
                <w:szCs w:val="22"/>
              </w:rPr>
              <w:t xml:space="preserve">– </w:t>
            </w:r>
            <w:r w:rsidR="006D238D">
              <w:rPr>
                <w:sz w:val="22"/>
                <w:szCs w:val="22"/>
              </w:rPr>
              <w:t>10,0 (</w:t>
            </w:r>
            <w:r w:rsidRPr="00CB5803">
              <w:rPr>
                <w:sz w:val="22"/>
                <w:szCs w:val="22"/>
              </w:rPr>
              <w:t>195</w:t>
            </w:r>
            <w:r w:rsidR="0043212C">
              <w:rPr>
                <w:sz w:val="22"/>
                <w:szCs w:val="22"/>
              </w:rPr>
              <w:t>,0</w:t>
            </w:r>
            <w:r w:rsidRPr="00CB5803">
              <w:rPr>
                <w:sz w:val="22"/>
                <w:szCs w:val="22"/>
              </w:rPr>
              <w:t>*</w:t>
            </w:r>
            <w:r w:rsidR="006D238D">
              <w:rPr>
                <w:sz w:val="22"/>
                <w:szCs w:val="22"/>
              </w:rPr>
              <w:t>)</w:t>
            </w:r>
          </w:p>
          <w:p w14:paraId="32A45633" w14:textId="452E9AB4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 – 195</w:t>
            </w:r>
            <w:r w:rsidR="0043212C">
              <w:rPr>
                <w:sz w:val="22"/>
                <w:szCs w:val="22"/>
              </w:rPr>
              <w:t>,0</w:t>
            </w:r>
            <w:r w:rsidRPr="00CB5803">
              <w:rPr>
                <w:sz w:val="22"/>
                <w:szCs w:val="22"/>
              </w:rPr>
              <w:t>*</w:t>
            </w:r>
          </w:p>
          <w:p w14:paraId="658BBF70" w14:textId="77777777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Областной бюджет, тыс. руб.</w:t>
            </w:r>
          </w:p>
          <w:p w14:paraId="3D3C0E85" w14:textId="77777777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 -254,0</w:t>
            </w:r>
          </w:p>
          <w:p w14:paraId="4405CE32" w14:textId="77777777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 -362,0</w:t>
            </w:r>
          </w:p>
          <w:p w14:paraId="2DC431C0" w14:textId="4936D02E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 – 362,0</w:t>
            </w:r>
          </w:p>
          <w:p w14:paraId="5AB56791" w14:textId="014CEF42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 xml:space="preserve">2025 год – </w:t>
            </w:r>
            <w:r w:rsidR="006D238D">
              <w:rPr>
                <w:sz w:val="22"/>
                <w:szCs w:val="22"/>
              </w:rPr>
              <w:t>0 (</w:t>
            </w:r>
            <w:r w:rsidRPr="00CB5803">
              <w:rPr>
                <w:sz w:val="22"/>
                <w:szCs w:val="22"/>
              </w:rPr>
              <w:t>362,0*</w:t>
            </w:r>
            <w:r w:rsidR="006D238D">
              <w:rPr>
                <w:sz w:val="22"/>
                <w:szCs w:val="22"/>
              </w:rPr>
              <w:t>)</w:t>
            </w:r>
          </w:p>
        </w:tc>
      </w:tr>
      <w:tr w:rsidR="00CB5803" w:rsidRPr="00CB5803" w14:paraId="7E62A91F" w14:textId="77777777" w:rsidTr="00A72CD7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D93C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Ожидаемые результаты реализации</w:t>
            </w:r>
          </w:p>
          <w:p w14:paraId="100A551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муниципальной программы</w:t>
            </w:r>
          </w:p>
          <w:p w14:paraId="777018F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B1D9" w14:textId="77777777" w:rsidR="00CB5803" w:rsidRPr="00CB5803" w:rsidRDefault="00CB5803" w:rsidP="00CB5803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 xml:space="preserve">Увеличение количества и качества мероприятий, проводимых в сфере молодежной политики, направленных на создание условий для развития молодежи, ее самореализации в различных сферах жизнедеятельности; увеличение количества участников мероприятий, увеличение количества добровольцев (волонтеров) и мероприятий с их участием </w:t>
            </w:r>
          </w:p>
        </w:tc>
      </w:tr>
    </w:tbl>
    <w:p w14:paraId="29FEFB8E" w14:textId="77777777" w:rsidR="00CB5803" w:rsidRPr="00CB5803" w:rsidRDefault="00CB5803" w:rsidP="00CB5803">
      <w:pPr>
        <w:spacing w:line="276" w:lineRule="auto"/>
      </w:pPr>
      <w:r w:rsidRPr="00CB5803">
        <w:t>* при наличии финансирования.</w:t>
      </w:r>
    </w:p>
    <w:p w14:paraId="360542A4" w14:textId="77777777" w:rsidR="00CB5803" w:rsidRPr="00CB5803" w:rsidRDefault="00CB5803" w:rsidP="00CB5803">
      <w:pPr>
        <w:jc w:val="center"/>
      </w:pPr>
    </w:p>
    <w:p w14:paraId="53FD8F43" w14:textId="77777777" w:rsidR="00AA5B54" w:rsidRDefault="00CB5803" w:rsidP="00CB5803">
      <w:pPr>
        <w:jc w:val="center"/>
      </w:pPr>
      <w:r w:rsidRPr="00CB5803">
        <w:rPr>
          <w:lang w:val="en-US"/>
        </w:rPr>
        <w:t>I</w:t>
      </w:r>
      <w:r w:rsidRPr="00CB5803">
        <w:t xml:space="preserve">. СОДЕРЖАНИЕ ПРОБЛЕМЫ И ОБОСНОВАНИЕ НЕОБХОДИМОСТИ </w:t>
      </w:r>
    </w:p>
    <w:p w14:paraId="02DA4F12" w14:textId="4E1D456F" w:rsidR="00CB5803" w:rsidRPr="00CB5803" w:rsidRDefault="00CB5803" w:rsidP="00CB5803">
      <w:pPr>
        <w:jc w:val="center"/>
      </w:pPr>
      <w:r w:rsidRPr="00CB5803">
        <w:t>ЕЕ РЕШЕНИЯ ПРОГРАММНЫМИ МЕТОДАМИ</w:t>
      </w:r>
    </w:p>
    <w:p w14:paraId="0C180F94" w14:textId="77777777" w:rsidR="00CB5803" w:rsidRPr="00CB5803" w:rsidRDefault="00CB5803" w:rsidP="00CB5803">
      <w:pPr>
        <w:jc w:val="center"/>
      </w:pPr>
    </w:p>
    <w:p w14:paraId="121A506D" w14:textId="167981AA" w:rsidR="00CB5803" w:rsidRPr="00CB5803" w:rsidRDefault="00AA5B54" w:rsidP="00CB5803">
      <w:pPr>
        <w:ind w:firstLine="851"/>
        <w:jc w:val="both"/>
      </w:pPr>
      <w:r>
        <w:t>1. Настоящая</w:t>
      </w:r>
      <w:r w:rsidR="00CB5803" w:rsidRPr="00CB5803">
        <w:t xml:space="preserve"> Программа является продолжением концепции развития молодежной политики и осуществления мероприятий по работе с детьми и молодежью в Нязепетровском муниципальном районе. Именно конкретные программы, объединенные единой идеей, позволят нейтрализовать негативные процессы в развитии молодежи и обеспечить максимальную включенность данной группы в развитие института гражданского общества. Развитие позитивных тенденций и использование потенциала молодежи в интересах созидания и гражданского служения может быть достигнуто лишь при создании системы участия органов местного самоуправления в процессах самореализации молодежи. Применение программно-целевого метода позволит обеспечить эффективное взаимодействие органов местного самоуправления, заинтересованных ведомств и </w:t>
      </w:r>
      <w:r w:rsidR="00CB5803" w:rsidRPr="00CB5803">
        <w:lastRenderedPageBreak/>
        <w:t xml:space="preserve">учреждений, общественных организаций и объединений для реализации целей Программы. Программа включает в себя комплекс мероприятий, направленных на социализацию молодежи, а также способствует достижению позитивных результатов в межведомственном взаимодействии по организации и осуществлению мероприятий по работе с детьми и молодежью в Нязепетровском муниципальном районе. </w:t>
      </w:r>
    </w:p>
    <w:p w14:paraId="168C1DCA" w14:textId="7AD40629" w:rsidR="00CB5803" w:rsidRPr="00CB5803" w:rsidRDefault="00AA5B54" w:rsidP="00CB5803">
      <w:pPr>
        <w:ind w:firstLine="851"/>
        <w:jc w:val="both"/>
      </w:pPr>
      <w:r>
        <w:t>2.</w:t>
      </w:r>
      <w:r w:rsidR="00CB5803" w:rsidRPr="00CB5803">
        <w:t xml:space="preserve"> </w:t>
      </w:r>
      <w:r>
        <w:t>П</w:t>
      </w:r>
      <w:r w:rsidR="00CB5803" w:rsidRPr="00CB5803">
        <w:t>рограмм</w:t>
      </w:r>
      <w:r>
        <w:t xml:space="preserve">ой предусмотрена </w:t>
      </w:r>
      <w:r w:rsidR="00CB5803" w:rsidRPr="00CB5803">
        <w:t>реализ</w:t>
      </w:r>
      <w:r>
        <w:t>ация</w:t>
      </w:r>
      <w:r w:rsidR="00CB5803" w:rsidRPr="00CB5803">
        <w:t xml:space="preserve"> </w:t>
      </w:r>
      <w:r w:rsidR="007A29E7">
        <w:t>мероприятий</w:t>
      </w:r>
      <w:r w:rsidR="00CB5803" w:rsidRPr="00CB5803">
        <w:t>:</w:t>
      </w:r>
    </w:p>
    <w:p w14:paraId="185F7B74" w14:textId="137A6613" w:rsidR="00CB5803" w:rsidRPr="00CB5803" w:rsidRDefault="00AA5B54" w:rsidP="00CB5803">
      <w:pPr>
        <w:ind w:firstLine="851"/>
        <w:jc w:val="both"/>
      </w:pPr>
      <w:r>
        <w:t>1) п</w:t>
      </w:r>
      <w:r w:rsidR="00CB5803" w:rsidRPr="00CB5803">
        <w:t>роведение мероприятий, направленных на гражданско-патриотическое воспитание молодежи, пропаганды бережного отношения к родному краю, сохранению исторической памяти, работа с молодежью допризывного и призывного возраста;</w:t>
      </w:r>
    </w:p>
    <w:p w14:paraId="220FE1A7" w14:textId="3196B8FD" w:rsidR="00CB5803" w:rsidRPr="00CB5803" w:rsidRDefault="00AA5B54" w:rsidP="00CB5803">
      <w:pPr>
        <w:ind w:firstLine="851"/>
        <w:jc w:val="both"/>
      </w:pPr>
      <w:r>
        <w:t>2) п</w:t>
      </w:r>
      <w:r w:rsidR="00CB5803" w:rsidRPr="00CB5803">
        <w:t xml:space="preserve">роведение мероприятий, направленных на поддержку талантливых детей и молодежи в сфере образования, интеллектуальной и творческой деятельности, популяризация интеллектуальных форм досуга; </w:t>
      </w:r>
    </w:p>
    <w:p w14:paraId="565090F5" w14:textId="6ECE063C" w:rsidR="00CB5803" w:rsidRPr="00CB5803" w:rsidRDefault="00AA5B54" w:rsidP="00CB5803">
      <w:pPr>
        <w:ind w:firstLine="851"/>
        <w:jc w:val="both"/>
      </w:pPr>
      <w:r>
        <w:t>3) п</w:t>
      </w:r>
      <w:r w:rsidR="00CB5803" w:rsidRPr="00CB5803">
        <w:t>роведение мероприятий культурного досуга среди молодежи Нязепетровского района – организация мероприятий, направленных на пропаганду здорового образа жизни среди молодежи, укрепления ценностей семьи и иных общечеловеческих ценностей;</w:t>
      </w:r>
    </w:p>
    <w:p w14:paraId="6BD5DB8F" w14:textId="1A6D8783" w:rsidR="00CB5803" w:rsidRPr="00CB5803" w:rsidRDefault="00AA5B54" w:rsidP="00CB5803">
      <w:pPr>
        <w:ind w:firstLine="851"/>
        <w:jc w:val="both"/>
      </w:pPr>
      <w:r>
        <w:t xml:space="preserve">4) </w:t>
      </w:r>
      <w:r w:rsidR="00CB5803" w:rsidRPr="00CB5803">
        <w:t xml:space="preserve">поддержка социальных общественных инициатив молодых граждан Челябинской области </w:t>
      </w:r>
      <w:r>
        <w:t>-</w:t>
      </w:r>
      <w:r w:rsidR="00CB5803" w:rsidRPr="00CB5803">
        <w:t xml:space="preserve"> проведение молодежных грантовых конкурсов и образовательных форумов;</w:t>
      </w:r>
    </w:p>
    <w:p w14:paraId="0654E94D" w14:textId="5D3E0F69" w:rsidR="00CB5803" w:rsidRPr="00CB5803" w:rsidRDefault="00AA5B54" w:rsidP="00CB5803">
      <w:pPr>
        <w:ind w:firstLine="851"/>
        <w:jc w:val="both"/>
      </w:pPr>
      <w:r>
        <w:t xml:space="preserve">5) </w:t>
      </w:r>
      <w:r w:rsidR="00CB5803" w:rsidRPr="00CB5803">
        <w:t>реализация  муниципальной системы мер поощрения способной и талантливой молодежи: награждение талантливой молодежи премией главы Нязепетровского муниципального района, муниципальный отбор кандидатов на соискание ежегодной премии Губернатора Челябинской области в сфере молодежной политики;</w:t>
      </w:r>
    </w:p>
    <w:p w14:paraId="0286D544" w14:textId="4C5419C2" w:rsidR="00CB5803" w:rsidRPr="00CB5803" w:rsidRDefault="00AA5B54" w:rsidP="00CB5803">
      <w:pPr>
        <w:ind w:firstLine="851"/>
        <w:jc w:val="both"/>
      </w:pPr>
      <w:r>
        <w:t xml:space="preserve">6) </w:t>
      </w:r>
      <w:r w:rsidR="00CB5803" w:rsidRPr="00CB5803">
        <w:t>вовлечение молодежи в социально-экономическую, политическую и культурную жизнь общества, мероприятия, направленные на вовлечение молодежи в добровольческую деятельность (волонтерство) на территории Нязепетровского муниципального района, поощрение активных волонтеров;</w:t>
      </w:r>
    </w:p>
    <w:p w14:paraId="09B03E37" w14:textId="6A8AE153" w:rsidR="00CB5803" w:rsidRPr="00CB5803" w:rsidRDefault="00AA5B54" w:rsidP="00CB5803">
      <w:pPr>
        <w:ind w:firstLine="851"/>
        <w:jc w:val="both"/>
      </w:pPr>
      <w:r>
        <w:t xml:space="preserve">7) </w:t>
      </w:r>
      <w:r w:rsidR="00CB5803" w:rsidRPr="00CB5803">
        <w:t>повышение квалификации сотрудников – повышение качества работы управления в сфере молодежной политики.</w:t>
      </w:r>
    </w:p>
    <w:p w14:paraId="494F736A" w14:textId="188086E5" w:rsidR="00CB5803" w:rsidRPr="00CB5803" w:rsidRDefault="00A72CD7" w:rsidP="00CB5803">
      <w:pPr>
        <w:ind w:firstLine="851"/>
        <w:jc w:val="both"/>
      </w:pPr>
      <w:r>
        <w:t xml:space="preserve">3. </w:t>
      </w:r>
      <w:r w:rsidR="00CB5803" w:rsidRPr="00CB5803">
        <w:t>Программа основывается на комплексном подходе к реализации молодежной политики, включает поиск новых механизмов решения молодежных проблем.</w:t>
      </w:r>
    </w:p>
    <w:p w14:paraId="080B7328" w14:textId="4B563567" w:rsidR="00CB5803" w:rsidRPr="00CB5803" w:rsidRDefault="001C3E62" w:rsidP="00CB5803">
      <w:pPr>
        <w:ind w:firstLine="851"/>
        <w:jc w:val="both"/>
      </w:pPr>
      <w:r>
        <w:t xml:space="preserve">4. </w:t>
      </w:r>
      <w:r w:rsidR="00CB5803" w:rsidRPr="00CB5803">
        <w:t xml:space="preserve">Активно </w:t>
      </w:r>
      <w:r>
        <w:t xml:space="preserve">привлекаются для </w:t>
      </w:r>
      <w:r w:rsidR="00CB5803" w:rsidRPr="00CB5803">
        <w:t>реализации</w:t>
      </w:r>
      <w:r w:rsidR="00CB5803" w:rsidRPr="001C3E62">
        <w:rPr>
          <w:color w:val="FF0000"/>
        </w:rPr>
        <w:t xml:space="preserve"> </w:t>
      </w:r>
      <w:r w:rsidR="00CB5803" w:rsidRPr="001C3E62">
        <w:t>программ</w:t>
      </w:r>
      <w:r w:rsidRPr="001C3E62">
        <w:t>ы</w:t>
      </w:r>
      <w:r w:rsidR="00CB5803" w:rsidRPr="001C3E62">
        <w:t xml:space="preserve"> </w:t>
      </w:r>
      <w:r w:rsidR="00CB5803" w:rsidRPr="00CB5803">
        <w:t>молодежные общественные объединения: движение КВН, движение интеллектуальных игр, Нязепетровское отделение ВО ВПД «Юнармия», отделение Российского движения школьников, Российского движения детей и молодёжи «Движение первых».</w:t>
      </w:r>
    </w:p>
    <w:p w14:paraId="3A4D7EED" w14:textId="64B90A58" w:rsidR="00CB5803" w:rsidRPr="00CB5803" w:rsidRDefault="001C3E62" w:rsidP="00CB5803">
      <w:pPr>
        <w:ind w:firstLine="851"/>
        <w:jc w:val="both"/>
      </w:pPr>
      <w:r>
        <w:t xml:space="preserve">5. </w:t>
      </w:r>
      <w:r w:rsidR="00CB5803" w:rsidRPr="00CB5803">
        <w:t xml:space="preserve">Актуальной является работа по возрождению духовности, воспитанию молодежи в духе патриотизма, любви к Отечеству. </w:t>
      </w:r>
    </w:p>
    <w:p w14:paraId="4A0B292E" w14:textId="6A0AC518" w:rsidR="00CB5803" w:rsidRPr="00CB5803" w:rsidRDefault="001C3E62" w:rsidP="00CB5803">
      <w:pPr>
        <w:ind w:firstLine="851"/>
        <w:jc w:val="both"/>
      </w:pPr>
      <w:r>
        <w:t xml:space="preserve">6. </w:t>
      </w:r>
      <w:r w:rsidR="00CB5803" w:rsidRPr="00CB5803">
        <w:t>Программа предлагает молодежи возможность выбора сферы самореализации, то есть применение молодыми гражданами имеющихся у них способностей и приобретенных ими знаний, умений, навыков, компетенций и опыта в целях удовлетворения их потребностей в профессиональном, социальном и личном развитии.</w:t>
      </w:r>
    </w:p>
    <w:p w14:paraId="2937B6CF" w14:textId="253F7B5B" w:rsidR="00CB5803" w:rsidRPr="00CB5803" w:rsidRDefault="001C3E62" w:rsidP="00CB5803">
      <w:pPr>
        <w:ind w:firstLine="851"/>
        <w:jc w:val="both"/>
      </w:pPr>
      <w:r>
        <w:t xml:space="preserve">7. </w:t>
      </w:r>
      <w:r w:rsidR="00CB5803" w:rsidRPr="00CB5803">
        <w:t>Целевая группа Программы:</w:t>
      </w:r>
    </w:p>
    <w:p w14:paraId="596CE8A8" w14:textId="116D6657" w:rsidR="00CB5803" w:rsidRPr="00CB5803" w:rsidRDefault="001C3E62" w:rsidP="00CB5803">
      <w:pPr>
        <w:ind w:firstLine="851"/>
        <w:jc w:val="both"/>
      </w:pPr>
      <w:r>
        <w:t xml:space="preserve">1) </w:t>
      </w:r>
      <w:r w:rsidR="00CB5803" w:rsidRPr="00CB5803">
        <w:t xml:space="preserve">граждане Российской Федерации в возрасте от 14 до 35 лет включительно, проживающие на территории Нязепетровского муниципального района; </w:t>
      </w:r>
    </w:p>
    <w:p w14:paraId="42265D7B" w14:textId="001367C6" w:rsidR="00CB5803" w:rsidRPr="00CB5803" w:rsidRDefault="001C3E62" w:rsidP="00CB5803">
      <w:pPr>
        <w:ind w:firstLine="851"/>
        <w:jc w:val="both"/>
      </w:pPr>
      <w:r>
        <w:t xml:space="preserve">2) </w:t>
      </w:r>
      <w:r w:rsidR="00CB5803" w:rsidRPr="00CB5803">
        <w:t>молодые семьи -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включительно;</w:t>
      </w:r>
    </w:p>
    <w:p w14:paraId="54DD1977" w14:textId="1016B12A" w:rsidR="00CB5803" w:rsidRPr="00CB5803" w:rsidRDefault="001C3E62" w:rsidP="00CB5803">
      <w:pPr>
        <w:ind w:firstLine="851"/>
        <w:jc w:val="both"/>
      </w:pPr>
      <w:r>
        <w:t xml:space="preserve">3) </w:t>
      </w:r>
      <w:r w:rsidR="00CB5803" w:rsidRPr="00CB5803">
        <w:t xml:space="preserve">молодежные и детские общественные объединения – добровольные, самоуправляемые, некоммерческие формирования, созданные в установленном законом порядке молодыми гражданами, объединившимися на основе общности интересов для реализации общих целей, указанных в уставе общественного объединения, действующих в соответствии с законодательством Российской Федерации и Челябинской области. </w:t>
      </w:r>
    </w:p>
    <w:p w14:paraId="4126C5A5" w14:textId="04D95D75" w:rsidR="00CB5803" w:rsidRPr="00CB5803" w:rsidRDefault="001C3E62" w:rsidP="00CB5803">
      <w:pPr>
        <w:ind w:firstLine="851"/>
        <w:jc w:val="both"/>
      </w:pPr>
      <w:r>
        <w:lastRenderedPageBreak/>
        <w:t xml:space="preserve">8. </w:t>
      </w:r>
      <w:r w:rsidR="00CB5803" w:rsidRPr="00CB5803">
        <w:t>Все вышеизложенное определяет необходимость применения  программного целевого метода для решения проблемы.</w:t>
      </w:r>
    </w:p>
    <w:p w14:paraId="07791580" w14:textId="77777777" w:rsidR="00CB5803" w:rsidRPr="00CB5803" w:rsidRDefault="00CB5803" w:rsidP="00CB5803"/>
    <w:p w14:paraId="4B3A78B6" w14:textId="77777777" w:rsidR="00CB5803" w:rsidRPr="00CB5803" w:rsidRDefault="00CB5803" w:rsidP="00CB5803">
      <w:pPr>
        <w:numPr>
          <w:ilvl w:val="0"/>
          <w:numId w:val="37"/>
        </w:numPr>
        <w:spacing w:after="200" w:line="276" w:lineRule="auto"/>
      </w:pPr>
      <w:r w:rsidRPr="00CB5803">
        <w:t>ОСНОВНЫЕ ЦЕЛИ И ЗАДАЧИ МУНИЦИПАЛЬНОЙ  ПРОГРАММЫ</w:t>
      </w:r>
    </w:p>
    <w:p w14:paraId="304F4A25" w14:textId="30D8E8D1" w:rsidR="00CB5803" w:rsidRPr="00CB5803" w:rsidRDefault="001C3E62" w:rsidP="00CB5803">
      <w:pPr>
        <w:ind w:firstLine="709"/>
        <w:jc w:val="both"/>
      </w:pPr>
      <w:r>
        <w:t xml:space="preserve">9. </w:t>
      </w:r>
      <w:r w:rsidR="00CB5803" w:rsidRPr="00CB5803">
        <w:t>Основной целью Программы является содействие социальному, культурному, духовному и физическому развитию молодежи, проживающей на территории</w:t>
      </w:r>
      <w:r>
        <w:t xml:space="preserve"> Нязепетровского района</w:t>
      </w:r>
      <w:r w:rsidR="00CB5803" w:rsidRPr="00CB5803">
        <w:t>; создание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Челябинской области.</w:t>
      </w:r>
    </w:p>
    <w:p w14:paraId="6CDC2EB4" w14:textId="5E3EEF76" w:rsidR="00CB5803" w:rsidRPr="00CB5803" w:rsidRDefault="001C3E62" w:rsidP="00CB5803">
      <w:pPr>
        <w:ind w:firstLine="709"/>
        <w:jc w:val="both"/>
      </w:pPr>
      <w:r>
        <w:t xml:space="preserve">10. </w:t>
      </w:r>
      <w:r w:rsidR="00CB5803" w:rsidRPr="00CB5803">
        <w:t>Для достижения целей Программы предусматривается решение следующих задач:</w:t>
      </w:r>
    </w:p>
    <w:p w14:paraId="55F8913F" w14:textId="77B8A35C" w:rsidR="00CB5803" w:rsidRPr="00CB5803" w:rsidRDefault="001C3E62" w:rsidP="00CB5803">
      <w:pPr>
        <w:ind w:firstLine="709"/>
        <w:jc w:val="both"/>
      </w:pPr>
      <w:r>
        <w:t xml:space="preserve">1) </w:t>
      </w:r>
      <w:r w:rsidR="00CB5803" w:rsidRPr="00CB5803">
        <w:t>обеспечение конституционных прав молодых граждан на основе реализации принципов государственной политики в работе с детьми и молодежью;</w:t>
      </w:r>
    </w:p>
    <w:p w14:paraId="3BE9006B" w14:textId="76665350" w:rsidR="00CB5803" w:rsidRPr="00CB5803" w:rsidRDefault="001C3E62" w:rsidP="00CB5803">
      <w:pPr>
        <w:ind w:firstLine="709"/>
        <w:jc w:val="both"/>
      </w:pPr>
      <w:r>
        <w:t xml:space="preserve">2) </w:t>
      </w:r>
      <w:r w:rsidR="00CB5803" w:rsidRPr="00CB5803">
        <w:t>создание условий для более полного включения молодежи в социально-экономическую, политическую и культурную жизнь Нязепетровского муниципального района;</w:t>
      </w:r>
    </w:p>
    <w:p w14:paraId="74C1DD3D" w14:textId="32BE4A5B" w:rsidR="00CB5803" w:rsidRPr="00CB5803" w:rsidRDefault="001C3E62" w:rsidP="00CB5803">
      <w:pPr>
        <w:ind w:firstLine="709"/>
        <w:jc w:val="both"/>
      </w:pPr>
      <w:r>
        <w:t xml:space="preserve">3) </w:t>
      </w:r>
      <w:r w:rsidR="00CB5803" w:rsidRPr="00CB5803">
        <w:t>формирование мотивации на здоровый образ жизни, охрану здоровья;</w:t>
      </w:r>
    </w:p>
    <w:p w14:paraId="4C515B3B" w14:textId="6D1F2A3E" w:rsidR="00CB5803" w:rsidRPr="00CB5803" w:rsidRDefault="001C3E62" w:rsidP="00CB5803">
      <w:pPr>
        <w:ind w:firstLine="709"/>
        <w:jc w:val="both"/>
      </w:pPr>
      <w:r>
        <w:t xml:space="preserve">4) </w:t>
      </w:r>
      <w:r w:rsidR="00CB5803" w:rsidRPr="00CB5803">
        <w:t>создание условий, направленных на гражданско-патриотическое воспитание детей и молодежи Нязепетровского муниципального района;</w:t>
      </w:r>
    </w:p>
    <w:p w14:paraId="6825B9D4" w14:textId="4E4A4185" w:rsidR="00CB5803" w:rsidRPr="00CB5803" w:rsidRDefault="001C3E62" w:rsidP="00CB5803">
      <w:pPr>
        <w:ind w:firstLine="709"/>
        <w:jc w:val="both"/>
      </w:pPr>
      <w:r>
        <w:t xml:space="preserve">5) </w:t>
      </w:r>
      <w:r w:rsidR="00CB5803" w:rsidRPr="00CB5803">
        <w:t>создание условий для снижения правонарушений в молодежной среде;</w:t>
      </w:r>
    </w:p>
    <w:p w14:paraId="0A56DA3A" w14:textId="20DFDC02" w:rsidR="00CB5803" w:rsidRPr="00CB5803" w:rsidRDefault="001C3E62" w:rsidP="00CB5803">
      <w:pPr>
        <w:ind w:firstLine="709"/>
        <w:jc w:val="both"/>
      </w:pPr>
      <w:r>
        <w:t xml:space="preserve">6) </w:t>
      </w:r>
      <w:r w:rsidR="00CB5803" w:rsidRPr="00CB5803">
        <w:t>создание условий для реализации интеллектуального потенциала детей и молодежи, для реализации молодежных инициатив;</w:t>
      </w:r>
    </w:p>
    <w:p w14:paraId="40FE9F3D" w14:textId="2F104641" w:rsidR="00CB5803" w:rsidRPr="00CB5803" w:rsidRDefault="001C3E62" w:rsidP="00CB5803">
      <w:pPr>
        <w:ind w:firstLine="709"/>
        <w:jc w:val="both"/>
      </w:pPr>
      <w:r>
        <w:t xml:space="preserve">7) </w:t>
      </w:r>
      <w:r w:rsidR="00CB5803" w:rsidRPr="00CB5803">
        <w:t>создание в Нязепетровском муниципальном районе эффективной системы профилактики наркомании и токсикомании;</w:t>
      </w:r>
    </w:p>
    <w:p w14:paraId="032FBB89" w14:textId="79A1F6A2" w:rsidR="00CB5803" w:rsidRPr="00CB5803" w:rsidRDefault="001C3E62" w:rsidP="00CB5803">
      <w:pPr>
        <w:ind w:firstLine="709"/>
        <w:jc w:val="both"/>
      </w:pPr>
      <w:r>
        <w:t xml:space="preserve">8) </w:t>
      </w:r>
      <w:r w:rsidR="00CB5803" w:rsidRPr="00CB5803">
        <w:t>организация культурно-досуговой деятельности, обеспечивающей содержательное проведение свободного времени;</w:t>
      </w:r>
    </w:p>
    <w:p w14:paraId="593A181D" w14:textId="6F282A22" w:rsidR="00CB5803" w:rsidRPr="00CB5803" w:rsidRDefault="001C3E62" w:rsidP="00CB5803">
      <w:pPr>
        <w:ind w:firstLine="709"/>
        <w:jc w:val="both"/>
      </w:pPr>
      <w:r>
        <w:t xml:space="preserve">9) </w:t>
      </w:r>
      <w:r w:rsidR="00CB5803" w:rsidRPr="00CB5803">
        <w:t>повышение квалификации сотрудников управления по молодежной политике, физической культуре и спорту</w:t>
      </w:r>
      <w:r>
        <w:t xml:space="preserve"> администрации Нязепетровского муниципального района</w:t>
      </w:r>
      <w:r w:rsidR="00CB5803" w:rsidRPr="00CB5803">
        <w:t>;</w:t>
      </w:r>
    </w:p>
    <w:p w14:paraId="24BBE3DC" w14:textId="5FABA037" w:rsidR="00CB5803" w:rsidRPr="00CB5803" w:rsidRDefault="001C3E62" w:rsidP="00CB5803">
      <w:pPr>
        <w:ind w:firstLine="709"/>
        <w:jc w:val="both"/>
      </w:pPr>
      <w:r>
        <w:t xml:space="preserve">10) </w:t>
      </w:r>
      <w:r w:rsidR="00CB5803" w:rsidRPr="00CB5803">
        <w:t>поддержка деятельности детских и молодежных общественных объединений;</w:t>
      </w:r>
    </w:p>
    <w:p w14:paraId="572138CD" w14:textId="2203B3CF" w:rsidR="00CB5803" w:rsidRPr="00CB5803" w:rsidRDefault="001C3E62" w:rsidP="00CB5803">
      <w:pPr>
        <w:ind w:firstLine="709"/>
        <w:jc w:val="both"/>
      </w:pPr>
      <w:r>
        <w:t xml:space="preserve">11) </w:t>
      </w:r>
      <w:r w:rsidR="00CB5803" w:rsidRPr="00CB5803">
        <w:t>организация и осуществление мероприятий по укреплению института семьи;</w:t>
      </w:r>
    </w:p>
    <w:p w14:paraId="308CEE0F" w14:textId="0272D7E1" w:rsidR="00CB5803" w:rsidRPr="00CB5803" w:rsidRDefault="001C3E62" w:rsidP="00CB5803">
      <w:pPr>
        <w:ind w:firstLine="709"/>
        <w:jc w:val="both"/>
      </w:pPr>
      <w:r>
        <w:t xml:space="preserve">12) </w:t>
      </w:r>
      <w:r w:rsidR="00CB5803" w:rsidRPr="00CB5803">
        <w:t>развитие и поддержка системы информационного обеспечения молодежи;</w:t>
      </w:r>
    </w:p>
    <w:p w14:paraId="29958A45" w14:textId="0B5BCC41" w:rsidR="00CB5803" w:rsidRPr="00CB5803" w:rsidRDefault="001C3E62" w:rsidP="00CB5803">
      <w:pPr>
        <w:ind w:firstLine="709"/>
        <w:jc w:val="both"/>
      </w:pPr>
      <w:r>
        <w:t xml:space="preserve">13) </w:t>
      </w:r>
      <w:r w:rsidR="00CB5803" w:rsidRPr="00CB5803">
        <w:t>создание условий для организованного отдыха, оздоровления и туризма;</w:t>
      </w:r>
    </w:p>
    <w:p w14:paraId="68E64438" w14:textId="7157C549" w:rsidR="00CB5803" w:rsidRPr="00CB5803" w:rsidRDefault="001C3E62" w:rsidP="00CB5803">
      <w:pPr>
        <w:ind w:firstLine="709"/>
        <w:jc w:val="both"/>
      </w:pPr>
      <w:r>
        <w:t xml:space="preserve">14) </w:t>
      </w:r>
      <w:r w:rsidR="00CB5803" w:rsidRPr="00CB5803">
        <w:t>организация обучения лидеров и активистов общественных организаций, обмена опытом работы с региональными и Российскими организациями.</w:t>
      </w:r>
    </w:p>
    <w:p w14:paraId="64D3F94D" w14:textId="77777777" w:rsidR="00CB5803" w:rsidRPr="00CB5803" w:rsidRDefault="00CB5803" w:rsidP="00CB5803"/>
    <w:p w14:paraId="330FDA76" w14:textId="77777777" w:rsidR="00CB5803" w:rsidRPr="00CB5803" w:rsidRDefault="00CB5803" w:rsidP="00CB5803">
      <w:pPr>
        <w:jc w:val="center"/>
      </w:pPr>
      <w:r w:rsidRPr="00CB5803">
        <w:t>Ш. СРОК РЕАЛИЗАЦИИ МУНИЦИПАЛЬНОЙ ПРОГРАММЫ</w:t>
      </w:r>
    </w:p>
    <w:p w14:paraId="023CB265" w14:textId="77777777" w:rsidR="00CB5803" w:rsidRPr="00CB5803" w:rsidRDefault="00CB5803" w:rsidP="00CB5803">
      <w:pPr>
        <w:jc w:val="center"/>
        <w:rPr>
          <w:b/>
        </w:rPr>
      </w:pPr>
    </w:p>
    <w:p w14:paraId="6D9471C7" w14:textId="77777777" w:rsidR="00CB5803" w:rsidRPr="003D014F" w:rsidRDefault="00CB5803" w:rsidP="00CB5803">
      <w:pPr>
        <w:jc w:val="center"/>
      </w:pPr>
      <w:r w:rsidRPr="00CB5803">
        <w:t xml:space="preserve">Программа реализуется в </w:t>
      </w:r>
      <w:r w:rsidRPr="003D014F">
        <w:t>2022-2025 годы.</w:t>
      </w:r>
    </w:p>
    <w:p w14:paraId="72DDDC20" w14:textId="77777777" w:rsidR="00CB5803" w:rsidRPr="00CB5803" w:rsidRDefault="00CB5803" w:rsidP="00CB5803">
      <w:pPr>
        <w:jc w:val="center"/>
      </w:pPr>
      <w:r w:rsidRPr="00CB5803">
        <w:t>Целевые (индикативные) показатели программы</w:t>
      </w:r>
    </w:p>
    <w:p w14:paraId="445299B5" w14:textId="77777777" w:rsidR="00CB5803" w:rsidRPr="00CB5803" w:rsidRDefault="00CB5803" w:rsidP="00CB5803">
      <w:pPr>
        <w:jc w:val="center"/>
        <w:rPr>
          <w:b/>
        </w:rPr>
      </w:pPr>
    </w:p>
    <w:tbl>
      <w:tblPr>
        <w:tblW w:w="9813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600"/>
        <w:gridCol w:w="5245"/>
        <w:gridCol w:w="992"/>
        <w:gridCol w:w="992"/>
        <w:gridCol w:w="992"/>
        <w:gridCol w:w="992"/>
      </w:tblGrid>
      <w:tr w:rsidR="00CB5803" w:rsidRPr="00CB5803" w14:paraId="5277B6CB" w14:textId="77777777" w:rsidTr="00A72CD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F85C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AFE27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Показатели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4EB1E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CCCA5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39B66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8082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</w:tr>
      <w:tr w:rsidR="00CB5803" w:rsidRPr="00CB5803" w14:paraId="31FA2FE8" w14:textId="77777777" w:rsidTr="00A72CD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C731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856C7" w14:textId="77777777" w:rsidR="00CB5803" w:rsidRPr="00CB5803" w:rsidRDefault="00CB5803" w:rsidP="001C3E62">
            <w:pPr>
              <w:jc w:val="both"/>
              <w:rPr>
                <w:sz w:val="22"/>
                <w:szCs w:val="22"/>
              </w:rPr>
            </w:pPr>
            <w:r w:rsidRPr="00CB5803">
              <w:rPr>
                <w:bCs/>
                <w:sz w:val="22"/>
                <w:szCs w:val="22"/>
              </w:rPr>
              <w:t>Количество молодых людей, принимающих участие в форумах, фестивалях, конкурсах, соревнованиях различного уровня,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6022F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EA283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D427A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EF5B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</w:t>
            </w:r>
          </w:p>
        </w:tc>
      </w:tr>
      <w:tr w:rsidR="00CB5803" w:rsidRPr="00CB5803" w14:paraId="49B48338" w14:textId="77777777" w:rsidTr="00A72CD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C937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7726" w14:textId="77777777" w:rsidR="00CB5803" w:rsidRPr="00CB5803" w:rsidRDefault="00CB5803" w:rsidP="001C3E62">
            <w:pPr>
              <w:jc w:val="both"/>
              <w:rPr>
                <w:bCs/>
                <w:sz w:val="22"/>
                <w:szCs w:val="22"/>
              </w:rPr>
            </w:pPr>
            <w:r w:rsidRPr="00CB5803">
              <w:rPr>
                <w:bCs/>
                <w:sz w:val="22"/>
                <w:szCs w:val="22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4B484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DD8EA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73BE2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3F41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140</w:t>
            </w:r>
          </w:p>
        </w:tc>
      </w:tr>
    </w:tbl>
    <w:p w14:paraId="2D1AD6AF" w14:textId="77777777" w:rsidR="00CB5803" w:rsidRPr="00CB5803" w:rsidRDefault="00CB5803" w:rsidP="00CB5803">
      <w:pPr>
        <w:rPr>
          <w:b/>
        </w:rPr>
      </w:pPr>
    </w:p>
    <w:p w14:paraId="79AABB28" w14:textId="77777777" w:rsidR="00CB5803" w:rsidRPr="00CB5803" w:rsidRDefault="00CB5803" w:rsidP="00CB5803">
      <w:pPr>
        <w:jc w:val="center"/>
        <w:rPr>
          <w:b/>
        </w:rPr>
      </w:pPr>
      <w:r w:rsidRPr="00CB5803">
        <w:rPr>
          <w:lang w:val="en-US"/>
        </w:rPr>
        <w:t>IV</w:t>
      </w:r>
      <w:r w:rsidRPr="00CB5803">
        <w:t>.СИСТЕМА МЕРОПРИЯТИЙ МУНИЦИПАЛЬНОЙ ПРОГРАММЫ</w:t>
      </w:r>
    </w:p>
    <w:p w14:paraId="25DAE797" w14:textId="77777777" w:rsidR="00CB5803" w:rsidRPr="00CB5803" w:rsidRDefault="00CB5803" w:rsidP="00CB5803"/>
    <w:p w14:paraId="59F361A6" w14:textId="000B7C0A" w:rsidR="00CB5803" w:rsidRPr="00CB5803" w:rsidRDefault="001C3E62" w:rsidP="00CB5803">
      <w:pPr>
        <w:ind w:firstLine="851"/>
        <w:jc w:val="both"/>
      </w:pPr>
      <w:r>
        <w:t xml:space="preserve">11. </w:t>
      </w:r>
      <w:r w:rsidR="00CB5803" w:rsidRPr="00CB5803">
        <w:t xml:space="preserve">Подготовка и проведение мероприятий патриотической направленности – в целях патриотического воспитания, развития и пропаганды бережного отношения к </w:t>
      </w:r>
      <w:r>
        <w:t>р</w:t>
      </w:r>
      <w:r w:rsidR="00CB5803" w:rsidRPr="00CB5803">
        <w:t>одному краю и воспитания чувства патриотизма, здорового образа жизни. Работа с молодежью допризывного и призывного возраста.</w:t>
      </w:r>
    </w:p>
    <w:p w14:paraId="68F5F651" w14:textId="24CFD0A5" w:rsidR="00CB5803" w:rsidRPr="00CB5803" w:rsidRDefault="001C3E62" w:rsidP="00CB5803">
      <w:pPr>
        <w:ind w:firstLine="851"/>
        <w:jc w:val="both"/>
      </w:pPr>
      <w:r>
        <w:t xml:space="preserve">12. </w:t>
      </w:r>
      <w:r w:rsidR="00CB5803" w:rsidRPr="00CB5803">
        <w:t>Поддержка талантливых детей и молодежи в сфере образования, интеллектуальной и творческой – в целях популяризации интеллектуальных форм досуга, увеличения количества участников интеллектуального движения в Нязепетровском муниципальном районе. Данное направление может объединить большое количество молодежи, пользуется определенной популярностью в среде старших школьников и работающей молодежи.</w:t>
      </w:r>
    </w:p>
    <w:p w14:paraId="3EF77989" w14:textId="404C182A" w:rsidR="00CB5803" w:rsidRPr="00CB5803" w:rsidRDefault="001C3E62" w:rsidP="00CB5803">
      <w:pPr>
        <w:ind w:firstLine="851"/>
        <w:jc w:val="both"/>
      </w:pPr>
      <w:r>
        <w:t xml:space="preserve">13. </w:t>
      </w:r>
      <w:r w:rsidR="00CB5803" w:rsidRPr="00CB5803">
        <w:t>Работа в сфере организации мероприятий культурного досуга среди молодежи Нязепетровского района – необходимо проводить ряд традиционных мероприятий,  конкурсов, лекций,</w:t>
      </w:r>
      <w:r>
        <w:t xml:space="preserve"> </w:t>
      </w:r>
      <w:r w:rsidR="00CB5803" w:rsidRPr="00CB5803">
        <w:t>семинаров и мастер-классов.</w:t>
      </w:r>
    </w:p>
    <w:p w14:paraId="36FE5D21" w14:textId="669337E6" w:rsidR="00CB5803" w:rsidRPr="00CB5803" w:rsidRDefault="001C3E62" w:rsidP="00CB5803">
      <w:pPr>
        <w:ind w:firstLine="851"/>
        <w:jc w:val="both"/>
      </w:pPr>
      <w:r>
        <w:t xml:space="preserve">14. </w:t>
      </w:r>
      <w:r w:rsidR="00CB5803" w:rsidRPr="00CB5803">
        <w:t xml:space="preserve">Поддержка социальных и общественных инициатив молодых граждан Челябинской области – проведение на территории Нязепетровского муниципального района молодежных </w:t>
      </w:r>
      <w:r>
        <w:t>г</w:t>
      </w:r>
      <w:r w:rsidR="00CB5803" w:rsidRPr="00CB5803">
        <w:t>рантовых конкурсов, образовательных форумов и обучающих семинаров;</w:t>
      </w:r>
      <w:r>
        <w:t xml:space="preserve"> </w:t>
      </w:r>
      <w:r w:rsidR="00CB5803" w:rsidRPr="00CB5803">
        <w:t>работа с молодежью в сфере развития волонтерства на территории Нязепетровского муниципального района.</w:t>
      </w:r>
    </w:p>
    <w:p w14:paraId="1CA9FC4B" w14:textId="77777777" w:rsidR="001C3E62" w:rsidRDefault="001C3E62" w:rsidP="00CB5803">
      <w:pPr>
        <w:ind w:firstLine="851"/>
        <w:jc w:val="both"/>
      </w:pPr>
      <w:r>
        <w:t xml:space="preserve">15. </w:t>
      </w:r>
      <w:r w:rsidR="00CB5803" w:rsidRPr="00CB5803">
        <w:t>Реализация муниципальной системы мер поощрения способной и талантливой молодежи</w:t>
      </w:r>
      <w:r>
        <w:t>:</w:t>
      </w:r>
    </w:p>
    <w:p w14:paraId="57478517" w14:textId="675B9F02" w:rsidR="00CB5803" w:rsidRPr="001C3E62" w:rsidRDefault="001C3E62" w:rsidP="00CB5803">
      <w:pPr>
        <w:ind w:firstLine="851"/>
        <w:jc w:val="both"/>
        <w:rPr>
          <w:color w:val="C00000"/>
        </w:rPr>
      </w:pPr>
      <w:r>
        <w:t xml:space="preserve">1) </w:t>
      </w:r>
      <w:r w:rsidR="003D014F">
        <w:t>поощрение</w:t>
      </w:r>
      <w:r w:rsidR="00CB5803" w:rsidRPr="001C3E62">
        <w:rPr>
          <w:color w:val="C00000"/>
        </w:rPr>
        <w:t xml:space="preserve"> </w:t>
      </w:r>
      <w:r w:rsidR="00CB5803" w:rsidRPr="003D014F">
        <w:t>активных представителей молодежи</w:t>
      </w:r>
      <w:r w:rsidR="003D014F" w:rsidRPr="003D014F">
        <w:t xml:space="preserve"> ко Дню молодежи</w:t>
      </w:r>
      <w:r w:rsidR="003D014F">
        <w:t>.</w:t>
      </w:r>
    </w:p>
    <w:p w14:paraId="6DC9B5D8" w14:textId="4FF9E4AC" w:rsidR="00CB5803" w:rsidRPr="00CB5803" w:rsidRDefault="001C3E62" w:rsidP="00CB5803">
      <w:pPr>
        <w:ind w:firstLine="851"/>
        <w:jc w:val="both"/>
      </w:pPr>
      <w:r>
        <w:t>2)</w:t>
      </w:r>
      <w:r w:rsidR="003D014F">
        <w:t> </w:t>
      </w:r>
      <w:r w:rsidR="00CB5803" w:rsidRPr="00CB5803">
        <w:t>поощрение активных волонтеров по итогам года. Данная работа позволит увеличить социальную активность молодежи.</w:t>
      </w:r>
    </w:p>
    <w:p w14:paraId="6E520E49" w14:textId="32AC5A95" w:rsidR="00CB5803" w:rsidRPr="00C51103" w:rsidRDefault="00C51103" w:rsidP="00CB5803">
      <w:pPr>
        <w:ind w:firstLine="851"/>
        <w:jc w:val="both"/>
      </w:pPr>
      <w:r>
        <w:t xml:space="preserve">16. </w:t>
      </w:r>
      <w:r w:rsidR="00CB5803" w:rsidRPr="00CB5803">
        <w:t xml:space="preserve">Вовлечение молодежи в социально-экономическую, политическую и культурную жизнь общества - проведение </w:t>
      </w:r>
      <w:r w:rsidR="00CB5803" w:rsidRPr="00C51103">
        <w:t xml:space="preserve">мероприятий и конкурсов, позволяющих молодым людям раскрыть свои таланты, направленных на </w:t>
      </w:r>
      <w:r w:rsidR="00CB5803" w:rsidRPr="00C51103">
        <w:rPr>
          <w:shd w:val="clear" w:color="auto" w:fill="FFFFFF"/>
        </w:rPr>
        <w:t xml:space="preserve"> самореализацию молодежи в различных сферах жизнедеятельности.</w:t>
      </w:r>
    </w:p>
    <w:p w14:paraId="5CFAF93C" w14:textId="1B0FC74E" w:rsidR="00CB5803" w:rsidRPr="00CB5803" w:rsidRDefault="00C51103" w:rsidP="00CB5803">
      <w:pPr>
        <w:ind w:firstLine="851"/>
        <w:jc w:val="both"/>
      </w:pPr>
      <w:r>
        <w:t>17.</w:t>
      </w:r>
      <w:r w:rsidR="003D014F">
        <w:t> </w:t>
      </w:r>
      <w:r w:rsidR="00CB5803" w:rsidRPr="00CB5803">
        <w:t>Повышение квалификации сотрудников управления по молодежной политике, физической культуре и спорту</w:t>
      </w:r>
      <w:r>
        <w:t xml:space="preserve"> администрации Нязепетровского муниципального района</w:t>
      </w:r>
      <w:r w:rsidR="00CB5803" w:rsidRPr="00CB5803">
        <w:t>.</w:t>
      </w:r>
    </w:p>
    <w:p w14:paraId="2338503C" w14:textId="77777777" w:rsidR="00CB5803" w:rsidRPr="00CB5803" w:rsidRDefault="00CB5803" w:rsidP="00CB5803">
      <w:pPr>
        <w:jc w:val="center"/>
      </w:pPr>
    </w:p>
    <w:p w14:paraId="426AD4AE" w14:textId="77777777" w:rsidR="00CB5803" w:rsidRPr="00CB5803" w:rsidRDefault="00CB5803" w:rsidP="00CB5803">
      <w:pPr>
        <w:jc w:val="center"/>
      </w:pPr>
      <w:r w:rsidRPr="00CB5803">
        <w:t>Система мероприятий, источники и объемы финансирования</w:t>
      </w:r>
    </w:p>
    <w:tbl>
      <w:tblPr>
        <w:tblStyle w:val="26"/>
        <w:tblW w:w="10173" w:type="dxa"/>
        <w:tblLayout w:type="fixed"/>
        <w:tblLook w:val="0600" w:firstRow="0" w:lastRow="0" w:firstColumn="0" w:lastColumn="0" w:noHBand="1" w:noVBand="1"/>
      </w:tblPr>
      <w:tblGrid>
        <w:gridCol w:w="392"/>
        <w:gridCol w:w="3685"/>
        <w:gridCol w:w="1418"/>
        <w:gridCol w:w="1134"/>
        <w:gridCol w:w="1666"/>
        <w:gridCol w:w="1878"/>
      </w:tblGrid>
      <w:tr w:rsidR="00CB5803" w:rsidRPr="00CB5803" w14:paraId="66493EDD" w14:textId="77777777" w:rsidTr="00D72792">
        <w:trPr>
          <w:trHeight w:hRule="exact" w:val="307"/>
        </w:trPr>
        <w:tc>
          <w:tcPr>
            <w:tcW w:w="392" w:type="dxa"/>
            <w:vMerge w:val="restart"/>
          </w:tcPr>
          <w:p w14:paraId="176DEA9C" w14:textId="77777777" w:rsidR="00CB5803" w:rsidRPr="00C51103" w:rsidRDefault="00CB5803" w:rsidP="00C51103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</w:tcPr>
          <w:p w14:paraId="6ECE1C84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51103">
              <w:rPr>
                <w:rFonts w:ascii="Times New Roman" w:hAnsi="Times New Roman"/>
                <w:bCs/>
                <w:sz w:val="22"/>
                <w:szCs w:val="22"/>
              </w:rPr>
              <w:t>Мероприятия программы</w:t>
            </w:r>
          </w:p>
          <w:p w14:paraId="7428D67B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DB9277D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32CDB86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AEE79DA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9C54F52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8" w:type="dxa"/>
            <w:gridSpan w:val="3"/>
          </w:tcPr>
          <w:p w14:paraId="218106A9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51103">
              <w:rPr>
                <w:rFonts w:ascii="Times New Roman" w:hAnsi="Times New Roman"/>
                <w:bCs/>
                <w:sz w:val="22"/>
                <w:szCs w:val="22"/>
              </w:rPr>
              <w:t>Сроки реализации, объем финансирования</w:t>
            </w:r>
          </w:p>
          <w:p w14:paraId="6DE93D42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bCs/>
                <w:sz w:val="22"/>
                <w:szCs w:val="22"/>
              </w:rPr>
              <w:t>(тыс. руб).</w:t>
            </w:r>
          </w:p>
        </w:tc>
        <w:tc>
          <w:tcPr>
            <w:tcW w:w="1878" w:type="dxa"/>
            <w:vMerge w:val="restart"/>
          </w:tcPr>
          <w:p w14:paraId="27E01233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51103">
              <w:rPr>
                <w:rFonts w:ascii="Times New Roman" w:hAnsi="Times New Roman"/>
                <w:bCs/>
                <w:sz w:val="22"/>
                <w:szCs w:val="22"/>
              </w:rPr>
              <w:t>Ответственный исполнитель</w:t>
            </w:r>
          </w:p>
          <w:p w14:paraId="5A2706DE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63F5269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5803" w:rsidRPr="00CB5803" w14:paraId="36BE0537" w14:textId="77777777" w:rsidTr="00D72792">
        <w:trPr>
          <w:trHeight w:hRule="exact" w:val="569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22FD9162" w14:textId="77777777" w:rsidR="00CB5803" w:rsidRPr="00C51103" w:rsidRDefault="00CB5803" w:rsidP="00C51103">
            <w:pPr>
              <w:ind w:left="-142" w:right="-108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74BF220F" w14:textId="77777777" w:rsidR="00CB5803" w:rsidRPr="00C51103" w:rsidRDefault="00CB5803" w:rsidP="00C5110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38A81E6" w14:textId="77777777" w:rsidR="00CB5803" w:rsidRPr="00C51103" w:rsidRDefault="00CB5803" w:rsidP="00C5110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A6367C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 xml:space="preserve">Местный </w:t>
            </w:r>
          </w:p>
          <w:p w14:paraId="2A851C66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бюджет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4F9F375E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14:paraId="2A1BE179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A5AE03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1114E68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FF9B0CA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001A64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4011C1C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A03757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2020 год*</w:t>
            </w:r>
          </w:p>
        </w:tc>
        <w:tc>
          <w:tcPr>
            <w:tcW w:w="1878" w:type="dxa"/>
            <w:vMerge/>
            <w:tcBorders>
              <w:bottom w:val="single" w:sz="4" w:space="0" w:color="auto"/>
            </w:tcBorders>
          </w:tcPr>
          <w:p w14:paraId="3277BDED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5803" w:rsidRPr="00CB5803" w14:paraId="218132DC" w14:textId="77777777" w:rsidTr="00D72792">
        <w:trPr>
          <w:trHeight w:hRule="exact" w:val="28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9D6" w14:textId="77777777" w:rsidR="00CB5803" w:rsidRPr="00C51103" w:rsidRDefault="00CB5803" w:rsidP="00D72792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ABD4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Организация и проведение мероприятий с детьми и молодежью</w:t>
            </w:r>
          </w:p>
          <w:p w14:paraId="0943A9A1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CF2F27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E58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5D77222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54245DD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A7EFC02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496D8ED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A0CF435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E0175B0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90CB202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715E518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02B8E9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97CB1C3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FBC6E11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D74F0E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Администрация Нязепетровского муниципального района</w:t>
            </w:r>
          </w:p>
          <w:p w14:paraId="01008D81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D4130EF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8FEF49B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7FA8AA2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1A51A0B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5E4E822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9AA3129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12CDB0E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0DC927C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8EC7631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27EF2CA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B352A0B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19AA8D0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54AEB9B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63D946A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3739122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3938B09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E49AF42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BD572C2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6A05903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083AE71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6C80389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23C7A7C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533A71C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99EC2A0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A9D4BB8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Администрация Нязепетровского муниципального района</w:t>
            </w:r>
          </w:p>
          <w:p w14:paraId="1F6E9249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FEEB616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3CC5358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0A6196E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2A6F39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9F9A483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9292861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AFEF592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21F9DD5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1F6CC45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4074F62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77D0DB0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82DD6D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7552D2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5F73349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77727B2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3AD000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84A5F0D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82D4167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B32D16E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99279B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911318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D963285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61CF800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062F032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EA5599F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86C1016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B20857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CF6BE1C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0E7FD1A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EE5D2D9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D680D0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D1864F5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BE5EA16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E523B16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3B1A6D0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596217" w14:textId="77777777" w:rsidR="00CB5803" w:rsidRPr="00C51103" w:rsidRDefault="00CB5803" w:rsidP="00CB580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D14CEBE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24C2651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E66BC5B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654BB1D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B9B0905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5B5FB94" w14:textId="77777777" w:rsidR="00CB5803" w:rsidRPr="00C51103" w:rsidRDefault="00CB5803" w:rsidP="00CB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5803" w:rsidRPr="00CB5803" w14:paraId="0CB1D6E6" w14:textId="77777777" w:rsidTr="00D72792">
        <w:trPr>
          <w:trHeight w:val="13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F072" w14:textId="77777777" w:rsidR="00CB5803" w:rsidRPr="00C51103" w:rsidRDefault="00CB5803" w:rsidP="00D72792">
            <w:pPr>
              <w:ind w:left="-142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51103">
              <w:rPr>
                <w:rFonts w:ascii="Times New Roman" w:hAnsi="Times New Roman"/>
                <w:bCs/>
                <w:sz w:val="22"/>
                <w:szCs w:val="22"/>
              </w:rPr>
              <w:t>1.1.</w:t>
            </w:r>
          </w:p>
          <w:p w14:paraId="447D2D0A" w14:textId="77777777" w:rsidR="00CB5803" w:rsidRPr="00C51103" w:rsidRDefault="00CB5803" w:rsidP="00D72792">
            <w:pPr>
              <w:ind w:left="-142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135BA91" w14:textId="77777777" w:rsidR="00CB5803" w:rsidRPr="00C51103" w:rsidRDefault="00CB5803" w:rsidP="00D72792">
            <w:pPr>
              <w:ind w:left="-142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0FA9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Подготовка и проведение мероприятий патриотической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F13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5DD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8E55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49,0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44EB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33DA2E6E" w14:textId="77777777" w:rsidTr="00D72792">
        <w:trPr>
          <w:trHeight w:val="11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DBC5" w14:textId="77777777" w:rsidR="00CB5803" w:rsidRPr="00C51103" w:rsidRDefault="00CB5803" w:rsidP="00D72792">
            <w:pPr>
              <w:ind w:left="-142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E077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3583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94DD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DEB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67,0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F1F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4C988682" w14:textId="77777777" w:rsidTr="00D72792">
        <w:trPr>
          <w:trHeight w:val="14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0774" w14:textId="77777777" w:rsidR="00CB5803" w:rsidRPr="00C51103" w:rsidRDefault="00CB5803" w:rsidP="00D72792">
            <w:pPr>
              <w:ind w:left="-142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D0A5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2C2C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2024 год*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72EB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8087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67,0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F1C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5A4D9400" w14:textId="77777777" w:rsidTr="00D72792">
        <w:trPr>
          <w:trHeight w:val="14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120E" w14:textId="77777777" w:rsidR="00CB5803" w:rsidRPr="00C51103" w:rsidRDefault="00CB5803" w:rsidP="00D72792">
            <w:pPr>
              <w:ind w:left="-142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5AFB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3C5C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2025 год*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B8F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83F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67,0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6EC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62F8F05B" w14:textId="77777777" w:rsidTr="00D72792">
        <w:trPr>
          <w:trHeight w:val="13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9CCA" w14:textId="77777777" w:rsidR="00CB5803" w:rsidRPr="00C51103" w:rsidRDefault="00CB5803" w:rsidP="00D72792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496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Поддержка талантливых детей и молодежи в сфере образования, интеллектуальной и творческой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6B37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E609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C4ED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BA40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355326F8" w14:textId="77777777" w:rsidTr="00D72792">
        <w:trPr>
          <w:trHeight w:val="15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BB5D" w14:textId="77777777" w:rsidR="00CB5803" w:rsidRPr="00C51103" w:rsidRDefault="00CB5803" w:rsidP="00D72792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8C44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05C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DA4E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6DC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18,0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C534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74C838E4" w14:textId="77777777" w:rsidTr="00D72792">
        <w:trPr>
          <w:trHeight w:val="22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215" w14:textId="77777777" w:rsidR="00CB5803" w:rsidRPr="00C51103" w:rsidRDefault="00CB5803" w:rsidP="00D72792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4F3E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A84E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 xml:space="preserve">2024 год*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ADAD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8A8F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18,0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915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5EB4156F" w14:textId="77777777" w:rsidTr="00D72792">
        <w:trPr>
          <w:trHeight w:val="15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80DC" w14:textId="77777777" w:rsidR="00CB5803" w:rsidRPr="00C51103" w:rsidRDefault="00CB5803" w:rsidP="00D72792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F7A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1712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2025 год*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8A8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BAEE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18,0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3DDC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2277252F" w14:textId="77777777" w:rsidTr="00D72792">
        <w:trPr>
          <w:trHeight w:val="1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2E8C" w14:textId="77777777" w:rsidR="00CB5803" w:rsidRPr="00C51103" w:rsidRDefault="00CB5803" w:rsidP="00D72792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87ED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Работа в сфере организации мероприятий культурного досуга среди молодежи Нязепетровского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B7D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4C77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3198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6F2F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581B1742" w14:textId="77777777" w:rsidTr="00D72792">
        <w:trPr>
          <w:trHeight w:val="15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3E03" w14:textId="77777777" w:rsidR="00CB5803" w:rsidRPr="00C51103" w:rsidRDefault="00CB5803" w:rsidP="00C51103">
            <w:pPr>
              <w:ind w:left="-142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CCF0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07A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87E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5109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123,0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FC8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559A1A6F" w14:textId="77777777" w:rsidTr="00D72792">
        <w:trPr>
          <w:trHeight w:val="12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2362" w14:textId="77777777" w:rsidR="00CB5803" w:rsidRPr="00C51103" w:rsidRDefault="00CB5803" w:rsidP="00C51103">
            <w:pPr>
              <w:ind w:left="-142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295D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A88E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2024 год*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2C45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475B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123,0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44D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6811F5C6" w14:textId="77777777" w:rsidTr="00D72792">
        <w:trPr>
          <w:trHeight w:val="12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3B6" w14:textId="77777777" w:rsidR="00CB5803" w:rsidRPr="00C51103" w:rsidRDefault="00CB5803" w:rsidP="00C51103">
            <w:pPr>
              <w:ind w:left="-142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495C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9C3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2025 год*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E16D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E64B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123,0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A0F7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02A52238" w14:textId="77777777" w:rsidTr="00D72792">
        <w:trPr>
          <w:trHeight w:val="15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A92A" w14:textId="77777777" w:rsidR="00CB5803" w:rsidRPr="00C51103" w:rsidRDefault="00CB5803" w:rsidP="00C51103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1.4</w:t>
            </w:r>
          </w:p>
          <w:p w14:paraId="117C69E1" w14:textId="77777777" w:rsidR="00CB5803" w:rsidRPr="00C51103" w:rsidRDefault="00CB5803" w:rsidP="00C51103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AA5D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Поддержка социальных и общественных инициатив молодых граждан Челябинской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9284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BEF9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3B50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326C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217425F5" w14:textId="77777777" w:rsidTr="00D72792">
        <w:trPr>
          <w:trHeight w:val="15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6EAD" w14:textId="77777777" w:rsidR="00CB5803" w:rsidRPr="00C51103" w:rsidRDefault="00CB5803" w:rsidP="00C51103">
            <w:pPr>
              <w:ind w:left="-142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C64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AC5B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D4A2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FD2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116,0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9460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59296B24" w14:textId="77777777" w:rsidTr="00D72792">
        <w:trPr>
          <w:trHeight w:val="12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DE0" w14:textId="77777777" w:rsidR="00CB5803" w:rsidRPr="00C51103" w:rsidRDefault="00CB5803" w:rsidP="00C51103">
            <w:pPr>
              <w:ind w:left="-142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B37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EC1A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2024 год*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634F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A93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116,0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E12D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1C8EE4D1" w14:textId="77777777" w:rsidTr="00D72792">
        <w:trPr>
          <w:trHeight w:val="12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1E38" w14:textId="77777777" w:rsidR="00CB5803" w:rsidRPr="00C51103" w:rsidRDefault="00CB5803" w:rsidP="00C51103">
            <w:pPr>
              <w:ind w:left="-142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187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30F3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2025 год*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AA00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608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116,0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730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186F1F35" w14:textId="77777777" w:rsidTr="00D72792">
        <w:trPr>
          <w:trHeight w:val="7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A60" w14:textId="77777777" w:rsidR="00CB5803" w:rsidRPr="00C51103" w:rsidRDefault="00CB5803" w:rsidP="00C51103">
            <w:pPr>
              <w:ind w:left="-142" w:right="-108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lastRenderedPageBreak/>
              <w:t>1.5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746A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Реализация муниципальной системы мер поощрения способной и талантливой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A52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0540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CA9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304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732F8940" w14:textId="77777777" w:rsidTr="00D72792">
        <w:trPr>
          <w:trHeight w:val="13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E40E" w14:textId="77777777" w:rsidR="00CB5803" w:rsidRPr="00C51103" w:rsidRDefault="00CB5803" w:rsidP="00C51103">
            <w:pPr>
              <w:ind w:left="-142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8F1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4922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602F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EC2C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2FC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4023C659" w14:textId="77777777" w:rsidTr="00D72792">
        <w:trPr>
          <w:trHeight w:val="39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5843" w14:textId="77777777" w:rsidR="00CB5803" w:rsidRPr="00C51103" w:rsidRDefault="00CB5803" w:rsidP="00C51103">
            <w:pPr>
              <w:ind w:left="-142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A722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DF3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2024 год*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F65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C53A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C40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00274E38" w14:textId="77777777" w:rsidTr="00D72792">
        <w:trPr>
          <w:trHeight w:hRule="exact" w:val="31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8AB" w14:textId="77777777" w:rsidR="00CB5803" w:rsidRPr="00C51103" w:rsidRDefault="00CB5803" w:rsidP="00C51103">
            <w:pPr>
              <w:ind w:left="-142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54C6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02CE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2025 год*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4843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31B8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3198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523E482A" w14:textId="77777777" w:rsidTr="00D72792">
        <w:trPr>
          <w:trHeight w:val="14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5E15" w14:textId="77777777" w:rsidR="00CB5803" w:rsidRPr="00C51103" w:rsidRDefault="00CB5803" w:rsidP="00C51103">
            <w:pPr>
              <w:ind w:left="-142" w:right="-108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3E1E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Вовлечение молодежи в социально-экономическую, политическую и культурную жизнь общества, в добровольческую (волонтёрскую) деятельность добровольческую (волонтерскую)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021B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D4A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34AA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CFE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4D56E9B9" w14:textId="77777777" w:rsidTr="00D72792">
        <w:trPr>
          <w:trHeight w:hRule="exact" w:val="30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51E5" w14:textId="77777777" w:rsidR="00CB5803" w:rsidRPr="00C51103" w:rsidRDefault="00CB5803" w:rsidP="00C51103">
            <w:pPr>
              <w:ind w:left="-142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17B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0382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2023 год*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211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6B9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38,0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1776B2A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64497599" w14:textId="77777777" w:rsidTr="00D72792">
        <w:trPr>
          <w:trHeight w:val="25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3247" w14:textId="77777777" w:rsidR="00CB5803" w:rsidRPr="00C51103" w:rsidRDefault="00CB5803" w:rsidP="00C51103">
            <w:pPr>
              <w:ind w:left="-142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9FFD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90B7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2024 год*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43A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D14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38,0</w:t>
            </w:r>
          </w:p>
        </w:tc>
        <w:tc>
          <w:tcPr>
            <w:tcW w:w="1878" w:type="dxa"/>
            <w:vMerge/>
            <w:tcBorders>
              <w:left w:val="single" w:sz="4" w:space="0" w:color="auto"/>
            </w:tcBorders>
          </w:tcPr>
          <w:p w14:paraId="3D1B8852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322F9097" w14:textId="77777777" w:rsidTr="00D72792">
        <w:trPr>
          <w:trHeight w:hRule="exact" w:val="902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31572E" w14:textId="77777777" w:rsidR="00CB5803" w:rsidRPr="00C51103" w:rsidRDefault="00CB5803" w:rsidP="00C51103">
            <w:pPr>
              <w:ind w:left="-142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</w:tcBorders>
          </w:tcPr>
          <w:p w14:paraId="0CEA6F6F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8C1A236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789D86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49400874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38,0</w:t>
            </w:r>
          </w:p>
        </w:tc>
        <w:tc>
          <w:tcPr>
            <w:tcW w:w="1878" w:type="dxa"/>
            <w:vMerge/>
          </w:tcPr>
          <w:p w14:paraId="38911DC3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78D2AC22" w14:textId="77777777" w:rsidTr="00D72792">
        <w:trPr>
          <w:trHeight w:val="1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AC705" w14:textId="77777777" w:rsidR="00CB5803" w:rsidRPr="00C51103" w:rsidRDefault="00CB5803" w:rsidP="00C51103">
            <w:pPr>
              <w:ind w:left="-142" w:right="-108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</w:tcPr>
          <w:p w14:paraId="2F4206AD" w14:textId="77777777" w:rsidR="00CB5803" w:rsidRPr="00C51103" w:rsidRDefault="00CB5803" w:rsidP="00C5110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Повышение квалификации сотрудников управления по молодежной политике, физической культуре и спорту</w:t>
            </w:r>
          </w:p>
        </w:tc>
        <w:tc>
          <w:tcPr>
            <w:tcW w:w="1418" w:type="dxa"/>
          </w:tcPr>
          <w:p w14:paraId="1306D7FE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14:paraId="0898E725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66" w:type="dxa"/>
          </w:tcPr>
          <w:p w14:paraId="6CE82EEF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78" w:type="dxa"/>
            <w:vMerge/>
          </w:tcPr>
          <w:p w14:paraId="225D8561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724D8545" w14:textId="77777777" w:rsidTr="00D72792">
        <w:trPr>
          <w:trHeight w:val="30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282A5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14:paraId="57FADC2A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DD2A7F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14:paraId="38B431EA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66" w:type="dxa"/>
          </w:tcPr>
          <w:p w14:paraId="73EBA76F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78" w:type="dxa"/>
            <w:vMerge/>
          </w:tcPr>
          <w:p w14:paraId="32834DD4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748DA224" w14:textId="77777777" w:rsidTr="00D72792">
        <w:trPr>
          <w:trHeight w:val="21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E9E4E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14:paraId="1D0BE217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ED5855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2024 год*</w:t>
            </w:r>
          </w:p>
        </w:tc>
        <w:tc>
          <w:tcPr>
            <w:tcW w:w="1134" w:type="dxa"/>
          </w:tcPr>
          <w:p w14:paraId="0B6295C4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66" w:type="dxa"/>
          </w:tcPr>
          <w:p w14:paraId="60182E6F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78" w:type="dxa"/>
            <w:vMerge/>
          </w:tcPr>
          <w:p w14:paraId="1ABA34F0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7AEF3468" w14:textId="77777777" w:rsidTr="00D72792">
        <w:trPr>
          <w:trHeight w:hRule="exact" w:val="27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3FCD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14:paraId="1DA69E13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C0B0975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2025 год*</w:t>
            </w:r>
          </w:p>
        </w:tc>
        <w:tc>
          <w:tcPr>
            <w:tcW w:w="1134" w:type="dxa"/>
          </w:tcPr>
          <w:p w14:paraId="6E769D13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66" w:type="dxa"/>
          </w:tcPr>
          <w:p w14:paraId="5774DE5B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878" w:type="dxa"/>
            <w:vMerge/>
          </w:tcPr>
          <w:p w14:paraId="39833E06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76AEFCCA" w14:textId="77777777" w:rsidTr="00D72792">
        <w:trPr>
          <w:trHeight w:val="98"/>
        </w:trPr>
        <w:tc>
          <w:tcPr>
            <w:tcW w:w="4077" w:type="dxa"/>
            <w:gridSpan w:val="2"/>
            <w:vMerge w:val="restart"/>
          </w:tcPr>
          <w:p w14:paraId="45BA7DE1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7C0392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418" w:type="dxa"/>
          </w:tcPr>
          <w:p w14:paraId="16A1C1EC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14:paraId="569931F5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195,0</w:t>
            </w:r>
          </w:p>
        </w:tc>
        <w:tc>
          <w:tcPr>
            <w:tcW w:w="1666" w:type="dxa"/>
          </w:tcPr>
          <w:p w14:paraId="4E1E58D2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254,0</w:t>
            </w:r>
          </w:p>
        </w:tc>
        <w:tc>
          <w:tcPr>
            <w:tcW w:w="1878" w:type="dxa"/>
            <w:vMerge/>
          </w:tcPr>
          <w:p w14:paraId="7D4261CD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2D8741FF" w14:textId="77777777" w:rsidTr="00D72792">
        <w:trPr>
          <w:trHeight w:val="85"/>
        </w:trPr>
        <w:tc>
          <w:tcPr>
            <w:tcW w:w="4077" w:type="dxa"/>
            <w:gridSpan w:val="2"/>
            <w:vMerge/>
          </w:tcPr>
          <w:p w14:paraId="3224D362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CE3623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 xml:space="preserve">2023 год </w:t>
            </w:r>
          </w:p>
        </w:tc>
        <w:tc>
          <w:tcPr>
            <w:tcW w:w="1134" w:type="dxa"/>
          </w:tcPr>
          <w:p w14:paraId="06FFA6E6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195,0</w:t>
            </w:r>
          </w:p>
        </w:tc>
        <w:tc>
          <w:tcPr>
            <w:tcW w:w="1666" w:type="dxa"/>
          </w:tcPr>
          <w:p w14:paraId="18B2724A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362,0</w:t>
            </w:r>
          </w:p>
        </w:tc>
        <w:tc>
          <w:tcPr>
            <w:tcW w:w="1878" w:type="dxa"/>
            <w:vMerge/>
          </w:tcPr>
          <w:p w14:paraId="10D74538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0786D8A8" w14:textId="77777777" w:rsidTr="00D72792">
        <w:trPr>
          <w:trHeight w:val="70"/>
        </w:trPr>
        <w:tc>
          <w:tcPr>
            <w:tcW w:w="4077" w:type="dxa"/>
            <w:gridSpan w:val="2"/>
            <w:vMerge/>
          </w:tcPr>
          <w:p w14:paraId="38FBA682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92F9F05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 xml:space="preserve">2024 год* </w:t>
            </w:r>
          </w:p>
        </w:tc>
        <w:tc>
          <w:tcPr>
            <w:tcW w:w="1134" w:type="dxa"/>
          </w:tcPr>
          <w:p w14:paraId="22F45BD5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195,0</w:t>
            </w:r>
          </w:p>
        </w:tc>
        <w:tc>
          <w:tcPr>
            <w:tcW w:w="1666" w:type="dxa"/>
          </w:tcPr>
          <w:p w14:paraId="1373CC21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362,0</w:t>
            </w:r>
          </w:p>
        </w:tc>
        <w:tc>
          <w:tcPr>
            <w:tcW w:w="1878" w:type="dxa"/>
            <w:vMerge/>
          </w:tcPr>
          <w:p w14:paraId="5C6AC7FB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B5803" w:rsidRPr="00CB5803" w14:paraId="2D39897B" w14:textId="77777777" w:rsidTr="00D72792">
        <w:trPr>
          <w:trHeight w:hRule="exact" w:val="295"/>
        </w:trPr>
        <w:tc>
          <w:tcPr>
            <w:tcW w:w="4077" w:type="dxa"/>
            <w:gridSpan w:val="2"/>
            <w:vMerge/>
          </w:tcPr>
          <w:p w14:paraId="5B324ACB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6C3C91" w14:textId="77777777" w:rsidR="00CB5803" w:rsidRPr="00C51103" w:rsidRDefault="00CB5803" w:rsidP="00C51103">
            <w:pPr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2025 год*</w:t>
            </w:r>
          </w:p>
        </w:tc>
        <w:tc>
          <w:tcPr>
            <w:tcW w:w="1134" w:type="dxa"/>
          </w:tcPr>
          <w:p w14:paraId="5A5C52F4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195,0</w:t>
            </w:r>
          </w:p>
        </w:tc>
        <w:tc>
          <w:tcPr>
            <w:tcW w:w="1666" w:type="dxa"/>
          </w:tcPr>
          <w:p w14:paraId="22E73109" w14:textId="77777777" w:rsidR="00CB5803" w:rsidRPr="00C51103" w:rsidRDefault="00CB5803" w:rsidP="00C5110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03">
              <w:rPr>
                <w:rFonts w:ascii="Times New Roman" w:hAnsi="Times New Roman"/>
                <w:sz w:val="22"/>
                <w:szCs w:val="22"/>
              </w:rPr>
              <w:t>362,0</w:t>
            </w:r>
          </w:p>
        </w:tc>
        <w:tc>
          <w:tcPr>
            <w:tcW w:w="1878" w:type="dxa"/>
            <w:vMerge/>
          </w:tcPr>
          <w:p w14:paraId="1A50EA4F" w14:textId="77777777" w:rsidR="00CB5803" w:rsidRPr="00CB5803" w:rsidRDefault="00CB5803" w:rsidP="00CB5803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14:paraId="135BF0AE" w14:textId="77777777" w:rsidR="00CB5803" w:rsidRPr="00CB5803" w:rsidRDefault="00CB5803" w:rsidP="00CB5803">
      <w:pPr>
        <w:jc w:val="center"/>
      </w:pPr>
    </w:p>
    <w:p w14:paraId="492CF124" w14:textId="77777777" w:rsidR="00CB5803" w:rsidRPr="00CB5803" w:rsidRDefault="00CB5803" w:rsidP="00CB5803">
      <w:pPr>
        <w:jc w:val="center"/>
        <w:rPr>
          <w:b/>
        </w:rPr>
      </w:pPr>
      <w:r w:rsidRPr="00CB5803">
        <w:rPr>
          <w:lang w:val="en-US"/>
        </w:rPr>
        <w:t>V</w:t>
      </w:r>
      <w:r w:rsidRPr="00CB5803">
        <w:t>. РЕСУРСНОЕ ОБЕСПЕЧЕНИЕ МУНИЦИПАЛЬНОЙ ПРОГРАММЫ</w:t>
      </w:r>
    </w:p>
    <w:p w14:paraId="5C2BD92E" w14:textId="77777777" w:rsidR="00CB5803" w:rsidRPr="00CB5803" w:rsidRDefault="00CB5803" w:rsidP="00CB5803">
      <w:pPr>
        <w:ind w:firstLine="284"/>
      </w:pPr>
      <w:r w:rsidRPr="00CB5803">
        <w:t>Общий объем финансирования Программы составляет – 2120,0 тыс. руб., в том числе:</w:t>
      </w:r>
    </w:p>
    <w:p w14:paraId="19379128" w14:textId="77777777" w:rsidR="00CB5803" w:rsidRPr="00CB5803" w:rsidRDefault="00CB5803" w:rsidP="00CB5803"/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47"/>
        <w:gridCol w:w="1980"/>
        <w:gridCol w:w="2265"/>
        <w:gridCol w:w="3573"/>
      </w:tblGrid>
      <w:tr w:rsidR="00CB5803" w:rsidRPr="00CB5803" w14:paraId="75CA8679" w14:textId="77777777" w:rsidTr="00D72792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85E09" w14:textId="77777777" w:rsidR="00CB5803" w:rsidRPr="00CB5803" w:rsidRDefault="00CB5803" w:rsidP="00CB5803">
            <w:pPr>
              <w:jc w:val="center"/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C4315" w14:textId="77777777" w:rsidR="00CB5803" w:rsidRPr="00CB5803" w:rsidRDefault="00CB5803" w:rsidP="00CB5803">
            <w:pPr>
              <w:jc w:val="center"/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Всего</w:t>
            </w:r>
          </w:p>
          <w:p w14:paraId="0F363EDE" w14:textId="77777777" w:rsidR="00CB5803" w:rsidRPr="00CB5803" w:rsidRDefault="00CB5803" w:rsidP="00CB5803">
            <w:pPr>
              <w:jc w:val="center"/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тыс. руб.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69401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Средства</w:t>
            </w:r>
          </w:p>
          <w:p w14:paraId="1038BD89" w14:textId="77777777" w:rsidR="00CB5803" w:rsidRPr="00CB5803" w:rsidRDefault="00CB5803" w:rsidP="00CB5803">
            <w:pPr>
              <w:jc w:val="center"/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 xml:space="preserve"> бюджета района</w:t>
            </w:r>
          </w:p>
          <w:p w14:paraId="6BCBFC12" w14:textId="77777777" w:rsidR="00CB5803" w:rsidRPr="00CB5803" w:rsidRDefault="00CB5803" w:rsidP="00CB5803">
            <w:pPr>
              <w:jc w:val="center"/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тыс. руб.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2D70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 xml:space="preserve">Средства </w:t>
            </w:r>
          </w:p>
          <w:p w14:paraId="01E5CE93" w14:textId="77777777" w:rsidR="00CB5803" w:rsidRPr="00CB5803" w:rsidRDefault="00CB5803" w:rsidP="00CB5803">
            <w:pPr>
              <w:jc w:val="center"/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областного бюджета</w:t>
            </w:r>
          </w:p>
          <w:p w14:paraId="6832894F" w14:textId="63AF1F02" w:rsidR="00CB5803" w:rsidRPr="00CB5803" w:rsidRDefault="00CB5803" w:rsidP="00CB5803">
            <w:pPr>
              <w:jc w:val="center"/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тыс.</w:t>
            </w:r>
            <w:r w:rsidR="00C51103">
              <w:rPr>
                <w:sz w:val="22"/>
                <w:szCs w:val="22"/>
              </w:rPr>
              <w:t xml:space="preserve"> </w:t>
            </w:r>
            <w:r w:rsidRPr="00CB5803">
              <w:rPr>
                <w:sz w:val="22"/>
                <w:szCs w:val="22"/>
              </w:rPr>
              <w:t>руб.</w:t>
            </w:r>
          </w:p>
        </w:tc>
      </w:tr>
      <w:tr w:rsidR="00CB5803" w:rsidRPr="00CB5803" w14:paraId="54A42EFE" w14:textId="77777777" w:rsidTr="00D72792">
        <w:trPr>
          <w:trHeight w:val="217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BA94" w14:textId="77777777" w:rsidR="00CB5803" w:rsidRPr="00CB5803" w:rsidRDefault="00CB5803" w:rsidP="00CB58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ABE4" w14:textId="77777777" w:rsidR="00CB5803" w:rsidRPr="00CB5803" w:rsidRDefault="00CB5803" w:rsidP="00CB58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449,0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60180" w14:textId="77777777" w:rsidR="00CB5803" w:rsidRPr="00CB5803" w:rsidRDefault="00CB5803" w:rsidP="00CB58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192,8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63C4" w14:textId="77777777" w:rsidR="00CB5803" w:rsidRPr="00CB5803" w:rsidRDefault="00CB5803" w:rsidP="00CB58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254,0</w:t>
            </w:r>
          </w:p>
        </w:tc>
      </w:tr>
      <w:tr w:rsidR="00CB5803" w:rsidRPr="00CB5803" w14:paraId="4986DA7F" w14:textId="77777777" w:rsidTr="00D72792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BA97B" w14:textId="77777777" w:rsidR="00CB5803" w:rsidRPr="00CB5803" w:rsidRDefault="00CB5803" w:rsidP="00CB58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19A0B" w14:textId="77777777" w:rsidR="00CB5803" w:rsidRPr="00CB5803" w:rsidRDefault="00CB5803" w:rsidP="00CB58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557,0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F60FA" w14:textId="77777777" w:rsidR="00CB5803" w:rsidRPr="00CB5803" w:rsidRDefault="00CB5803" w:rsidP="00CB58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195,0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2D82" w14:textId="77777777" w:rsidR="00CB5803" w:rsidRPr="00CB5803" w:rsidRDefault="00CB5803" w:rsidP="00CB58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362,0</w:t>
            </w:r>
          </w:p>
        </w:tc>
      </w:tr>
      <w:tr w:rsidR="00CB5803" w:rsidRPr="00CB5803" w14:paraId="2C4E9244" w14:textId="77777777" w:rsidTr="00D72792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92728" w14:textId="77777777" w:rsidR="00CB5803" w:rsidRPr="00CB5803" w:rsidRDefault="00CB5803" w:rsidP="00CB58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00E63" w14:textId="77777777" w:rsidR="00CB5803" w:rsidRPr="00CB5803" w:rsidRDefault="00CB5803" w:rsidP="00CB58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557,0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4B22C" w14:textId="77777777" w:rsidR="00CB5803" w:rsidRPr="00CB5803" w:rsidRDefault="00CB5803" w:rsidP="00CB58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195,0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2365" w14:textId="77777777" w:rsidR="00CB5803" w:rsidRPr="00CB5803" w:rsidRDefault="00CB5803" w:rsidP="00CB58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362,0</w:t>
            </w:r>
          </w:p>
        </w:tc>
      </w:tr>
      <w:tr w:rsidR="00CB5803" w:rsidRPr="00CB5803" w14:paraId="2B23FF74" w14:textId="77777777" w:rsidTr="00D72792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DF37F" w14:textId="77777777" w:rsidR="00CB5803" w:rsidRPr="00CB5803" w:rsidRDefault="00CB5803" w:rsidP="00CB58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34334" w14:textId="77777777" w:rsidR="00CB5803" w:rsidRPr="00CB5803" w:rsidRDefault="00CB5803" w:rsidP="00CB58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557,0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5E33A" w14:textId="77777777" w:rsidR="00CB5803" w:rsidRPr="00CB5803" w:rsidRDefault="00CB5803" w:rsidP="00CB58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195,0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10E5" w14:textId="77777777" w:rsidR="00CB5803" w:rsidRPr="00CB5803" w:rsidRDefault="00CB5803" w:rsidP="00CB58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362,0</w:t>
            </w:r>
          </w:p>
        </w:tc>
      </w:tr>
    </w:tbl>
    <w:p w14:paraId="1F0BCC1A" w14:textId="04A39E68" w:rsidR="00CB5803" w:rsidRPr="00CB5803" w:rsidRDefault="00CB5803" w:rsidP="00CB5803">
      <w:pPr>
        <w:ind w:firstLine="851"/>
        <w:jc w:val="both"/>
      </w:pPr>
      <w:r w:rsidRPr="00CB5803">
        <w:t>Объем финансирования Программы корректируется исходя из реальных возможностей местного бюджета</w:t>
      </w:r>
      <w:r w:rsidR="00C51103">
        <w:t>.</w:t>
      </w:r>
    </w:p>
    <w:p w14:paraId="22A1B573" w14:textId="77777777" w:rsidR="00CB5803" w:rsidRPr="00CB5803" w:rsidRDefault="00CB5803" w:rsidP="00CB5803"/>
    <w:p w14:paraId="30BAB281" w14:textId="77777777" w:rsidR="00CB5803" w:rsidRPr="00CB5803" w:rsidRDefault="00CB5803" w:rsidP="00CB5803">
      <w:pPr>
        <w:jc w:val="center"/>
      </w:pPr>
      <w:r w:rsidRPr="00CB5803">
        <w:rPr>
          <w:lang w:val="en-US"/>
        </w:rPr>
        <w:t>VI</w:t>
      </w:r>
      <w:r w:rsidRPr="00CB5803">
        <w:t xml:space="preserve">. ОРГАНИЗАЦИЯ УПРАВЛЕНИЯ И МЕХАНИЗМ </w:t>
      </w:r>
    </w:p>
    <w:p w14:paraId="055EBB69" w14:textId="77777777" w:rsidR="00CB5803" w:rsidRPr="00CB5803" w:rsidRDefault="00CB5803" w:rsidP="00CB5803">
      <w:pPr>
        <w:jc w:val="center"/>
        <w:rPr>
          <w:b/>
        </w:rPr>
      </w:pPr>
      <w:r w:rsidRPr="00CB5803">
        <w:t>ВЫПОЛНЕНИЯ МЕРОПРИЯТИЙ МУНИЦИПАЛЬНОЙ ПРОГРАММЫ</w:t>
      </w:r>
    </w:p>
    <w:p w14:paraId="1E4855A2" w14:textId="77777777" w:rsidR="00CB5803" w:rsidRPr="00CB5803" w:rsidRDefault="00CB5803" w:rsidP="00CB5803"/>
    <w:p w14:paraId="5809DAF4" w14:textId="69C8B3BC" w:rsidR="00CB5803" w:rsidRPr="00CB5803" w:rsidRDefault="00C51103" w:rsidP="00CB5803">
      <w:pPr>
        <w:ind w:firstLine="851"/>
        <w:jc w:val="both"/>
        <w:rPr>
          <w:b/>
        </w:rPr>
      </w:pPr>
      <w:r>
        <w:t xml:space="preserve">18. </w:t>
      </w:r>
      <w:r w:rsidR="00CB5803" w:rsidRPr="00CB5803">
        <w:t>Реализация Программы предусматривает совместную деятельность Управления образования администрации Нязепетровского муниципального района и подведомственных ему учреждений, Отдела культуры администрации Нязепетровского муниципального района и подведомственных ему учреждений и управления по молодежной политике, физической культуре и спорту администрации Нязепетровского муниципального района. Исполнение Программы осуществляется в соответствии с разработанными мероприятиями</w:t>
      </w:r>
      <w:r w:rsidR="0059513A">
        <w:t xml:space="preserve"> (приложение к программе)</w:t>
      </w:r>
      <w:r w:rsidR="00CB5803" w:rsidRPr="00CB5803">
        <w:t>.</w:t>
      </w:r>
    </w:p>
    <w:p w14:paraId="0D2197D6" w14:textId="5AF30114" w:rsidR="00CB5803" w:rsidRPr="00CB5803" w:rsidRDefault="00C51103" w:rsidP="00CB5803">
      <w:pPr>
        <w:ind w:firstLine="851"/>
        <w:jc w:val="both"/>
        <w:rPr>
          <w:b/>
        </w:rPr>
      </w:pPr>
      <w:r>
        <w:t xml:space="preserve">19. </w:t>
      </w:r>
      <w:r w:rsidR="00CB5803" w:rsidRPr="00CB5803">
        <w:t>Финансирование расходов по Программе является расходным обязательством Нязепетровского муниципального района, подлежащим исполнению за счет доходов местного бюджета и осуществляется путем выделения целевым назначением бюджетных ассигнований в той доле и объемах, в каких они определены системой программных мероприятий, являющ</w:t>
      </w:r>
      <w:r>
        <w:t>ей</w:t>
      </w:r>
      <w:r w:rsidR="00CB5803" w:rsidRPr="00CB5803">
        <w:t>ся неотъемлемой частью Программы.</w:t>
      </w:r>
    </w:p>
    <w:p w14:paraId="5CCAB45F" w14:textId="4AA76BEF" w:rsidR="00CB5803" w:rsidRPr="00CB5803" w:rsidRDefault="00C51103" w:rsidP="00CB5803">
      <w:pPr>
        <w:ind w:firstLine="851"/>
        <w:jc w:val="both"/>
        <w:rPr>
          <w:b/>
        </w:rPr>
      </w:pPr>
      <w:r>
        <w:t xml:space="preserve">20. </w:t>
      </w:r>
      <w:r w:rsidR="00CB5803" w:rsidRPr="00CB5803">
        <w:t>Проект плана финансирования Программы на очередной год формируется на основе бюджетной заявки управления по молодежной политике, физической культуре и спорту.</w:t>
      </w:r>
    </w:p>
    <w:p w14:paraId="6776933A" w14:textId="25B1D2A2" w:rsidR="00CB5803" w:rsidRPr="00CB5803" w:rsidRDefault="00C51103" w:rsidP="00CB5803">
      <w:pPr>
        <w:ind w:firstLine="851"/>
        <w:jc w:val="both"/>
        <w:rPr>
          <w:b/>
        </w:rPr>
      </w:pPr>
      <w:r>
        <w:lastRenderedPageBreak/>
        <w:t xml:space="preserve">21. </w:t>
      </w:r>
      <w:r w:rsidR="00CB5803" w:rsidRPr="00CB5803">
        <w:t xml:space="preserve">Финансирование Программы осуществляется через главного распорядителя бюджетных средств: администрацию Нязепетровского муниципального района. </w:t>
      </w:r>
    </w:p>
    <w:p w14:paraId="18A6633E" w14:textId="77777777" w:rsidR="00CB5803" w:rsidRPr="00CB5803" w:rsidRDefault="00CB5803" w:rsidP="00CB5803"/>
    <w:p w14:paraId="4239F2AD" w14:textId="77777777" w:rsidR="00CB5803" w:rsidRPr="00CB5803" w:rsidRDefault="00CB5803" w:rsidP="00CB5803">
      <w:pPr>
        <w:jc w:val="center"/>
        <w:rPr>
          <w:b/>
        </w:rPr>
      </w:pPr>
      <w:r w:rsidRPr="00CB5803">
        <w:rPr>
          <w:lang w:val="en-US"/>
        </w:rPr>
        <w:t>VII</w:t>
      </w:r>
      <w:r w:rsidRPr="00CB5803">
        <w:t>. ОЖИДАЕМЫЕ РЕЗУЛЬТАТЫ РЕАЛИЗАЦИИ МУНИЦИПАЛЬНОЙ ПРОГРАММЫ</w:t>
      </w:r>
    </w:p>
    <w:p w14:paraId="441FB6AE" w14:textId="77777777" w:rsidR="00CB5803" w:rsidRPr="00CB5803" w:rsidRDefault="00CB5803" w:rsidP="00CB5803">
      <w:pPr>
        <w:rPr>
          <w:b/>
        </w:rPr>
      </w:pPr>
    </w:p>
    <w:p w14:paraId="514912EF" w14:textId="162A9C56" w:rsidR="00CB5803" w:rsidRPr="00CB5803" w:rsidRDefault="00C51103" w:rsidP="00CB5803">
      <w:pPr>
        <w:ind w:firstLine="851"/>
        <w:jc w:val="both"/>
        <w:rPr>
          <w:b/>
        </w:rPr>
      </w:pPr>
      <w:r>
        <w:t xml:space="preserve">22. </w:t>
      </w:r>
      <w:r w:rsidR="00CB5803" w:rsidRPr="00CB5803">
        <w:t>Результатами реализации программных мероприятий в соответствии с намеченными задачами и основными направлениями Программы должны стать:</w:t>
      </w:r>
    </w:p>
    <w:p w14:paraId="7B6836D5" w14:textId="6EB625A7" w:rsidR="00CB5803" w:rsidRPr="00CB5803" w:rsidRDefault="00C51103" w:rsidP="00CB5803">
      <w:pPr>
        <w:ind w:firstLine="851"/>
        <w:jc w:val="both"/>
        <w:rPr>
          <w:b/>
        </w:rPr>
      </w:pPr>
      <w:r>
        <w:t xml:space="preserve">1) </w:t>
      </w:r>
      <w:r w:rsidR="00CB5803" w:rsidRPr="00CB5803">
        <w:t>создание максимальных условий для всестороннего развития детей и молодежи;</w:t>
      </w:r>
    </w:p>
    <w:p w14:paraId="680C8BAD" w14:textId="0B19D64B" w:rsidR="00CB5803" w:rsidRPr="00CB5803" w:rsidRDefault="00C51103" w:rsidP="00CB5803">
      <w:pPr>
        <w:ind w:firstLine="851"/>
        <w:jc w:val="both"/>
        <w:rPr>
          <w:b/>
        </w:rPr>
      </w:pPr>
      <w:r>
        <w:t xml:space="preserve">2) </w:t>
      </w:r>
      <w:r w:rsidR="00CB5803" w:rsidRPr="00CB5803">
        <w:t>формирование приоритета здорового образа жизни молодежи;</w:t>
      </w:r>
    </w:p>
    <w:p w14:paraId="44576741" w14:textId="113BE507" w:rsidR="00CB5803" w:rsidRPr="00CB5803" w:rsidRDefault="00C51103" w:rsidP="00CB5803">
      <w:pPr>
        <w:ind w:firstLine="851"/>
        <w:jc w:val="both"/>
        <w:rPr>
          <w:b/>
        </w:rPr>
      </w:pPr>
      <w:r>
        <w:t xml:space="preserve">3) </w:t>
      </w:r>
      <w:r w:rsidR="00CB5803" w:rsidRPr="00CB5803">
        <w:t>снижение уровня правонарушений в молодежной среде;</w:t>
      </w:r>
    </w:p>
    <w:p w14:paraId="682108AB" w14:textId="37E7B29E" w:rsidR="00CB5803" w:rsidRPr="00CB5803" w:rsidRDefault="00C51103" w:rsidP="00CB5803">
      <w:pPr>
        <w:ind w:firstLine="851"/>
        <w:jc w:val="both"/>
        <w:rPr>
          <w:b/>
        </w:rPr>
      </w:pPr>
      <w:r>
        <w:t xml:space="preserve">4) </w:t>
      </w:r>
      <w:r w:rsidR="00CB5803" w:rsidRPr="00CB5803">
        <w:t>повышение деловой, творческой и социальной активности молодежи;</w:t>
      </w:r>
    </w:p>
    <w:p w14:paraId="56568314" w14:textId="01C57684" w:rsidR="00CB5803" w:rsidRPr="00CB5803" w:rsidRDefault="00C51103" w:rsidP="00CB5803">
      <w:pPr>
        <w:ind w:firstLine="851"/>
        <w:jc w:val="both"/>
        <w:rPr>
          <w:b/>
        </w:rPr>
      </w:pPr>
      <w:r>
        <w:t>5) </w:t>
      </w:r>
      <w:r w:rsidR="00CB5803" w:rsidRPr="00CB5803">
        <w:t>увеличение числа молодых людей, вовлеченных в добровольческую (волонтерскую) деятельность;</w:t>
      </w:r>
    </w:p>
    <w:p w14:paraId="4FEF72E0" w14:textId="26E3E475" w:rsidR="00CB5803" w:rsidRDefault="00C51103" w:rsidP="00CB5803">
      <w:pPr>
        <w:ind w:firstLine="851"/>
        <w:jc w:val="both"/>
      </w:pPr>
      <w:r>
        <w:t>6) </w:t>
      </w:r>
      <w:r w:rsidR="00CB5803" w:rsidRPr="00CB5803">
        <w:t>увеличение числа подростков и молодежи, охваченных профилактическими акциями и мероприятиями</w:t>
      </w:r>
      <w:r w:rsidR="00623BC8">
        <w:t>.</w:t>
      </w:r>
    </w:p>
    <w:p w14:paraId="4060B247" w14:textId="77777777" w:rsidR="00623BC8" w:rsidRPr="00D105C1" w:rsidRDefault="00623BC8" w:rsidP="00623BC8">
      <w:pPr>
        <w:ind w:firstLine="709"/>
        <w:jc w:val="both"/>
      </w:pPr>
      <w:r w:rsidRPr="00D105C1">
        <w:rPr>
          <w:shd w:val="clear" w:color="auto" w:fill="FFFFFF"/>
        </w:rPr>
        <w:t>Оценка эффективности муниципальной программы должна осуществляться в целях достижения оптимального соотношения затрат, связанных с реализацией муниципальной программы, и достигнутых результатов, а также обеспечения принципов бюджетной системы Российской Федерации: эффективности использования бюджетных средств, прозрачности, открытости, адресности и целевого характера бюджетных средств.</w:t>
      </w:r>
      <w:r w:rsidRPr="00D105C1">
        <w:rPr>
          <w:rStyle w:val="apple-converted-space"/>
          <w:shd w:val="clear" w:color="auto" w:fill="FFFFFF"/>
        </w:rPr>
        <w:t> </w:t>
      </w:r>
      <w:r w:rsidRPr="00D105C1">
        <w:br/>
      </w:r>
      <w:r w:rsidRPr="00D105C1">
        <w:rPr>
          <w:shd w:val="clear" w:color="auto" w:fill="FFFFFF"/>
        </w:rPr>
        <w:t>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Нязепетровского муниципального района.</w:t>
      </w:r>
      <w:r w:rsidRPr="00D105C1">
        <w:rPr>
          <w:rStyle w:val="apple-converted-space"/>
          <w:shd w:val="clear" w:color="auto" w:fill="FFFFFF"/>
        </w:rPr>
        <w:t> </w:t>
      </w:r>
    </w:p>
    <w:p w14:paraId="58A434F8" w14:textId="77777777" w:rsidR="00623BC8" w:rsidRDefault="00623BC8" w:rsidP="00623BC8">
      <w:pPr>
        <w:ind w:firstLine="709"/>
        <w:jc w:val="both"/>
        <w:rPr>
          <w:rStyle w:val="apple-converted-space"/>
          <w:shd w:val="clear" w:color="auto" w:fill="FFFFFF"/>
        </w:rPr>
      </w:pPr>
      <w:r w:rsidRPr="00D105C1">
        <w:rPr>
          <w:shd w:val="clear" w:color="auto" w:fill="FFFFFF"/>
        </w:rPr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в установленные сроки.</w:t>
      </w:r>
      <w:r w:rsidRPr="00D105C1">
        <w:rPr>
          <w:rStyle w:val="apple-converted-space"/>
          <w:shd w:val="clear" w:color="auto" w:fill="FFFFFF"/>
        </w:rPr>
        <w:t> </w:t>
      </w:r>
    </w:p>
    <w:p w14:paraId="11989D00" w14:textId="77777777" w:rsidR="00182E50" w:rsidRDefault="00182E50" w:rsidP="00623BC8">
      <w:pPr>
        <w:ind w:firstLine="709"/>
        <w:jc w:val="both"/>
        <w:rPr>
          <w:rStyle w:val="apple-converted-space"/>
          <w:shd w:val="clear" w:color="auto" w:fill="FFFFFF"/>
        </w:rPr>
      </w:pPr>
    </w:p>
    <w:tbl>
      <w:tblPr>
        <w:tblW w:w="9814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459"/>
        <w:gridCol w:w="5811"/>
        <w:gridCol w:w="851"/>
        <w:gridCol w:w="992"/>
        <w:gridCol w:w="851"/>
        <w:gridCol w:w="850"/>
      </w:tblGrid>
      <w:tr w:rsidR="00623BC8" w:rsidRPr="00CB5803" w14:paraId="642AA597" w14:textId="77777777" w:rsidTr="00D72792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4EA3D" w14:textId="77777777" w:rsidR="00623BC8" w:rsidRPr="00CB5803" w:rsidRDefault="00623BC8" w:rsidP="00E7501D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B27EF" w14:textId="77777777" w:rsidR="00623BC8" w:rsidRPr="00CB5803" w:rsidRDefault="00623BC8" w:rsidP="00E7501D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Показатели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7ECBF" w14:textId="77777777" w:rsidR="00623BC8" w:rsidRPr="00C51103" w:rsidRDefault="00623BC8" w:rsidP="00E7501D">
            <w:pPr>
              <w:jc w:val="center"/>
              <w:rPr>
                <w:color w:val="C00000"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204AB" w14:textId="77777777" w:rsidR="00623BC8" w:rsidRPr="00C51103" w:rsidRDefault="00623BC8" w:rsidP="00E7501D">
            <w:pPr>
              <w:jc w:val="center"/>
              <w:rPr>
                <w:color w:val="C00000"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A178B" w14:textId="77777777" w:rsidR="00623BC8" w:rsidRPr="00C51103" w:rsidRDefault="00623BC8" w:rsidP="00E7501D">
            <w:pPr>
              <w:jc w:val="center"/>
              <w:rPr>
                <w:color w:val="C00000"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206A" w14:textId="77777777" w:rsidR="00623BC8" w:rsidRPr="003147FA" w:rsidRDefault="00623BC8" w:rsidP="00E7501D">
            <w:pPr>
              <w:jc w:val="center"/>
              <w:rPr>
                <w:sz w:val="22"/>
                <w:szCs w:val="22"/>
              </w:rPr>
            </w:pPr>
            <w:r w:rsidRPr="003147FA">
              <w:rPr>
                <w:sz w:val="22"/>
                <w:szCs w:val="22"/>
              </w:rPr>
              <w:t>2025</w:t>
            </w:r>
          </w:p>
          <w:p w14:paraId="07265229" w14:textId="77777777" w:rsidR="00623BC8" w:rsidRPr="00C51103" w:rsidRDefault="00623BC8" w:rsidP="00E7501D">
            <w:pPr>
              <w:jc w:val="center"/>
              <w:rPr>
                <w:color w:val="C00000"/>
                <w:sz w:val="22"/>
                <w:szCs w:val="22"/>
              </w:rPr>
            </w:pPr>
            <w:r w:rsidRPr="003147FA">
              <w:rPr>
                <w:sz w:val="22"/>
                <w:szCs w:val="22"/>
              </w:rPr>
              <w:t>год</w:t>
            </w:r>
          </w:p>
        </w:tc>
      </w:tr>
      <w:tr w:rsidR="00623BC8" w:rsidRPr="00CB5803" w14:paraId="7B69CB0C" w14:textId="77777777" w:rsidTr="00D72792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F829F" w14:textId="77777777" w:rsidR="00623BC8" w:rsidRPr="00CB5803" w:rsidRDefault="00623BC8" w:rsidP="00E7501D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2F5C2" w14:textId="77777777" w:rsidR="00623BC8" w:rsidRPr="00CB5803" w:rsidRDefault="00623BC8" w:rsidP="00E7501D">
            <w:pPr>
              <w:jc w:val="both"/>
              <w:rPr>
                <w:bCs/>
                <w:sz w:val="22"/>
                <w:szCs w:val="22"/>
              </w:rPr>
            </w:pPr>
            <w:r w:rsidRPr="00CB5803">
              <w:rPr>
                <w:bCs/>
                <w:sz w:val="22"/>
                <w:szCs w:val="22"/>
              </w:rPr>
              <w:t>Количество молодых людей, принимающих участие в форумах, фестивалях, конкурсах, соревнованиях различного уровня, человек</w:t>
            </w:r>
          </w:p>
          <w:p w14:paraId="6FFB182C" w14:textId="77777777" w:rsidR="00623BC8" w:rsidRPr="00CB5803" w:rsidRDefault="00623BC8" w:rsidP="00E750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B4434" w14:textId="77777777" w:rsidR="00623BC8" w:rsidRPr="00CB5803" w:rsidRDefault="00623BC8" w:rsidP="00E7501D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427E1" w14:textId="77777777" w:rsidR="00623BC8" w:rsidRPr="00CB5803" w:rsidRDefault="00623BC8" w:rsidP="00E7501D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AA3ED" w14:textId="77777777" w:rsidR="00623BC8" w:rsidRPr="00CB5803" w:rsidRDefault="00623BC8" w:rsidP="00E7501D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95FD" w14:textId="77777777" w:rsidR="00623BC8" w:rsidRPr="00CB5803" w:rsidRDefault="00623BC8" w:rsidP="00E7501D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</w:t>
            </w:r>
          </w:p>
        </w:tc>
      </w:tr>
      <w:tr w:rsidR="00623BC8" w:rsidRPr="00CB5803" w14:paraId="7D9CCEF0" w14:textId="77777777" w:rsidTr="00D72792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F77C8" w14:textId="77777777" w:rsidR="00623BC8" w:rsidRPr="00CB5803" w:rsidRDefault="00623BC8" w:rsidP="00E7501D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30734" w14:textId="77777777" w:rsidR="00623BC8" w:rsidRPr="00CB5803" w:rsidRDefault="00623BC8" w:rsidP="00E7501D">
            <w:pPr>
              <w:jc w:val="both"/>
              <w:rPr>
                <w:bCs/>
                <w:sz w:val="22"/>
                <w:szCs w:val="22"/>
              </w:rPr>
            </w:pPr>
            <w:r w:rsidRPr="00CB5803">
              <w:rPr>
                <w:bCs/>
                <w:sz w:val="22"/>
                <w:szCs w:val="22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1DAD" w14:textId="77777777" w:rsidR="00623BC8" w:rsidRPr="00CB5803" w:rsidRDefault="00623BC8" w:rsidP="00E7501D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729C7" w14:textId="77777777" w:rsidR="00623BC8" w:rsidRPr="00CB5803" w:rsidRDefault="00623BC8" w:rsidP="00E7501D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A660D" w14:textId="77777777" w:rsidR="00623BC8" w:rsidRPr="00CB5803" w:rsidRDefault="00623BC8" w:rsidP="00E7501D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C163" w14:textId="77777777" w:rsidR="00623BC8" w:rsidRPr="00CB5803" w:rsidRDefault="00623BC8" w:rsidP="00E7501D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140</w:t>
            </w:r>
          </w:p>
        </w:tc>
      </w:tr>
    </w:tbl>
    <w:p w14:paraId="79E9CF06" w14:textId="77777777" w:rsidR="00CB5803" w:rsidRPr="00CB5803" w:rsidRDefault="00CB5803" w:rsidP="00CB5803">
      <w:pPr>
        <w:ind w:firstLine="851"/>
        <w:jc w:val="both"/>
      </w:pPr>
    </w:p>
    <w:p w14:paraId="19B81BA2" w14:textId="77777777" w:rsidR="00CB5803" w:rsidRPr="00CB5803" w:rsidRDefault="00CB5803" w:rsidP="00CB5803">
      <w:pPr>
        <w:jc w:val="center"/>
      </w:pPr>
      <w:r w:rsidRPr="00CB5803">
        <w:rPr>
          <w:lang w:val="en-US"/>
        </w:rPr>
        <w:t>VIII</w:t>
      </w:r>
      <w:r w:rsidRPr="00CB5803">
        <w:t xml:space="preserve">. ФИНАНСОВО - ЭКОНОМИЧЕСКОЕ ОБОСНОВАНИЕ </w:t>
      </w:r>
    </w:p>
    <w:p w14:paraId="4708D278" w14:textId="1C615D26" w:rsidR="00CB5803" w:rsidRDefault="00CB5803" w:rsidP="00CB5803">
      <w:pPr>
        <w:jc w:val="center"/>
      </w:pPr>
      <w:r w:rsidRPr="00CB5803">
        <w:t xml:space="preserve">МУНИЦИПАЛЬНОЙ ПРОГРАММЫ НА </w:t>
      </w:r>
      <w:r w:rsidRPr="003D014F">
        <w:rPr>
          <w:bCs/>
        </w:rPr>
        <w:t>2022-</w:t>
      </w:r>
      <w:r w:rsidRPr="003D014F">
        <w:t>2025 ГОДЫ</w:t>
      </w:r>
    </w:p>
    <w:p w14:paraId="5E3F3240" w14:textId="77777777" w:rsidR="008D6C96" w:rsidRPr="00CB5803" w:rsidRDefault="008D6C96" w:rsidP="00CB5803">
      <w:pPr>
        <w:jc w:val="center"/>
        <w:rPr>
          <w:b/>
        </w:rPr>
      </w:pPr>
    </w:p>
    <w:tbl>
      <w:tblPr>
        <w:tblW w:w="0" w:type="auto"/>
        <w:tblInd w:w="-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245"/>
        <w:gridCol w:w="1418"/>
        <w:gridCol w:w="1701"/>
        <w:gridCol w:w="1849"/>
      </w:tblGrid>
      <w:tr w:rsidR="00CB5803" w:rsidRPr="00CB5803" w14:paraId="4031AA19" w14:textId="77777777" w:rsidTr="00A72CD7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1A7C" w14:textId="77777777" w:rsidR="00CB5803" w:rsidRPr="00CB5803" w:rsidRDefault="00CB5803" w:rsidP="00CB5803">
            <w:pPr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№ п/п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02FB" w14:textId="77777777" w:rsidR="00CB5803" w:rsidRPr="00CB5803" w:rsidRDefault="00CB5803" w:rsidP="00CB5803">
            <w:pPr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Система программных мероприятий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1B7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 xml:space="preserve">Объем необходимого финансирования </w:t>
            </w:r>
          </w:p>
        </w:tc>
      </w:tr>
      <w:tr w:rsidR="00CB5803" w:rsidRPr="00CB5803" w14:paraId="2A3A830C" w14:textId="77777777" w:rsidTr="00A72CD7">
        <w:trPr>
          <w:cantSplit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581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A65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7453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7A82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местный бюджет, тыс. руб.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855A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областной бюджет, тыс. руб.</w:t>
            </w:r>
          </w:p>
        </w:tc>
      </w:tr>
      <w:tr w:rsidR="00CB5803" w:rsidRPr="00CB5803" w14:paraId="37F3F688" w14:textId="77777777" w:rsidTr="00A72C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236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1.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BB0" w14:textId="77777777" w:rsidR="00CB5803" w:rsidRPr="00CB5803" w:rsidRDefault="00CB5803" w:rsidP="00CB5803">
            <w:pPr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 xml:space="preserve">Задача 1. Подготовка и проведение мероприятий, направленных на гражданско-патриотическое воспитание молодежи, сохранение исторической памяти </w:t>
            </w:r>
          </w:p>
        </w:tc>
      </w:tr>
      <w:tr w:rsidR="00CB5803" w:rsidRPr="00CB5803" w14:paraId="204952D4" w14:textId="77777777" w:rsidTr="00A72CD7">
        <w:trPr>
          <w:cantSplit/>
          <w:trHeight w:val="26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57FD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6366" w14:textId="77777777" w:rsidR="00CB5803" w:rsidRPr="00CB5803" w:rsidRDefault="0083296F" w:rsidP="007A29E7">
            <w:pPr>
              <w:jc w:val="both"/>
              <w:rPr>
                <w:b/>
                <w:sz w:val="22"/>
                <w:szCs w:val="22"/>
              </w:rPr>
            </w:pPr>
            <w:r w:rsidRPr="0083296F">
              <w:rPr>
                <w:sz w:val="22"/>
                <w:szCs w:val="22"/>
              </w:rPr>
              <w:t>Мероприятия, посвященные памятным датам России</w:t>
            </w:r>
            <w:r>
              <w:rPr>
                <w:sz w:val="22"/>
                <w:szCs w:val="22"/>
              </w:rPr>
              <w:t xml:space="preserve">; </w:t>
            </w:r>
            <w:r w:rsidRPr="0083296F">
              <w:rPr>
                <w:sz w:val="22"/>
                <w:szCs w:val="22"/>
              </w:rPr>
              <w:t>Муниципальный этап акции «Вахта памяти»</w:t>
            </w:r>
            <w:r>
              <w:rPr>
                <w:sz w:val="22"/>
                <w:szCs w:val="22"/>
              </w:rPr>
              <w:t xml:space="preserve"> (п</w:t>
            </w:r>
            <w:r w:rsidR="00CB5803" w:rsidRPr="00CB5803">
              <w:rPr>
                <w:sz w:val="22"/>
                <w:szCs w:val="22"/>
              </w:rPr>
              <w:t>ризовой фонд, наградная продукция, расходные материалы для проведения мероприятий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0296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13D3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751C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40,2</w:t>
            </w:r>
          </w:p>
        </w:tc>
      </w:tr>
      <w:tr w:rsidR="00CB5803" w:rsidRPr="00CB5803" w14:paraId="5ADC5667" w14:textId="77777777" w:rsidTr="00A72CD7">
        <w:trPr>
          <w:cantSplit/>
          <w:trHeight w:val="184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B5B8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2C240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EF4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9BC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46C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67,0</w:t>
            </w:r>
          </w:p>
        </w:tc>
      </w:tr>
      <w:tr w:rsidR="00CB5803" w:rsidRPr="00CB5803" w14:paraId="21428188" w14:textId="77777777" w:rsidTr="00A72CD7">
        <w:trPr>
          <w:cantSplit/>
          <w:trHeight w:val="14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B9A2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5200F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B62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62F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4A9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67,0</w:t>
            </w:r>
          </w:p>
        </w:tc>
      </w:tr>
      <w:tr w:rsidR="00CB5803" w:rsidRPr="00CB5803" w14:paraId="5B1A31D7" w14:textId="77777777" w:rsidTr="0083296F">
        <w:trPr>
          <w:cantSplit/>
          <w:trHeight w:val="24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049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DC71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B9F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1D7B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087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67,0</w:t>
            </w:r>
          </w:p>
        </w:tc>
      </w:tr>
      <w:tr w:rsidR="00CB5803" w:rsidRPr="00CB5803" w14:paraId="76025854" w14:textId="77777777" w:rsidTr="0083296F">
        <w:trPr>
          <w:cantSplit/>
          <w:trHeight w:val="26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EDE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1.2.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A1B9" w14:textId="77777777" w:rsidR="00CB5803" w:rsidRPr="00CB5803" w:rsidRDefault="00CB5803" w:rsidP="007A29E7">
            <w:pPr>
              <w:jc w:val="both"/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Проведение мероприятий по краеведению, туристических слётов и сплавов (приобретение расходных материалов, выдача средств на питание)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FD0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14EE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BF21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39C44127" w14:textId="77777777" w:rsidTr="0083296F">
        <w:trPr>
          <w:cantSplit/>
          <w:trHeight w:val="18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8CC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3DF4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920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09D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4B8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2ADA06A2" w14:textId="77777777" w:rsidTr="0083296F">
        <w:trPr>
          <w:cantSplit/>
          <w:trHeight w:val="1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371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DAA7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1C5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661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FE5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74367C56" w14:textId="77777777" w:rsidTr="0083296F">
        <w:trPr>
          <w:cantSplit/>
          <w:trHeight w:val="14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4E5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4E9F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F16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7C0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8F5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568CC936" w14:textId="77777777" w:rsidTr="00A72CD7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CD25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1.3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F6C57" w14:textId="77777777" w:rsidR="00CB5803" w:rsidRPr="00CB5803" w:rsidRDefault="00CB5803" w:rsidP="007A29E7">
            <w:pPr>
              <w:jc w:val="both"/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Приобретение услуг районной киносети (демонстрация патриотических фильмов)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19A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D40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8DC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60A478B2" w14:textId="77777777" w:rsidTr="00A72CD7">
        <w:trPr>
          <w:cantSplit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0115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6A9BF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EE8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CCA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E68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6905F95B" w14:textId="77777777" w:rsidTr="00A72CD7">
        <w:trPr>
          <w:cantSplit/>
          <w:trHeight w:val="14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7329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C69E1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97D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927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93E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32F3E006" w14:textId="77777777" w:rsidTr="00A72CD7">
        <w:trPr>
          <w:cantSplit/>
          <w:trHeight w:val="14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FC3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8462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5D5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E11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6E6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7A56E860" w14:textId="77777777" w:rsidTr="00A72CD7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61D0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1.4.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436AA" w14:textId="77777777" w:rsidR="00CB5803" w:rsidRPr="00CB5803" w:rsidRDefault="00CB5803" w:rsidP="007A29E7">
            <w:pPr>
              <w:jc w:val="both"/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Участие в областных  мероприятиях (оплата организационного взноса,  выдача средств на питание, транспортные расходы)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D62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3B9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CF0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3F278E01" w14:textId="77777777" w:rsidTr="00A72CD7">
        <w:trPr>
          <w:cantSplit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DAAD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0505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65F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224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E9D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7B8F41FC" w14:textId="77777777" w:rsidTr="00A72CD7">
        <w:trPr>
          <w:cantSplit/>
          <w:trHeight w:val="14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F941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19E3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4AE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C4A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20C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6DC7A1AB" w14:textId="77777777" w:rsidTr="00A72CD7">
        <w:trPr>
          <w:cantSplit/>
          <w:trHeight w:val="14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516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321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37C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B99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B53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733511CF" w14:textId="77777777" w:rsidTr="00A72CD7">
        <w:trPr>
          <w:cantSplit/>
        </w:trPr>
        <w:tc>
          <w:tcPr>
            <w:tcW w:w="4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212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  <w:p w14:paraId="670E646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B23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745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70,0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2CA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40,2</w:t>
            </w:r>
          </w:p>
        </w:tc>
      </w:tr>
      <w:tr w:rsidR="00CB5803" w:rsidRPr="00CB5803" w14:paraId="743A0F8C" w14:textId="77777777" w:rsidTr="00A72CD7">
        <w:trPr>
          <w:cantSplit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230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25C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1EE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70,0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49D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67,0</w:t>
            </w:r>
          </w:p>
        </w:tc>
      </w:tr>
      <w:tr w:rsidR="00CB5803" w:rsidRPr="00CB5803" w14:paraId="70AFE132" w14:textId="77777777" w:rsidTr="00A72CD7">
        <w:trPr>
          <w:cantSplit/>
          <w:trHeight w:val="143"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5D4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4A8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FFD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70,0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FE4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67,0</w:t>
            </w:r>
          </w:p>
        </w:tc>
      </w:tr>
      <w:tr w:rsidR="00CB5803" w:rsidRPr="00CB5803" w14:paraId="739E3AB7" w14:textId="77777777" w:rsidTr="00A72CD7">
        <w:trPr>
          <w:cantSplit/>
          <w:trHeight w:val="142"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365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BF7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D90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70,0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D6D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67,0</w:t>
            </w:r>
          </w:p>
        </w:tc>
      </w:tr>
      <w:tr w:rsidR="00CB5803" w:rsidRPr="00CB5803" w14:paraId="7AFAAC23" w14:textId="77777777" w:rsidTr="00A72C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704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2.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EA27" w14:textId="77777777" w:rsidR="00CB5803" w:rsidRPr="00CB5803" w:rsidRDefault="00CB5803" w:rsidP="00CB5803">
            <w:pPr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Задача 2. Поддержка талантливых детей и молодежи в сфере образования, интеллектуальной и творческой деятельности</w:t>
            </w:r>
          </w:p>
        </w:tc>
      </w:tr>
      <w:tr w:rsidR="00CB5803" w:rsidRPr="00CB5803" w14:paraId="0C0493CC" w14:textId="77777777" w:rsidTr="00A72CD7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AFF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2.1.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EE01" w14:textId="77777777" w:rsidR="00CB5803" w:rsidRPr="00CB5803" w:rsidRDefault="00CB5803" w:rsidP="007A29E7">
            <w:pPr>
              <w:jc w:val="both"/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Наградная продукция, расходные материалы для проведения мероприятий, выплата денежных призов победителям и призерам конкурсов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4A4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065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5BC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8,8</w:t>
            </w:r>
          </w:p>
        </w:tc>
      </w:tr>
      <w:tr w:rsidR="00CB5803" w:rsidRPr="00CB5803" w14:paraId="283D635E" w14:textId="77777777" w:rsidTr="00A72CD7">
        <w:trPr>
          <w:cantSplit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BD1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2BB6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CC9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B72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A45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18,0</w:t>
            </w:r>
          </w:p>
        </w:tc>
      </w:tr>
      <w:tr w:rsidR="00CB5803" w:rsidRPr="00CB5803" w14:paraId="176408DB" w14:textId="77777777" w:rsidTr="00A72CD7">
        <w:trPr>
          <w:cantSplit/>
          <w:trHeight w:val="1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C4B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A4AF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AA7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39E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36B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18,0</w:t>
            </w:r>
          </w:p>
        </w:tc>
      </w:tr>
      <w:tr w:rsidR="00CB5803" w:rsidRPr="00CB5803" w14:paraId="1AA5D9BE" w14:textId="77777777" w:rsidTr="00A72CD7">
        <w:trPr>
          <w:cantSplit/>
          <w:trHeight w:val="14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8A4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D180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1F4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93E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EBD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18,0</w:t>
            </w:r>
          </w:p>
        </w:tc>
      </w:tr>
      <w:tr w:rsidR="00CB5803" w:rsidRPr="00CB5803" w14:paraId="4DFFF82F" w14:textId="77777777" w:rsidTr="00A72CD7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0A9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2.2.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2D86" w14:textId="77777777" w:rsidR="00CB5803" w:rsidRPr="00CB5803" w:rsidRDefault="00CB5803" w:rsidP="007A29E7">
            <w:pPr>
              <w:jc w:val="both"/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Оргвзнос за участие в областных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472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2BA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D3D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49808A71" w14:textId="77777777" w:rsidTr="00A72CD7">
        <w:trPr>
          <w:cantSplit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006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889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538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959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E3F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037A039A" w14:textId="77777777" w:rsidTr="00A72CD7">
        <w:trPr>
          <w:cantSplit/>
          <w:trHeight w:val="1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F9B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24E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343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FA4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41C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4CED8D6F" w14:textId="77777777" w:rsidTr="00A72CD7">
        <w:trPr>
          <w:cantSplit/>
          <w:trHeight w:val="14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E70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380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7D2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DAE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823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083A50ED" w14:textId="77777777" w:rsidTr="00A72CD7">
        <w:trPr>
          <w:cantSplit/>
        </w:trPr>
        <w:tc>
          <w:tcPr>
            <w:tcW w:w="4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A9E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  <w:p w14:paraId="4E1EB15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C14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970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EAA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8,8</w:t>
            </w:r>
          </w:p>
        </w:tc>
      </w:tr>
      <w:tr w:rsidR="00CB5803" w:rsidRPr="00CB5803" w14:paraId="306D5025" w14:textId="77777777" w:rsidTr="00A72CD7">
        <w:trPr>
          <w:cantSplit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422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AD6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7E2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EAD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18,0</w:t>
            </w:r>
          </w:p>
        </w:tc>
      </w:tr>
      <w:tr w:rsidR="00CB5803" w:rsidRPr="00CB5803" w14:paraId="6970B85F" w14:textId="77777777" w:rsidTr="00A72CD7">
        <w:trPr>
          <w:cantSplit/>
          <w:trHeight w:val="143"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5AE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4A5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310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3E6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18,0</w:t>
            </w:r>
          </w:p>
        </w:tc>
      </w:tr>
      <w:tr w:rsidR="00CB5803" w:rsidRPr="00CB5803" w14:paraId="12008B56" w14:textId="77777777" w:rsidTr="00A72CD7">
        <w:trPr>
          <w:cantSplit/>
          <w:trHeight w:val="142"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0A0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74A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C53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CE2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18,0</w:t>
            </w:r>
          </w:p>
        </w:tc>
      </w:tr>
      <w:tr w:rsidR="00CB5803" w:rsidRPr="00CB5803" w14:paraId="1ACAC16B" w14:textId="77777777" w:rsidTr="00A72C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26C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3.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6809" w14:textId="77777777" w:rsidR="00CB5803" w:rsidRPr="00CB5803" w:rsidRDefault="00CB5803" w:rsidP="00CB5803">
            <w:pPr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Задача 3. Работа в сфере организации мероприятий культурного досуга среди молодежи Нязепетровского района, пропаганда здорового образа жизни, проведение мероприятий, направленных на поддержку работающей молодежи, на укрепление института молодой семьи, популяризацию семейных ценностей в молодежной среде</w:t>
            </w:r>
          </w:p>
        </w:tc>
      </w:tr>
      <w:tr w:rsidR="00CB5803" w:rsidRPr="00CB5803" w14:paraId="310297FE" w14:textId="77777777" w:rsidTr="00A72CD7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AD66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3.1.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0F06E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 xml:space="preserve">Наградная продукция, расходные материалы для проведения мероприятий, </w:t>
            </w:r>
            <w:r w:rsidRPr="00CB5803">
              <w:rPr>
                <w:sz w:val="22"/>
                <w:szCs w:val="22"/>
              </w:rPr>
              <w:lastRenderedPageBreak/>
              <w:t>выплата денежных призов победителям и призерам конкурсов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AE4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lastRenderedPageBreak/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156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30A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105,0</w:t>
            </w:r>
          </w:p>
        </w:tc>
      </w:tr>
      <w:tr w:rsidR="00CB5803" w:rsidRPr="00CB5803" w14:paraId="184EBE68" w14:textId="77777777" w:rsidTr="00A72CD7">
        <w:trPr>
          <w:cantSplit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DAD0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394C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BDD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73E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A24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123,0</w:t>
            </w:r>
          </w:p>
        </w:tc>
      </w:tr>
      <w:tr w:rsidR="00CB5803" w:rsidRPr="00CB5803" w14:paraId="567CE967" w14:textId="77777777" w:rsidTr="00A72CD7">
        <w:trPr>
          <w:cantSplit/>
          <w:trHeight w:val="14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B678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E4ED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515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B17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B96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123,0</w:t>
            </w:r>
          </w:p>
        </w:tc>
      </w:tr>
      <w:tr w:rsidR="00CB5803" w:rsidRPr="00CB5803" w14:paraId="432A9C8C" w14:textId="77777777" w:rsidTr="00A72CD7">
        <w:trPr>
          <w:cantSplit/>
          <w:trHeight w:val="14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2C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C83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AEB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4A7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E3A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123,0</w:t>
            </w:r>
          </w:p>
        </w:tc>
      </w:tr>
      <w:tr w:rsidR="00CB5803" w:rsidRPr="00CB5803" w14:paraId="062051FB" w14:textId="77777777" w:rsidTr="00A72CD7">
        <w:trPr>
          <w:cantSplit/>
        </w:trPr>
        <w:tc>
          <w:tcPr>
            <w:tcW w:w="4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476E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  <w:p w14:paraId="101195A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90B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8C8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307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105,0</w:t>
            </w:r>
          </w:p>
        </w:tc>
      </w:tr>
      <w:tr w:rsidR="00CB5803" w:rsidRPr="00CB5803" w14:paraId="77677186" w14:textId="77777777" w:rsidTr="00A72CD7">
        <w:trPr>
          <w:cantSplit/>
        </w:trPr>
        <w:tc>
          <w:tcPr>
            <w:tcW w:w="4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5B57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7C2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257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D1C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123,0</w:t>
            </w:r>
          </w:p>
        </w:tc>
      </w:tr>
      <w:tr w:rsidR="00CB5803" w:rsidRPr="00CB5803" w14:paraId="3F241BB0" w14:textId="77777777" w:rsidTr="00A72CD7">
        <w:trPr>
          <w:cantSplit/>
          <w:trHeight w:val="143"/>
        </w:trPr>
        <w:tc>
          <w:tcPr>
            <w:tcW w:w="4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B098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76F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529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76E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123,0</w:t>
            </w:r>
          </w:p>
        </w:tc>
      </w:tr>
      <w:tr w:rsidR="00CB5803" w:rsidRPr="00CB5803" w14:paraId="5F41451D" w14:textId="77777777" w:rsidTr="00A72CD7">
        <w:trPr>
          <w:cantSplit/>
          <w:trHeight w:val="142"/>
        </w:trPr>
        <w:tc>
          <w:tcPr>
            <w:tcW w:w="4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096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8AE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AB3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611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123,0</w:t>
            </w:r>
          </w:p>
        </w:tc>
      </w:tr>
      <w:tr w:rsidR="00CB5803" w:rsidRPr="00CB5803" w14:paraId="5976B61D" w14:textId="77777777" w:rsidTr="0083296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507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4.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94E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Задача 4. Поддержка социальных и общественных инициатив молодых граждан Челябинской области, грантовая поддержка молодежных проектов, реализация муниципальной системы мер поощрения способной и талантливой молодежи</w:t>
            </w:r>
          </w:p>
        </w:tc>
      </w:tr>
      <w:tr w:rsidR="00CB5803" w:rsidRPr="00CB5803" w14:paraId="3C143A6B" w14:textId="77777777" w:rsidTr="0083296F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5FF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4.1.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29A6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Проведение молодежного грантового 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918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F7A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89D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50,0</w:t>
            </w:r>
          </w:p>
        </w:tc>
      </w:tr>
      <w:tr w:rsidR="00CB5803" w:rsidRPr="00CB5803" w14:paraId="1FE6A339" w14:textId="77777777" w:rsidTr="0083296F">
        <w:trPr>
          <w:cantSplit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201B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9E54A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06B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B67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B37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80,0</w:t>
            </w:r>
          </w:p>
        </w:tc>
      </w:tr>
      <w:tr w:rsidR="00CB5803" w:rsidRPr="00CB5803" w14:paraId="370D5F1A" w14:textId="77777777" w:rsidTr="00A72CD7">
        <w:trPr>
          <w:cantSplit/>
          <w:trHeight w:val="14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0746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E2F1C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E9F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635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42A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80,0</w:t>
            </w:r>
          </w:p>
        </w:tc>
      </w:tr>
      <w:tr w:rsidR="00CB5803" w:rsidRPr="00CB5803" w14:paraId="10C0C08E" w14:textId="77777777" w:rsidTr="00A72CD7">
        <w:trPr>
          <w:cantSplit/>
          <w:trHeight w:val="14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33E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D505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122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681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447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80,0</w:t>
            </w:r>
          </w:p>
        </w:tc>
      </w:tr>
      <w:tr w:rsidR="00CB5803" w:rsidRPr="00CB5803" w14:paraId="6CBE45FC" w14:textId="77777777" w:rsidTr="00A72CD7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7B3B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4.2.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67329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Проведение образовательных форумов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B32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AF0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049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30,0</w:t>
            </w:r>
          </w:p>
        </w:tc>
      </w:tr>
      <w:tr w:rsidR="00CB5803" w:rsidRPr="00CB5803" w14:paraId="1ADC22D0" w14:textId="77777777" w:rsidTr="00A72CD7">
        <w:trPr>
          <w:cantSplit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FBDA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C4354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D12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4EC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721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36,0</w:t>
            </w:r>
          </w:p>
        </w:tc>
      </w:tr>
      <w:tr w:rsidR="00CB5803" w:rsidRPr="00CB5803" w14:paraId="593C4D25" w14:textId="77777777" w:rsidTr="00A72CD7">
        <w:trPr>
          <w:cantSplit/>
          <w:trHeight w:val="14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04C3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8E532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9BB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5CC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244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36,0</w:t>
            </w:r>
          </w:p>
        </w:tc>
      </w:tr>
      <w:tr w:rsidR="00CB5803" w:rsidRPr="00CB5803" w14:paraId="6D712418" w14:textId="77777777" w:rsidTr="00A72CD7">
        <w:trPr>
          <w:cantSplit/>
          <w:trHeight w:val="14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7BB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6F01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4A8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529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496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36,0</w:t>
            </w:r>
          </w:p>
        </w:tc>
      </w:tr>
      <w:tr w:rsidR="00CB5803" w:rsidRPr="00CB5803" w14:paraId="0E43B570" w14:textId="77777777" w:rsidTr="00A72CD7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2915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4.3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EDB13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Проведение муниципальных этапов региональных и Всероссийских молодежных конкурсов</w:t>
            </w:r>
          </w:p>
          <w:p w14:paraId="38F73647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1B7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27C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054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55A929FB" w14:textId="77777777" w:rsidTr="00A72CD7">
        <w:trPr>
          <w:cantSplit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43D1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86610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2AF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ED3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4C9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25F5971B" w14:textId="77777777" w:rsidTr="00A72CD7">
        <w:trPr>
          <w:cantSplit/>
          <w:trHeight w:val="14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C613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97AEE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C60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55B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E60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00AC5D1D" w14:textId="77777777" w:rsidTr="00A72CD7">
        <w:trPr>
          <w:cantSplit/>
          <w:trHeight w:val="338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AF7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2F98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A44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F06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B8B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13002F1F" w14:textId="77777777" w:rsidTr="00A72CD7">
        <w:trPr>
          <w:cantSplit/>
          <w:trHeight w:val="14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D51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4.4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85A3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Награждение главы Нязепетровского муниципального района представителей активной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78B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98D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5F9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740D04CA" w14:textId="77777777" w:rsidTr="00A72CD7">
        <w:trPr>
          <w:cantSplit/>
          <w:trHeight w:val="14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6BE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C31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810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9EB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FDB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1D9F96AC" w14:textId="77777777" w:rsidTr="00A72CD7">
        <w:trPr>
          <w:cantSplit/>
          <w:trHeight w:val="14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9E0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B0D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A9C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2AC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E49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04381F31" w14:textId="77777777" w:rsidTr="00A72CD7">
        <w:trPr>
          <w:cantSplit/>
          <w:trHeight w:val="14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120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BD0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CCF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49F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7CF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6A18D60E" w14:textId="77777777" w:rsidTr="00A72CD7">
        <w:trPr>
          <w:cantSplit/>
        </w:trPr>
        <w:tc>
          <w:tcPr>
            <w:tcW w:w="4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1550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  <w:p w14:paraId="4BF77FD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A7C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6D3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7F0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80,0</w:t>
            </w:r>
          </w:p>
        </w:tc>
      </w:tr>
      <w:tr w:rsidR="00CB5803" w:rsidRPr="00CB5803" w14:paraId="026B75C5" w14:textId="77777777" w:rsidTr="00A72CD7">
        <w:trPr>
          <w:cantSplit/>
        </w:trPr>
        <w:tc>
          <w:tcPr>
            <w:tcW w:w="4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8BED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EDB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5F9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1E0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116,0</w:t>
            </w:r>
          </w:p>
        </w:tc>
      </w:tr>
      <w:tr w:rsidR="00CB5803" w:rsidRPr="00CB5803" w14:paraId="62870051" w14:textId="77777777" w:rsidTr="00A72CD7">
        <w:trPr>
          <w:cantSplit/>
          <w:trHeight w:val="143"/>
        </w:trPr>
        <w:tc>
          <w:tcPr>
            <w:tcW w:w="4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1B2C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363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B61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8A7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116,0</w:t>
            </w:r>
          </w:p>
        </w:tc>
      </w:tr>
      <w:tr w:rsidR="00CB5803" w:rsidRPr="00CB5803" w14:paraId="1C9A70B2" w14:textId="77777777" w:rsidTr="00A72CD7">
        <w:trPr>
          <w:cantSplit/>
          <w:trHeight w:val="142"/>
        </w:trPr>
        <w:tc>
          <w:tcPr>
            <w:tcW w:w="4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4199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7A7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F5F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BA9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116,0</w:t>
            </w:r>
          </w:p>
        </w:tc>
      </w:tr>
      <w:tr w:rsidR="00CB5803" w:rsidRPr="00CB5803" w14:paraId="7177AECE" w14:textId="77777777" w:rsidTr="00A72C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27A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5.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9E2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Задача 5. Проведение мероприятий по профилактике и противодействию экстремизма и терроризма</w:t>
            </w:r>
          </w:p>
        </w:tc>
      </w:tr>
      <w:tr w:rsidR="00CB5803" w:rsidRPr="00CB5803" w14:paraId="6C8CD652" w14:textId="77777777" w:rsidTr="00A72CD7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0BF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5.1.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221A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Проведение круглых столов, семинаров по вопросам противодействия проявлениям терроризма и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26B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600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569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698DFD5B" w14:textId="77777777" w:rsidTr="00A72CD7">
        <w:trPr>
          <w:cantSplit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E95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C1F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EBD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644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FB7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667848C9" w14:textId="77777777" w:rsidTr="00A72CD7">
        <w:trPr>
          <w:cantSplit/>
          <w:trHeight w:val="15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8E1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B4E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11D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D5C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F74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316081A6" w14:textId="77777777" w:rsidTr="00A72CD7">
        <w:trPr>
          <w:cantSplit/>
          <w:trHeight w:val="15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2E7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920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0DB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C4C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C37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78D7E030" w14:textId="77777777" w:rsidTr="00A72CD7">
        <w:trPr>
          <w:cantSplit/>
        </w:trPr>
        <w:tc>
          <w:tcPr>
            <w:tcW w:w="4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99D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B37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6DF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5EA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32F07B43" w14:textId="77777777" w:rsidTr="00A72CD7">
        <w:trPr>
          <w:cantSplit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76E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E09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6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2F3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6EE077A0" w14:textId="77777777" w:rsidTr="00A72CD7">
        <w:trPr>
          <w:cantSplit/>
          <w:trHeight w:val="143"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9AF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0FE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169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A09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77884AFC" w14:textId="77777777" w:rsidTr="00A72CD7">
        <w:trPr>
          <w:cantSplit/>
          <w:trHeight w:val="142"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2CD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D7F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71E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531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62939349" w14:textId="77777777" w:rsidTr="00A72C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A26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2E6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Задача 6. Проведение мероприятий, направленных на вовлечение молодежи в добровольческую (волонтерскую) деятельность</w:t>
            </w:r>
          </w:p>
        </w:tc>
      </w:tr>
      <w:tr w:rsidR="00CB5803" w:rsidRPr="00CB5803" w14:paraId="72E0C354" w14:textId="77777777" w:rsidTr="00A72CD7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6330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6.1.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FA541" w14:textId="77777777" w:rsidR="00CB5803" w:rsidRPr="00CB5803" w:rsidRDefault="00CB5803" w:rsidP="007A29E7">
            <w:pPr>
              <w:jc w:val="both"/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Наградная продукция, расходные материалы для проведения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53B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F6D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2C6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50D4DFDD" w14:textId="77777777" w:rsidTr="00A72CD7">
        <w:trPr>
          <w:cantSplit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266E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26948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E64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9DB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5B5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26BB2F13" w14:textId="77777777" w:rsidTr="00A72CD7">
        <w:trPr>
          <w:cantSplit/>
          <w:trHeight w:val="14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CF12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C7D7F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558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784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4FB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70D599BE" w14:textId="77777777" w:rsidTr="00A72CD7">
        <w:trPr>
          <w:cantSplit/>
          <w:trHeight w:val="14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B9D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D041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508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980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B6F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3E9D9715" w14:textId="77777777" w:rsidTr="00A72CD7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7F0B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6.2.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A0BC6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Проведение слётов и семинаров волонтеров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715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CCB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1AD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4AAEC232" w14:textId="77777777" w:rsidTr="00A72CD7">
        <w:trPr>
          <w:cantSplit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9D1B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EAE65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47E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983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847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7A3CE4E1" w14:textId="77777777" w:rsidTr="00A72CD7">
        <w:trPr>
          <w:cantSplit/>
          <w:trHeight w:val="14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CCBA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CED07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03F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7C6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A62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1608C450" w14:textId="77777777" w:rsidTr="0083296F">
        <w:trPr>
          <w:cantSplit/>
          <w:trHeight w:val="14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8D3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4C05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623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92E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927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4DF49514" w14:textId="77777777" w:rsidTr="0083296F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E5E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6.3.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117B" w14:textId="77777777" w:rsidR="00CB5803" w:rsidRPr="00CB5803" w:rsidRDefault="00CB5803" w:rsidP="007A29E7">
            <w:pPr>
              <w:jc w:val="both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Поощрение активных волонтеров по итогам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514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25F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8E0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20,0</w:t>
            </w:r>
          </w:p>
        </w:tc>
      </w:tr>
      <w:tr w:rsidR="00CB5803" w:rsidRPr="00CB5803" w14:paraId="458CB102" w14:textId="77777777" w:rsidTr="0083296F">
        <w:trPr>
          <w:cantSplit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FC8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AB5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179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3C9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478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38,0</w:t>
            </w:r>
          </w:p>
        </w:tc>
      </w:tr>
      <w:tr w:rsidR="00CB5803" w:rsidRPr="00CB5803" w14:paraId="64087467" w14:textId="77777777" w:rsidTr="0083296F">
        <w:trPr>
          <w:cantSplit/>
          <w:trHeight w:val="1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69D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A42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90F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0B1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A11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38,0</w:t>
            </w:r>
          </w:p>
        </w:tc>
      </w:tr>
      <w:tr w:rsidR="00CB5803" w:rsidRPr="00CB5803" w14:paraId="3D67563C" w14:textId="77777777" w:rsidTr="0083296F">
        <w:trPr>
          <w:cantSplit/>
          <w:trHeight w:val="14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8D5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974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18E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04A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2FE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38,0</w:t>
            </w:r>
          </w:p>
        </w:tc>
      </w:tr>
      <w:tr w:rsidR="00CB5803" w:rsidRPr="00CB5803" w14:paraId="11F4AD32" w14:textId="77777777" w:rsidTr="00A72CD7">
        <w:trPr>
          <w:cantSplit/>
        </w:trPr>
        <w:tc>
          <w:tcPr>
            <w:tcW w:w="4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400C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C3D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E34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E76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20,0</w:t>
            </w:r>
          </w:p>
        </w:tc>
      </w:tr>
      <w:tr w:rsidR="00CB5803" w:rsidRPr="00CB5803" w14:paraId="7CAD0B24" w14:textId="77777777" w:rsidTr="00A72CD7">
        <w:trPr>
          <w:cantSplit/>
        </w:trPr>
        <w:tc>
          <w:tcPr>
            <w:tcW w:w="4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508E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EA3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783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3C0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38,0</w:t>
            </w:r>
          </w:p>
        </w:tc>
      </w:tr>
      <w:tr w:rsidR="00CB5803" w:rsidRPr="00CB5803" w14:paraId="44C771F7" w14:textId="77777777" w:rsidTr="00A72CD7">
        <w:trPr>
          <w:cantSplit/>
          <w:trHeight w:val="143"/>
        </w:trPr>
        <w:tc>
          <w:tcPr>
            <w:tcW w:w="4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14BE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BA0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C2A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72E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38,0</w:t>
            </w:r>
          </w:p>
        </w:tc>
      </w:tr>
      <w:tr w:rsidR="00CB5803" w:rsidRPr="00CB5803" w14:paraId="14107D33" w14:textId="77777777" w:rsidTr="00A72CD7">
        <w:trPr>
          <w:cantSplit/>
          <w:trHeight w:val="142"/>
        </w:trPr>
        <w:tc>
          <w:tcPr>
            <w:tcW w:w="4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E21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E35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C5D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798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38,0</w:t>
            </w:r>
          </w:p>
        </w:tc>
      </w:tr>
      <w:tr w:rsidR="00CB5803" w:rsidRPr="00CB5803" w14:paraId="53422512" w14:textId="77777777" w:rsidTr="00A72CD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CDB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7.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BF0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Задача 7. Повышение квалификации сотрудников управления по молодежной политике, физической культуре и спорту</w:t>
            </w:r>
          </w:p>
        </w:tc>
      </w:tr>
      <w:tr w:rsidR="00CB5803" w:rsidRPr="00CB5803" w14:paraId="3A6597AF" w14:textId="77777777" w:rsidTr="00A72CD7">
        <w:trPr>
          <w:cantSplit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0B1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7.1.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4C3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Курсы повышения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CD0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4B9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266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40D0766E" w14:textId="77777777" w:rsidTr="00A72CD7">
        <w:trPr>
          <w:cantSplit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F2F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824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3B6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D00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EAB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24A669EF" w14:textId="77777777" w:rsidTr="00A72CD7">
        <w:trPr>
          <w:cantSplit/>
          <w:trHeight w:val="1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3A1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864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50A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B7A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BF0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64F2B750" w14:textId="77777777" w:rsidTr="00A72CD7">
        <w:trPr>
          <w:cantSplit/>
          <w:trHeight w:val="14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B43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6DC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B75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  <w:p w14:paraId="4E936FB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557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65A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12561C2A" w14:textId="77777777" w:rsidTr="00A72CD7">
        <w:trPr>
          <w:cantSplit/>
        </w:trPr>
        <w:tc>
          <w:tcPr>
            <w:tcW w:w="4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727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  <w:p w14:paraId="2488445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54B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955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12C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11726542" w14:textId="77777777" w:rsidTr="00A72CD7">
        <w:trPr>
          <w:cantSplit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3AF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03E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A8C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ED4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2C7AF992" w14:textId="77777777" w:rsidTr="00A72CD7">
        <w:trPr>
          <w:cantSplit/>
          <w:trHeight w:val="143"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4BB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D61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474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CE8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458C99F8" w14:textId="77777777" w:rsidTr="00A72CD7">
        <w:trPr>
          <w:cantSplit/>
          <w:trHeight w:val="142"/>
        </w:trPr>
        <w:tc>
          <w:tcPr>
            <w:tcW w:w="4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186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E4E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C9C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E38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0,0</w:t>
            </w:r>
          </w:p>
        </w:tc>
      </w:tr>
      <w:tr w:rsidR="00CB5803" w:rsidRPr="00CB5803" w14:paraId="06881B28" w14:textId="77777777" w:rsidTr="00A72CD7">
        <w:trPr>
          <w:cantSplit/>
        </w:trPr>
        <w:tc>
          <w:tcPr>
            <w:tcW w:w="4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B968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  <w:p w14:paraId="77CADEA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D70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E9D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195,0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46E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254,0</w:t>
            </w:r>
          </w:p>
        </w:tc>
      </w:tr>
      <w:tr w:rsidR="00CB5803" w:rsidRPr="00CB5803" w14:paraId="268C6E98" w14:textId="77777777" w:rsidTr="00A72CD7">
        <w:trPr>
          <w:cantSplit/>
        </w:trPr>
        <w:tc>
          <w:tcPr>
            <w:tcW w:w="4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672D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B3D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241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195,0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1A5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362,0</w:t>
            </w:r>
          </w:p>
        </w:tc>
      </w:tr>
      <w:tr w:rsidR="00CB5803" w:rsidRPr="00CB5803" w14:paraId="07B48CCE" w14:textId="77777777" w:rsidTr="00A72CD7">
        <w:trPr>
          <w:cantSplit/>
          <w:trHeight w:val="143"/>
        </w:trPr>
        <w:tc>
          <w:tcPr>
            <w:tcW w:w="4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B768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644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B61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195,0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EEE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362,0</w:t>
            </w:r>
          </w:p>
        </w:tc>
      </w:tr>
      <w:tr w:rsidR="00CB5803" w:rsidRPr="00CB5803" w14:paraId="456C58AC" w14:textId="77777777" w:rsidTr="00A72CD7">
        <w:trPr>
          <w:cantSplit/>
          <w:trHeight w:val="142"/>
        </w:trPr>
        <w:tc>
          <w:tcPr>
            <w:tcW w:w="4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647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35A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0A0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195,0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D89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362,0</w:t>
            </w:r>
          </w:p>
        </w:tc>
      </w:tr>
    </w:tbl>
    <w:p w14:paraId="68929852" w14:textId="77777777" w:rsidR="00CB5803" w:rsidRPr="00CB5803" w:rsidRDefault="00CB5803" w:rsidP="00CB5803">
      <w:pPr>
        <w:rPr>
          <w:b/>
        </w:rPr>
      </w:pPr>
    </w:p>
    <w:p w14:paraId="5AEA79D3" w14:textId="77777777" w:rsidR="00CB5803" w:rsidRPr="00CB5803" w:rsidRDefault="00CB5803" w:rsidP="00CB5803">
      <w:pPr>
        <w:jc w:val="center"/>
      </w:pPr>
      <w:r w:rsidRPr="00CB5803">
        <w:rPr>
          <w:lang w:val="en-US"/>
        </w:rPr>
        <w:t>IX</w:t>
      </w:r>
      <w:r w:rsidRPr="00CB5803">
        <w:t>. МЕТОДИКА ОЦЕНКИ ЭФФЕКТИВНОСТИ МУНИЦИПАЛЬНОЙ ПРОГРАММЫ</w:t>
      </w:r>
    </w:p>
    <w:p w14:paraId="70506D0A" w14:textId="77777777" w:rsidR="00CB5803" w:rsidRPr="00CB5803" w:rsidRDefault="00CB5803" w:rsidP="00CB5803"/>
    <w:p w14:paraId="58740D38" w14:textId="77777777" w:rsidR="00CB5803" w:rsidRPr="00CB5803" w:rsidRDefault="00CB5803" w:rsidP="00CB5803">
      <w:pPr>
        <w:ind w:firstLine="851"/>
        <w:jc w:val="both"/>
      </w:pPr>
      <w:r w:rsidRPr="00CB5803">
        <w:t>Оценка эффективности муниципальной программы должна осуществляться в целях достижения оптимального соотношения затрат, связанных с реализацией муниципальной программы, и достигнутых результатов, а также обеспечения принципов бюджетной системы Российской Федерации: эффективности использования бюджетных средств, прозрачности, открытости, адресности и целевого характера использования бюджетных средств.</w:t>
      </w:r>
    </w:p>
    <w:p w14:paraId="772C0F75" w14:textId="77777777" w:rsidR="00CB5803" w:rsidRPr="00CB5803" w:rsidRDefault="00CB5803" w:rsidP="00CB5803">
      <w:pPr>
        <w:ind w:firstLine="851"/>
        <w:jc w:val="both"/>
      </w:pPr>
      <w:r w:rsidRPr="00CB5803">
        <w:lastRenderedPageBreak/>
        <w:t>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Нязепетровского муниципального района. </w:t>
      </w:r>
    </w:p>
    <w:p w14:paraId="7059EDD8" w14:textId="77777777" w:rsidR="00CB5803" w:rsidRPr="00CB5803" w:rsidRDefault="00CB5803" w:rsidP="00CB5803">
      <w:pPr>
        <w:ind w:firstLine="851"/>
        <w:jc w:val="both"/>
      </w:pPr>
      <w:r w:rsidRPr="00CB5803"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в установленные сроки.</w:t>
      </w:r>
    </w:p>
    <w:p w14:paraId="311139F0" w14:textId="77777777" w:rsidR="00182E50" w:rsidRPr="00083A87" w:rsidRDefault="00182E50" w:rsidP="00182E50">
      <w:pPr>
        <w:ind w:right="-1" w:firstLine="567"/>
        <w:jc w:val="both"/>
        <w:rPr>
          <w:lang w:eastAsia="zh-CN"/>
        </w:rPr>
      </w:pPr>
      <w:r w:rsidRPr="00083A87">
        <w:rPr>
          <w:lang w:eastAsia="zh-CN"/>
        </w:rPr>
        <w:t>Оценка эффективности использования бюджетных средств на реализацию программы в целом равна средневзвешенному показателю эффективности по мероприятиям муниципальной программы.</w:t>
      </w:r>
    </w:p>
    <w:p w14:paraId="7CE86BF3" w14:textId="77777777" w:rsidR="00182E50" w:rsidRPr="00083A87" w:rsidRDefault="00182E50" w:rsidP="00182E50">
      <w:pPr>
        <w:ind w:right="-1" w:firstLine="567"/>
        <w:jc w:val="both"/>
        <w:rPr>
          <w:lang w:eastAsia="zh-CN"/>
        </w:rPr>
      </w:pPr>
      <w:r w:rsidRPr="00083A87">
        <w:rPr>
          <w:lang w:eastAsia="zh-CN"/>
        </w:rPr>
        <w:t>Оценка эффективности использования бюджетных средств на реализацию каждого мероприятия программы (О) рассчитывается по формуле:</w:t>
      </w:r>
    </w:p>
    <w:p w14:paraId="7B823938" w14:textId="77777777" w:rsidR="00182E50" w:rsidRPr="00083A87" w:rsidRDefault="00182E50" w:rsidP="00182E50">
      <w:pPr>
        <w:ind w:left="560" w:right="-1"/>
        <w:jc w:val="both"/>
        <w:rPr>
          <w:lang w:eastAsia="zh-CN"/>
        </w:rPr>
      </w:pPr>
      <w:r w:rsidRPr="00083A87">
        <w:rPr>
          <w:noProof/>
          <w:position w:val="-20"/>
        </w:rPr>
        <w:drawing>
          <wp:inline distT="0" distB="0" distL="0" distR="0" wp14:anchorId="518381E2" wp14:editId="3D1A93F8">
            <wp:extent cx="666750" cy="333375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"/>
                    <pic:cNvPicPr>
                      <a:picLocks noRo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083A87">
        <w:rPr>
          <w:lang w:eastAsia="zh-CN"/>
        </w:rPr>
        <w:t>, где ДИП – достижение плановых индикативных показателей</w:t>
      </w:r>
    </w:p>
    <w:p w14:paraId="4DDA0192" w14:textId="77777777" w:rsidR="00182E50" w:rsidRPr="00083A87" w:rsidRDefault="00182E50" w:rsidP="00182E50">
      <w:pPr>
        <w:ind w:left="560" w:right="-1"/>
        <w:jc w:val="both"/>
        <w:rPr>
          <w:lang w:eastAsia="zh-CN"/>
        </w:rPr>
      </w:pPr>
      <w:r w:rsidRPr="00083A87">
        <w:rPr>
          <w:lang w:eastAsia="zh-CN"/>
        </w:rPr>
        <w:t>ПИБС – полнота использования бюджетных средств</w:t>
      </w:r>
    </w:p>
    <w:p w14:paraId="3F7B0AFE" w14:textId="77777777" w:rsidR="00182E50" w:rsidRPr="00083A87" w:rsidRDefault="00182E50" w:rsidP="00182E50">
      <w:pPr>
        <w:ind w:left="560" w:right="-1"/>
        <w:rPr>
          <w:lang w:eastAsia="zh-CN"/>
        </w:rPr>
      </w:pPr>
      <w:r w:rsidRPr="00083A87">
        <w:rPr>
          <w:lang w:eastAsia="zh-CN"/>
        </w:rPr>
        <w:t>Достижение индикативных плановых показателей (ДИП) рассчитывается по формуле:</w:t>
      </w:r>
    </w:p>
    <w:p w14:paraId="6E617AA7" w14:textId="77777777" w:rsidR="00182E50" w:rsidRPr="00083A87" w:rsidRDefault="00182E50" w:rsidP="00182E50">
      <w:pPr>
        <w:ind w:left="560" w:right="-1"/>
        <w:rPr>
          <w:lang w:eastAsia="zh-CN"/>
        </w:rPr>
      </w:pPr>
      <w:r w:rsidRPr="00083A87">
        <w:rPr>
          <w:noProof/>
          <w:position w:val="-20"/>
        </w:rPr>
        <w:drawing>
          <wp:inline distT="0" distB="0" distL="0" distR="0" wp14:anchorId="3FAB605E" wp14:editId="2C9CD6BC">
            <wp:extent cx="876300" cy="342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"/>
                    <pic:cNvPicPr>
                      <a:picLocks noRo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083A87">
        <w:rPr>
          <w:lang w:eastAsia="zh-CN"/>
        </w:rPr>
        <w:t>, где ФИП – фактические значения индикативных показателей</w:t>
      </w:r>
    </w:p>
    <w:p w14:paraId="2CAB4457" w14:textId="77777777" w:rsidR="00182E50" w:rsidRPr="00083A87" w:rsidRDefault="00182E50" w:rsidP="00182E50">
      <w:pPr>
        <w:ind w:left="560" w:right="-1"/>
        <w:rPr>
          <w:lang w:eastAsia="zh-CN"/>
        </w:rPr>
      </w:pPr>
      <w:r w:rsidRPr="00083A87">
        <w:rPr>
          <w:lang w:eastAsia="zh-CN"/>
        </w:rPr>
        <w:t>ПИП – плановые значения индикативных показателей</w:t>
      </w:r>
    </w:p>
    <w:p w14:paraId="41699832" w14:textId="77777777" w:rsidR="00182E50" w:rsidRPr="00083A87" w:rsidRDefault="00182E50" w:rsidP="00182E50">
      <w:pPr>
        <w:ind w:left="560" w:right="-1"/>
        <w:rPr>
          <w:lang w:eastAsia="zh-CN"/>
        </w:rPr>
      </w:pPr>
      <w:r w:rsidRPr="00083A87">
        <w:rPr>
          <w:lang w:eastAsia="zh-CN"/>
        </w:rPr>
        <w:t>Полнота использования бюджетных средств (ПИБС)рассчитывается по формуле:</w:t>
      </w:r>
    </w:p>
    <w:p w14:paraId="0B0080CC" w14:textId="77777777" w:rsidR="00182E50" w:rsidRPr="00083A87" w:rsidRDefault="00182E50" w:rsidP="00182E50">
      <w:pPr>
        <w:ind w:left="560" w:right="-1"/>
        <w:rPr>
          <w:lang w:eastAsia="zh-CN"/>
        </w:rPr>
      </w:pPr>
      <w:r w:rsidRPr="00083A87">
        <w:rPr>
          <w:noProof/>
          <w:position w:val="-20"/>
        </w:rPr>
        <w:drawing>
          <wp:inline distT="0" distB="0" distL="0" distR="0" wp14:anchorId="17E6A2F2" wp14:editId="0605DDAF">
            <wp:extent cx="1028700" cy="3429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Ro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083A87">
        <w:rPr>
          <w:lang w:eastAsia="zh-CN"/>
        </w:rPr>
        <w:t xml:space="preserve">,     где   ФОБС – фактический объем бюджетных средств </w:t>
      </w:r>
    </w:p>
    <w:p w14:paraId="2D59C24A" w14:textId="77777777" w:rsidR="00182E50" w:rsidRPr="00083A87" w:rsidRDefault="00182E50" w:rsidP="00182E50">
      <w:pPr>
        <w:tabs>
          <w:tab w:val="left" w:pos="709"/>
        </w:tabs>
        <w:ind w:left="560" w:right="-1"/>
        <w:rPr>
          <w:lang w:eastAsia="zh-CN"/>
        </w:rPr>
      </w:pPr>
      <w:r w:rsidRPr="00083A87">
        <w:rPr>
          <w:lang w:eastAsia="zh-CN"/>
        </w:rPr>
        <w:t xml:space="preserve">                                           ПОБС – плановый объем бюджетных средств</w:t>
      </w:r>
    </w:p>
    <w:p w14:paraId="677F62DA" w14:textId="77777777" w:rsidR="00182E50" w:rsidRPr="00083A87" w:rsidRDefault="00182E50" w:rsidP="00182E50">
      <w:pPr>
        <w:ind w:right="-1" w:firstLine="560"/>
        <w:rPr>
          <w:lang w:eastAsia="zh-CN"/>
        </w:rPr>
      </w:pPr>
    </w:p>
    <w:p w14:paraId="1D003A76" w14:textId="77777777" w:rsidR="00182E50" w:rsidRPr="00083A87" w:rsidRDefault="00182E50" w:rsidP="00182E50">
      <w:pPr>
        <w:ind w:right="-1" w:firstLine="560"/>
        <w:rPr>
          <w:lang w:eastAsia="zh-CN"/>
        </w:rPr>
      </w:pPr>
    </w:p>
    <w:p w14:paraId="2CCF7E9C" w14:textId="77777777" w:rsidR="00182E50" w:rsidRPr="00083A87" w:rsidRDefault="00182E50" w:rsidP="00182E50">
      <w:pPr>
        <w:ind w:right="-1" w:firstLine="560"/>
        <w:rPr>
          <w:lang w:eastAsia="zh-CN"/>
        </w:rPr>
      </w:pPr>
      <w:r w:rsidRPr="00083A87">
        <w:rPr>
          <w:lang w:eastAsia="zh-CN"/>
        </w:rPr>
        <w:t>Результирующая шкала оценки эффективности использования бюджетных средств на реализацию каждого мероприятия программы (О):</w:t>
      </w:r>
    </w:p>
    <w:p w14:paraId="2F38F3ED" w14:textId="77777777" w:rsidR="00182E50" w:rsidRPr="00083A87" w:rsidRDefault="00182E50" w:rsidP="00182E50">
      <w:pPr>
        <w:ind w:left="560" w:right="-1"/>
        <w:rPr>
          <w:lang w:eastAsia="zh-CN"/>
        </w:rPr>
      </w:pPr>
    </w:p>
    <w:p w14:paraId="36F288FD" w14:textId="77777777" w:rsidR="00182E50" w:rsidRPr="00083A87" w:rsidRDefault="00182E50" w:rsidP="00182E50">
      <w:pPr>
        <w:ind w:left="560" w:right="-1"/>
        <w:rPr>
          <w:lang w:eastAsia="zh-CN"/>
        </w:rPr>
      </w:pPr>
    </w:p>
    <w:tbl>
      <w:tblPr>
        <w:tblW w:w="5000" w:type="dxa"/>
        <w:jc w:val="center"/>
        <w:tblLook w:val="0000" w:firstRow="0" w:lastRow="0" w:firstColumn="0" w:lastColumn="0" w:noHBand="0" w:noVBand="0"/>
      </w:tblPr>
      <w:tblGrid>
        <w:gridCol w:w="2590"/>
        <w:gridCol w:w="2410"/>
      </w:tblGrid>
      <w:tr w:rsidR="00182E50" w:rsidRPr="00083A87" w14:paraId="5D6518A7" w14:textId="77777777" w:rsidTr="00E7501D">
        <w:trPr>
          <w:trHeight w:val="332"/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2D1A" w14:textId="77777777" w:rsidR="00182E50" w:rsidRPr="00083A87" w:rsidRDefault="00182E50" w:rsidP="00E7501D">
            <w:pPr>
              <w:ind w:right="-1"/>
              <w:jc w:val="center"/>
              <w:rPr>
                <w:lang w:eastAsia="zh-CN"/>
              </w:rPr>
            </w:pPr>
            <w:r w:rsidRPr="00083A87">
              <w:rPr>
                <w:lang w:eastAsia="zh-CN"/>
              </w:rPr>
              <w:t xml:space="preserve">Значения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F418" w14:textId="77777777" w:rsidR="00182E50" w:rsidRPr="00083A87" w:rsidRDefault="00182E50" w:rsidP="00E7501D">
            <w:pPr>
              <w:ind w:right="-1"/>
              <w:jc w:val="center"/>
              <w:rPr>
                <w:lang w:eastAsia="zh-CN"/>
              </w:rPr>
            </w:pPr>
            <w:r w:rsidRPr="00083A87">
              <w:rPr>
                <w:lang w:eastAsia="zh-CN"/>
              </w:rPr>
              <w:t xml:space="preserve">Оценка </w:t>
            </w:r>
          </w:p>
        </w:tc>
      </w:tr>
      <w:tr w:rsidR="00182E50" w:rsidRPr="00083A87" w14:paraId="4AFC2A12" w14:textId="77777777" w:rsidTr="00E7501D">
        <w:trPr>
          <w:trHeight w:val="268"/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BA01" w14:textId="77777777" w:rsidR="00182E50" w:rsidRPr="00083A87" w:rsidRDefault="00182E50" w:rsidP="00E7501D">
            <w:pPr>
              <w:ind w:right="-1"/>
              <w:jc w:val="center"/>
              <w:rPr>
                <w:lang w:eastAsia="zh-CN"/>
              </w:rPr>
            </w:pPr>
            <w:r w:rsidRPr="00083A87">
              <w:rPr>
                <w:lang w:eastAsia="zh-CN"/>
              </w:rPr>
              <w:t>более 1,4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6B16" w14:textId="77777777" w:rsidR="00182E50" w:rsidRPr="00083A87" w:rsidRDefault="00182E50" w:rsidP="00E7501D">
            <w:pPr>
              <w:ind w:right="-1"/>
              <w:jc w:val="center"/>
              <w:rPr>
                <w:lang w:eastAsia="zh-CN"/>
              </w:rPr>
            </w:pPr>
            <w:r w:rsidRPr="00083A87">
              <w:rPr>
                <w:lang w:eastAsia="zh-CN"/>
              </w:rPr>
              <w:t>Очень высокая</w:t>
            </w:r>
          </w:p>
        </w:tc>
      </w:tr>
      <w:tr w:rsidR="00182E50" w:rsidRPr="00083A87" w14:paraId="0F96708A" w14:textId="77777777" w:rsidTr="00E7501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D0C7" w14:textId="77777777" w:rsidR="00182E50" w:rsidRPr="00083A87" w:rsidRDefault="00182E50" w:rsidP="00E7501D">
            <w:pPr>
              <w:ind w:right="-1"/>
              <w:jc w:val="center"/>
              <w:rPr>
                <w:lang w:eastAsia="zh-CN"/>
              </w:rPr>
            </w:pPr>
            <w:r w:rsidRPr="00083A87">
              <w:rPr>
                <w:lang w:eastAsia="zh-CN"/>
              </w:rPr>
              <w:t>от 1 до 1,4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2CC6" w14:textId="77777777" w:rsidR="00182E50" w:rsidRPr="00083A87" w:rsidRDefault="00182E50" w:rsidP="00E7501D">
            <w:pPr>
              <w:ind w:right="-1"/>
              <w:jc w:val="center"/>
              <w:rPr>
                <w:lang w:eastAsia="zh-CN"/>
              </w:rPr>
            </w:pPr>
            <w:r w:rsidRPr="00083A87">
              <w:rPr>
                <w:lang w:eastAsia="zh-CN"/>
              </w:rPr>
              <w:t>Высокая</w:t>
            </w:r>
          </w:p>
        </w:tc>
      </w:tr>
      <w:tr w:rsidR="00182E50" w:rsidRPr="00083A87" w14:paraId="744E9DCF" w14:textId="77777777" w:rsidTr="00E7501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11FC" w14:textId="77777777" w:rsidR="00182E50" w:rsidRPr="00083A87" w:rsidRDefault="00182E50" w:rsidP="00E7501D">
            <w:pPr>
              <w:ind w:right="-1"/>
              <w:jc w:val="center"/>
              <w:rPr>
                <w:lang w:eastAsia="zh-CN"/>
              </w:rPr>
            </w:pPr>
            <w:r w:rsidRPr="00083A87">
              <w:rPr>
                <w:lang w:eastAsia="zh-CN"/>
              </w:rPr>
              <w:t>от 0,5 до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BEB2" w14:textId="77777777" w:rsidR="00182E50" w:rsidRPr="00083A87" w:rsidRDefault="00182E50" w:rsidP="00E7501D">
            <w:pPr>
              <w:ind w:right="-1"/>
              <w:jc w:val="center"/>
              <w:rPr>
                <w:lang w:eastAsia="zh-CN"/>
              </w:rPr>
            </w:pPr>
            <w:r w:rsidRPr="00083A87">
              <w:rPr>
                <w:lang w:eastAsia="zh-CN"/>
              </w:rPr>
              <w:t>Низкая</w:t>
            </w:r>
          </w:p>
        </w:tc>
      </w:tr>
      <w:tr w:rsidR="00182E50" w:rsidRPr="00630B36" w14:paraId="4DAD00D4" w14:textId="77777777" w:rsidTr="00E7501D">
        <w:trPr>
          <w:trHeight w:val="177"/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04AA" w14:textId="77777777" w:rsidR="00182E50" w:rsidRPr="00083A87" w:rsidRDefault="00182E50" w:rsidP="00E7501D">
            <w:pPr>
              <w:ind w:right="-1"/>
              <w:jc w:val="center"/>
              <w:rPr>
                <w:lang w:eastAsia="zh-CN"/>
              </w:rPr>
            </w:pPr>
            <w:r w:rsidRPr="00083A87">
              <w:rPr>
                <w:lang w:eastAsia="zh-CN"/>
              </w:rPr>
              <w:t>менее 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A7FB" w14:textId="77777777" w:rsidR="00182E50" w:rsidRPr="00630B36" w:rsidRDefault="00182E50" w:rsidP="00E7501D">
            <w:pPr>
              <w:ind w:right="-1"/>
              <w:jc w:val="center"/>
              <w:rPr>
                <w:lang w:eastAsia="zh-CN"/>
              </w:rPr>
            </w:pPr>
            <w:r w:rsidRPr="00083A87">
              <w:rPr>
                <w:lang w:eastAsia="zh-CN"/>
              </w:rPr>
              <w:t>Крайне низкая</w:t>
            </w:r>
          </w:p>
        </w:tc>
      </w:tr>
    </w:tbl>
    <w:p w14:paraId="0105AB26" w14:textId="77777777" w:rsidR="00182E50" w:rsidRPr="00D105C1" w:rsidRDefault="00182E50" w:rsidP="00182E50">
      <w:pPr>
        <w:ind w:firstLine="709"/>
        <w:jc w:val="both"/>
      </w:pPr>
    </w:p>
    <w:p w14:paraId="187FA359" w14:textId="77777777" w:rsidR="0059513A" w:rsidRDefault="0059513A" w:rsidP="00CB5803">
      <w:pPr>
        <w:ind w:firstLine="851"/>
        <w:jc w:val="both"/>
      </w:pPr>
    </w:p>
    <w:p w14:paraId="2A1625CB" w14:textId="77777777" w:rsidR="00182E50" w:rsidRDefault="00182E50" w:rsidP="00CB5803">
      <w:pPr>
        <w:ind w:left="5103" w:right="-284"/>
        <w:jc w:val="right"/>
        <w:rPr>
          <w:bCs/>
        </w:rPr>
      </w:pPr>
    </w:p>
    <w:p w14:paraId="2EB49E76" w14:textId="77777777" w:rsidR="00182E50" w:rsidRDefault="00182E50" w:rsidP="00CB5803">
      <w:pPr>
        <w:ind w:left="5103" w:right="-284"/>
        <w:jc w:val="right"/>
        <w:rPr>
          <w:bCs/>
        </w:rPr>
      </w:pPr>
    </w:p>
    <w:p w14:paraId="622FD3CE" w14:textId="77777777" w:rsidR="00182E50" w:rsidRDefault="00182E50" w:rsidP="00CB5803">
      <w:pPr>
        <w:ind w:left="5103" w:right="-284"/>
        <w:jc w:val="right"/>
        <w:rPr>
          <w:bCs/>
        </w:rPr>
      </w:pPr>
    </w:p>
    <w:p w14:paraId="5FDD75DA" w14:textId="77777777" w:rsidR="00182E50" w:rsidRDefault="00182E50" w:rsidP="00CB5803">
      <w:pPr>
        <w:ind w:left="5103" w:right="-284"/>
        <w:jc w:val="right"/>
        <w:rPr>
          <w:bCs/>
        </w:rPr>
      </w:pPr>
    </w:p>
    <w:p w14:paraId="4DFF1B3D" w14:textId="77777777" w:rsidR="00182E50" w:rsidRDefault="00182E50" w:rsidP="00CB5803">
      <w:pPr>
        <w:ind w:left="5103" w:right="-284"/>
        <w:jc w:val="right"/>
        <w:rPr>
          <w:bCs/>
        </w:rPr>
      </w:pPr>
    </w:p>
    <w:p w14:paraId="4EC4D457" w14:textId="77777777" w:rsidR="00182E50" w:rsidRDefault="00182E50" w:rsidP="00CB5803">
      <w:pPr>
        <w:ind w:left="5103" w:right="-284"/>
        <w:jc w:val="right"/>
        <w:rPr>
          <w:bCs/>
        </w:rPr>
      </w:pPr>
    </w:p>
    <w:p w14:paraId="7012FDFF" w14:textId="77777777" w:rsidR="00182E50" w:rsidRDefault="00182E50" w:rsidP="00CB5803">
      <w:pPr>
        <w:ind w:left="5103" w:right="-284"/>
        <w:jc w:val="right"/>
        <w:rPr>
          <w:bCs/>
        </w:rPr>
      </w:pPr>
    </w:p>
    <w:p w14:paraId="5451E5C9" w14:textId="77777777" w:rsidR="006B4E31" w:rsidRDefault="006B4E31" w:rsidP="00CB5803">
      <w:pPr>
        <w:ind w:left="5103" w:right="-284"/>
        <w:jc w:val="right"/>
        <w:rPr>
          <w:bCs/>
        </w:rPr>
      </w:pPr>
    </w:p>
    <w:p w14:paraId="64E93313" w14:textId="77777777" w:rsidR="006B4E31" w:rsidRDefault="006B4E31" w:rsidP="00CB5803">
      <w:pPr>
        <w:ind w:left="5103" w:right="-284"/>
        <w:jc w:val="right"/>
        <w:rPr>
          <w:bCs/>
        </w:rPr>
      </w:pPr>
    </w:p>
    <w:p w14:paraId="61593EAF" w14:textId="77777777" w:rsidR="006B4E31" w:rsidRDefault="006B4E31" w:rsidP="00CB5803">
      <w:pPr>
        <w:ind w:left="5103" w:right="-284"/>
        <w:jc w:val="right"/>
        <w:rPr>
          <w:bCs/>
        </w:rPr>
      </w:pPr>
    </w:p>
    <w:p w14:paraId="37C6B729" w14:textId="77777777" w:rsidR="006B4E31" w:rsidRDefault="006B4E31" w:rsidP="00CB5803">
      <w:pPr>
        <w:ind w:left="5103" w:right="-284"/>
        <w:jc w:val="right"/>
        <w:rPr>
          <w:bCs/>
        </w:rPr>
      </w:pPr>
    </w:p>
    <w:p w14:paraId="5D6D75D6" w14:textId="77777777" w:rsidR="006B4E31" w:rsidRDefault="006B4E31" w:rsidP="00CB5803">
      <w:pPr>
        <w:ind w:left="5103" w:right="-284"/>
        <w:jc w:val="right"/>
        <w:rPr>
          <w:bCs/>
        </w:rPr>
      </w:pPr>
    </w:p>
    <w:p w14:paraId="1F7E0908" w14:textId="77777777" w:rsidR="00CB5803" w:rsidRPr="00CB5803" w:rsidRDefault="00CB5803" w:rsidP="00CB5803">
      <w:pPr>
        <w:ind w:left="5103" w:right="-284"/>
        <w:jc w:val="right"/>
        <w:rPr>
          <w:bCs/>
        </w:rPr>
      </w:pPr>
      <w:r w:rsidRPr="00CB5803">
        <w:rPr>
          <w:bCs/>
        </w:rPr>
        <w:t>Приложение</w:t>
      </w:r>
    </w:p>
    <w:p w14:paraId="412D4C47" w14:textId="77777777" w:rsidR="00CB5803" w:rsidRPr="00CB5803" w:rsidRDefault="00CB5803" w:rsidP="00CB5803">
      <w:pPr>
        <w:shd w:val="clear" w:color="auto" w:fill="FFFFFF"/>
        <w:ind w:left="5103" w:right="-284"/>
        <w:jc w:val="right"/>
        <w:rPr>
          <w:bCs/>
        </w:rPr>
      </w:pPr>
      <w:r w:rsidRPr="00CB5803">
        <w:rPr>
          <w:bCs/>
        </w:rPr>
        <w:t>к муниципальной программе</w:t>
      </w:r>
    </w:p>
    <w:p w14:paraId="01D40781" w14:textId="77777777" w:rsidR="00CB5803" w:rsidRPr="00CB5803" w:rsidRDefault="00CB5803" w:rsidP="00CB5803">
      <w:pPr>
        <w:shd w:val="clear" w:color="auto" w:fill="FFFFFF"/>
        <w:ind w:left="5103" w:right="-284"/>
        <w:jc w:val="right"/>
        <w:rPr>
          <w:bCs/>
        </w:rPr>
      </w:pPr>
      <w:r w:rsidRPr="00CB5803">
        <w:rPr>
          <w:bCs/>
        </w:rPr>
        <w:t>«Реализация молодежной политики</w:t>
      </w:r>
    </w:p>
    <w:p w14:paraId="3E308CD2" w14:textId="77777777" w:rsidR="00CB5803" w:rsidRPr="00CB5803" w:rsidRDefault="00CB5803" w:rsidP="00CB5803">
      <w:pPr>
        <w:shd w:val="clear" w:color="auto" w:fill="FFFFFF"/>
        <w:ind w:left="5103" w:right="-284"/>
        <w:jc w:val="right"/>
        <w:rPr>
          <w:rFonts w:ascii="Calibri" w:hAnsi="Calibri"/>
          <w:sz w:val="22"/>
          <w:szCs w:val="22"/>
        </w:rPr>
      </w:pPr>
      <w:r w:rsidRPr="00CB5803">
        <w:rPr>
          <w:bCs/>
        </w:rPr>
        <w:lastRenderedPageBreak/>
        <w:t>В Нязепетровском муниципальном районе»</w:t>
      </w:r>
    </w:p>
    <w:p w14:paraId="67972D87" w14:textId="77777777" w:rsidR="00CB5803" w:rsidRPr="00CB5803" w:rsidRDefault="00CB5803" w:rsidP="00CB5803">
      <w:pPr>
        <w:ind w:left="7088"/>
      </w:pPr>
    </w:p>
    <w:p w14:paraId="2DBA91B3" w14:textId="77777777" w:rsidR="00CB5803" w:rsidRPr="00CB5803" w:rsidRDefault="00CB5803" w:rsidP="00CB5803">
      <w:pPr>
        <w:jc w:val="center"/>
      </w:pPr>
      <w:r w:rsidRPr="00CB5803">
        <w:t xml:space="preserve">Основные мероприятия программы «Реализация молодежной политики </w:t>
      </w:r>
      <w:r w:rsidRPr="00CB5803">
        <w:br/>
        <w:t xml:space="preserve">в Нязепетровском муниципальном районе» и сроки их проведения </w:t>
      </w:r>
    </w:p>
    <w:p w14:paraId="69744AF4" w14:textId="77777777" w:rsidR="00CB5803" w:rsidRPr="00CB5803" w:rsidRDefault="00CB5803" w:rsidP="00CB5803"/>
    <w:p w14:paraId="2D6C650F" w14:textId="77777777" w:rsidR="00CB5803" w:rsidRPr="00CB5803" w:rsidRDefault="00CB5803" w:rsidP="00CB5803">
      <w:pPr>
        <w:jc w:val="center"/>
      </w:pPr>
      <w:r w:rsidRPr="00CB5803">
        <w:t xml:space="preserve">Раздел 1. Подготовка и проведение мероприятий, направленных </w:t>
      </w:r>
    </w:p>
    <w:p w14:paraId="326DB1F0" w14:textId="77777777" w:rsidR="00CB5803" w:rsidRPr="00CB5803" w:rsidRDefault="00CB5803" w:rsidP="00CB5803">
      <w:pPr>
        <w:jc w:val="center"/>
      </w:pPr>
      <w:r w:rsidRPr="00CB5803">
        <w:t>на гражданско-патриотическое воспитание молодежи, сохранение исторической памяти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1276"/>
        <w:gridCol w:w="1417"/>
      </w:tblGrid>
      <w:tr w:rsidR="00CB5803" w:rsidRPr="00CB5803" w14:paraId="0C07A2EC" w14:textId="77777777" w:rsidTr="00A72CD7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1496" w14:textId="77777777" w:rsidR="00CB5803" w:rsidRPr="00CB5803" w:rsidRDefault="00CB5803" w:rsidP="00CB5803">
            <w:pPr>
              <w:jc w:val="center"/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9482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2D26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Период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D030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Сроки проведения</w:t>
            </w:r>
          </w:p>
        </w:tc>
      </w:tr>
      <w:tr w:rsidR="00CB5803" w:rsidRPr="00CB5803" w14:paraId="07105991" w14:textId="77777777" w:rsidTr="00A72CD7">
        <w:trPr>
          <w:cantSplit/>
          <w:trHeight w:val="3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F75A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F357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1A90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C480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</w:p>
        </w:tc>
      </w:tr>
      <w:tr w:rsidR="00CB5803" w:rsidRPr="00CB5803" w14:paraId="399FA323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8B4D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E798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Мероприятия, посвященные памятным датам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906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4ACA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В течение года</w:t>
            </w:r>
          </w:p>
        </w:tc>
      </w:tr>
      <w:tr w:rsidR="00CB5803" w:rsidRPr="00CB5803" w14:paraId="30DA7AD3" w14:textId="77777777" w:rsidTr="00A72CD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238D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BD37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847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6CBF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C2E78F7" w14:textId="77777777" w:rsidTr="00A72CD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6B2D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6BE5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DA5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89FF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0C639DF9" w14:textId="77777777" w:rsidTr="00A72CD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5D3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FDB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380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C58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57FA8531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014B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F10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 xml:space="preserve">Муниципальный этап акции «Вахта памяти», </w:t>
            </w:r>
            <w:r w:rsidRPr="00CB5803">
              <w:rPr>
                <w:sz w:val="22"/>
                <w:szCs w:val="22"/>
              </w:rPr>
              <w:br/>
              <w:t xml:space="preserve">Патриотические мероприятия, посвященные Дню Победы в Великой Отечественной войне 1941-1945 гг.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2C2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C95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Май-Июнь</w:t>
            </w:r>
          </w:p>
        </w:tc>
      </w:tr>
      <w:tr w:rsidR="00CB5803" w:rsidRPr="00CB5803" w14:paraId="69929ED1" w14:textId="77777777" w:rsidTr="00A72CD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4A08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F8BA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3E0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E9B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03133072" w14:textId="77777777" w:rsidTr="00A72CD7">
        <w:trPr>
          <w:cantSplit/>
          <w:trHeight w:val="1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39E8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487E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052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76E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5C9BA6A2" w14:textId="77777777" w:rsidTr="00A72CD7">
        <w:trPr>
          <w:cantSplit/>
          <w:trHeight w:val="1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458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1EA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8A6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E29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288E6253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4698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0F6E5" w14:textId="77777777" w:rsidR="00CB5803" w:rsidRPr="00CB5803" w:rsidRDefault="00CB5803" w:rsidP="00CB5803">
            <w:pPr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 xml:space="preserve">Районные патриотические мероприятия и  военно-спортивные соревнования, посвященные Дню Защитника Отечества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986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F0F1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  <w:p w14:paraId="5511D7B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февраль</w:t>
            </w:r>
          </w:p>
        </w:tc>
      </w:tr>
      <w:tr w:rsidR="00CB5803" w:rsidRPr="00CB5803" w14:paraId="2BDE20E7" w14:textId="77777777" w:rsidTr="00A72CD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EDCD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C453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C9C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13C2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245C1AD4" w14:textId="77777777" w:rsidTr="00A72CD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10B5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C149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C45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C40B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5077F160" w14:textId="77777777" w:rsidTr="00A72CD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092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608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DD2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42D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4FF7FF91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3C89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4.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32519" w14:textId="77777777" w:rsidR="00CB5803" w:rsidRPr="00CB5803" w:rsidRDefault="00CB5803" w:rsidP="00CB5803">
            <w:pPr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Районные соревнования туристов-краеведов «Зимний марафон», посвященный 23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D43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3712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февраль</w:t>
            </w:r>
          </w:p>
        </w:tc>
      </w:tr>
      <w:tr w:rsidR="00CB5803" w:rsidRPr="00CB5803" w14:paraId="303553AF" w14:textId="77777777" w:rsidTr="00A72CD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42BD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228C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10B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2514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76CE8FCF" w14:textId="77777777" w:rsidTr="00A72CD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8253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84AC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9D0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A864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1C0A59DD" w14:textId="77777777" w:rsidTr="00A72CD7">
        <w:trPr>
          <w:cantSplit/>
          <w:trHeight w:val="1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A9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70F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64D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322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0D5D68A7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6220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C0A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Муниципальный этап Всероссийского проекта «Моя малая Родина: природа, культура, этнос»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E3D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598A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Сентябрь-октябрь</w:t>
            </w:r>
          </w:p>
        </w:tc>
      </w:tr>
      <w:tr w:rsidR="00CB5803" w:rsidRPr="00CB5803" w14:paraId="404CB7F1" w14:textId="77777777" w:rsidTr="00A72CD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4946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EF78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FA3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C1FC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40EDBCBE" w14:textId="77777777" w:rsidTr="00A72CD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9626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1F38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16A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7DC5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7B816E3D" w14:textId="77777777" w:rsidTr="00A72CD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A08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931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8AF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E26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2A6FE09E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F138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6.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D9F3A" w14:textId="77777777" w:rsidR="00CB5803" w:rsidRPr="00CB5803" w:rsidRDefault="00CB5803" w:rsidP="00CB5803">
            <w:pPr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Районный слет туристов - краеведов «Отечество»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44D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7E4F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  <w:p w14:paraId="6497B10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Май-август</w:t>
            </w:r>
          </w:p>
        </w:tc>
      </w:tr>
      <w:tr w:rsidR="00CB5803" w:rsidRPr="00CB5803" w14:paraId="7A32BE6B" w14:textId="77777777" w:rsidTr="00A72CD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8DD4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D920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214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2BCD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6D3D8A6F" w14:textId="77777777" w:rsidTr="00A72CD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011E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C58B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018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B09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0B7A014D" w14:textId="77777777" w:rsidTr="00A72CD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A36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B9F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922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5A6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71DD2E6B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941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7.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AA71" w14:textId="77777777" w:rsidR="00CB5803" w:rsidRPr="00CB5803" w:rsidRDefault="00CB5803" w:rsidP="00CB5803">
            <w:pPr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Краеведческая конференция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8F7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769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  <w:p w14:paraId="62FF293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Апрель-июль</w:t>
            </w:r>
          </w:p>
        </w:tc>
      </w:tr>
      <w:tr w:rsidR="00CB5803" w:rsidRPr="00CB5803" w14:paraId="71C93F8E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05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EB6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A1E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226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6267FAF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1EE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4D9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82D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117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64780C7E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2FD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5D8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21D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49A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F715365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178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8.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D3D7" w14:textId="77777777" w:rsidR="00CB5803" w:rsidRPr="00CB5803" w:rsidRDefault="00CB5803" w:rsidP="00CB5803">
            <w:pPr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Районный слет юных журналистов «Юнкор СМИ»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965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E95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октябрь</w:t>
            </w:r>
          </w:p>
        </w:tc>
      </w:tr>
      <w:tr w:rsidR="00CB5803" w:rsidRPr="00CB5803" w14:paraId="51839FEF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2AB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DDA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904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007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78617591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715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BE1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6DF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89D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04C442F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21C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A57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9B7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925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669BEDAC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843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9.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BE5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Акция «Георгиевская ленточка»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34E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4FF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май</w:t>
            </w:r>
          </w:p>
        </w:tc>
      </w:tr>
      <w:tr w:rsidR="00CB5803" w:rsidRPr="00CB5803" w14:paraId="5748D591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DBD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9B3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05A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1FB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5EB7515E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F6B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988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63C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2A6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43A65DBC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5EB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449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DC0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E93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7355325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DA1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10.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F08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Муниципальный этап Всероссийской военно-спортивной игры «Зарница»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6A6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5CE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Май-июнь</w:t>
            </w:r>
          </w:p>
        </w:tc>
      </w:tr>
      <w:tr w:rsidR="00CB5803" w:rsidRPr="00CB5803" w14:paraId="4A69DE40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94C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493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970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9FE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580BCFB3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1C0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567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F5B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548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145BBA71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E30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D3E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979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337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8615105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379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11.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CB6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Акция «Встреча поколений»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6B6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928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  <w:p w14:paraId="1D90001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май</w:t>
            </w:r>
          </w:p>
        </w:tc>
      </w:tr>
      <w:tr w:rsidR="00CB5803" w:rsidRPr="00CB5803" w14:paraId="38F7081E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09A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278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5A6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4F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44433B70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2EF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22F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E24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C71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57A38936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0F5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DD7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FC0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F55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CD1E1CF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BEB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12.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A9F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 xml:space="preserve">Торжественный прием в ряды Российского движения детей и молодежи «Движение первых»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AFB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AA3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октябрь</w:t>
            </w:r>
          </w:p>
        </w:tc>
      </w:tr>
      <w:tr w:rsidR="00CB5803" w:rsidRPr="00CB5803" w14:paraId="490CC02D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8B0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7AA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8D8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F9C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550E688C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4E6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6C0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0AE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69F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1E2021C8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9CB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50B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BC6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232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1BFA2324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C47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13.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7FD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Проведение экосплавов, экспедиций, туристических и краеведческих слётов в летний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6CA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734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июнь-август</w:t>
            </w:r>
          </w:p>
        </w:tc>
      </w:tr>
      <w:tr w:rsidR="00CB5803" w:rsidRPr="00CB5803" w14:paraId="6C01A3CD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E65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24F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182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770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078F6DF2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D70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DC3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1E6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D30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1BF21756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96B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932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7E3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7E9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2A04D71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05B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14.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6EF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Слет детских школьных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9F2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5A5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октябрь</w:t>
            </w:r>
          </w:p>
        </w:tc>
      </w:tr>
      <w:tr w:rsidR="00CB5803" w:rsidRPr="00CB5803" w14:paraId="6760DE9A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A45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8C7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23F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B52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1173382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BB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4E7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EDD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173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6B978158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C13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382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CE5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A76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25D2FF24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062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15.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EEE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Патриотические мероприятия и спортивные соревнования, посвященные Дню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5E9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D44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август</w:t>
            </w:r>
          </w:p>
        </w:tc>
      </w:tr>
      <w:tr w:rsidR="00CB5803" w:rsidRPr="00CB5803" w14:paraId="6BA4B444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BCE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C5E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176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790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742E99A4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93C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3BE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8AA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B11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296211BC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241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3A7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2AC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8AB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5E0EAC61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1F0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16.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3A0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Муниципальный этап Всероссийского молодежного фестиваля патриотической песни «Я люблю тебя, Россия!»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AFA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9CF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ноябрь</w:t>
            </w:r>
          </w:p>
        </w:tc>
      </w:tr>
      <w:tr w:rsidR="00CB5803" w:rsidRPr="00CB5803" w14:paraId="01146F41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F57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4D4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24F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C37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125864FA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B6C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CF0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E8E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801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75139D86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842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313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160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82E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</w:tbl>
    <w:p w14:paraId="0C8F1412" w14:textId="77777777" w:rsidR="00CB5803" w:rsidRPr="00CB5803" w:rsidRDefault="00CB5803" w:rsidP="00CB5803">
      <w:pPr>
        <w:rPr>
          <w:b/>
          <w:sz w:val="22"/>
          <w:szCs w:val="22"/>
        </w:rPr>
      </w:pPr>
    </w:p>
    <w:p w14:paraId="22D8ADA5" w14:textId="55A959A1" w:rsidR="00F109DF" w:rsidRDefault="00CB5803" w:rsidP="00CB5803">
      <w:pPr>
        <w:jc w:val="center"/>
        <w:rPr>
          <w:sz w:val="22"/>
          <w:szCs w:val="22"/>
        </w:rPr>
      </w:pPr>
      <w:r w:rsidRPr="00CB5803">
        <w:rPr>
          <w:sz w:val="22"/>
          <w:szCs w:val="22"/>
        </w:rPr>
        <w:t>Раздел 2. Поддержка талантливых детей и молодежи в сфере образования, интеллектуальной и творческой деятельности</w:t>
      </w:r>
    </w:p>
    <w:p w14:paraId="10C01C57" w14:textId="77777777" w:rsidR="00FF60D4" w:rsidRDefault="00FF60D4" w:rsidP="00CB5803">
      <w:pPr>
        <w:jc w:val="center"/>
        <w:rPr>
          <w:sz w:val="22"/>
          <w:szCs w:val="22"/>
        </w:rPr>
      </w:pPr>
    </w:p>
    <w:p w14:paraId="6D8A5673" w14:textId="77777777" w:rsidR="00F109DF" w:rsidRPr="00CB5803" w:rsidRDefault="00F109DF" w:rsidP="00CB5803">
      <w:pPr>
        <w:jc w:val="center"/>
        <w:rPr>
          <w:b/>
          <w:sz w:val="22"/>
          <w:szCs w:val="22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4"/>
        <w:gridCol w:w="6232"/>
        <w:gridCol w:w="1276"/>
        <w:gridCol w:w="1417"/>
      </w:tblGrid>
      <w:tr w:rsidR="00CB5803" w:rsidRPr="00CB5803" w14:paraId="4D9211EF" w14:textId="77777777" w:rsidTr="00A72CD7">
        <w:trPr>
          <w:cantSplit/>
          <w:trHeight w:val="30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6CDD" w14:textId="77777777" w:rsidR="00CB5803" w:rsidRPr="00CB5803" w:rsidRDefault="00CB5803" w:rsidP="00CB5803">
            <w:pPr>
              <w:jc w:val="center"/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№ п/п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5A7D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3F28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Период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C1E4" w14:textId="77777777" w:rsidR="00CB5803" w:rsidRPr="00CB5803" w:rsidRDefault="00CB5803" w:rsidP="00CB5803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Сроки проведения</w:t>
            </w:r>
          </w:p>
        </w:tc>
      </w:tr>
      <w:tr w:rsidR="00CB5803" w:rsidRPr="00CB5803" w14:paraId="55FC3BDA" w14:textId="77777777" w:rsidTr="00A72CD7">
        <w:trPr>
          <w:cantSplit/>
          <w:trHeight w:val="253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C9F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5E1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B17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CCA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E0D3705" w14:textId="77777777" w:rsidTr="00A72CD7">
        <w:trPr>
          <w:cantSplit/>
          <w:trHeight w:val="30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F1B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B2F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Районные молодежные тематические интеллектуально-познавательные  игры, квизы, квесты</w:t>
            </w:r>
          </w:p>
          <w:p w14:paraId="38FEFA5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51A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D45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Январь-декабрь</w:t>
            </w:r>
          </w:p>
        </w:tc>
      </w:tr>
      <w:tr w:rsidR="00CB5803" w:rsidRPr="00CB5803" w14:paraId="63014000" w14:textId="77777777" w:rsidTr="00A72CD7">
        <w:trPr>
          <w:cantSplit/>
          <w:trHeight w:val="223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88B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B74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882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92C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56E26E55" w14:textId="77777777" w:rsidTr="00A72CD7">
        <w:trPr>
          <w:cantSplit/>
          <w:trHeight w:val="14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1A1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BE6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CF5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A56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58100015" w14:textId="77777777" w:rsidTr="00A72CD7">
        <w:trPr>
          <w:cantSplit/>
          <w:trHeight w:val="241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8DC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7EB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ABD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1E0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2391D899" w14:textId="77777777" w:rsidTr="00A72CD7">
        <w:trPr>
          <w:cantSplit/>
          <w:trHeight w:val="32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040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2.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C860" w14:textId="77777777" w:rsidR="00CB5803" w:rsidRPr="00CB5803" w:rsidRDefault="00CB5803" w:rsidP="00CB5803">
            <w:pPr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Муниципальный этап областного конкурса обучающихся «Ученик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F57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F52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  <w:p w14:paraId="5C96E31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Январь-март</w:t>
            </w:r>
          </w:p>
        </w:tc>
      </w:tr>
      <w:tr w:rsidR="00CB5803" w:rsidRPr="00CB5803" w14:paraId="76DB2D3A" w14:textId="77777777" w:rsidTr="00A72CD7">
        <w:trPr>
          <w:cantSplit/>
          <w:trHeight w:val="232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1BC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A17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30B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B83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4BBAC698" w14:textId="77777777" w:rsidTr="00A72CD7">
        <w:trPr>
          <w:cantSplit/>
          <w:trHeight w:val="14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0CD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ACC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3BF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2FC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5DE5A58E" w14:textId="77777777" w:rsidTr="00A72CD7">
        <w:trPr>
          <w:cantSplit/>
          <w:trHeight w:val="18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9A2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70F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22A7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1CE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220C89C5" w14:textId="77777777" w:rsidTr="00A72CD7">
        <w:trPr>
          <w:cantSplit/>
          <w:trHeight w:val="30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180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3.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479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День молодежи</w:t>
            </w:r>
          </w:p>
          <w:p w14:paraId="73A6834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(награждение активистов и педагогов)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3EE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4D6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Июль</w:t>
            </w:r>
          </w:p>
        </w:tc>
      </w:tr>
      <w:tr w:rsidR="00CB5803" w:rsidRPr="00CB5803" w14:paraId="1B580408" w14:textId="77777777" w:rsidTr="00A72CD7">
        <w:trPr>
          <w:cantSplit/>
          <w:trHeight w:val="304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1A5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4CC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7D2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368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552673C7" w14:textId="77777777" w:rsidTr="00A72CD7">
        <w:trPr>
          <w:cantSplit/>
          <w:trHeight w:val="14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6DB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D1E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959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63E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67E67956" w14:textId="77777777" w:rsidTr="00A72CD7">
        <w:trPr>
          <w:cantSplit/>
          <w:trHeight w:val="14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717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73D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F2F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26C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5E3623A5" w14:textId="77777777" w:rsidTr="00A72CD7">
        <w:trPr>
          <w:cantSplit/>
          <w:trHeight w:val="30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C38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5.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632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Фестиваль и Конкурс КВН (учащиеся)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40E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1D4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Апрель</w:t>
            </w:r>
          </w:p>
          <w:p w14:paraId="782929D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E3C1E40" w14:textId="77777777" w:rsidTr="00A72CD7">
        <w:trPr>
          <w:cantSplit/>
          <w:trHeight w:val="304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605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871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0C6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2BE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1D81A141" w14:textId="77777777" w:rsidTr="00A72CD7">
        <w:trPr>
          <w:cantSplit/>
          <w:trHeight w:val="14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553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024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91A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11F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6E218B05" w14:textId="77777777" w:rsidTr="00A72CD7">
        <w:trPr>
          <w:cantSplit/>
          <w:trHeight w:val="14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F0A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75A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883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80F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020CD187" w14:textId="77777777" w:rsidTr="00A72CD7">
        <w:trPr>
          <w:cantSplit/>
          <w:trHeight w:val="19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273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6.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5DB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Турнир по интеллектуальным играм (молодежный)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0F7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81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  <w:p w14:paraId="12928DA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Октябрь,</w:t>
            </w:r>
          </w:p>
          <w:p w14:paraId="1B50B3C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Ноябрь, декабрь</w:t>
            </w:r>
          </w:p>
        </w:tc>
      </w:tr>
      <w:tr w:rsidR="00CB5803" w:rsidRPr="00CB5803" w14:paraId="6A5FD09F" w14:textId="77777777" w:rsidTr="00A72CD7">
        <w:trPr>
          <w:cantSplit/>
          <w:trHeight w:val="191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D66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D7C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0FB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97B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52578BD5" w14:textId="77777777" w:rsidTr="00A72CD7">
        <w:trPr>
          <w:cantSplit/>
          <w:trHeight w:val="152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43B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C40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87D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703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4A28DDBE" w14:textId="77777777" w:rsidTr="00A72CD7">
        <w:trPr>
          <w:cantSplit/>
          <w:trHeight w:val="151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42A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8CB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C52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BC7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45B018B4" w14:textId="77777777" w:rsidTr="00A72CD7">
        <w:trPr>
          <w:cantSplit/>
          <w:trHeight w:val="30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9FB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7.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D85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Участие в областном фестивале детских и молодежных СМИ «Журналина»</w:t>
            </w:r>
          </w:p>
          <w:p w14:paraId="4DD22ED1" w14:textId="77777777" w:rsidR="00CB5803" w:rsidRPr="00CB5803" w:rsidRDefault="00CB5803" w:rsidP="00CB5803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E94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60F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  <w:p w14:paraId="799AE0D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Октябрь-ноябрь</w:t>
            </w:r>
          </w:p>
        </w:tc>
      </w:tr>
      <w:tr w:rsidR="00CB5803" w:rsidRPr="00CB5803" w14:paraId="061DE47A" w14:textId="77777777" w:rsidTr="00A72CD7">
        <w:trPr>
          <w:cantSplit/>
          <w:trHeight w:val="304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9C9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0A1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63D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BAC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3F7A6C8" w14:textId="77777777" w:rsidTr="00A72CD7">
        <w:trPr>
          <w:cantSplit/>
          <w:trHeight w:val="14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D0E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B4D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846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5DA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4413E691" w14:textId="77777777" w:rsidTr="00A72CD7">
        <w:trPr>
          <w:cantSplit/>
          <w:trHeight w:val="14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107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557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4EF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0AB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72645BFF" w14:textId="77777777" w:rsidTr="00A72CD7">
        <w:trPr>
          <w:cantSplit/>
          <w:trHeight w:val="30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205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10.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9760" w14:textId="77777777" w:rsidR="00CB5803" w:rsidRPr="00CB5803" w:rsidRDefault="00CB5803" w:rsidP="00CB5803">
            <w:pPr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Конкурс красоты и таланта «Мисс старшеклассница»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1BB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F24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  <w:p w14:paraId="1AEC32C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Октябрь-ноябрь</w:t>
            </w:r>
          </w:p>
        </w:tc>
      </w:tr>
      <w:tr w:rsidR="00CB5803" w:rsidRPr="00CB5803" w14:paraId="03F52910" w14:textId="77777777" w:rsidTr="00A72CD7">
        <w:trPr>
          <w:cantSplit/>
          <w:trHeight w:val="202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3AD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8DC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4FC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82F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0F2D5992" w14:textId="77777777" w:rsidTr="00A72CD7">
        <w:trPr>
          <w:cantSplit/>
          <w:trHeight w:val="14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F5A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9D6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459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DB9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469C186E" w14:textId="77777777" w:rsidTr="00A72CD7">
        <w:trPr>
          <w:cantSplit/>
          <w:trHeight w:val="14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F98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62F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DE1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F69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C4D7F3C" w14:textId="77777777" w:rsidTr="00A72CD7">
        <w:trPr>
          <w:cantSplit/>
          <w:trHeight w:val="32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024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11.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970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Муниципальный отбор кандидатов на соискание ежегодной стипендии Губернатора Челябинской области для поддержки талантливой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08A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696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В течение года</w:t>
            </w:r>
          </w:p>
        </w:tc>
      </w:tr>
      <w:tr w:rsidR="00CB5803" w:rsidRPr="00CB5803" w14:paraId="5386DF90" w14:textId="77777777" w:rsidTr="00A72CD7">
        <w:trPr>
          <w:cantSplit/>
          <w:trHeight w:val="321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083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597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8C1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2D7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6C9FF7BD" w14:textId="77777777" w:rsidTr="00A72CD7">
        <w:trPr>
          <w:cantSplit/>
          <w:trHeight w:val="14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785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AA6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E52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BC9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29B9EBC7" w14:textId="77777777" w:rsidTr="00A72CD7">
        <w:trPr>
          <w:cantSplit/>
          <w:trHeight w:val="14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119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629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26C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3CF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</w:tbl>
    <w:p w14:paraId="5C96FF4B" w14:textId="77777777" w:rsidR="00CB5803" w:rsidRPr="00CB5803" w:rsidRDefault="00CB5803" w:rsidP="00CB5803">
      <w:pPr>
        <w:jc w:val="center"/>
        <w:rPr>
          <w:sz w:val="22"/>
          <w:szCs w:val="22"/>
        </w:rPr>
      </w:pPr>
    </w:p>
    <w:p w14:paraId="0B1A274F" w14:textId="77777777" w:rsidR="00CB5803" w:rsidRPr="00CB5803" w:rsidRDefault="00CB5803" w:rsidP="00CB5803">
      <w:pPr>
        <w:jc w:val="center"/>
      </w:pPr>
      <w:r w:rsidRPr="00CB5803">
        <w:t>Раздел 3. Работа в сфере организации мероприятий культурного досуга среди молодежи Нязепетровского района, пропаганда здорового образа жизни, проведение мероприятий, направленных на поддержку работающей молодежи, на укрепление института молодой семьи, популяризацию семейных ценностей в молодежной среде</w:t>
      </w:r>
    </w:p>
    <w:p w14:paraId="0562B002" w14:textId="77777777" w:rsidR="00CB5803" w:rsidRPr="00CB5803" w:rsidRDefault="00CB5803" w:rsidP="00CB5803">
      <w:pPr>
        <w:jc w:val="center"/>
        <w:rPr>
          <w:sz w:val="22"/>
          <w:szCs w:val="22"/>
        </w:rPr>
      </w:pPr>
    </w:p>
    <w:tbl>
      <w:tblPr>
        <w:tblW w:w="98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1"/>
        <w:gridCol w:w="6215"/>
        <w:gridCol w:w="1276"/>
        <w:gridCol w:w="1621"/>
      </w:tblGrid>
      <w:tr w:rsidR="00CB5803" w:rsidRPr="00CB5803" w14:paraId="64D0B31E" w14:textId="77777777" w:rsidTr="00A72CD7">
        <w:trPr>
          <w:cantSplit/>
          <w:trHeight w:val="47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F9F2" w14:textId="77777777" w:rsidR="00CB5803" w:rsidRPr="00CB5803" w:rsidRDefault="00CB5803" w:rsidP="00FF60D4">
            <w:pPr>
              <w:jc w:val="center"/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6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7BC0" w14:textId="77777777" w:rsidR="00CB5803" w:rsidRPr="00CB5803" w:rsidRDefault="00CB5803" w:rsidP="00FF60D4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4F7E" w14:textId="77777777" w:rsidR="00CB5803" w:rsidRPr="00CB5803" w:rsidRDefault="00CB5803" w:rsidP="00FF60D4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Период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46F9" w14:textId="77777777" w:rsidR="00CB5803" w:rsidRPr="00CB5803" w:rsidRDefault="00CB5803" w:rsidP="00FF60D4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Сроки проведения</w:t>
            </w:r>
          </w:p>
        </w:tc>
      </w:tr>
      <w:tr w:rsidR="00CB5803" w:rsidRPr="00CB5803" w14:paraId="70FA53F1" w14:textId="77777777" w:rsidTr="00FF60D4">
        <w:trPr>
          <w:cantSplit/>
          <w:trHeight w:val="253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7EFC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5167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BDAC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66D8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</w:tr>
      <w:tr w:rsidR="00CB5803" w:rsidRPr="00CB5803" w14:paraId="1C03C8C3" w14:textId="77777777" w:rsidTr="00A72CD7">
        <w:trPr>
          <w:cantSplit/>
          <w:trHeight w:val="239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3EE8" w14:textId="77777777" w:rsidR="00CB5803" w:rsidRPr="00CB5803" w:rsidRDefault="00CB5803" w:rsidP="00FF60D4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1.</w:t>
            </w:r>
          </w:p>
        </w:tc>
        <w:tc>
          <w:tcPr>
            <w:tcW w:w="6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3BF3" w14:textId="77777777" w:rsidR="00CB5803" w:rsidRPr="00CB5803" w:rsidRDefault="00CB5803" w:rsidP="00FF60D4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День студента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A1CE" w14:textId="77777777" w:rsidR="00CB5803" w:rsidRPr="00CB5803" w:rsidRDefault="00CB5803" w:rsidP="00FF60D4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5573" w14:textId="77777777" w:rsidR="00CB5803" w:rsidRPr="00CB5803" w:rsidRDefault="00CB5803" w:rsidP="00FF60D4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январь</w:t>
            </w:r>
          </w:p>
        </w:tc>
      </w:tr>
      <w:tr w:rsidR="00CB5803" w:rsidRPr="00CB5803" w14:paraId="5F0F5A89" w14:textId="77777777" w:rsidTr="00A72CD7">
        <w:trPr>
          <w:cantSplit/>
          <w:trHeight w:val="288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AC37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AFD8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C098" w14:textId="77777777" w:rsidR="00CB5803" w:rsidRPr="00CB5803" w:rsidRDefault="00CB5803" w:rsidP="00FF60D4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59DE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</w:tr>
      <w:tr w:rsidR="00CB5803" w:rsidRPr="00CB5803" w14:paraId="466AA3E2" w14:textId="77777777" w:rsidTr="00A72CD7">
        <w:trPr>
          <w:cantSplit/>
          <w:trHeight w:val="228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1F25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C56E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D186" w14:textId="77777777" w:rsidR="00CB5803" w:rsidRPr="00CB5803" w:rsidRDefault="00CB5803" w:rsidP="00FF60D4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BCE0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</w:tr>
      <w:tr w:rsidR="00CB5803" w:rsidRPr="00CB5803" w14:paraId="7406890F" w14:textId="77777777" w:rsidTr="00A72CD7">
        <w:trPr>
          <w:cantSplit/>
          <w:trHeight w:val="228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EC06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4A45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F35C" w14:textId="77777777" w:rsidR="00CB5803" w:rsidRPr="00CB5803" w:rsidRDefault="00CB5803" w:rsidP="00FF60D4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F667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</w:tr>
      <w:tr w:rsidR="00CB5803" w:rsidRPr="00CB5803" w14:paraId="2A9F56D1" w14:textId="77777777" w:rsidTr="00A72CD7">
        <w:trPr>
          <w:cantSplit/>
          <w:trHeight w:val="276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F4C4" w14:textId="77777777" w:rsidR="00CB5803" w:rsidRPr="00CB5803" w:rsidRDefault="00CB5803" w:rsidP="00FF60D4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2.</w:t>
            </w:r>
          </w:p>
        </w:tc>
        <w:tc>
          <w:tcPr>
            <w:tcW w:w="6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E7D5" w14:textId="77777777" w:rsidR="00CB5803" w:rsidRPr="00CB5803" w:rsidRDefault="00CB5803" w:rsidP="00FF60D4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Конкурс КВН</w:t>
            </w:r>
          </w:p>
          <w:p w14:paraId="0F40AE0C" w14:textId="77777777" w:rsidR="00CB5803" w:rsidRPr="00CB5803" w:rsidRDefault="00CB5803" w:rsidP="00FF60D4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(трудовые коллективы)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C9C4" w14:textId="77777777" w:rsidR="00CB5803" w:rsidRPr="00CB5803" w:rsidRDefault="00CB5803" w:rsidP="00FF60D4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4204" w14:textId="77777777" w:rsidR="00CB5803" w:rsidRPr="00CB5803" w:rsidRDefault="00CB5803" w:rsidP="00FF60D4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Январь-март</w:t>
            </w:r>
          </w:p>
        </w:tc>
      </w:tr>
      <w:tr w:rsidR="00CB5803" w:rsidRPr="00CB5803" w14:paraId="635ACF94" w14:textId="77777777" w:rsidTr="00A72CD7">
        <w:trPr>
          <w:cantSplit/>
          <w:trHeight w:val="296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4EB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A49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F93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533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068744AB" w14:textId="77777777" w:rsidTr="00A72CD7">
        <w:trPr>
          <w:cantSplit/>
          <w:trHeight w:val="228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561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0E8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CD7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730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087C1CD7" w14:textId="77777777" w:rsidTr="00A72CD7">
        <w:trPr>
          <w:cantSplit/>
          <w:trHeight w:val="228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F52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2A1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B7E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D7B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113C3CCE" w14:textId="77777777" w:rsidTr="00A72CD7">
        <w:trPr>
          <w:cantSplit/>
          <w:trHeight w:val="27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0EB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3.</w:t>
            </w:r>
          </w:p>
        </w:tc>
        <w:tc>
          <w:tcPr>
            <w:tcW w:w="6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500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Конкурс «Молодая спортивная семья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42C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219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июль</w:t>
            </w:r>
          </w:p>
        </w:tc>
      </w:tr>
      <w:tr w:rsidR="00CB5803" w:rsidRPr="00CB5803" w14:paraId="03E0E7B4" w14:textId="77777777" w:rsidTr="00A72CD7">
        <w:trPr>
          <w:cantSplit/>
          <w:trHeight w:val="161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5F0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B37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CC9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B53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6BF2DE91" w14:textId="77777777" w:rsidTr="00A72CD7">
        <w:trPr>
          <w:cantSplit/>
          <w:trHeight w:val="228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A22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BF9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5B3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8EB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4B5FC1D" w14:textId="77777777" w:rsidTr="00A72CD7">
        <w:trPr>
          <w:cantSplit/>
          <w:trHeight w:val="228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439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7BF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FF4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68B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7363DAD9" w14:textId="77777777" w:rsidTr="00A72CD7">
        <w:trPr>
          <w:cantSplit/>
          <w:trHeight w:val="333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BC6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4.</w:t>
            </w:r>
          </w:p>
        </w:tc>
        <w:tc>
          <w:tcPr>
            <w:tcW w:w="6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0DF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Районный творческий конкурс «Молодой педагог»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F01C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362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Октябрь-ноябрь</w:t>
            </w:r>
          </w:p>
        </w:tc>
      </w:tr>
      <w:tr w:rsidR="00CB5803" w:rsidRPr="00CB5803" w14:paraId="11E918B2" w14:textId="77777777" w:rsidTr="00A72CD7">
        <w:trPr>
          <w:cantSplit/>
          <w:trHeight w:val="307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9EC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4FE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C33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BEF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B8927D6" w14:textId="77777777" w:rsidTr="00A72CD7">
        <w:trPr>
          <w:cantSplit/>
          <w:trHeight w:val="228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2E0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48F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DD3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4F8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5311B926" w14:textId="77777777" w:rsidTr="00A72CD7">
        <w:trPr>
          <w:cantSplit/>
          <w:trHeight w:val="228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0F0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D0D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81E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700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07AA41B1" w14:textId="77777777" w:rsidTr="00A72CD7">
        <w:trPr>
          <w:cantSplit/>
          <w:trHeight w:val="266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C35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5.</w:t>
            </w:r>
          </w:p>
        </w:tc>
        <w:tc>
          <w:tcPr>
            <w:tcW w:w="6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C6F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Фестиваль танца «Я -танцор»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837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2E2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Сентябрь-октябрь</w:t>
            </w:r>
          </w:p>
        </w:tc>
      </w:tr>
      <w:tr w:rsidR="00CB5803" w:rsidRPr="00CB5803" w14:paraId="29B6355D" w14:textId="77777777" w:rsidTr="00A72CD7">
        <w:trPr>
          <w:cantSplit/>
          <w:trHeight w:val="266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E26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EDE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372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74E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B9F65CF" w14:textId="77777777" w:rsidTr="00A72CD7">
        <w:trPr>
          <w:cantSplit/>
          <w:trHeight w:val="266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EA0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060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160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288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49E4E5C7" w14:textId="77777777" w:rsidTr="00A72CD7">
        <w:trPr>
          <w:cantSplit/>
          <w:trHeight w:val="266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9AD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8EA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972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B8B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7F2E61C0" w14:textId="77777777" w:rsidTr="00A72CD7">
        <w:trPr>
          <w:cantSplit/>
          <w:trHeight w:val="266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E93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6.</w:t>
            </w:r>
          </w:p>
        </w:tc>
        <w:tc>
          <w:tcPr>
            <w:tcW w:w="6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FE34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Районный творческий конкурс сельской молодёжи  «Селяночка», посвященный Всемирному Дню сельских женщин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DF0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6DC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октябрь</w:t>
            </w:r>
          </w:p>
        </w:tc>
      </w:tr>
      <w:tr w:rsidR="00CB5803" w:rsidRPr="00CB5803" w14:paraId="3DAAC3D1" w14:textId="77777777" w:rsidTr="00A72CD7">
        <w:trPr>
          <w:cantSplit/>
          <w:trHeight w:val="266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099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F0C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D2B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CC6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1372160A" w14:textId="77777777" w:rsidTr="00A72CD7">
        <w:trPr>
          <w:cantSplit/>
          <w:trHeight w:val="266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037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C9B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25C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3B4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44977AEF" w14:textId="77777777" w:rsidTr="00A72CD7">
        <w:trPr>
          <w:cantSplit/>
          <w:trHeight w:val="266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46E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4B3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260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3C2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</w:tbl>
    <w:p w14:paraId="025409B4" w14:textId="77777777" w:rsidR="00CB5803" w:rsidRPr="00CB5803" w:rsidRDefault="00CB5803" w:rsidP="00CB5803">
      <w:pPr>
        <w:jc w:val="center"/>
        <w:rPr>
          <w:sz w:val="22"/>
          <w:szCs w:val="22"/>
        </w:rPr>
      </w:pPr>
      <w:r w:rsidRPr="00CB5803">
        <w:rPr>
          <w:sz w:val="22"/>
          <w:szCs w:val="22"/>
        </w:rPr>
        <w:t>Раздел 4. Поддержка социальных и общественных инициатив молодых граждан Челябинской области, грантовая поддержка молодежных проектов, реализация муниципальной системы мер поощрения способной и талантливой молодежи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1276"/>
        <w:gridCol w:w="1701"/>
      </w:tblGrid>
      <w:tr w:rsidR="00CB5803" w:rsidRPr="00CB5803" w14:paraId="0C2B0C7E" w14:textId="77777777" w:rsidTr="00FF60D4">
        <w:trPr>
          <w:cantSplit/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00ED" w14:textId="77777777" w:rsidR="00CB5803" w:rsidRPr="00CB5803" w:rsidRDefault="00CB5803" w:rsidP="00FF60D4">
            <w:pPr>
              <w:jc w:val="center"/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6953" w14:textId="77777777" w:rsidR="00CB5803" w:rsidRPr="00CB5803" w:rsidRDefault="00CB5803" w:rsidP="00FF60D4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9534" w14:textId="77777777" w:rsidR="00CB5803" w:rsidRPr="00CB5803" w:rsidRDefault="00CB5803" w:rsidP="00FF60D4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D611" w14:textId="77777777" w:rsidR="00CB5803" w:rsidRPr="00CB5803" w:rsidRDefault="00CB5803" w:rsidP="00FF60D4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Сроки проведения</w:t>
            </w:r>
          </w:p>
        </w:tc>
      </w:tr>
      <w:tr w:rsidR="00CB5803" w:rsidRPr="00CB5803" w14:paraId="3479EFEB" w14:textId="77777777" w:rsidTr="00FF60D4">
        <w:trPr>
          <w:cantSplit/>
          <w:trHeight w:val="2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E7BB" w14:textId="77777777" w:rsidR="00CB5803" w:rsidRPr="00CB5803" w:rsidRDefault="00CB5803" w:rsidP="00FF60D4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E658" w14:textId="77777777" w:rsidR="00CB5803" w:rsidRPr="00CB5803" w:rsidRDefault="00CB5803" w:rsidP="00FF60D4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Молодежный грантовый конкурс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B003" w14:textId="77777777" w:rsidR="00CB5803" w:rsidRPr="00CB5803" w:rsidRDefault="00CB5803" w:rsidP="00FF60D4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EBD5" w14:textId="77777777" w:rsidR="00CB5803" w:rsidRPr="00CB5803" w:rsidRDefault="00CB5803" w:rsidP="00FF60D4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В течение года</w:t>
            </w:r>
          </w:p>
        </w:tc>
      </w:tr>
      <w:tr w:rsidR="00CB5803" w:rsidRPr="00CB5803" w14:paraId="05AB7C3A" w14:textId="77777777" w:rsidTr="00FF60D4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E449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A8AA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3F59" w14:textId="77777777" w:rsidR="00CB5803" w:rsidRPr="00CB5803" w:rsidRDefault="00CB5803" w:rsidP="00FF60D4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1F03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</w:tr>
      <w:tr w:rsidR="00CB5803" w:rsidRPr="00CB5803" w14:paraId="7B983FF1" w14:textId="77777777" w:rsidTr="00FF60D4">
        <w:trPr>
          <w:cantSplit/>
          <w:trHeight w:val="1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7126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7B7F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95EB" w14:textId="77777777" w:rsidR="00CB5803" w:rsidRPr="00CB5803" w:rsidRDefault="00CB5803" w:rsidP="00FF60D4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4FF5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</w:tr>
      <w:tr w:rsidR="00CB5803" w:rsidRPr="00CB5803" w14:paraId="61C86D3E" w14:textId="77777777" w:rsidTr="00FF60D4">
        <w:trPr>
          <w:cantSplit/>
          <w:trHeight w:val="1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0DDE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C74E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C405" w14:textId="77777777" w:rsidR="00CB5803" w:rsidRPr="00CB5803" w:rsidRDefault="00CB5803" w:rsidP="00FF60D4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AEA2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</w:tr>
      <w:tr w:rsidR="00CB5803" w:rsidRPr="00CB5803" w14:paraId="0108DDB6" w14:textId="77777777" w:rsidTr="00FF60D4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CF0B" w14:textId="77777777" w:rsidR="00CB5803" w:rsidRPr="00CB5803" w:rsidRDefault="00CB5803" w:rsidP="00FF60D4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CBEF" w14:textId="77777777" w:rsidR="00CB5803" w:rsidRPr="00CB5803" w:rsidRDefault="00CB5803" w:rsidP="00FF60D4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Молодежный образовательный форум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8217" w14:textId="77777777" w:rsidR="00CB5803" w:rsidRPr="00CB5803" w:rsidRDefault="00CB5803" w:rsidP="00FF60D4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8646" w14:textId="77777777" w:rsidR="00CB5803" w:rsidRPr="00CB5803" w:rsidRDefault="00CB5803" w:rsidP="00FF60D4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В течение года</w:t>
            </w:r>
          </w:p>
        </w:tc>
      </w:tr>
      <w:tr w:rsidR="00CB5803" w:rsidRPr="00CB5803" w14:paraId="21A5CC8E" w14:textId="77777777" w:rsidTr="00FF60D4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E3E06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E3AC8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DE5A" w14:textId="77777777" w:rsidR="00CB5803" w:rsidRPr="00CB5803" w:rsidRDefault="00CB5803" w:rsidP="00FF60D4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BF86A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</w:tr>
      <w:tr w:rsidR="00CB5803" w:rsidRPr="00CB5803" w14:paraId="3E0C2305" w14:textId="77777777" w:rsidTr="00FF60D4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53973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9F721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5453" w14:textId="77777777" w:rsidR="00CB5803" w:rsidRPr="00CB5803" w:rsidRDefault="00CB5803" w:rsidP="00FF60D4">
            <w:pPr>
              <w:jc w:val="center"/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1DBDB" w14:textId="77777777" w:rsidR="00CB5803" w:rsidRPr="00CB5803" w:rsidRDefault="00CB5803" w:rsidP="00FF60D4">
            <w:pPr>
              <w:rPr>
                <w:sz w:val="22"/>
                <w:szCs w:val="22"/>
              </w:rPr>
            </w:pPr>
          </w:p>
        </w:tc>
      </w:tr>
      <w:tr w:rsidR="00CB5803" w:rsidRPr="00CB5803" w14:paraId="1289CC85" w14:textId="77777777" w:rsidTr="00A72CD7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551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A71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506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6AB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452E40E7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BC3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4.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892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Мероприятия, направленные на повышение электоральной активности и правовой грамотности</w:t>
            </w:r>
          </w:p>
          <w:p w14:paraId="03A5C09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F45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43A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В течение года</w:t>
            </w:r>
          </w:p>
        </w:tc>
      </w:tr>
      <w:tr w:rsidR="00CB5803" w:rsidRPr="00CB5803" w14:paraId="1039870C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BDD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34A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8F5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C2D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3E733D1" w14:textId="77777777" w:rsidTr="00A72CD7">
        <w:trPr>
          <w:cantSplit/>
          <w:trHeight w:val="2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96E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D09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2254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926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7CC4C7B5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B90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500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5B9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2A7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</w:tbl>
    <w:p w14:paraId="242E58AD" w14:textId="77777777" w:rsidR="00CB5803" w:rsidRPr="00CB5803" w:rsidRDefault="00CB5803" w:rsidP="00CB5803">
      <w:pPr>
        <w:jc w:val="center"/>
        <w:rPr>
          <w:sz w:val="22"/>
          <w:szCs w:val="22"/>
        </w:rPr>
      </w:pPr>
      <w:r w:rsidRPr="00CB5803">
        <w:rPr>
          <w:sz w:val="22"/>
          <w:szCs w:val="22"/>
        </w:rPr>
        <w:t>Раздел 5. Проведение мероприятий по профилактике и противодействию экстремизма и терроризма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1276"/>
        <w:gridCol w:w="1701"/>
      </w:tblGrid>
      <w:tr w:rsidR="00CB5803" w:rsidRPr="00CB5803" w14:paraId="5F92D7E3" w14:textId="77777777" w:rsidTr="00A72CD7">
        <w:trPr>
          <w:cantSplit/>
          <w:trHeight w:val="253"/>
        </w:trPr>
        <w:tc>
          <w:tcPr>
            <w:tcW w:w="709" w:type="dxa"/>
            <w:vMerge w:val="restart"/>
            <w:shd w:val="clear" w:color="auto" w:fill="auto"/>
          </w:tcPr>
          <w:p w14:paraId="210CAA4F" w14:textId="77777777" w:rsidR="00CB5803" w:rsidRPr="00CB5803" w:rsidRDefault="00CB5803" w:rsidP="00CB5803">
            <w:pPr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7DEE5AC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C1DB2C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Период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613DF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Сроки проведения</w:t>
            </w:r>
          </w:p>
        </w:tc>
      </w:tr>
      <w:tr w:rsidR="00CB5803" w:rsidRPr="00CB5803" w14:paraId="29AB6F75" w14:textId="77777777" w:rsidTr="00A72CD7">
        <w:trPr>
          <w:cantSplit/>
          <w:trHeight w:val="253"/>
        </w:trPr>
        <w:tc>
          <w:tcPr>
            <w:tcW w:w="709" w:type="dxa"/>
            <w:vMerge/>
            <w:shd w:val="clear" w:color="auto" w:fill="auto"/>
          </w:tcPr>
          <w:p w14:paraId="1F71114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4FB0CD9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CD3E2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D54B0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0488CF44" w14:textId="77777777" w:rsidTr="00A72CD7">
        <w:trPr>
          <w:cantSplit/>
          <w:trHeight w:val="63"/>
        </w:trPr>
        <w:tc>
          <w:tcPr>
            <w:tcW w:w="709" w:type="dxa"/>
            <w:vMerge w:val="restart"/>
            <w:shd w:val="clear" w:color="auto" w:fill="auto"/>
          </w:tcPr>
          <w:p w14:paraId="30DFAC5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0FE3D22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Проведение круглых столов, семинаров по вопросам противодействия проявлениям терроризма и экстремизма в молодежной среде, участие в заседаниях антитеррористических комиссий</w:t>
            </w:r>
          </w:p>
        </w:tc>
        <w:tc>
          <w:tcPr>
            <w:tcW w:w="1276" w:type="dxa"/>
            <w:shd w:val="clear" w:color="auto" w:fill="auto"/>
          </w:tcPr>
          <w:p w14:paraId="3202441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FAEDF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В течение года</w:t>
            </w:r>
          </w:p>
        </w:tc>
      </w:tr>
      <w:tr w:rsidR="00CB5803" w:rsidRPr="00CB5803" w14:paraId="74C647AB" w14:textId="77777777" w:rsidTr="00A72CD7">
        <w:trPr>
          <w:cantSplit/>
          <w:trHeight w:val="63"/>
        </w:trPr>
        <w:tc>
          <w:tcPr>
            <w:tcW w:w="709" w:type="dxa"/>
            <w:vMerge/>
            <w:shd w:val="clear" w:color="auto" w:fill="auto"/>
          </w:tcPr>
          <w:p w14:paraId="0F841AB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5A012B4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E726D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vMerge/>
            <w:shd w:val="clear" w:color="auto" w:fill="auto"/>
          </w:tcPr>
          <w:p w14:paraId="33CA590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217ACDB0" w14:textId="77777777" w:rsidTr="00A72CD7">
        <w:trPr>
          <w:cantSplit/>
          <w:trHeight w:val="63"/>
        </w:trPr>
        <w:tc>
          <w:tcPr>
            <w:tcW w:w="709" w:type="dxa"/>
            <w:vMerge/>
            <w:shd w:val="clear" w:color="auto" w:fill="auto"/>
          </w:tcPr>
          <w:p w14:paraId="75B85B1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3C8A5D0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201596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vMerge/>
            <w:shd w:val="clear" w:color="auto" w:fill="auto"/>
          </w:tcPr>
          <w:p w14:paraId="20E8E3E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43749399" w14:textId="77777777" w:rsidTr="00A72CD7">
        <w:trPr>
          <w:cantSplit/>
          <w:trHeight w:val="63"/>
        </w:trPr>
        <w:tc>
          <w:tcPr>
            <w:tcW w:w="709" w:type="dxa"/>
            <w:vMerge/>
            <w:shd w:val="clear" w:color="auto" w:fill="auto"/>
          </w:tcPr>
          <w:p w14:paraId="7F318D1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2AFE6F0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DF5C73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vMerge/>
            <w:shd w:val="clear" w:color="auto" w:fill="auto"/>
          </w:tcPr>
          <w:p w14:paraId="58E77B5D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2483077A" w14:textId="77777777" w:rsidTr="00A72CD7">
        <w:trPr>
          <w:cantSplit/>
          <w:trHeight w:val="63"/>
        </w:trPr>
        <w:tc>
          <w:tcPr>
            <w:tcW w:w="709" w:type="dxa"/>
            <w:vMerge w:val="restart"/>
            <w:shd w:val="clear" w:color="auto" w:fill="auto"/>
          </w:tcPr>
          <w:p w14:paraId="6A4F353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7BBA4B2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День, посвященный памяти сотрудников правоохранительных органов, погибших при выполнении служебного долга, день солидарности в борьбе с терроризмом</w:t>
            </w:r>
          </w:p>
        </w:tc>
        <w:tc>
          <w:tcPr>
            <w:tcW w:w="1276" w:type="dxa"/>
            <w:shd w:val="clear" w:color="auto" w:fill="auto"/>
          </w:tcPr>
          <w:p w14:paraId="34E15FB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522062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3 сентября</w:t>
            </w:r>
          </w:p>
          <w:p w14:paraId="4553377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8 ноября</w:t>
            </w:r>
          </w:p>
        </w:tc>
      </w:tr>
      <w:tr w:rsidR="00CB5803" w:rsidRPr="00CB5803" w14:paraId="538E7CC4" w14:textId="77777777" w:rsidTr="00A72CD7">
        <w:trPr>
          <w:cantSplit/>
          <w:trHeight w:val="63"/>
        </w:trPr>
        <w:tc>
          <w:tcPr>
            <w:tcW w:w="709" w:type="dxa"/>
            <w:vMerge/>
            <w:shd w:val="clear" w:color="auto" w:fill="auto"/>
          </w:tcPr>
          <w:p w14:paraId="51C29ED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3254C84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93C5F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vMerge/>
            <w:shd w:val="clear" w:color="auto" w:fill="auto"/>
          </w:tcPr>
          <w:p w14:paraId="351DCEAC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28E8EDCD" w14:textId="77777777" w:rsidTr="00A72CD7">
        <w:trPr>
          <w:cantSplit/>
          <w:trHeight w:val="63"/>
        </w:trPr>
        <w:tc>
          <w:tcPr>
            <w:tcW w:w="709" w:type="dxa"/>
            <w:vMerge/>
            <w:shd w:val="clear" w:color="auto" w:fill="auto"/>
          </w:tcPr>
          <w:p w14:paraId="1C5554B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109F4DA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7254A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vMerge/>
            <w:shd w:val="clear" w:color="auto" w:fill="auto"/>
          </w:tcPr>
          <w:p w14:paraId="1F26A73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1DEA8269" w14:textId="77777777" w:rsidTr="00A72CD7">
        <w:trPr>
          <w:cantSplit/>
          <w:trHeight w:val="63"/>
        </w:trPr>
        <w:tc>
          <w:tcPr>
            <w:tcW w:w="709" w:type="dxa"/>
            <w:vMerge/>
            <w:shd w:val="clear" w:color="auto" w:fill="auto"/>
          </w:tcPr>
          <w:p w14:paraId="0AF793A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56E7969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89693D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vMerge/>
            <w:shd w:val="clear" w:color="auto" w:fill="auto"/>
          </w:tcPr>
          <w:p w14:paraId="6B97141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</w:tbl>
    <w:p w14:paraId="4899B7B5" w14:textId="77777777" w:rsidR="00CB5803" w:rsidRPr="00CB5803" w:rsidRDefault="00CB5803" w:rsidP="00CB5803">
      <w:pPr>
        <w:jc w:val="center"/>
        <w:rPr>
          <w:sz w:val="22"/>
          <w:szCs w:val="22"/>
        </w:rPr>
      </w:pPr>
      <w:r w:rsidRPr="00CB5803">
        <w:rPr>
          <w:sz w:val="22"/>
          <w:szCs w:val="22"/>
        </w:rPr>
        <w:t>Раздел 6. Проведение мероприятий, направленных на вовлечение молодежи в добровольческую (волонтерскую) деятельность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1276"/>
        <w:gridCol w:w="1701"/>
      </w:tblGrid>
      <w:tr w:rsidR="00CB5803" w:rsidRPr="00CB5803" w14:paraId="4059E3B1" w14:textId="77777777" w:rsidTr="00A72CD7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721F" w14:textId="77777777" w:rsidR="00CB5803" w:rsidRPr="00CB5803" w:rsidRDefault="00CB5803" w:rsidP="00CB5803">
            <w:pPr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E12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A9D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Период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EBE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Сроки проведения</w:t>
            </w:r>
          </w:p>
        </w:tc>
      </w:tr>
      <w:tr w:rsidR="00CB5803" w:rsidRPr="00CB5803" w14:paraId="65B3985C" w14:textId="77777777" w:rsidTr="00A72CD7">
        <w:trPr>
          <w:cantSplit/>
          <w:trHeight w:val="2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C5A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A6E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23E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8C7E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25AB3A6B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F26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A30D" w14:textId="77777777" w:rsidR="00CB5803" w:rsidRPr="00CB5803" w:rsidRDefault="00CB5803" w:rsidP="00CB5803">
            <w:pPr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Мероприятия, направленные на вовлечение молодежи в добровольческую (волонтерскую) деятельность; проведение лекций в учебных заведениях района, семинаров и слётов волонтеров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FBB2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AA9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в течение года</w:t>
            </w:r>
          </w:p>
        </w:tc>
      </w:tr>
      <w:tr w:rsidR="00CB5803" w:rsidRPr="00CB5803" w14:paraId="5472DB2A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E82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D18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9025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912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C4671D4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AB1B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bookmarkStart w:id="1" w:name="OLE_LINK1"/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044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C6A0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AFC3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108CADBB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AF6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DC2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9BC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484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bookmarkEnd w:id="1"/>
      <w:tr w:rsidR="00CB5803" w:rsidRPr="00CB5803" w14:paraId="59521FB9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870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1B6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Поощрение активных волонтеров по итогам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5BFE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F8C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декабрь</w:t>
            </w:r>
          </w:p>
        </w:tc>
      </w:tr>
      <w:tr w:rsidR="00CB5803" w:rsidRPr="00CB5803" w14:paraId="509E9A32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E63B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401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D0AF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75A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717F2A5F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61F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B0A7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C1D3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763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73330137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7666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F28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3BB1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E6A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</w:tbl>
    <w:p w14:paraId="10D895DE" w14:textId="77777777" w:rsidR="008D6C96" w:rsidRDefault="008D6C96" w:rsidP="00CB5803">
      <w:pPr>
        <w:jc w:val="center"/>
        <w:rPr>
          <w:sz w:val="22"/>
          <w:szCs w:val="22"/>
        </w:rPr>
      </w:pPr>
    </w:p>
    <w:p w14:paraId="5FFA1946" w14:textId="77777777" w:rsidR="008D6C96" w:rsidRDefault="008D6C96" w:rsidP="00CB5803">
      <w:pPr>
        <w:jc w:val="center"/>
        <w:rPr>
          <w:sz w:val="22"/>
          <w:szCs w:val="22"/>
        </w:rPr>
      </w:pPr>
    </w:p>
    <w:p w14:paraId="18A8720A" w14:textId="77777777" w:rsidR="008D6C96" w:rsidRDefault="008D6C96" w:rsidP="00CB5803">
      <w:pPr>
        <w:jc w:val="center"/>
        <w:rPr>
          <w:sz w:val="22"/>
          <w:szCs w:val="22"/>
        </w:rPr>
      </w:pPr>
    </w:p>
    <w:p w14:paraId="06C285AF" w14:textId="77777777" w:rsidR="00CB5803" w:rsidRPr="00CB5803" w:rsidRDefault="00CB5803" w:rsidP="00CB5803">
      <w:pPr>
        <w:jc w:val="center"/>
        <w:rPr>
          <w:sz w:val="22"/>
          <w:szCs w:val="22"/>
        </w:rPr>
      </w:pPr>
      <w:r w:rsidRPr="00CB5803">
        <w:rPr>
          <w:sz w:val="22"/>
          <w:szCs w:val="22"/>
        </w:rPr>
        <w:t>Раздел 7. Повышение квалификации сотрудников управления по молодежной политике, физической культуре и спорту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1276"/>
        <w:gridCol w:w="1701"/>
      </w:tblGrid>
      <w:tr w:rsidR="00CB5803" w:rsidRPr="00CB5803" w14:paraId="2455F527" w14:textId="77777777" w:rsidTr="00A72CD7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30DC" w14:textId="77777777" w:rsidR="00CB5803" w:rsidRPr="00CB5803" w:rsidRDefault="00CB5803" w:rsidP="00CB5803">
            <w:pPr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612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117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Период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35E8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Сроки проведения</w:t>
            </w:r>
          </w:p>
        </w:tc>
      </w:tr>
      <w:tr w:rsidR="00CB5803" w:rsidRPr="00CB5803" w14:paraId="3C3EDEF0" w14:textId="77777777" w:rsidTr="00A72CD7">
        <w:trPr>
          <w:cantSplit/>
          <w:trHeight w:val="2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93E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3B11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EAD2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46A4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7BA3AD07" w14:textId="77777777" w:rsidTr="00A72CD7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8377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43C0" w14:textId="77777777" w:rsidR="00CB5803" w:rsidRPr="00CB5803" w:rsidRDefault="00CB5803" w:rsidP="00CB5803">
            <w:pPr>
              <w:rPr>
                <w:b/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Курсы повышения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D639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086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  <w:p w14:paraId="652FF3AA" w14:textId="77777777" w:rsidR="00CB5803" w:rsidRPr="00CB5803" w:rsidRDefault="00CB5803" w:rsidP="00CB5803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январь-декабрь</w:t>
            </w:r>
          </w:p>
        </w:tc>
      </w:tr>
      <w:tr w:rsidR="00CB5803" w:rsidRPr="00CB5803" w14:paraId="78A27B5F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D170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A51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DA78" w14:textId="68C0A979" w:rsidR="00CB5803" w:rsidRPr="00CB5803" w:rsidRDefault="00CB5803" w:rsidP="00E7501D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098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2D2246B0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EAF8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DE8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7785" w14:textId="423272D1" w:rsidR="00CB5803" w:rsidRPr="00CB5803" w:rsidRDefault="00CB5803" w:rsidP="00E7501D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1609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  <w:tr w:rsidR="00CB5803" w:rsidRPr="00CB5803" w14:paraId="3227410F" w14:textId="77777777" w:rsidTr="00A72CD7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AB9A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E85F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4B8B" w14:textId="76FAA367" w:rsidR="00CB5803" w:rsidRPr="00CB5803" w:rsidRDefault="00CB5803" w:rsidP="006B4E31">
            <w:pPr>
              <w:rPr>
                <w:sz w:val="22"/>
                <w:szCs w:val="22"/>
              </w:rPr>
            </w:pPr>
            <w:r w:rsidRPr="00CB5803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F4D5" w14:textId="77777777" w:rsidR="00CB5803" w:rsidRPr="00CB5803" w:rsidRDefault="00CB5803" w:rsidP="00CB5803">
            <w:pPr>
              <w:rPr>
                <w:sz w:val="22"/>
                <w:szCs w:val="22"/>
              </w:rPr>
            </w:pPr>
          </w:p>
        </w:tc>
      </w:tr>
    </w:tbl>
    <w:p w14:paraId="04CED7F4" w14:textId="77777777" w:rsidR="006B130C" w:rsidRDefault="006B130C" w:rsidP="00FF60D4">
      <w:pPr>
        <w:ind w:left="4247" w:firstLine="709"/>
        <w:jc w:val="right"/>
      </w:pPr>
    </w:p>
    <w:sectPr w:rsidR="006B130C" w:rsidSect="008D6C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CFF49" w14:textId="77777777" w:rsidR="007270AF" w:rsidRDefault="007270AF" w:rsidP="002F4282">
      <w:r>
        <w:separator/>
      </w:r>
    </w:p>
  </w:endnote>
  <w:endnote w:type="continuationSeparator" w:id="0">
    <w:p w14:paraId="2AE515DE" w14:textId="77777777" w:rsidR="007270AF" w:rsidRDefault="007270AF" w:rsidP="002F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1F16C" w14:textId="77777777" w:rsidR="007270AF" w:rsidRDefault="007270AF" w:rsidP="002F4282">
      <w:r>
        <w:separator/>
      </w:r>
    </w:p>
  </w:footnote>
  <w:footnote w:type="continuationSeparator" w:id="0">
    <w:p w14:paraId="4782AA20" w14:textId="77777777" w:rsidR="007270AF" w:rsidRDefault="007270AF" w:rsidP="002F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2">
    <w:nsid w:val="03D77D9D"/>
    <w:multiLevelType w:val="hybridMultilevel"/>
    <w:tmpl w:val="4608F18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14B71"/>
    <w:multiLevelType w:val="hybridMultilevel"/>
    <w:tmpl w:val="2982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D8087B"/>
    <w:multiLevelType w:val="hybridMultilevel"/>
    <w:tmpl w:val="DAB01DC8"/>
    <w:lvl w:ilvl="0" w:tplc="17C2E2E4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DBF5CAC"/>
    <w:multiLevelType w:val="hybridMultilevel"/>
    <w:tmpl w:val="8CC27C5E"/>
    <w:lvl w:ilvl="0" w:tplc="0490583C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6D31AD2"/>
    <w:multiLevelType w:val="hybridMultilevel"/>
    <w:tmpl w:val="AA3E96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E969E4"/>
    <w:multiLevelType w:val="hybridMultilevel"/>
    <w:tmpl w:val="9F12EA60"/>
    <w:lvl w:ilvl="0" w:tplc="7EE469CE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B7C6269"/>
    <w:multiLevelType w:val="hybridMultilevel"/>
    <w:tmpl w:val="D654FDD4"/>
    <w:lvl w:ilvl="0" w:tplc="6C80FAD8">
      <w:start w:val="2022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A12D1"/>
    <w:multiLevelType w:val="hybridMultilevel"/>
    <w:tmpl w:val="96A83A9A"/>
    <w:lvl w:ilvl="0" w:tplc="751C2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FA74873"/>
    <w:multiLevelType w:val="hybridMultilevel"/>
    <w:tmpl w:val="E8A6C9A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D92DE1"/>
    <w:multiLevelType w:val="hybridMultilevel"/>
    <w:tmpl w:val="8CA2A916"/>
    <w:lvl w:ilvl="0" w:tplc="B9965B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2E41E41"/>
    <w:multiLevelType w:val="hybridMultilevel"/>
    <w:tmpl w:val="E8DE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A839AF"/>
    <w:multiLevelType w:val="hybridMultilevel"/>
    <w:tmpl w:val="708AE5D6"/>
    <w:lvl w:ilvl="0" w:tplc="CCE068D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DF22C2B"/>
    <w:multiLevelType w:val="hybridMultilevel"/>
    <w:tmpl w:val="5D6C87A0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FA3ED8"/>
    <w:multiLevelType w:val="hybridMultilevel"/>
    <w:tmpl w:val="B7363FB4"/>
    <w:lvl w:ilvl="0" w:tplc="93BACAF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881C49"/>
    <w:multiLevelType w:val="hybridMultilevel"/>
    <w:tmpl w:val="D8BC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96737F"/>
    <w:multiLevelType w:val="hybridMultilevel"/>
    <w:tmpl w:val="017EB5DA"/>
    <w:lvl w:ilvl="0" w:tplc="E7B0F5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57C52"/>
    <w:multiLevelType w:val="hybridMultilevel"/>
    <w:tmpl w:val="A3A2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D430EB"/>
    <w:multiLevelType w:val="hybridMultilevel"/>
    <w:tmpl w:val="566C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5725A2"/>
    <w:multiLevelType w:val="hybridMultilevel"/>
    <w:tmpl w:val="50320B8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FB6B70"/>
    <w:multiLevelType w:val="hybridMultilevel"/>
    <w:tmpl w:val="4CD85B26"/>
    <w:lvl w:ilvl="0" w:tplc="E640A6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531B0590"/>
    <w:multiLevelType w:val="hybridMultilevel"/>
    <w:tmpl w:val="F7BE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936042"/>
    <w:multiLevelType w:val="hybridMultilevel"/>
    <w:tmpl w:val="7EFAA26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FE3E68"/>
    <w:multiLevelType w:val="multilevel"/>
    <w:tmpl w:val="FB98A310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cs="Times New Roman" w:hint="default"/>
      </w:rPr>
    </w:lvl>
  </w:abstractNum>
  <w:abstractNum w:abstractNumId="25">
    <w:nsid w:val="64B71FAB"/>
    <w:multiLevelType w:val="hybridMultilevel"/>
    <w:tmpl w:val="6A441670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4D7F10"/>
    <w:multiLevelType w:val="hybridMultilevel"/>
    <w:tmpl w:val="0A42EBF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9F56AA"/>
    <w:multiLevelType w:val="hybridMultilevel"/>
    <w:tmpl w:val="474EF5C4"/>
    <w:lvl w:ilvl="0" w:tplc="498294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718C4D7D"/>
    <w:multiLevelType w:val="hybridMultilevel"/>
    <w:tmpl w:val="EEEA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5B3D5D"/>
    <w:multiLevelType w:val="hybridMultilevel"/>
    <w:tmpl w:val="90626D94"/>
    <w:lvl w:ilvl="0" w:tplc="674061BA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740404C7"/>
    <w:multiLevelType w:val="singleLevel"/>
    <w:tmpl w:val="FB9C4E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74D734DE"/>
    <w:multiLevelType w:val="hybridMultilevel"/>
    <w:tmpl w:val="52888520"/>
    <w:lvl w:ilvl="0" w:tplc="FDA446C4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79AC20E6"/>
    <w:multiLevelType w:val="hybridMultilevel"/>
    <w:tmpl w:val="9D3A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C225D3"/>
    <w:multiLevelType w:val="hybridMultilevel"/>
    <w:tmpl w:val="4F34FB54"/>
    <w:lvl w:ilvl="0" w:tplc="AF8C2B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C7C6A96"/>
    <w:multiLevelType w:val="hybridMultilevel"/>
    <w:tmpl w:val="BF442526"/>
    <w:lvl w:ilvl="0" w:tplc="4B427CD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C812999"/>
    <w:multiLevelType w:val="hybridMultilevel"/>
    <w:tmpl w:val="E2D6C720"/>
    <w:lvl w:ilvl="0" w:tplc="274E62D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DC95F05"/>
    <w:multiLevelType w:val="hybridMultilevel"/>
    <w:tmpl w:val="54AA6B0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F1F0E9F"/>
    <w:multiLevelType w:val="hybridMultilevel"/>
    <w:tmpl w:val="47D08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5"/>
  </w:num>
  <w:num w:numId="4">
    <w:abstractNumId w:val="36"/>
  </w:num>
  <w:num w:numId="5">
    <w:abstractNumId w:val="26"/>
  </w:num>
  <w:num w:numId="6">
    <w:abstractNumId w:val="35"/>
  </w:num>
  <w:num w:numId="7">
    <w:abstractNumId w:val="30"/>
  </w:num>
  <w:num w:numId="8">
    <w:abstractNumId w:val="31"/>
  </w:num>
  <w:num w:numId="9">
    <w:abstractNumId w:val="21"/>
  </w:num>
  <w:num w:numId="10">
    <w:abstractNumId w:val="15"/>
  </w:num>
  <w:num w:numId="11">
    <w:abstractNumId w:val="6"/>
  </w:num>
  <w:num w:numId="12">
    <w:abstractNumId w:val="2"/>
  </w:num>
  <w:num w:numId="13">
    <w:abstractNumId w:val="24"/>
  </w:num>
  <w:num w:numId="14">
    <w:abstractNumId w:val="11"/>
  </w:num>
  <w:num w:numId="15">
    <w:abstractNumId w:val="13"/>
  </w:num>
  <w:num w:numId="16">
    <w:abstractNumId w:val="16"/>
  </w:num>
  <w:num w:numId="17">
    <w:abstractNumId w:val="9"/>
  </w:num>
  <w:num w:numId="18">
    <w:abstractNumId w:val="20"/>
  </w:num>
  <w:num w:numId="19">
    <w:abstractNumId w:val="37"/>
  </w:num>
  <w:num w:numId="20">
    <w:abstractNumId w:val="32"/>
  </w:num>
  <w:num w:numId="21">
    <w:abstractNumId w:val="19"/>
  </w:num>
  <w:num w:numId="22">
    <w:abstractNumId w:val="34"/>
  </w:num>
  <w:num w:numId="23">
    <w:abstractNumId w:val="28"/>
  </w:num>
  <w:num w:numId="24">
    <w:abstractNumId w:val="12"/>
  </w:num>
  <w:num w:numId="25">
    <w:abstractNumId w:val="17"/>
  </w:num>
  <w:num w:numId="26">
    <w:abstractNumId w:val="4"/>
  </w:num>
  <w:num w:numId="27">
    <w:abstractNumId w:val="7"/>
  </w:num>
  <w:num w:numId="28">
    <w:abstractNumId w:val="22"/>
  </w:num>
  <w:num w:numId="29">
    <w:abstractNumId w:val="18"/>
  </w:num>
  <w:num w:numId="30">
    <w:abstractNumId w:val="33"/>
  </w:num>
  <w:num w:numId="31">
    <w:abstractNumId w:val="25"/>
  </w:num>
  <w:num w:numId="32">
    <w:abstractNumId w:val="14"/>
  </w:num>
  <w:num w:numId="33">
    <w:abstractNumId w:val="23"/>
  </w:num>
  <w:num w:numId="34">
    <w:abstractNumId w:val="10"/>
  </w:num>
  <w:num w:numId="35">
    <w:abstractNumId w:val="3"/>
  </w:num>
  <w:num w:numId="36">
    <w:abstractNumId w:val="0"/>
  </w:num>
  <w:num w:numId="37">
    <w:abstractNumId w:val="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49"/>
    <w:rsid w:val="00010EBB"/>
    <w:rsid w:val="00011BC8"/>
    <w:rsid w:val="000236D4"/>
    <w:rsid w:val="00024A65"/>
    <w:rsid w:val="00026C3E"/>
    <w:rsid w:val="0003622B"/>
    <w:rsid w:val="00040036"/>
    <w:rsid w:val="00040CFC"/>
    <w:rsid w:val="00050E5E"/>
    <w:rsid w:val="0005112F"/>
    <w:rsid w:val="00075E3C"/>
    <w:rsid w:val="00083A2E"/>
    <w:rsid w:val="00091AC4"/>
    <w:rsid w:val="000927DF"/>
    <w:rsid w:val="00094C8C"/>
    <w:rsid w:val="00096086"/>
    <w:rsid w:val="000A3B29"/>
    <w:rsid w:val="000A3E5B"/>
    <w:rsid w:val="000A7D42"/>
    <w:rsid w:val="000B2B9A"/>
    <w:rsid w:val="000B7D61"/>
    <w:rsid w:val="000C3A56"/>
    <w:rsid w:val="000C584F"/>
    <w:rsid w:val="000E695C"/>
    <w:rsid w:val="000F29A3"/>
    <w:rsid w:val="000F3631"/>
    <w:rsid w:val="000F6885"/>
    <w:rsid w:val="00101D2D"/>
    <w:rsid w:val="001072D9"/>
    <w:rsid w:val="00110CD5"/>
    <w:rsid w:val="00111FDF"/>
    <w:rsid w:val="00112001"/>
    <w:rsid w:val="00116484"/>
    <w:rsid w:val="001240D1"/>
    <w:rsid w:val="00124523"/>
    <w:rsid w:val="00127C22"/>
    <w:rsid w:val="00140FE5"/>
    <w:rsid w:val="00142CA9"/>
    <w:rsid w:val="0014354A"/>
    <w:rsid w:val="00145E30"/>
    <w:rsid w:val="00147AB8"/>
    <w:rsid w:val="00152888"/>
    <w:rsid w:val="00161864"/>
    <w:rsid w:val="0016435A"/>
    <w:rsid w:val="00170DA0"/>
    <w:rsid w:val="00172284"/>
    <w:rsid w:val="00175DA6"/>
    <w:rsid w:val="00182E50"/>
    <w:rsid w:val="00185E3B"/>
    <w:rsid w:val="00186219"/>
    <w:rsid w:val="001868D4"/>
    <w:rsid w:val="001953E0"/>
    <w:rsid w:val="001A0235"/>
    <w:rsid w:val="001A045D"/>
    <w:rsid w:val="001A5A01"/>
    <w:rsid w:val="001B0FE0"/>
    <w:rsid w:val="001B7963"/>
    <w:rsid w:val="001C3E62"/>
    <w:rsid w:val="001C5616"/>
    <w:rsid w:val="001C675D"/>
    <w:rsid w:val="001E0D72"/>
    <w:rsid w:val="001E321C"/>
    <w:rsid w:val="001E36C9"/>
    <w:rsid w:val="001E762D"/>
    <w:rsid w:val="001F1DF3"/>
    <w:rsid w:val="001F2C7A"/>
    <w:rsid w:val="001F523B"/>
    <w:rsid w:val="001F58DA"/>
    <w:rsid w:val="00203ECF"/>
    <w:rsid w:val="00207E99"/>
    <w:rsid w:val="00211B1A"/>
    <w:rsid w:val="00215773"/>
    <w:rsid w:val="002256F3"/>
    <w:rsid w:val="00232D35"/>
    <w:rsid w:val="0023394A"/>
    <w:rsid w:val="002342B0"/>
    <w:rsid w:val="002454D8"/>
    <w:rsid w:val="0024668E"/>
    <w:rsid w:val="00261B88"/>
    <w:rsid w:val="00273B8C"/>
    <w:rsid w:val="00275926"/>
    <w:rsid w:val="002760BF"/>
    <w:rsid w:val="00286FD0"/>
    <w:rsid w:val="00290365"/>
    <w:rsid w:val="002916BF"/>
    <w:rsid w:val="002946FB"/>
    <w:rsid w:val="002951ED"/>
    <w:rsid w:val="0029694D"/>
    <w:rsid w:val="002974AD"/>
    <w:rsid w:val="002A552D"/>
    <w:rsid w:val="002A63E2"/>
    <w:rsid w:val="002B25C9"/>
    <w:rsid w:val="002B634B"/>
    <w:rsid w:val="002C13D3"/>
    <w:rsid w:val="002C3ED9"/>
    <w:rsid w:val="002C4AC8"/>
    <w:rsid w:val="002C7AF3"/>
    <w:rsid w:val="002D055A"/>
    <w:rsid w:val="002D10F4"/>
    <w:rsid w:val="002D5182"/>
    <w:rsid w:val="002D7175"/>
    <w:rsid w:val="002E1B4B"/>
    <w:rsid w:val="002F1C56"/>
    <w:rsid w:val="002F1D98"/>
    <w:rsid w:val="002F291E"/>
    <w:rsid w:val="002F3B4A"/>
    <w:rsid w:val="002F4282"/>
    <w:rsid w:val="002F5407"/>
    <w:rsid w:val="002F6717"/>
    <w:rsid w:val="002F6B61"/>
    <w:rsid w:val="002F7B87"/>
    <w:rsid w:val="00300A17"/>
    <w:rsid w:val="003053CB"/>
    <w:rsid w:val="00311604"/>
    <w:rsid w:val="0031390C"/>
    <w:rsid w:val="003147FA"/>
    <w:rsid w:val="00320998"/>
    <w:rsid w:val="00320D00"/>
    <w:rsid w:val="003254E5"/>
    <w:rsid w:val="003272BF"/>
    <w:rsid w:val="00330955"/>
    <w:rsid w:val="00333E04"/>
    <w:rsid w:val="003340BF"/>
    <w:rsid w:val="003405BB"/>
    <w:rsid w:val="00362DAA"/>
    <w:rsid w:val="00374EDF"/>
    <w:rsid w:val="00380D0D"/>
    <w:rsid w:val="003834E4"/>
    <w:rsid w:val="00387A99"/>
    <w:rsid w:val="0039037B"/>
    <w:rsid w:val="00395BD9"/>
    <w:rsid w:val="003977D7"/>
    <w:rsid w:val="003A1033"/>
    <w:rsid w:val="003A45BF"/>
    <w:rsid w:val="003B32E4"/>
    <w:rsid w:val="003C0D63"/>
    <w:rsid w:val="003C6DBF"/>
    <w:rsid w:val="003D014F"/>
    <w:rsid w:val="003D3246"/>
    <w:rsid w:val="003E09DA"/>
    <w:rsid w:val="003E7D16"/>
    <w:rsid w:val="003E7EF1"/>
    <w:rsid w:val="003F0C83"/>
    <w:rsid w:val="003F4DEE"/>
    <w:rsid w:val="003F5E78"/>
    <w:rsid w:val="003F76F9"/>
    <w:rsid w:val="00430F3C"/>
    <w:rsid w:val="0043212C"/>
    <w:rsid w:val="004324D9"/>
    <w:rsid w:val="004350BB"/>
    <w:rsid w:val="004364E4"/>
    <w:rsid w:val="004477CB"/>
    <w:rsid w:val="0045018C"/>
    <w:rsid w:val="004509B0"/>
    <w:rsid w:val="00457634"/>
    <w:rsid w:val="00457B6B"/>
    <w:rsid w:val="004710A0"/>
    <w:rsid w:val="0047642E"/>
    <w:rsid w:val="004812EF"/>
    <w:rsid w:val="004867F8"/>
    <w:rsid w:val="00491E47"/>
    <w:rsid w:val="00493522"/>
    <w:rsid w:val="004A1252"/>
    <w:rsid w:val="004A1D01"/>
    <w:rsid w:val="004A513F"/>
    <w:rsid w:val="004A6486"/>
    <w:rsid w:val="004A6CE0"/>
    <w:rsid w:val="004A772E"/>
    <w:rsid w:val="004A7D89"/>
    <w:rsid w:val="004B3CE1"/>
    <w:rsid w:val="004B41C7"/>
    <w:rsid w:val="004B7A8D"/>
    <w:rsid w:val="004C4EFB"/>
    <w:rsid w:val="004D5202"/>
    <w:rsid w:val="004F19DE"/>
    <w:rsid w:val="004F24E0"/>
    <w:rsid w:val="004F543D"/>
    <w:rsid w:val="004F545A"/>
    <w:rsid w:val="004F76DE"/>
    <w:rsid w:val="00500B02"/>
    <w:rsid w:val="005051C3"/>
    <w:rsid w:val="0051338F"/>
    <w:rsid w:val="00514E81"/>
    <w:rsid w:val="00524600"/>
    <w:rsid w:val="00526935"/>
    <w:rsid w:val="00535AC2"/>
    <w:rsid w:val="00540604"/>
    <w:rsid w:val="005437DE"/>
    <w:rsid w:val="00546BE7"/>
    <w:rsid w:val="00551976"/>
    <w:rsid w:val="005563C7"/>
    <w:rsid w:val="0055716F"/>
    <w:rsid w:val="0055771D"/>
    <w:rsid w:val="0057289F"/>
    <w:rsid w:val="00574D89"/>
    <w:rsid w:val="00576D08"/>
    <w:rsid w:val="00583C9D"/>
    <w:rsid w:val="00584ABF"/>
    <w:rsid w:val="005872FE"/>
    <w:rsid w:val="0059430E"/>
    <w:rsid w:val="0059513A"/>
    <w:rsid w:val="005A637D"/>
    <w:rsid w:val="005A7537"/>
    <w:rsid w:val="005B0CBE"/>
    <w:rsid w:val="005C07EF"/>
    <w:rsid w:val="005C3A5D"/>
    <w:rsid w:val="005D503E"/>
    <w:rsid w:val="005E1746"/>
    <w:rsid w:val="005E3776"/>
    <w:rsid w:val="005E4EF0"/>
    <w:rsid w:val="005E53A2"/>
    <w:rsid w:val="005E7FB4"/>
    <w:rsid w:val="005F18AA"/>
    <w:rsid w:val="005F280D"/>
    <w:rsid w:val="005F43AA"/>
    <w:rsid w:val="005F500D"/>
    <w:rsid w:val="005F5A7B"/>
    <w:rsid w:val="005F6BAA"/>
    <w:rsid w:val="0060034F"/>
    <w:rsid w:val="00605E0F"/>
    <w:rsid w:val="0061557B"/>
    <w:rsid w:val="00615982"/>
    <w:rsid w:val="006173DB"/>
    <w:rsid w:val="0062214D"/>
    <w:rsid w:val="00623BC8"/>
    <w:rsid w:val="00630097"/>
    <w:rsid w:val="006342E6"/>
    <w:rsid w:val="0063680F"/>
    <w:rsid w:val="0064421B"/>
    <w:rsid w:val="00657355"/>
    <w:rsid w:val="00672476"/>
    <w:rsid w:val="006731D4"/>
    <w:rsid w:val="00682C17"/>
    <w:rsid w:val="00683F3C"/>
    <w:rsid w:val="0069637D"/>
    <w:rsid w:val="006975DD"/>
    <w:rsid w:val="006A248C"/>
    <w:rsid w:val="006A42A5"/>
    <w:rsid w:val="006A59FF"/>
    <w:rsid w:val="006B130C"/>
    <w:rsid w:val="006B3E50"/>
    <w:rsid w:val="006B4E31"/>
    <w:rsid w:val="006C36DB"/>
    <w:rsid w:val="006C6D1A"/>
    <w:rsid w:val="006C72BB"/>
    <w:rsid w:val="006D238D"/>
    <w:rsid w:val="006D2B1C"/>
    <w:rsid w:val="006D3266"/>
    <w:rsid w:val="006E55A1"/>
    <w:rsid w:val="006E645D"/>
    <w:rsid w:val="006F2538"/>
    <w:rsid w:val="006F50A1"/>
    <w:rsid w:val="00701D17"/>
    <w:rsid w:val="0072043E"/>
    <w:rsid w:val="00722A87"/>
    <w:rsid w:val="0072417F"/>
    <w:rsid w:val="007247B7"/>
    <w:rsid w:val="007270AF"/>
    <w:rsid w:val="0073107D"/>
    <w:rsid w:val="00732B7F"/>
    <w:rsid w:val="00745BC1"/>
    <w:rsid w:val="00746D4D"/>
    <w:rsid w:val="0075074D"/>
    <w:rsid w:val="00753465"/>
    <w:rsid w:val="00790FA1"/>
    <w:rsid w:val="00792CD1"/>
    <w:rsid w:val="007949AC"/>
    <w:rsid w:val="007A29E7"/>
    <w:rsid w:val="007A2A2C"/>
    <w:rsid w:val="007A4B9D"/>
    <w:rsid w:val="007A532B"/>
    <w:rsid w:val="007B1EA2"/>
    <w:rsid w:val="007B2DFC"/>
    <w:rsid w:val="007C2710"/>
    <w:rsid w:val="007C68B3"/>
    <w:rsid w:val="007D203C"/>
    <w:rsid w:val="007F3004"/>
    <w:rsid w:val="007F31D2"/>
    <w:rsid w:val="007F71B9"/>
    <w:rsid w:val="007F75BB"/>
    <w:rsid w:val="00815DEC"/>
    <w:rsid w:val="008229D9"/>
    <w:rsid w:val="00824043"/>
    <w:rsid w:val="008259F0"/>
    <w:rsid w:val="00830DCA"/>
    <w:rsid w:val="0083296F"/>
    <w:rsid w:val="00833B78"/>
    <w:rsid w:val="00843770"/>
    <w:rsid w:val="00851516"/>
    <w:rsid w:val="00856407"/>
    <w:rsid w:val="00864B9D"/>
    <w:rsid w:val="00873D07"/>
    <w:rsid w:val="00874193"/>
    <w:rsid w:val="008771AE"/>
    <w:rsid w:val="008830EA"/>
    <w:rsid w:val="008831DE"/>
    <w:rsid w:val="00886AE3"/>
    <w:rsid w:val="00892C14"/>
    <w:rsid w:val="008944D9"/>
    <w:rsid w:val="00894D88"/>
    <w:rsid w:val="0089616F"/>
    <w:rsid w:val="0089794E"/>
    <w:rsid w:val="008A16E0"/>
    <w:rsid w:val="008A3F42"/>
    <w:rsid w:val="008A590D"/>
    <w:rsid w:val="008B7C54"/>
    <w:rsid w:val="008C5233"/>
    <w:rsid w:val="008D01FC"/>
    <w:rsid w:val="008D0D9F"/>
    <w:rsid w:val="008D274D"/>
    <w:rsid w:val="008D6C96"/>
    <w:rsid w:val="008E3125"/>
    <w:rsid w:val="008E3CC6"/>
    <w:rsid w:val="008E5712"/>
    <w:rsid w:val="008F1639"/>
    <w:rsid w:val="008F39AB"/>
    <w:rsid w:val="008F5029"/>
    <w:rsid w:val="009059CC"/>
    <w:rsid w:val="00905BEB"/>
    <w:rsid w:val="00912A40"/>
    <w:rsid w:val="0091629A"/>
    <w:rsid w:val="0092287C"/>
    <w:rsid w:val="0092348B"/>
    <w:rsid w:val="00924FF4"/>
    <w:rsid w:val="009253DF"/>
    <w:rsid w:val="00955937"/>
    <w:rsid w:val="009632BE"/>
    <w:rsid w:val="009648A1"/>
    <w:rsid w:val="00967E7E"/>
    <w:rsid w:val="0097697E"/>
    <w:rsid w:val="00981F0F"/>
    <w:rsid w:val="009847FE"/>
    <w:rsid w:val="009864C6"/>
    <w:rsid w:val="00986EEE"/>
    <w:rsid w:val="00987AC8"/>
    <w:rsid w:val="00992AE6"/>
    <w:rsid w:val="009946CA"/>
    <w:rsid w:val="009A0D58"/>
    <w:rsid w:val="009A7928"/>
    <w:rsid w:val="009B09E9"/>
    <w:rsid w:val="009B5458"/>
    <w:rsid w:val="009B65C9"/>
    <w:rsid w:val="009C106E"/>
    <w:rsid w:val="009C11CE"/>
    <w:rsid w:val="009C4D8F"/>
    <w:rsid w:val="009D3EC1"/>
    <w:rsid w:val="009D668F"/>
    <w:rsid w:val="009F35DE"/>
    <w:rsid w:val="009F610C"/>
    <w:rsid w:val="009F6132"/>
    <w:rsid w:val="00A0112F"/>
    <w:rsid w:val="00A20330"/>
    <w:rsid w:val="00A219F6"/>
    <w:rsid w:val="00A23EB7"/>
    <w:rsid w:val="00A34DCD"/>
    <w:rsid w:val="00A374C6"/>
    <w:rsid w:val="00A476F1"/>
    <w:rsid w:val="00A50612"/>
    <w:rsid w:val="00A66F91"/>
    <w:rsid w:val="00A72CD7"/>
    <w:rsid w:val="00A87D0D"/>
    <w:rsid w:val="00A91532"/>
    <w:rsid w:val="00AA1557"/>
    <w:rsid w:val="00AA2BED"/>
    <w:rsid w:val="00AA2FEF"/>
    <w:rsid w:val="00AA5449"/>
    <w:rsid w:val="00AA5B54"/>
    <w:rsid w:val="00AB0E32"/>
    <w:rsid w:val="00AB46EF"/>
    <w:rsid w:val="00AB4EBC"/>
    <w:rsid w:val="00AB5120"/>
    <w:rsid w:val="00AB5887"/>
    <w:rsid w:val="00AC6250"/>
    <w:rsid w:val="00AD0B80"/>
    <w:rsid w:val="00AD2548"/>
    <w:rsid w:val="00AD27F4"/>
    <w:rsid w:val="00AD3CA7"/>
    <w:rsid w:val="00AD3FCB"/>
    <w:rsid w:val="00AF707F"/>
    <w:rsid w:val="00B013FB"/>
    <w:rsid w:val="00B07EF2"/>
    <w:rsid w:val="00B11428"/>
    <w:rsid w:val="00B15C67"/>
    <w:rsid w:val="00B168B0"/>
    <w:rsid w:val="00B21767"/>
    <w:rsid w:val="00B418DA"/>
    <w:rsid w:val="00B41AE6"/>
    <w:rsid w:val="00B41F59"/>
    <w:rsid w:val="00B453ED"/>
    <w:rsid w:val="00B53810"/>
    <w:rsid w:val="00B56236"/>
    <w:rsid w:val="00B71D0F"/>
    <w:rsid w:val="00B82488"/>
    <w:rsid w:val="00B83503"/>
    <w:rsid w:val="00B90628"/>
    <w:rsid w:val="00B96108"/>
    <w:rsid w:val="00BA5E53"/>
    <w:rsid w:val="00BA657B"/>
    <w:rsid w:val="00BA7EA6"/>
    <w:rsid w:val="00BB0AD0"/>
    <w:rsid w:val="00BC6810"/>
    <w:rsid w:val="00BD780B"/>
    <w:rsid w:val="00BE004F"/>
    <w:rsid w:val="00BE036C"/>
    <w:rsid w:val="00BE7741"/>
    <w:rsid w:val="00BF58A0"/>
    <w:rsid w:val="00C03A78"/>
    <w:rsid w:val="00C07A36"/>
    <w:rsid w:val="00C3323E"/>
    <w:rsid w:val="00C4181A"/>
    <w:rsid w:val="00C43E44"/>
    <w:rsid w:val="00C46AAD"/>
    <w:rsid w:val="00C51103"/>
    <w:rsid w:val="00C51C13"/>
    <w:rsid w:val="00C523AB"/>
    <w:rsid w:val="00C62114"/>
    <w:rsid w:val="00C65B33"/>
    <w:rsid w:val="00C7311D"/>
    <w:rsid w:val="00C766A1"/>
    <w:rsid w:val="00C92569"/>
    <w:rsid w:val="00C9341D"/>
    <w:rsid w:val="00CA217E"/>
    <w:rsid w:val="00CB5803"/>
    <w:rsid w:val="00CC4A2D"/>
    <w:rsid w:val="00CC53C7"/>
    <w:rsid w:val="00CD6AC8"/>
    <w:rsid w:val="00CD7E61"/>
    <w:rsid w:val="00CE15C0"/>
    <w:rsid w:val="00CE7842"/>
    <w:rsid w:val="00CF3CBA"/>
    <w:rsid w:val="00CF4DBD"/>
    <w:rsid w:val="00D01EB6"/>
    <w:rsid w:val="00D033E2"/>
    <w:rsid w:val="00D0526C"/>
    <w:rsid w:val="00D0604A"/>
    <w:rsid w:val="00D064CC"/>
    <w:rsid w:val="00D070FD"/>
    <w:rsid w:val="00D10805"/>
    <w:rsid w:val="00D22DA4"/>
    <w:rsid w:val="00D2538D"/>
    <w:rsid w:val="00D258B3"/>
    <w:rsid w:val="00D25E2C"/>
    <w:rsid w:val="00D27299"/>
    <w:rsid w:val="00D322E1"/>
    <w:rsid w:val="00D35F2A"/>
    <w:rsid w:val="00D46203"/>
    <w:rsid w:val="00D55FF4"/>
    <w:rsid w:val="00D62FC5"/>
    <w:rsid w:val="00D72792"/>
    <w:rsid w:val="00D814A1"/>
    <w:rsid w:val="00D833B0"/>
    <w:rsid w:val="00D84716"/>
    <w:rsid w:val="00D865F4"/>
    <w:rsid w:val="00D94E87"/>
    <w:rsid w:val="00DA11B8"/>
    <w:rsid w:val="00DA2A16"/>
    <w:rsid w:val="00DA5790"/>
    <w:rsid w:val="00DA5ECD"/>
    <w:rsid w:val="00DA76E6"/>
    <w:rsid w:val="00DB4281"/>
    <w:rsid w:val="00DB5EC8"/>
    <w:rsid w:val="00DB642A"/>
    <w:rsid w:val="00DD5B14"/>
    <w:rsid w:val="00DE138C"/>
    <w:rsid w:val="00DE4C44"/>
    <w:rsid w:val="00DE6C2C"/>
    <w:rsid w:val="00DE7AAE"/>
    <w:rsid w:val="00DF6353"/>
    <w:rsid w:val="00E02466"/>
    <w:rsid w:val="00E043D3"/>
    <w:rsid w:val="00E10FC1"/>
    <w:rsid w:val="00E11C56"/>
    <w:rsid w:val="00E32E90"/>
    <w:rsid w:val="00E37A08"/>
    <w:rsid w:val="00E43ABF"/>
    <w:rsid w:val="00E45025"/>
    <w:rsid w:val="00E60AEC"/>
    <w:rsid w:val="00E61B8F"/>
    <w:rsid w:val="00E6308A"/>
    <w:rsid w:val="00E66B03"/>
    <w:rsid w:val="00E66BF2"/>
    <w:rsid w:val="00E705F2"/>
    <w:rsid w:val="00E7501D"/>
    <w:rsid w:val="00E76D45"/>
    <w:rsid w:val="00E83784"/>
    <w:rsid w:val="00E90440"/>
    <w:rsid w:val="00E95440"/>
    <w:rsid w:val="00E9569E"/>
    <w:rsid w:val="00E95EFB"/>
    <w:rsid w:val="00EA07D9"/>
    <w:rsid w:val="00EA1DA7"/>
    <w:rsid w:val="00EA4B38"/>
    <w:rsid w:val="00EA68B3"/>
    <w:rsid w:val="00EB0F44"/>
    <w:rsid w:val="00EC2AC1"/>
    <w:rsid w:val="00ED2371"/>
    <w:rsid w:val="00EE1549"/>
    <w:rsid w:val="00EF43F0"/>
    <w:rsid w:val="00F039AC"/>
    <w:rsid w:val="00F03E96"/>
    <w:rsid w:val="00F050EA"/>
    <w:rsid w:val="00F109DF"/>
    <w:rsid w:val="00F21C4C"/>
    <w:rsid w:val="00F233F2"/>
    <w:rsid w:val="00F26196"/>
    <w:rsid w:val="00F30167"/>
    <w:rsid w:val="00F40C29"/>
    <w:rsid w:val="00F43C88"/>
    <w:rsid w:val="00F4545F"/>
    <w:rsid w:val="00F5093E"/>
    <w:rsid w:val="00F537D5"/>
    <w:rsid w:val="00F547C2"/>
    <w:rsid w:val="00F55711"/>
    <w:rsid w:val="00F65434"/>
    <w:rsid w:val="00F80FA5"/>
    <w:rsid w:val="00F9009B"/>
    <w:rsid w:val="00FA375A"/>
    <w:rsid w:val="00FA3EB8"/>
    <w:rsid w:val="00FB10C1"/>
    <w:rsid w:val="00FB2070"/>
    <w:rsid w:val="00FD033E"/>
    <w:rsid w:val="00FD2638"/>
    <w:rsid w:val="00FD6CC6"/>
    <w:rsid w:val="00FE3C9E"/>
    <w:rsid w:val="00FE3EDA"/>
    <w:rsid w:val="00FE6A8B"/>
    <w:rsid w:val="00FF5118"/>
    <w:rsid w:val="00FF60D4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C6423"/>
  <w15:docId w15:val="{F6000E40-794F-4E2C-B145-B9E1E062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0235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1A0235"/>
    <w:pPr>
      <w:keepNext/>
      <w:ind w:left="648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1A0235"/>
    <w:pPr>
      <w:keepNext/>
      <w:tabs>
        <w:tab w:val="left" w:pos="0"/>
      </w:tabs>
      <w:spacing w:line="360" w:lineRule="auto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B32E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A023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A023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A0235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3B32E4"/>
    <w:rPr>
      <w:rFonts w:ascii="Calibri" w:hAnsi="Calibri" w:cs="Times New Roman"/>
      <w:sz w:val="24"/>
      <w:szCs w:val="24"/>
    </w:rPr>
  </w:style>
  <w:style w:type="paragraph" w:customStyle="1" w:styleId="11">
    <w:name w:val="Основной текст с отступом1"/>
    <w:basedOn w:val="a"/>
    <w:uiPriority w:val="99"/>
    <w:rsid w:val="001A0235"/>
    <w:pPr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uiPriority w:val="99"/>
    <w:rsid w:val="001A0235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A0235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link w:val="a3"/>
    <w:locked/>
    <w:rsid w:val="001A0235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3B3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32E4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styleId="a6">
    <w:name w:val="Normal (Web)"/>
    <w:basedOn w:val="a"/>
    <w:link w:val="a7"/>
    <w:rsid w:val="003B32E4"/>
  </w:style>
  <w:style w:type="character" w:styleId="a8">
    <w:name w:val="Strong"/>
    <w:qFormat/>
    <w:rsid w:val="003B32E4"/>
    <w:rPr>
      <w:rFonts w:cs="Times New Roman"/>
      <w:b/>
      <w:bCs/>
    </w:rPr>
  </w:style>
  <w:style w:type="paragraph" w:customStyle="1" w:styleId="Default">
    <w:name w:val="Default"/>
    <w:uiPriority w:val="99"/>
    <w:rsid w:val="003B32E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6A248C"/>
    <w:pPr>
      <w:ind w:left="720"/>
      <w:contextualSpacing/>
    </w:pPr>
  </w:style>
  <w:style w:type="paragraph" w:styleId="aa">
    <w:name w:val="No Spacing"/>
    <w:uiPriority w:val="99"/>
    <w:qFormat/>
    <w:rsid w:val="00C62114"/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rsid w:val="002F42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2F4282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2F42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2F4282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831D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31D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B130C"/>
  </w:style>
  <w:style w:type="paragraph" w:customStyle="1" w:styleId="ConsPlusTitle">
    <w:name w:val="ConsPlusTitle"/>
    <w:rsid w:val="006B13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rsid w:val="006B130C"/>
    <w:pPr>
      <w:jc w:val="center"/>
    </w:pPr>
    <w:rPr>
      <w:b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6B130C"/>
    <w:rPr>
      <w:b/>
      <w:sz w:val="28"/>
    </w:rPr>
  </w:style>
  <w:style w:type="paragraph" w:customStyle="1" w:styleId="13">
    <w:name w:val="Знак Знак Знак1"/>
    <w:basedOn w:val="a"/>
    <w:rsid w:val="006B130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Grid">
    <w:name w:val="TableGrid"/>
    <w:rsid w:val="006B130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6B130C"/>
    <w:pPr>
      <w:spacing w:before="100" w:beforeAutospacing="1" w:after="100" w:afterAutospacing="1"/>
    </w:pPr>
  </w:style>
  <w:style w:type="numbering" w:customStyle="1" w:styleId="21">
    <w:name w:val="Нет списка2"/>
    <w:next w:val="a2"/>
    <w:uiPriority w:val="99"/>
    <w:semiHidden/>
    <w:unhideWhenUsed/>
    <w:rsid w:val="006B130C"/>
  </w:style>
  <w:style w:type="table" w:customStyle="1" w:styleId="14">
    <w:name w:val="Сетка таблицы1"/>
    <w:basedOn w:val="a1"/>
    <w:next w:val="a5"/>
    <w:rsid w:val="006B1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6B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link w:val="23"/>
    <w:uiPriority w:val="99"/>
    <w:rsid w:val="006B130C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B130C"/>
  </w:style>
  <w:style w:type="character" w:customStyle="1" w:styleId="FontStyle12">
    <w:name w:val="Font Style12"/>
    <w:basedOn w:val="a0"/>
    <w:uiPriority w:val="99"/>
    <w:rsid w:val="006B130C"/>
    <w:rPr>
      <w:rFonts w:ascii="Times New Roman" w:hAnsi="Times New Roman" w:cs="Times New Roman"/>
      <w:spacing w:val="10"/>
      <w:sz w:val="22"/>
      <w:szCs w:val="22"/>
    </w:rPr>
  </w:style>
  <w:style w:type="character" w:customStyle="1" w:styleId="HTMLPreformattedChar">
    <w:name w:val="HTML Preformatted Char"/>
    <w:uiPriority w:val="99"/>
    <w:locked/>
    <w:rsid w:val="006B130C"/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rsid w:val="006B1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30C"/>
    <w:rPr>
      <w:rFonts w:ascii="Courier New" w:hAnsi="Courier New"/>
    </w:rPr>
  </w:style>
  <w:style w:type="character" w:customStyle="1" w:styleId="HTMLPreformattedChar1">
    <w:name w:val="HTML Preformatted Char1"/>
    <w:basedOn w:val="a0"/>
    <w:uiPriority w:val="99"/>
    <w:semiHidden/>
    <w:rsid w:val="006B130C"/>
    <w:rPr>
      <w:rFonts w:ascii="Courier New" w:hAnsi="Courier New" w:cs="Courier New"/>
      <w:sz w:val="20"/>
      <w:szCs w:val="20"/>
    </w:rPr>
  </w:style>
  <w:style w:type="character" w:customStyle="1" w:styleId="a7">
    <w:name w:val="Обычный (веб) Знак"/>
    <w:basedOn w:val="a0"/>
    <w:link w:val="a6"/>
    <w:uiPriority w:val="99"/>
    <w:locked/>
    <w:rsid w:val="006B130C"/>
    <w:rPr>
      <w:sz w:val="24"/>
      <w:szCs w:val="24"/>
    </w:rPr>
  </w:style>
  <w:style w:type="paragraph" w:customStyle="1" w:styleId="Style13">
    <w:name w:val="Style13"/>
    <w:basedOn w:val="a"/>
    <w:uiPriority w:val="99"/>
    <w:rsid w:val="006B130C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28">
    <w:name w:val="Font Style128"/>
    <w:basedOn w:val="a0"/>
    <w:uiPriority w:val="99"/>
    <w:rsid w:val="006B130C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uiPriority w:val="99"/>
    <w:rsid w:val="006B130C"/>
    <w:pPr>
      <w:spacing w:before="165" w:after="270"/>
      <w:ind w:left="270" w:right="270"/>
    </w:pPr>
    <w:rPr>
      <w:rFonts w:ascii="Arial" w:hAnsi="Arial" w:cs="Arial"/>
      <w:color w:val="000000"/>
      <w:sz w:val="18"/>
      <w:szCs w:val="18"/>
    </w:rPr>
  </w:style>
  <w:style w:type="paragraph" w:customStyle="1" w:styleId="af3">
    <w:name w:val="Знак"/>
    <w:basedOn w:val="a"/>
    <w:uiPriority w:val="99"/>
    <w:rsid w:val="006B13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6B130C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B130C"/>
    <w:rPr>
      <w:rFonts w:ascii="Calibri" w:hAnsi="Calibri"/>
      <w:sz w:val="22"/>
      <w:szCs w:val="22"/>
      <w:lang w:eastAsia="en-US"/>
    </w:rPr>
  </w:style>
  <w:style w:type="paragraph" w:styleId="af4">
    <w:name w:val="Document Map"/>
    <w:basedOn w:val="a"/>
    <w:link w:val="af5"/>
    <w:uiPriority w:val="99"/>
    <w:rsid w:val="006B130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6B130C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CB5803"/>
  </w:style>
  <w:style w:type="table" w:customStyle="1" w:styleId="26">
    <w:name w:val="Сетка таблицы2"/>
    <w:basedOn w:val="a1"/>
    <w:next w:val="a5"/>
    <w:rsid w:val="00CB58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CB5803"/>
  </w:style>
  <w:style w:type="character" w:customStyle="1" w:styleId="WW8Num1z1">
    <w:name w:val="WW8Num1z1"/>
    <w:rsid w:val="00CB5803"/>
  </w:style>
  <w:style w:type="character" w:customStyle="1" w:styleId="WW8Num1z2">
    <w:name w:val="WW8Num1z2"/>
    <w:rsid w:val="00CB5803"/>
  </w:style>
  <w:style w:type="character" w:customStyle="1" w:styleId="WW8Num1z3">
    <w:name w:val="WW8Num1z3"/>
    <w:rsid w:val="00CB5803"/>
  </w:style>
  <w:style w:type="character" w:customStyle="1" w:styleId="WW8Num1z4">
    <w:name w:val="WW8Num1z4"/>
    <w:rsid w:val="00CB5803"/>
  </w:style>
  <w:style w:type="character" w:customStyle="1" w:styleId="WW8Num1z5">
    <w:name w:val="WW8Num1z5"/>
    <w:rsid w:val="00CB5803"/>
  </w:style>
  <w:style w:type="character" w:customStyle="1" w:styleId="WW8Num1z6">
    <w:name w:val="WW8Num1z6"/>
    <w:rsid w:val="00CB5803"/>
  </w:style>
  <w:style w:type="character" w:customStyle="1" w:styleId="WW8Num1z7">
    <w:name w:val="WW8Num1z7"/>
    <w:rsid w:val="00CB5803"/>
  </w:style>
  <w:style w:type="character" w:customStyle="1" w:styleId="WW8Num1z8">
    <w:name w:val="WW8Num1z8"/>
    <w:rsid w:val="00CB5803"/>
  </w:style>
  <w:style w:type="character" w:customStyle="1" w:styleId="WW8Num2z0">
    <w:name w:val="WW8Num2z0"/>
    <w:rsid w:val="00CB5803"/>
    <w:rPr>
      <w:rFonts w:cs="Times New Roman" w:hint="default"/>
    </w:rPr>
  </w:style>
  <w:style w:type="character" w:customStyle="1" w:styleId="71">
    <w:name w:val="Основной шрифт абзаца7"/>
    <w:rsid w:val="00CB5803"/>
  </w:style>
  <w:style w:type="character" w:customStyle="1" w:styleId="6">
    <w:name w:val="Основной шрифт абзаца6"/>
    <w:rsid w:val="00CB5803"/>
  </w:style>
  <w:style w:type="character" w:customStyle="1" w:styleId="5">
    <w:name w:val="Основной шрифт абзаца5"/>
    <w:rsid w:val="00CB5803"/>
  </w:style>
  <w:style w:type="character" w:customStyle="1" w:styleId="4">
    <w:name w:val="Основной шрифт абзаца4"/>
    <w:rsid w:val="00CB5803"/>
  </w:style>
  <w:style w:type="character" w:customStyle="1" w:styleId="32">
    <w:name w:val="Основной шрифт абзаца3"/>
    <w:rsid w:val="00CB5803"/>
  </w:style>
  <w:style w:type="character" w:customStyle="1" w:styleId="27">
    <w:name w:val="Основной шрифт абзаца2"/>
    <w:rsid w:val="00CB5803"/>
  </w:style>
  <w:style w:type="character" w:customStyle="1" w:styleId="WW8Num2z1">
    <w:name w:val="WW8Num2z1"/>
    <w:rsid w:val="00CB5803"/>
    <w:rPr>
      <w:rFonts w:ascii="Courier New" w:hAnsi="Courier New" w:cs="Courier New" w:hint="default"/>
    </w:rPr>
  </w:style>
  <w:style w:type="character" w:customStyle="1" w:styleId="WW8Num2z2">
    <w:name w:val="WW8Num2z2"/>
    <w:rsid w:val="00CB5803"/>
    <w:rPr>
      <w:rFonts w:ascii="Wingdings" w:hAnsi="Wingdings" w:cs="Wingdings" w:hint="default"/>
    </w:rPr>
  </w:style>
  <w:style w:type="character" w:customStyle="1" w:styleId="WW8Num2z3">
    <w:name w:val="WW8Num2z3"/>
    <w:rsid w:val="00CB5803"/>
    <w:rPr>
      <w:rFonts w:ascii="Symbol" w:hAnsi="Symbol" w:cs="Symbol" w:hint="default"/>
    </w:rPr>
  </w:style>
  <w:style w:type="character" w:customStyle="1" w:styleId="WW8Num3z0">
    <w:name w:val="WW8Num3z0"/>
    <w:rsid w:val="00CB5803"/>
    <w:rPr>
      <w:rFonts w:cs="Times New Roman" w:hint="default"/>
    </w:rPr>
  </w:style>
  <w:style w:type="character" w:customStyle="1" w:styleId="WW8Num3z1">
    <w:name w:val="WW8Num3z1"/>
    <w:rsid w:val="00CB5803"/>
    <w:rPr>
      <w:rFonts w:cs="Times New Roman"/>
    </w:rPr>
  </w:style>
  <w:style w:type="character" w:customStyle="1" w:styleId="WW8Num4z0">
    <w:name w:val="WW8Num4z0"/>
    <w:rsid w:val="00CB5803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CB5803"/>
    <w:rPr>
      <w:rFonts w:ascii="Courier New" w:hAnsi="Courier New" w:cs="Courier New" w:hint="default"/>
    </w:rPr>
  </w:style>
  <w:style w:type="character" w:customStyle="1" w:styleId="WW8Num4z2">
    <w:name w:val="WW8Num4z2"/>
    <w:rsid w:val="00CB5803"/>
    <w:rPr>
      <w:rFonts w:ascii="Wingdings" w:hAnsi="Wingdings" w:cs="Wingdings" w:hint="default"/>
    </w:rPr>
  </w:style>
  <w:style w:type="character" w:customStyle="1" w:styleId="WW8Num4z3">
    <w:name w:val="WW8Num4z3"/>
    <w:rsid w:val="00CB5803"/>
    <w:rPr>
      <w:rFonts w:ascii="Symbol" w:hAnsi="Symbol" w:cs="Symbol" w:hint="default"/>
    </w:rPr>
  </w:style>
  <w:style w:type="character" w:customStyle="1" w:styleId="15">
    <w:name w:val="Основной шрифт абзаца1"/>
    <w:rsid w:val="00CB5803"/>
  </w:style>
  <w:style w:type="character" w:customStyle="1" w:styleId="af6">
    <w:name w:val="Знак Знак"/>
    <w:rsid w:val="00CB5803"/>
    <w:rPr>
      <w:b/>
      <w:sz w:val="28"/>
      <w:lang w:val="ru-RU" w:bidi="ar-SA"/>
    </w:rPr>
  </w:style>
  <w:style w:type="character" w:customStyle="1" w:styleId="apple-converted-space">
    <w:name w:val="apple-converted-space"/>
    <w:basedOn w:val="15"/>
    <w:uiPriority w:val="99"/>
    <w:rsid w:val="00CB5803"/>
  </w:style>
  <w:style w:type="character" w:customStyle="1" w:styleId="28">
    <w:name w:val="Знак Знак2"/>
    <w:basedOn w:val="15"/>
    <w:rsid w:val="00CB5803"/>
  </w:style>
  <w:style w:type="character" w:customStyle="1" w:styleId="16">
    <w:name w:val="Знак Знак1"/>
    <w:basedOn w:val="15"/>
    <w:rsid w:val="00CB5803"/>
  </w:style>
  <w:style w:type="character" w:customStyle="1" w:styleId="211pt">
    <w:name w:val="Основной текст (2) + 11 pt"/>
    <w:basedOn w:val="71"/>
    <w:rsid w:val="00CB5803"/>
    <w:rPr>
      <w:rFonts w:ascii="Times New Roman" w:hAnsi="Times New Roman" w:cs="Times New Roman"/>
      <w:sz w:val="22"/>
      <w:szCs w:val="22"/>
      <w:u w:val="none"/>
    </w:rPr>
  </w:style>
  <w:style w:type="paragraph" w:customStyle="1" w:styleId="17">
    <w:name w:val="Заголовок1"/>
    <w:basedOn w:val="a"/>
    <w:next w:val="a3"/>
    <w:rsid w:val="00CB5803"/>
    <w:pPr>
      <w:keepNext/>
      <w:suppressAutoHyphens/>
      <w:spacing w:before="240" w:after="120"/>
    </w:pPr>
    <w:rPr>
      <w:rFonts w:eastAsia="Microsoft YaHei" w:cs="Mangal"/>
      <w:color w:val="000000"/>
      <w:sz w:val="28"/>
      <w:szCs w:val="28"/>
      <w:lang w:eastAsia="zh-CN"/>
    </w:rPr>
  </w:style>
  <w:style w:type="paragraph" w:styleId="af7">
    <w:name w:val="List"/>
    <w:basedOn w:val="a3"/>
    <w:rsid w:val="00CB5803"/>
    <w:pPr>
      <w:widowControl/>
      <w:suppressAutoHyphens/>
      <w:autoSpaceDE/>
      <w:autoSpaceDN/>
      <w:adjustRightInd/>
      <w:spacing w:after="140" w:line="288" w:lineRule="auto"/>
      <w:jc w:val="left"/>
    </w:pPr>
    <w:rPr>
      <w:rFonts w:cs="Mangal"/>
      <w:color w:val="000000"/>
      <w:lang w:eastAsia="zh-CN"/>
    </w:rPr>
  </w:style>
  <w:style w:type="paragraph" w:styleId="af8">
    <w:name w:val="caption"/>
    <w:basedOn w:val="a"/>
    <w:qFormat/>
    <w:locked/>
    <w:rsid w:val="00CB5803"/>
    <w:pPr>
      <w:suppressLineNumbers/>
      <w:suppressAutoHyphens/>
      <w:spacing w:before="120" w:after="120"/>
    </w:pPr>
    <w:rPr>
      <w:rFonts w:cs="Mangal"/>
      <w:i/>
      <w:iCs/>
      <w:color w:val="000000"/>
      <w:lang w:eastAsia="zh-CN"/>
    </w:rPr>
  </w:style>
  <w:style w:type="paragraph" w:customStyle="1" w:styleId="72">
    <w:name w:val="Указатель7"/>
    <w:basedOn w:val="a"/>
    <w:rsid w:val="00CB5803"/>
    <w:pPr>
      <w:suppressLineNumbers/>
      <w:suppressAutoHyphens/>
    </w:pPr>
    <w:rPr>
      <w:rFonts w:cs="Mangal"/>
      <w:color w:val="000000"/>
      <w:lang w:eastAsia="zh-CN"/>
    </w:rPr>
  </w:style>
  <w:style w:type="paragraph" w:customStyle="1" w:styleId="60">
    <w:name w:val="Название объекта6"/>
    <w:basedOn w:val="a"/>
    <w:rsid w:val="00CB5803"/>
    <w:pPr>
      <w:suppressLineNumbers/>
      <w:suppressAutoHyphens/>
      <w:spacing w:before="120" w:after="120"/>
    </w:pPr>
    <w:rPr>
      <w:rFonts w:cs="Mangal"/>
      <w:i/>
      <w:iCs/>
      <w:color w:val="000000"/>
      <w:lang w:eastAsia="zh-CN"/>
    </w:rPr>
  </w:style>
  <w:style w:type="paragraph" w:customStyle="1" w:styleId="61">
    <w:name w:val="Указатель6"/>
    <w:basedOn w:val="a"/>
    <w:rsid w:val="00CB5803"/>
    <w:pPr>
      <w:suppressLineNumbers/>
      <w:suppressAutoHyphens/>
    </w:pPr>
    <w:rPr>
      <w:rFonts w:cs="Mangal"/>
      <w:color w:val="000000"/>
      <w:lang w:eastAsia="zh-CN"/>
    </w:rPr>
  </w:style>
  <w:style w:type="paragraph" w:customStyle="1" w:styleId="50">
    <w:name w:val="Название объекта5"/>
    <w:basedOn w:val="a"/>
    <w:rsid w:val="00CB5803"/>
    <w:pPr>
      <w:suppressLineNumbers/>
      <w:suppressAutoHyphens/>
      <w:spacing w:before="120" w:after="120"/>
    </w:pPr>
    <w:rPr>
      <w:rFonts w:cs="Mangal"/>
      <w:i/>
      <w:iCs/>
      <w:color w:val="000000"/>
      <w:lang w:eastAsia="zh-CN"/>
    </w:rPr>
  </w:style>
  <w:style w:type="paragraph" w:customStyle="1" w:styleId="51">
    <w:name w:val="Указатель5"/>
    <w:basedOn w:val="a"/>
    <w:rsid w:val="00CB5803"/>
    <w:pPr>
      <w:suppressLineNumbers/>
      <w:suppressAutoHyphens/>
    </w:pPr>
    <w:rPr>
      <w:rFonts w:cs="Mangal"/>
      <w:color w:val="000000"/>
      <w:lang w:eastAsia="zh-CN"/>
    </w:rPr>
  </w:style>
  <w:style w:type="paragraph" w:customStyle="1" w:styleId="40">
    <w:name w:val="Название объекта4"/>
    <w:basedOn w:val="a"/>
    <w:rsid w:val="00CB5803"/>
    <w:pPr>
      <w:suppressLineNumbers/>
      <w:suppressAutoHyphens/>
      <w:spacing w:before="120" w:after="120"/>
    </w:pPr>
    <w:rPr>
      <w:rFonts w:cs="Mangal"/>
      <w:i/>
      <w:iCs/>
      <w:color w:val="000000"/>
      <w:lang w:eastAsia="zh-CN"/>
    </w:rPr>
  </w:style>
  <w:style w:type="paragraph" w:customStyle="1" w:styleId="41">
    <w:name w:val="Указатель4"/>
    <w:basedOn w:val="a"/>
    <w:rsid w:val="00CB5803"/>
    <w:pPr>
      <w:suppressLineNumbers/>
      <w:suppressAutoHyphens/>
    </w:pPr>
    <w:rPr>
      <w:rFonts w:cs="Mangal"/>
      <w:color w:val="000000"/>
      <w:lang w:eastAsia="zh-CN"/>
    </w:rPr>
  </w:style>
  <w:style w:type="paragraph" w:customStyle="1" w:styleId="33">
    <w:name w:val="Название объекта3"/>
    <w:basedOn w:val="a"/>
    <w:rsid w:val="00CB5803"/>
    <w:pPr>
      <w:suppressLineNumbers/>
      <w:suppressAutoHyphens/>
      <w:spacing w:before="120" w:after="120"/>
    </w:pPr>
    <w:rPr>
      <w:rFonts w:cs="Mangal"/>
      <w:i/>
      <w:iCs/>
      <w:color w:val="000000"/>
      <w:lang w:eastAsia="zh-CN"/>
    </w:rPr>
  </w:style>
  <w:style w:type="paragraph" w:customStyle="1" w:styleId="34">
    <w:name w:val="Указатель3"/>
    <w:basedOn w:val="a"/>
    <w:rsid w:val="00CB5803"/>
    <w:pPr>
      <w:suppressLineNumbers/>
      <w:suppressAutoHyphens/>
    </w:pPr>
    <w:rPr>
      <w:rFonts w:cs="Mangal"/>
      <w:color w:val="000000"/>
      <w:lang w:eastAsia="zh-CN"/>
    </w:rPr>
  </w:style>
  <w:style w:type="paragraph" w:customStyle="1" w:styleId="29">
    <w:name w:val="Название объекта2"/>
    <w:basedOn w:val="a"/>
    <w:rsid w:val="00CB5803"/>
    <w:pPr>
      <w:suppressLineNumbers/>
      <w:suppressAutoHyphens/>
      <w:spacing w:before="120" w:after="120"/>
    </w:pPr>
    <w:rPr>
      <w:rFonts w:cs="Mangal"/>
      <w:i/>
      <w:iCs/>
      <w:color w:val="000000"/>
      <w:lang w:eastAsia="zh-CN"/>
    </w:rPr>
  </w:style>
  <w:style w:type="paragraph" w:customStyle="1" w:styleId="2a">
    <w:name w:val="Указатель2"/>
    <w:basedOn w:val="a"/>
    <w:rsid w:val="00CB5803"/>
    <w:pPr>
      <w:suppressLineNumbers/>
      <w:suppressAutoHyphens/>
    </w:pPr>
    <w:rPr>
      <w:rFonts w:cs="Mangal"/>
      <w:color w:val="000000"/>
      <w:lang w:eastAsia="zh-CN"/>
    </w:rPr>
  </w:style>
  <w:style w:type="paragraph" w:customStyle="1" w:styleId="18">
    <w:name w:val="Название объекта1"/>
    <w:basedOn w:val="a"/>
    <w:rsid w:val="00CB5803"/>
    <w:pPr>
      <w:suppressLineNumbers/>
      <w:suppressAutoHyphens/>
      <w:spacing w:before="120" w:after="120"/>
    </w:pPr>
    <w:rPr>
      <w:rFonts w:cs="Mangal"/>
      <w:i/>
      <w:iCs/>
      <w:color w:val="000000"/>
      <w:lang w:eastAsia="zh-CN"/>
    </w:rPr>
  </w:style>
  <w:style w:type="paragraph" w:customStyle="1" w:styleId="19">
    <w:name w:val="Указатель1"/>
    <w:basedOn w:val="a"/>
    <w:rsid w:val="00CB5803"/>
    <w:pPr>
      <w:suppressLineNumbers/>
      <w:suppressAutoHyphens/>
    </w:pPr>
    <w:rPr>
      <w:rFonts w:cs="Mangal"/>
      <w:color w:val="000000"/>
      <w:lang w:eastAsia="zh-CN"/>
    </w:rPr>
  </w:style>
  <w:style w:type="paragraph" w:customStyle="1" w:styleId="af9">
    <w:name w:val="Содержимое врезки"/>
    <w:basedOn w:val="a"/>
    <w:rsid w:val="00CB5803"/>
    <w:pPr>
      <w:suppressAutoHyphens/>
    </w:pPr>
    <w:rPr>
      <w:color w:val="000000"/>
      <w:lang w:eastAsia="zh-CN"/>
    </w:rPr>
  </w:style>
  <w:style w:type="paragraph" w:customStyle="1" w:styleId="afa">
    <w:name w:val="Содержимое таблицы"/>
    <w:basedOn w:val="a"/>
    <w:rsid w:val="00CB5803"/>
    <w:pPr>
      <w:suppressLineNumbers/>
      <w:suppressAutoHyphens/>
    </w:pPr>
    <w:rPr>
      <w:color w:val="000000"/>
      <w:lang w:eastAsia="zh-CN"/>
    </w:rPr>
  </w:style>
  <w:style w:type="paragraph" w:customStyle="1" w:styleId="afb">
    <w:name w:val="Заголовок таблицы"/>
    <w:basedOn w:val="afa"/>
    <w:rsid w:val="00CB5803"/>
    <w:pPr>
      <w:jc w:val="center"/>
    </w:pPr>
    <w:rPr>
      <w:b/>
      <w:bCs/>
    </w:rPr>
  </w:style>
  <w:style w:type="table" w:customStyle="1" w:styleId="-51">
    <w:name w:val="Светлая заливка - Акцент 51"/>
    <w:basedOn w:val="a1"/>
    <w:next w:val="-5"/>
    <w:uiPriority w:val="60"/>
    <w:rsid w:val="00CB5803"/>
    <w:rPr>
      <w:rFonts w:ascii="Calibri" w:hAnsi="Calibri"/>
      <w:color w:val="31849B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CB5803"/>
    <w:rPr>
      <w:rFonts w:ascii="Calibri" w:hAnsi="Calibri"/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CB5803"/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CB5803"/>
    <w:rPr>
      <w:rFonts w:ascii="Calibri" w:hAnsi="Calibri"/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ая заливка - Акцент 11"/>
    <w:basedOn w:val="a1"/>
    <w:uiPriority w:val="60"/>
    <w:rsid w:val="00CB5803"/>
    <w:rPr>
      <w:rFonts w:ascii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">
    <w:name w:val="Light Shading Accent 5"/>
    <w:basedOn w:val="a1"/>
    <w:uiPriority w:val="60"/>
    <w:rsid w:val="00CB580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CB580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CB580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CB580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8600-F13D-421D-965E-5918B655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5198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Нязепетровского муниципального района</vt:lpstr>
    </vt:vector>
  </TitlesOfParts>
  <Company>Администрация Нязепетровского района</Company>
  <LinksUpToDate>false</LinksUpToDate>
  <CharactersWithSpaces>34764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Нязепетровского муниципального района</dc:title>
  <dc:creator>Машбюро</dc:creator>
  <cp:lastModifiedBy>User</cp:lastModifiedBy>
  <cp:revision>2</cp:revision>
  <cp:lastPrinted>2023-02-22T08:07:00Z</cp:lastPrinted>
  <dcterms:created xsi:type="dcterms:W3CDTF">2023-03-07T08:36:00Z</dcterms:created>
  <dcterms:modified xsi:type="dcterms:W3CDTF">2023-03-07T08:36:00Z</dcterms:modified>
</cp:coreProperties>
</file>