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D0" w:rsidRPr="00A86570" w:rsidRDefault="00136ED0" w:rsidP="00136ED0">
      <w:pPr>
        <w:jc w:val="center"/>
      </w:pPr>
      <w:r>
        <w:object w:dxaOrig="1013" w:dyaOrig="1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54.25pt" o:ole="">
            <v:imagedata r:id="rId7" o:title=""/>
          </v:shape>
          <o:OLEObject Type="Embed" ProgID="Unknown" ShapeID="_x0000_i1025" DrawAspect="Content" ObjectID="_1722338449" r:id="rId8"/>
        </w:object>
      </w:r>
    </w:p>
    <w:p w:rsidR="00136ED0" w:rsidRPr="00B811F0" w:rsidRDefault="00136ED0" w:rsidP="00136ED0">
      <w:pPr>
        <w:jc w:val="center"/>
        <w:rPr>
          <w:rFonts w:ascii="Bookman Old Style" w:hAnsi="Bookman Old Style"/>
          <w:b/>
          <w:sz w:val="16"/>
          <w:szCs w:val="16"/>
        </w:rPr>
      </w:pPr>
    </w:p>
    <w:p w:rsidR="00136ED0" w:rsidRPr="00AE1052" w:rsidRDefault="00136ED0" w:rsidP="00136ED0">
      <w:pPr>
        <w:jc w:val="center"/>
        <w:rPr>
          <w:rFonts w:ascii="Bookman Old Style" w:hAnsi="Bookman Old Style"/>
          <w:b/>
          <w:sz w:val="32"/>
          <w:szCs w:val="32"/>
        </w:rPr>
      </w:pPr>
      <w:r w:rsidRPr="00AE1052">
        <w:rPr>
          <w:rFonts w:ascii="Bookman Old Style" w:hAnsi="Bookman Old Style"/>
          <w:b/>
          <w:sz w:val="32"/>
          <w:szCs w:val="32"/>
        </w:rPr>
        <w:t>ПРАВИТЕЛЬСТВО ЧЕЛЯБИНСКОЙ ОБЛАСТИ</w:t>
      </w:r>
    </w:p>
    <w:p w:rsidR="00136ED0" w:rsidRDefault="00AE3324" w:rsidP="00136ED0">
      <w:pPr>
        <w:spacing w:before="240"/>
        <w:jc w:val="center"/>
        <w:rPr>
          <w:rFonts w:ascii="Bookman Old Style" w:hAnsi="Bookman Old Style"/>
          <w:b/>
          <w:color w:val="000080"/>
          <w:spacing w:val="20"/>
        </w:rPr>
      </w:pPr>
      <w:r>
        <w:rPr>
          <w:rFonts w:ascii="Bookman Old Style" w:hAnsi="Bookman Old Style"/>
          <w:b/>
          <w:noProof/>
          <w:color w:val="00008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95885</wp:posOffset>
                </wp:positionV>
                <wp:extent cx="6286500" cy="0"/>
                <wp:effectExtent l="19050" t="19685" r="19050"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" strokeweight="2pt"/>
            </w:pict>
          </mc:Fallback>
        </mc:AlternateContent>
      </w:r>
      <w:r w:rsidR="00136ED0">
        <w:rPr>
          <w:rFonts w:ascii="Bookman Old Style" w:hAnsi="Bookman Old Style"/>
          <w:b/>
          <w:color w:val="000080"/>
          <w:spacing w:val="20"/>
        </w:rPr>
        <w:t>Управление по профилактике коррупционных и иных правонарушений в Челябинской области</w:t>
      </w:r>
    </w:p>
    <w:p w:rsidR="00136ED0" w:rsidRDefault="00136ED0" w:rsidP="00136ED0">
      <w:pPr>
        <w:jc w:val="center"/>
        <w:rPr>
          <w:rFonts w:ascii="Bookman Old Style" w:hAnsi="Bookman Old Style"/>
          <w:b/>
          <w:color w:val="000080"/>
          <w:spacing w:val="41"/>
          <w:w w:val="145"/>
        </w:rPr>
      </w:pPr>
    </w:p>
    <w:p w:rsidR="00136ED0" w:rsidRDefault="00136ED0" w:rsidP="00136ED0">
      <w:pPr>
        <w:jc w:val="center"/>
        <w:rPr>
          <w:rFonts w:ascii="Bookman Old Style" w:hAnsi="Bookman Old Style"/>
          <w:b/>
          <w:color w:val="000080"/>
          <w:spacing w:val="41"/>
          <w:w w:val="145"/>
        </w:rPr>
      </w:pPr>
    </w:p>
    <w:p w:rsidR="00136ED0" w:rsidRDefault="00136ED0" w:rsidP="00136ED0">
      <w:pPr>
        <w:jc w:val="center"/>
        <w:rPr>
          <w:rFonts w:ascii="Bookman Old Style" w:hAnsi="Bookman Old Style"/>
          <w:b/>
          <w:color w:val="000080"/>
          <w:spacing w:val="41"/>
          <w:w w:val="145"/>
        </w:rPr>
      </w:pPr>
    </w:p>
    <w:p w:rsidR="00136ED0" w:rsidRDefault="00136ED0" w:rsidP="00136ED0">
      <w:pPr>
        <w:jc w:val="center"/>
        <w:rPr>
          <w:rFonts w:ascii="Bookman Old Style" w:hAnsi="Bookman Old Style"/>
          <w:b/>
          <w:color w:val="000080"/>
          <w:spacing w:val="41"/>
          <w:w w:val="145"/>
        </w:rPr>
      </w:pPr>
    </w:p>
    <w:p w:rsidR="00136ED0" w:rsidRDefault="00136ED0" w:rsidP="00136ED0">
      <w:pPr>
        <w:jc w:val="center"/>
        <w:rPr>
          <w:rFonts w:ascii="Bookman Old Style" w:hAnsi="Bookman Old Style"/>
          <w:b/>
          <w:color w:val="000080"/>
          <w:spacing w:val="41"/>
          <w:w w:val="145"/>
        </w:rPr>
      </w:pPr>
    </w:p>
    <w:p w:rsidR="00136ED0" w:rsidRDefault="00136ED0" w:rsidP="00136ED0">
      <w:pPr>
        <w:jc w:val="center"/>
        <w:rPr>
          <w:rFonts w:ascii="Bookman Old Style" w:hAnsi="Bookman Old Style"/>
          <w:b/>
          <w:color w:val="000080"/>
          <w:spacing w:val="41"/>
          <w:w w:val="145"/>
        </w:rPr>
      </w:pPr>
    </w:p>
    <w:p w:rsidR="00136ED0" w:rsidRPr="009B66AF" w:rsidRDefault="00136ED0" w:rsidP="00136ED0">
      <w:pPr>
        <w:jc w:val="center"/>
        <w:rPr>
          <w:rFonts w:ascii="Bookman Old Style" w:hAnsi="Bookman Old Style"/>
          <w:b/>
          <w:color w:val="000080"/>
          <w:spacing w:val="41"/>
          <w:w w:val="145"/>
        </w:rPr>
      </w:pPr>
    </w:p>
    <w:p w:rsidR="00136ED0" w:rsidRPr="00956530" w:rsidRDefault="00136ED0" w:rsidP="00136ED0">
      <w:pPr>
        <w:shd w:val="clear" w:color="auto" w:fill="FFFFFF"/>
        <w:jc w:val="center"/>
        <w:rPr>
          <w:b/>
          <w:color w:val="FF0000"/>
          <w:sz w:val="72"/>
          <w:szCs w:val="72"/>
        </w:rPr>
      </w:pPr>
      <w:r w:rsidRPr="00956530">
        <w:rPr>
          <w:b/>
          <w:color w:val="FF0000"/>
          <w:sz w:val="72"/>
          <w:szCs w:val="72"/>
        </w:rPr>
        <w:t>МЕТОДИЧЕСК</w:t>
      </w:r>
      <w:r>
        <w:rPr>
          <w:b/>
          <w:color w:val="FF0000"/>
          <w:sz w:val="72"/>
          <w:szCs w:val="72"/>
        </w:rPr>
        <w:t>ИЕ РЕКОМЕНДАЦИИ</w:t>
      </w:r>
    </w:p>
    <w:p w:rsidR="00136ED0" w:rsidRDefault="00136ED0" w:rsidP="00136ED0">
      <w:pPr>
        <w:autoSpaceDE w:val="0"/>
        <w:autoSpaceDN w:val="0"/>
        <w:adjustRightInd w:val="0"/>
        <w:spacing w:line="360" w:lineRule="auto"/>
        <w:jc w:val="center"/>
        <w:rPr>
          <w:b/>
          <w:sz w:val="36"/>
          <w:szCs w:val="36"/>
        </w:rPr>
      </w:pPr>
    </w:p>
    <w:p w:rsidR="00136ED0" w:rsidRPr="00956530" w:rsidRDefault="00136ED0" w:rsidP="00136ED0">
      <w:pPr>
        <w:autoSpaceDE w:val="0"/>
        <w:autoSpaceDN w:val="0"/>
        <w:adjustRightInd w:val="0"/>
        <w:spacing w:line="360" w:lineRule="auto"/>
        <w:jc w:val="center"/>
        <w:rPr>
          <w:b/>
          <w:sz w:val="36"/>
          <w:szCs w:val="36"/>
        </w:rPr>
      </w:pPr>
    </w:p>
    <w:p w:rsidR="00136ED0" w:rsidRPr="00136ED0" w:rsidRDefault="00136ED0" w:rsidP="00136ED0">
      <w:pPr>
        <w:pStyle w:val="ConsPlusTitle"/>
        <w:spacing w:line="276" w:lineRule="auto"/>
        <w:jc w:val="center"/>
        <w:rPr>
          <w:rFonts w:ascii="Times New Roman" w:hAnsi="Times New Roman" w:cs="Times New Roman"/>
          <w:sz w:val="36"/>
          <w:szCs w:val="36"/>
        </w:rPr>
      </w:pPr>
      <w:r w:rsidRPr="00136ED0">
        <w:rPr>
          <w:rFonts w:ascii="Times New Roman" w:hAnsi="Times New Roman" w:cs="Times New Roman"/>
          <w:sz w:val="36"/>
          <w:szCs w:val="36"/>
        </w:rPr>
        <w:t>ПО ВОПРОСАМ ПРИВЛЕЧЕНИЯ К ОТВЕ</w:t>
      </w:r>
      <w:bookmarkStart w:id="0" w:name="_GoBack"/>
      <w:bookmarkEnd w:id="0"/>
      <w:r w:rsidRPr="00136ED0">
        <w:rPr>
          <w:rFonts w:ascii="Times New Roman" w:hAnsi="Times New Roman" w:cs="Times New Roman"/>
          <w:sz w:val="36"/>
          <w:szCs w:val="36"/>
        </w:rPr>
        <w:t>ТСТВЕННОСТИ ДОЛЖНОСТНЫХ ЛИЦ</w:t>
      </w:r>
    </w:p>
    <w:p w:rsidR="00136ED0" w:rsidRPr="00136ED0" w:rsidRDefault="00136ED0" w:rsidP="00136ED0">
      <w:pPr>
        <w:pStyle w:val="ConsPlusTitle"/>
        <w:spacing w:line="276" w:lineRule="auto"/>
        <w:jc w:val="center"/>
        <w:rPr>
          <w:rFonts w:ascii="Times New Roman" w:hAnsi="Times New Roman" w:cs="Times New Roman"/>
          <w:sz w:val="36"/>
          <w:szCs w:val="36"/>
        </w:rPr>
      </w:pPr>
      <w:r w:rsidRPr="00136ED0">
        <w:rPr>
          <w:rFonts w:ascii="Times New Roman" w:hAnsi="Times New Roman" w:cs="Times New Roman"/>
          <w:sz w:val="36"/>
          <w:szCs w:val="36"/>
        </w:rPr>
        <w:t>ЗА НЕПРИНЯТИЕ МЕР ПО ПРЕДОТВРАЩЕНИЮ И (ИЛИ) УРЕГУЛИРОВАНИЮ</w:t>
      </w:r>
    </w:p>
    <w:p w:rsidR="00136ED0" w:rsidRPr="00136ED0" w:rsidRDefault="00136ED0" w:rsidP="00136ED0">
      <w:pPr>
        <w:pStyle w:val="a3"/>
        <w:spacing w:line="276" w:lineRule="auto"/>
        <w:jc w:val="center"/>
        <w:rPr>
          <w:b/>
          <w:color w:val="FF0000"/>
          <w:sz w:val="36"/>
          <w:szCs w:val="36"/>
        </w:rPr>
      </w:pPr>
      <w:r w:rsidRPr="00136ED0">
        <w:rPr>
          <w:b/>
          <w:sz w:val="36"/>
          <w:szCs w:val="36"/>
        </w:rPr>
        <w:t>КОНФЛИКТА ИНТЕРЕСОВ</w:t>
      </w:r>
    </w:p>
    <w:p w:rsidR="00136ED0" w:rsidRPr="00956530" w:rsidRDefault="00136ED0" w:rsidP="00136ED0">
      <w:pPr>
        <w:jc w:val="center"/>
      </w:pPr>
    </w:p>
    <w:p w:rsidR="00136ED0" w:rsidRPr="00956530" w:rsidRDefault="00136ED0" w:rsidP="00136ED0">
      <w:pPr>
        <w:jc w:val="center"/>
      </w:pPr>
    </w:p>
    <w:p w:rsidR="00136ED0" w:rsidRDefault="00136ED0" w:rsidP="00136ED0">
      <w:pPr>
        <w:jc w:val="center"/>
      </w:pPr>
    </w:p>
    <w:p w:rsidR="00136ED0" w:rsidRDefault="00136ED0" w:rsidP="00136ED0">
      <w:pPr>
        <w:autoSpaceDE w:val="0"/>
        <w:autoSpaceDN w:val="0"/>
        <w:adjustRightInd w:val="0"/>
        <w:jc w:val="center"/>
        <w:rPr>
          <w:rFonts w:ascii="Bookman Old Style" w:hAnsi="Bookman Old Style" w:cs="Courier New"/>
          <w:caps/>
        </w:rPr>
      </w:pPr>
    </w:p>
    <w:p w:rsidR="00136ED0" w:rsidRDefault="00136ED0" w:rsidP="00136ED0">
      <w:pPr>
        <w:autoSpaceDE w:val="0"/>
        <w:autoSpaceDN w:val="0"/>
        <w:adjustRightInd w:val="0"/>
        <w:jc w:val="center"/>
        <w:rPr>
          <w:rFonts w:ascii="Bookman Old Style" w:hAnsi="Bookman Old Style" w:cs="Courier New"/>
          <w:caps/>
        </w:rPr>
      </w:pPr>
    </w:p>
    <w:p w:rsidR="00136ED0" w:rsidRPr="00956530" w:rsidRDefault="00136ED0" w:rsidP="00136ED0">
      <w:pPr>
        <w:autoSpaceDE w:val="0"/>
        <w:autoSpaceDN w:val="0"/>
        <w:adjustRightInd w:val="0"/>
        <w:jc w:val="center"/>
        <w:rPr>
          <w:rFonts w:ascii="Bookman Old Style" w:hAnsi="Bookman Old Style" w:cs="Courier New"/>
          <w:caps/>
        </w:rPr>
      </w:pPr>
    </w:p>
    <w:p w:rsidR="00136ED0" w:rsidRDefault="00136ED0" w:rsidP="00136ED0">
      <w:pPr>
        <w:autoSpaceDE w:val="0"/>
        <w:autoSpaceDN w:val="0"/>
        <w:adjustRightInd w:val="0"/>
        <w:jc w:val="center"/>
        <w:rPr>
          <w:rFonts w:ascii="Bookman Old Style" w:hAnsi="Bookman Old Style" w:cs="Courier New"/>
        </w:rPr>
      </w:pPr>
    </w:p>
    <w:p w:rsidR="00136ED0" w:rsidRDefault="00136ED0" w:rsidP="00136ED0">
      <w:pPr>
        <w:autoSpaceDE w:val="0"/>
        <w:autoSpaceDN w:val="0"/>
        <w:adjustRightInd w:val="0"/>
        <w:jc w:val="center"/>
        <w:rPr>
          <w:rFonts w:ascii="Bookman Old Style" w:hAnsi="Bookman Old Style" w:cs="Courier New"/>
        </w:rPr>
      </w:pPr>
    </w:p>
    <w:p w:rsidR="00136ED0" w:rsidRDefault="00136ED0" w:rsidP="00136ED0">
      <w:pPr>
        <w:autoSpaceDE w:val="0"/>
        <w:autoSpaceDN w:val="0"/>
        <w:adjustRightInd w:val="0"/>
        <w:jc w:val="center"/>
        <w:rPr>
          <w:rFonts w:ascii="Bookman Old Style" w:hAnsi="Bookman Old Style" w:cs="Courier New"/>
        </w:rPr>
      </w:pPr>
    </w:p>
    <w:p w:rsidR="00136ED0" w:rsidRDefault="00136ED0" w:rsidP="00136ED0">
      <w:pPr>
        <w:autoSpaceDE w:val="0"/>
        <w:autoSpaceDN w:val="0"/>
        <w:adjustRightInd w:val="0"/>
        <w:jc w:val="center"/>
        <w:rPr>
          <w:rFonts w:ascii="Bookman Old Style" w:hAnsi="Bookman Old Style" w:cs="Courier New"/>
        </w:rPr>
      </w:pPr>
    </w:p>
    <w:p w:rsidR="00136ED0" w:rsidRDefault="00136ED0" w:rsidP="00136ED0">
      <w:pPr>
        <w:autoSpaceDE w:val="0"/>
        <w:autoSpaceDN w:val="0"/>
        <w:adjustRightInd w:val="0"/>
        <w:jc w:val="center"/>
        <w:rPr>
          <w:rFonts w:ascii="Bookman Old Style" w:hAnsi="Bookman Old Style" w:cs="Courier New"/>
        </w:rPr>
      </w:pPr>
    </w:p>
    <w:p w:rsidR="00136ED0" w:rsidRDefault="00136ED0" w:rsidP="00136ED0">
      <w:pPr>
        <w:autoSpaceDE w:val="0"/>
        <w:autoSpaceDN w:val="0"/>
        <w:adjustRightInd w:val="0"/>
        <w:jc w:val="center"/>
        <w:rPr>
          <w:rFonts w:ascii="Bookman Old Style" w:hAnsi="Bookman Old Style" w:cs="Courier New"/>
        </w:rPr>
      </w:pPr>
    </w:p>
    <w:p w:rsidR="00136ED0" w:rsidRDefault="00136ED0" w:rsidP="00136ED0">
      <w:pPr>
        <w:autoSpaceDE w:val="0"/>
        <w:autoSpaceDN w:val="0"/>
        <w:adjustRightInd w:val="0"/>
        <w:jc w:val="center"/>
        <w:rPr>
          <w:rFonts w:ascii="Bookman Old Style" w:hAnsi="Bookman Old Style" w:cs="Courier New"/>
        </w:rPr>
      </w:pPr>
    </w:p>
    <w:p w:rsidR="00136ED0" w:rsidRPr="00956530" w:rsidRDefault="00136ED0" w:rsidP="00136ED0">
      <w:pPr>
        <w:autoSpaceDE w:val="0"/>
        <w:autoSpaceDN w:val="0"/>
        <w:adjustRightInd w:val="0"/>
        <w:jc w:val="center"/>
        <w:rPr>
          <w:rFonts w:ascii="Bookman Old Style" w:hAnsi="Bookman Old Style" w:cs="Courier New"/>
        </w:rPr>
      </w:pPr>
    </w:p>
    <w:p w:rsidR="00136ED0" w:rsidRPr="00956530" w:rsidRDefault="00136ED0" w:rsidP="00136ED0">
      <w:pPr>
        <w:autoSpaceDE w:val="0"/>
        <w:autoSpaceDN w:val="0"/>
        <w:adjustRightInd w:val="0"/>
        <w:spacing w:line="226" w:lineRule="auto"/>
        <w:jc w:val="center"/>
        <w:rPr>
          <w:rFonts w:ascii="Bookman Old Style" w:hAnsi="Bookman Old Style"/>
          <w:sz w:val="28"/>
          <w:szCs w:val="28"/>
        </w:rPr>
      </w:pPr>
    </w:p>
    <w:p w:rsidR="00136ED0" w:rsidRPr="00EF72BE" w:rsidRDefault="00136ED0" w:rsidP="00136ED0">
      <w:pPr>
        <w:jc w:val="center"/>
        <w:rPr>
          <w:sz w:val="28"/>
          <w:szCs w:val="32"/>
        </w:rPr>
      </w:pPr>
      <w:r w:rsidRPr="00EF72BE">
        <w:rPr>
          <w:sz w:val="28"/>
          <w:szCs w:val="32"/>
        </w:rPr>
        <w:t xml:space="preserve">Челябинск, </w:t>
      </w:r>
      <w:r>
        <w:rPr>
          <w:sz w:val="28"/>
          <w:szCs w:val="32"/>
        </w:rPr>
        <w:t>ноябрь</w:t>
      </w:r>
      <w:r w:rsidRPr="00EF72BE">
        <w:rPr>
          <w:sz w:val="28"/>
          <w:szCs w:val="32"/>
        </w:rPr>
        <w:t xml:space="preserve"> 202</w:t>
      </w:r>
      <w:r>
        <w:rPr>
          <w:sz w:val="28"/>
          <w:szCs w:val="32"/>
        </w:rPr>
        <w:t>1</w:t>
      </w:r>
      <w:r w:rsidRPr="00EF72BE">
        <w:rPr>
          <w:sz w:val="28"/>
          <w:szCs w:val="32"/>
        </w:rPr>
        <w:t xml:space="preserve"> г</w:t>
      </w:r>
      <w:r>
        <w:rPr>
          <w:sz w:val="28"/>
          <w:szCs w:val="32"/>
        </w:rPr>
        <w:t>.</w:t>
      </w:r>
    </w:p>
    <w:p w:rsidR="00136ED0" w:rsidRDefault="00136ED0">
      <w:pPr>
        <w:spacing w:after="200" w:line="276" w:lineRule="auto"/>
      </w:pPr>
      <w:r>
        <w:br w:type="page"/>
      </w: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661C4" w:rsidRDefault="001661C4" w:rsidP="00136ED0">
      <w:pPr>
        <w:pStyle w:val="ConsPlusTitle"/>
        <w:jc w:val="center"/>
        <w:outlineLvl w:val="0"/>
        <w:rPr>
          <w:rFonts w:ascii="Times New Roman" w:hAnsi="Times New Roman" w:cs="Times New Roman"/>
          <w:sz w:val="28"/>
          <w:szCs w:val="28"/>
        </w:rPr>
      </w:pPr>
    </w:p>
    <w:p w:rsidR="00136ED0" w:rsidRDefault="00136ED0" w:rsidP="00136ED0">
      <w:pPr>
        <w:pStyle w:val="ConsPlusTitle"/>
        <w:jc w:val="center"/>
        <w:outlineLvl w:val="0"/>
        <w:rPr>
          <w:rFonts w:ascii="Times New Roman" w:hAnsi="Times New Roman" w:cs="Times New Roman"/>
          <w:sz w:val="28"/>
          <w:szCs w:val="28"/>
        </w:rPr>
      </w:pPr>
      <w:r w:rsidRPr="0099118D">
        <w:rPr>
          <w:rFonts w:ascii="Times New Roman" w:hAnsi="Times New Roman" w:cs="Times New Roman"/>
          <w:sz w:val="28"/>
          <w:szCs w:val="28"/>
        </w:rPr>
        <w:lastRenderedPageBreak/>
        <w:t>МИНИСТЕ</w:t>
      </w:r>
      <w:r>
        <w:rPr>
          <w:rFonts w:ascii="Times New Roman" w:hAnsi="Times New Roman" w:cs="Times New Roman"/>
          <w:sz w:val="28"/>
          <w:szCs w:val="28"/>
        </w:rPr>
        <w:t>РСТВО ТРУДА И СОЦИАЛЬНОЙ ЗАЩИТЫ</w:t>
      </w:r>
    </w:p>
    <w:p w:rsidR="00136ED0" w:rsidRPr="0099118D" w:rsidRDefault="00136ED0" w:rsidP="00136ED0">
      <w:pPr>
        <w:pStyle w:val="ConsPlusTitle"/>
        <w:jc w:val="center"/>
        <w:outlineLvl w:val="0"/>
        <w:rPr>
          <w:rFonts w:ascii="Times New Roman" w:hAnsi="Times New Roman" w:cs="Times New Roman"/>
          <w:sz w:val="28"/>
          <w:szCs w:val="28"/>
        </w:rPr>
      </w:pPr>
      <w:r w:rsidRPr="0099118D">
        <w:rPr>
          <w:rFonts w:ascii="Times New Roman" w:hAnsi="Times New Roman" w:cs="Times New Roman"/>
          <w:sz w:val="28"/>
          <w:szCs w:val="28"/>
        </w:rPr>
        <w:t>РОССИЙСКОЙ ФЕДЕРАЦИИ</w:t>
      </w:r>
    </w:p>
    <w:p w:rsidR="00136ED0" w:rsidRPr="0099118D" w:rsidRDefault="00136ED0" w:rsidP="00136ED0">
      <w:pPr>
        <w:pStyle w:val="ConsPlusTitle"/>
        <w:jc w:val="center"/>
        <w:rPr>
          <w:rFonts w:ascii="Times New Roman" w:hAnsi="Times New Roman" w:cs="Times New Roman"/>
          <w:sz w:val="28"/>
          <w:szCs w:val="28"/>
        </w:rPr>
      </w:pPr>
    </w:p>
    <w:p w:rsidR="00136ED0" w:rsidRPr="0099118D" w:rsidRDefault="00136ED0" w:rsidP="00136ED0">
      <w:pPr>
        <w:pStyle w:val="ConsPlusTitle"/>
        <w:jc w:val="center"/>
        <w:rPr>
          <w:rFonts w:ascii="Times New Roman" w:hAnsi="Times New Roman" w:cs="Times New Roman"/>
          <w:sz w:val="28"/>
          <w:szCs w:val="28"/>
        </w:rPr>
      </w:pPr>
      <w:r w:rsidRPr="0099118D">
        <w:rPr>
          <w:rFonts w:ascii="Times New Roman" w:hAnsi="Times New Roman" w:cs="Times New Roman"/>
          <w:sz w:val="28"/>
          <w:szCs w:val="28"/>
        </w:rPr>
        <w:t>ПИСЬМО</w:t>
      </w:r>
    </w:p>
    <w:p w:rsidR="00136ED0" w:rsidRPr="0099118D" w:rsidRDefault="00136ED0" w:rsidP="00136ED0">
      <w:pPr>
        <w:pStyle w:val="ConsPlusTitle"/>
        <w:jc w:val="center"/>
        <w:rPr>
          <w:rFonts w:ascii="Times New Roman" w:hAnsi="Times New Roman" w:cs="Times New Roman"/>
          <w:sz w:val="28"/>
          <w:szCs w:val="28"/>
        </w:rPr>
      </w:pPr>
      <w:r w:rsidRPr="0099118D">
        <w:rPr>
          <w:rFonts w:ascii="Times New Roman" w:hAnsi="Times New Roman" w:cs="Times New Roman"/>
          <w:sz w:val="28"/>
          <w:szCs w:val="28"/>
        </w:rPr>
        <w:t>от 26 июля 2018 г. N 18-0/10/П-5146</w:t>
      </w:r>
    </w:p>
    <w:p w:rsidR="00136ED0" w:rsidRPr="0099118D" w:rsidRDefault="00136ED0" w:rsidP="00136ED0">
      <w:pPr>
        <w:pStyle w:val="ConsPlusNormal"/>
        <w:ind w:firstLine="540"/>
        <w:jc w:val="both"/>
        <w:rPr>
          <w:rFonts w:ascii="Times New Roman" w:hAnsi="Times New Roman" w:cs="Times New Roman"/>
          <w:sz w:val="28"/>
          <w:szCs w:val="28"/>
        </w:rPr>
      </w:pP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Министерство труда и социальной защиты Российской Федерации сообщает, что на официальном сайте Министерства размещены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Методические рекомендации подготовлены в соответствии с подпунктом </w:t>
      </w:r>
      <w:r>
        <w:rPr>
          <w:rFonts w:ascii="Times New Roman" w:hAnsi="Times New Roman" w:cs="Times New Roman"/>
          <w:sz w:val="28"/>
          <w:szCs w:val="28"/>
        </w:rPr>
        <w:t>«</w:t>
      </w:r>
      <w:r w:rsidRPr="0099118D">
        <w:rPr>
          <w:rFonts w:ascii="Times New Roman" w:hAnsi="Times New Roman" w:cs="Times New Roman"/>
          <w:sz w:val="28"/>
          <w:szCs w:val="28"/>
        </w:rPr>
        <w:t>6а</w:t>
      </w:r>
      <w:r>
        <w:rPr>
          <w:rFonts w:ascii="Times New Roman" w:hAnsi="Times New Roman" w:cs="Times New Roman"/>
          <w:sz w:val="28"/>
          <w:szCs w:val="28"/>
        </w:rPr>
        <w:t>»</w:t>
      </w:r>
      <w:r w:rsidRPr="0099118D">
        <w:rPr>
          <w:rFonts w:ascii="Times New Roman" w:hAnsi="Times New Roman" w:cs="Times New Roman"/>
          <w:sz w:val="28"/>
          <w:szCs w:val="28"/>
        </w:rPr>
        <w:t xml:space="preserve"> пункта 2 поручения Правительства Российской Федерации от 30 апреля 2016 г. </w:t>
      </w:r>
      <w:r>
        <w:rPr>
          <w:rFonts w:ascii="Times New Roman" w:hAnsi="Times New Roman" w:cs="Times New Roman"/>
          <w:sz w:val="28"/>
          <w:szCs w:val="28"/>
        </w:rPr>
        <w:t>№</w:t>
      </w:r>
      <w:r w:rsidRPr="0099118D">
        <w:rPr>
          <w:rFonts w:ascii="Times New Roman" w:hAnsi="Times New Roman" w:cs="Times New Roman"/>
          <w:sz w:val="28"/>
          <w:szCs w:val="28"/>
        </w:rPr>
        <w:t xml:space="preserve"> ДМ-П17-2666 во исполнение абзаца четвертого подпункта </w:t>
      </w:r>
      <w:r>
        <w:rPr>
          <w:rFonts w:ascii="Times New Roman" w:hAnsi="Times New Roman" w:cs="Times New Roman"/>
          <w:sz w:val="28"/>
          <w:szCs w:val="28"/>
        </w:rPr>
        <w:t>«</w:t>
      </w:r>
      <w:r w:rsidRPr="0099118D">
        <w:rPr>
          <w:rFonts w:ascii="Times New Roman" w:hAnsi="Times New Roman" w:cs="Times New Roman"/>
          <w:sz w:val="28"/>
          <w:szCs w:val="28"/>
        </w:rPr>
        <w:t>ж</w:t>
      </w:r>
      <w:r>
        <w:rPr>
          <w:rFonts w:ascii="Times New Roman" w:hAnsi="Times New Roman" w:cs="Times New Roman"/>
          <w:sz w:val="28"/>
          <w:szCs w:val="28"/>
        </w:rPr>
        <w:t>»</w:t>
      </w:r>
      <w:r w:rsidRPr="0099118D">
        <w:rPr>
          <w:rFonts w:ascii="Times New Roman" w:hAnsi="Times New Roman" w:cs="Times New Roman"/>
          <w:sz w:val="28"/>
          <w:szCs w:val="28"/>
        </w:rPr>
        <w:t xml:space="preserve"> пункта 1 Национального плана противодействия коррупции на 2016 - 2017 годы, утвержденного Указом Президента Российской Федерации от 1 апреля 2016 г. </w:t>
      </w:r>
      <w:r>
        <w:rPr>
          <w:rFonts w:ascii="Times New Roman" w:hAnsi="Times New Roman" w:cs="Times New Roman"/>
          <w:sz w:val="28"/>
          <w:szCs w:val="28"/>
        </w:rPr>
        <w:t>№</w:t>
      </w:r>
      <w:r w:rsidRPr="0099118D">
        <w:rPr>
          <w:rFonts w:ascii="Times New Roman" w:hAnsi="Times New Roman" w:cs="Times New Roman"/>
          <w:sz w:val="28"/>
          <w:szCs w:val="28"/>
        </w:rPr>
        <w:t xml:space="preserve"> 147, и пунктом 10 Национального плана противодействия коррупции на 2018 - 2020 годы, утвержденного Указом Президента Российской Федерации от 29 июня 2018 г. </w:t>
      </w:r>
      <w:r>
        <w:rPr>
          <w:rFonts w:ascii="Times New Roman" w:hAnsi="Times New Roman" w:cs="Times New Roman"/>
          <w:sz w:val="28"/>
          <w:szCs w:val="28"/>
        </w:rPr>
        <w:t>№</w:t>
      </w:r>
      <w:r w:rsidRPr="0099118D">
        <w:rPr>
          <w:rFonts w:ascii="Times New Roman" w:hAnsi="Times New Roman" w:cs="Times New Roman"/>
          <w:sz w:val="28"/>
          <w:szCs w:val="28"/>
        </w:rPr>
        <w:t xml:space="preserve"> 378.</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Положения Методических рекомендаций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Просим довести Методические рекомендации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рекомендации доступны для скачивания по ссылке: http://www.rosmintrud.ru/ministry/programms/anticorruption/9/15.</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p>
    <w:p w:rsidR="00136ED0" w:rsidRPr="0099118D" w:rsidRDefault="00136ED0" w:rsidP="00136ED0">
      <w:pPr>
        <w:pStyle w:val="ConsPlusNormal"/>
        <w:spacing w:line="276" w:lineRule="auto"/>
        <w:jc w:val="right"/>
        <w:rPr>
          <w:rFonts w:ascii="Times New Roman" w:hAnsi="Times New Roman" w:cs="Times New Roman"/>
          <w:sz w:val="28"/>
          <w:szCs w:val="28"/>
        </w:rPr>
      </w:pPr>
      <w:r w:rsidRPr="0099118D">
        <w:rPr>
          <w:rFonts w:ascii="Times New Roman" w:hAnsi="Times New Roman" w:cs="Times New Roman"/>
          <w:sz w:val="28"/>
          <w:szCs w:val="28"/>
        </w:rPr>
        <w:t>А.А.ЧЕРКАСОВ</w:t>
      </w:r>
    </w:p>
    <w:p w:rsidR="00136ED0" w:rsidRPr="0099118D" w:rsidRDefault="00136ED0" w:rsidP="00136ED0">
      <w:pPr>
        <w:pStyle w:val="ConsPlusNormal"/>
        <w:spacing w:line="276" w:lineRule="auto"/>
        <w:jc w:val="right"/>
        <w:rPr>
          <w:rFonts w:ascii="Times New Roman" w:hAnsi="Times New Roman" w:cs="Times New Roman"/>
          <w:sz w:val="28"/>
          <w:szCs w:val="28"/>
        </w:rPr>
      </w:pPr>
    </w:p>
    <w:p w:rsidR="00136ED0" w:rsidRPr="0099118D" w:rsidRDefault="00136ED0" w:rsidP="00136ED0">
      <w:pPr>
        <w:pStyle w:val="ConsPlusNormal"/>
        <w:spacing w:line="276" w:lineRule="auto"/>
        <w:jc w:val="right"/>
        <w:rPr>
          <w:rFonts w:ascii="Times New Roman" w:hAnsi="Times New Roman" w:cs="Times New Roman"/>
          <w:sz w:val="28"/>
          <w:szCs w:val="28"/>
        </w:rPr>
      </w:pPr>
    </w:p>
    <w:p w:rsidR="00136ED0" w:rsidRDefault="00136ED0" w:rsidP="00136ED0">
      <w:pPr>
        <w:pStyle w:val="ConsPlusNormal"/>
        <w:spacing w:line="276" w:lineRule="auto"/>
        <w:jc w:val="right"/>
        <w:rPr>
          <w:rFonts w:ascii="Times New Roman" w:hAnsi="Times New Roman" w:cs="Times New Roman"/>
          <w:sz w:val="28"/>
          <w:szCs w:val="28"/>
        </w:rPr>
      </w:pPr>
    </w:p>
    <w:p w:rsidR="00136ED0" w:rsidRPr="0099118D" w:rsidRDefault="00136ED0" w:rsidP="00136ED0">
      <w:pPr>
        <w:pStyle w:val="ConsPlusNormal"/>
        <w:spacing w:line="276" w:lineRule="auto"/>
        <w:jc w:val="right"/>
        <w:rPr>
          <w:rFonts w:ascii="Times New Roman" w:hAnsi="Times New Roman" w:cs="Times New Roman"/>
          <w:sz w:val="28"/>
          <w:szCs w:val="28"/>
        </w:rPr>
      </w:pPr>
    </w:p>
    <w:p w:rsidR="00136ED0" w:rsidRDefault="00136ED0" w:rsidP="00136ED0">
      <w:pPr>
        <w:pStyle w:val="ConsPlusNormal"/>
        <w:spacing w:line="276" w:lineRule="auto"/>
        <w:jc w:val="right"/>
        <w:rPr>
          <w:rFonts w:ascii="Times New Roman" w:hAnsi="Times New Roman" w:cs="Times New Roman"/>
          <w:sz w:val="28"/>
          <w:szCs w:val="28"/>
        </w:rPr>
      </w:pPr>
    </w:p>
    <w:p w:rsidR="00136ED0" w:rsidRDefault="00136ED0" w:rsidP="00136ED0">
      <w:pPr>
        <w:pStyle w:val="ConsPlusNormal"/>
        <w:spacing w:line="276" w:lineRule="auto"/>
        <w:jc w:val="right"/>
        <w:rPr>
          <w:rFonts w:ascii="Times New Roman" w:hAnsi="Times New Roman" w:cs="Times New Roman"/>
          <w:sz w:val="28"/>
          <w:szCs w:val="28"/>
        </w:rPr>
      </w:pPr>
    </w:p>
    <w:p w:rsidR="00136ED0" w:rsidRDefault="00136ED0" w:rsidP="00136ED0">
      <w:pPr>
        <w:pStyle w:val="ConsPlusNormal"/>
        <w:spacing w:line="276" w:lineRule="auto"/>
        <w:jc w:val="right"/>
        <w:rPr>
          <w:rFonts w:ascii="Times New Roman" w:hAnsi="Times New Roman" w:cs="Times New Roman"/>
          <w:sz w:val="28"/>
          <w:szCs w:val="28"/>
        </w:rPr>
      </w:pPr>
    </w:p>
    <w:p w:rsidR="00136ED0" w:rsidRPr="0099118D" w:rsidRDefault="00136ED0" w:rsidP="00136ED0">
      <w:pPr>
        <w:pStyle w:val="ConsPlusTitle"/>
        <w:spacing w:line="276" w:lineRule="auto"/>
        <w:jc w:val="center"/>
        <w:outlineLvl w:val="0"/>
        <w:rPr>
          <w:rFonts w:ascii="Times New Roman" w:hAnsi="Times New Roman" w:cs="Times New Roman"/>
          <w:sz w:val="28"/>
          <w:szCs w:val="28"/>
        </w:rPr>
      </w:pPr>
      <w:bookmarkStart w:id="1" w:name="P17"/>
      <w:bookmarkEnd w:id="1"/>
      <w:r w:rsidRPr="0099118D">
        <w:rPr>
          <w:rFonts w:ascii="Times New Roman" w:hAnsi="Times New Roman" w:cs="Times New Roman"/>
          <w:sz w:val="28"/>
          <w:szCs w:val="28"/>
        </w:rPr>
        <w:lastRenderedPageBreak/>
        <w:t>МЕТОДИЧЕСКИЕ РЕКОМЕНДАЦИИ</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ПО ВОПРОСАМ ПРИВЛЕЧЕНИЯ К ОТВЕТСТВЕННОСТИ ДОЛЖНОСТНЫХ ЛИЦ</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ЗА НЕПРИНЯТИЕ МЕР ПО ПРЕДОТВРАЩЕНИЮ И (ИЛИ) УРЕГУЛИРОВАНИЮ</w:t>
      </w:r>
      <w:r>
        <w:rPr>
          <w:rFonts w:ascii="Times New Roman" w:hAnsi="Times New Roman" w:cs="Times New Roman"/>
          <w:sz w:val="28"/>
          <w:szCs w:val="28"/>
        </w:rPr>
        <w:t xml:space="preserve"> </w:t>
      </w:r>
      <w:r w:rsidRPr="0099118D">
        <w:rPr>
          <w:rFonts w:ascii="Times New Roman" w:hAnsi="Times New Roman" w:cs="Times New Roman"/>
          <w:sz w:val="28"/>
          <w:szCs w:val="28"/>
        </w:rPr>
        <w:t>КОНФЛИКТА ИНТЕРЕСОВ</w:t>
      </w:r>
    </w:p>
    <w:p w:rsidR="00136ED0" w:rsidRPr="0099118D" w:rsidRDefault="00136ED0" w:rsidP="00136ED0">
      <w:pPr>
        <w:pStyle w:val="ConsPlusNormal"/>
        <w:spacing w:line="276" w:lineRule="auto"/>
        <w:jc w:val="both"/>
        <w:rPr>
          <w:rFonts w:ascii="Times New Roman" w:hAnsi="Times New Roman" w:cs="Times New Roman"/>
          <w:sz w:val="28"/>
          <w:szCs w:val="28"/>
        </w:rPr>
      </w:pPr>
    </w:p>
    <w:p w:rsidR="00136ED0" w:rsidRPr="0099118D" w:rsidRDefault="00136ED0" w:rsidP="00136ED0">
      <w:pPr>
        <w:pStyle w:val="ConsPlusTitle"/>
        <w:spacing w:line="276" w:lineRule="auto"/>
        <w:jc w:val="center"/>
        <w:outlineLvl w:val="1"/>
        <w:rPr>
          <w:rFonts w:ascii="Times New Roman" w:hAnsi="Times New Roman" w:cs="Times New Roman"/>
          <w:sz w:val="28"/>
          <w:szCs w:val="28"/>
        </w:rPr>
      </w:pPr>
      <w:r w:rsidRPr="0099118D">
        <w:rPr>
          <w:rFonts w:ascii="Times New Roman" w:hAnsi="Times New Roman" w:cs="Times New Roman"/>
          <w:sz w:val="28"/>
          <w:szCs w:val="28"/>
        </w:rPr>
        <w:t>1. Введение</w:t>
      </w:r>
    </w:p>
    <w:p w:rsidR="00136ED0" w:rsidRPr="0099118D" w:rsidRDefault="00136ED0" w:rsidP="00136ED0">
      <w:pPr>
        <w:pStyle w:val="ConsPlusNormal"/>
        <w:spacing w:line="276" w:lineRule="auto"/>
        <w:jc w:val="both"/>
        <w:rPr>
          <w:rFonts w:ascii="Times New Roman" w:hAnsi="Times New Roman" w:cs="Times New Roman"/>
          <w:sz w:val="28"/>
          <w:szCs w:val="28"/>
        </w:rPr>
      </w:pP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Федеральный закон от 25 декабря 2008 г. </w:t>
      </w:r>
      <w:r>
        <w:rPr>
          <w:rFonts w:ascii="Times New Roman" w:hAnsi="Times New Roman" w:cs="Times New Roman"/>
          <w:sz w:val="28"/>
          <w:szCs w:val="28"/>
        </w:rPr>
        <w:t>№</w:t>
      </w:r>
      <w:r w:rsidRPr="0099118D">
        <w:rPr>
          <w:rFonts w:ascii="Times New Roman" w:hAnsi="Times New Roman" w:cs="Times New Roman"/>
          <w:sz w:val="28"/>
          <w:szCs w:val="28"/>
        </w:rPr>
        <w:t xml:space="preserve"> 273-ФЗ </w:t>
      </w:r>
      <w:r>
        <w:rPr>
          <w:rFonts w:ascii="Times New Roman" w:hAnsi="Times New Roman" w:cs="Times New Roman"/>
          <w:sz w:val="28"/>
          <w:szCs w:val="28"/>
        </w:rPr>
        <w:t>«</w:t>
      </w:r>
      <w:r w:rsidRPr="0099118D">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99118D">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99118D">
        <w:rPr>
          <w:rFonts w:ascii="Times New Roman" w:hAnsi="Times New Roman" w:cs="Times New Roman"/>
          <w:sz w:val="28"/>
          <w:szCs w:val="28"/>
        </w:rPr>
        <w:t xml:space="preserve">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lastRenderedPageBreak/>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1) на государственных и муниципальных служащих;</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4) на иные категории лиц в случаях, предусмотренных федеральными законами.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136ED0" w:rsidRPr="00136ED0" w:rsidRDefault="00136ED0" w:rsidP="00136ED0">
      <w:pPr>
        <w:pStyle w:val="ConsPlusNormal"/>
        <w:spacing w:line="276" w:lineRule="auto"/>
        <w:jc w:val="both"/>
        <w:rPr>
          <w:rFonts w:ascii="Times New Roman" w:hAnsi="Times New Roman" w:cs="Times New Roman"/>
          <w:szCs w:val="28"/>
        </w:rPr>
      </w:pPr>
    </w:p>
    <w:p w:rsidR="00136ED0" w:rsidRPr="0099118D" w:rsidRDefault="00136ED0" w:rsidP="00136ED0">
      <w:pPr>
        <w:pStyle w:val="ConsPlusTitle"/>
        <w:spacing w:line="276" w:lineRule="auto"/>
        <w:jc w:val="center"/>
        <w:outlineLvl w:val="1"/>
        <w:rPr>
          <w:rFonts w:ascii="Times New Roman" w:hAnsi="Times New Roman" w:cs="Times New Roman"/>
          <w:sz w:val="28"/>
          <w:szCs w:val="28"/>
        </w:rPr>
      </w:pPr>
      <w:r w:rsidRPr="0099118D">
        <w:rPr>
          <w:rFonts w:ascii="Times New Roman" w:hAnsi="Times New Roman" w:cs="Times New Roman"/>
          <w:sz w:val="28"/>
          <w:szCs w:val="28"/>
        </w:rPr>
        <w:t>2. Особенности проведения проверки</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соблюдения должностными лицами обязанности принимать меры</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по предотвращению и урегулированию конфликта интересов</w:t>
      </w:r>
    </w:p>
    <w:p w:rsidR="00136ED0" w:rsidRPr="00136ED0" w:rsidRDefault="00136ED0" w:rsidP="00136ED0">
      <w:pPr>
        <w:pStyle w:val="ConsPlusNormal"/>
        <w:spacing w:line="276" w:lineRule="auto"/>
        <w:jc w:val="both"/>
        <w:rPr>
          <w:rFonts w:ascii="Times New Roman" w:hAnsi="Times New Roman" w:cs="Times New Roman"/>
          <w:szCs w:val="28"/>
        </w:rPr>
      </w:pP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lastRenderedPageBreak/>
        <w:t>В целях всестороннего изучения обстоятельств, характеризующих наличие (отсутствие) конфликта интересов, которые рассмотрены в разделе 4 настоящих методических рекомендаций, и соблюдения прав должностного лица необходимо проведение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w:t>
      </w:r>
      <w:r>
        <w:rPr>
          <w:rFonts w:ascii="Times New Roman" w:hAnsi="Times New Roman" w:cs="Times New Roman"/>
          <w:sz w:val="28"/>
          <w:szCs w:val="28"/>
        </w:rPr>
        <w:t>№</w:t>
      </w:r>
      <w:r w:rsidRPr="0099118D">
        <w:rPr>
          <w:rFonts w:ascii="Times New Roman" w:hAnsi="Times New Roman" w:cs="Times New Roman"/>
          <w:sz w:val="28"/>
          <w:szCs w:val="28"/>
        </w:rPr>
        <w:t xml:space="preserve"> 1065 (далее соответственно - проверка, Положение о проверке);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w:t>
      </w:r>
      <w:r>
        <w:rPr>
          <w:rFonts w:ascii="Times New Roman" w:hAnsi="Times New Roman" w:cs="Times New Roman"/>
          <w:sz w:val="28"/>
          <w:szCs w:val="28"/>
        </w:rPr>
        <w:t>№</w:t>
      </w:r>
      <w:r w:rsidRPr="0099118D">
        <w:rPr>
          <w:rFonts w:ascii="Times New Roman" w:hAnsi="Times New Roman" w:cs="Times New Roman"/>
          <w:sz w:val="28"/>
          <w:szCs w:val="28"/>
        </w:rPr>
        <w:t xml:space="preserve"> 1066;</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r w:rsidRPr="00F1534F">
        <w:rPr>
          <w:rFonts w:ascii="Times New Roman" w:hAnsi="Times New Roman" w:cs="Times New Roman"/>
          <w:sz w:val="28"/>
          <w:szCs w:val="28"/>
        </w:rPr>
        <w:t>пункте</w:t>
      </w:r>
      <w:r w:rsidRPr="0099118D">
        <w:rPr>
          <w:rFonts w:ascii="Times New Roman" w:hAnsi="Times New Roman" w:cs="Times New Roman"/>
          <w:color w:val="0000FF"/>
          <w:sz w:val="28"/>
          <w:szCs w:val="28"/>
        </w:rPr>
        <w:t xml:space="preserve"> </w:t>
      </w:r>
      <w:r w:rsidRPr="00F1534F">
        <w:rPr>
          <w:rFonts w:ascii="Times New Roman" w:hAnsi="Times New Roman" w:cs="Times New Roman"/>
          <w:sz w:val="28"/>
          <w:szCs w:val="28"/>
        </w:rPr>
        <w:t>10</w:t>
      </w:r>
      <w:r w:rsidRPr="0099118D">
        <w:rPr>
          <w:rFonts w:ascii="Times New Roman" w:hAnsi="Times New Roman" w:cs="Times New Roman"/>
          <w:sz w:val="28"/>
          <w:szCs w:val="28"/>
        </w:rPr>
        <w:t xml:space="preserve">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w:t>
      </w:r>
      <w:r w:rsidRPr="0099118D">
        <w:rPr>
          <w:rFonts w:ascii="Times New Roman" w:hAnsi="Times New Roman" w:cs="Times New Roman"/>
          <w:sz w:val="28"/>
          <w:szCs w:val="28"/>
        </w:rPr>
        <w:lastRenderedPageBreak/>
        <w:t xml:space="preserve">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w:t>
      </w:r>
      <w:r>
        <w:rPr>
          <w:rFonts w:ascii="Times New Roman" w:hAnsi="Times New Roman" w:cs="Times New Roman"/>
          <w:sz w:val="28"/>
          <w:szCs w:val="28"/>
        </w:rPr>
        <w:t>«</w:t>
      </w:r>
      <w:r w:rsidRPr="0099118D">
        <w:rPr>
          <w:rFonts w:ascii="Times New Roman" w:hAnsi="Times New Roman" w:cs="Times New Roman"/>
          <w:sz w:val="28"/>
          <w:szCs w:val="28"/>
        </w:rPr>
        <w:t>Интернет</w:t>
      </w:r>
      <w:r>
        <w:rPr>
          <w:rFonts w:ascii="Times New Roman" w:hAnsi="Times New Roman" w:cs="Times New Roman"/>
          <w:sz w:val="28"/>
          <w:szCs w:val="28"/>
        </w:rPr>
        <w:t>»</w:t>
      </w:r>
      <w:r w:rsidRPr="0099118D">
        <w:rPr>
          <w:rFonts w:ascii="Times New Roman" w:hAnsi="Times New Roman" w:cs="Times New Roman"/>
          <w:sz w:val="28"/>
          <w:szCs w:val="28"/>
        </w:rPr>
        <w:t xml:space="preserve"> государственные реестры, в том числе иностранные, средства массовой информации, сведения, публикуемые в социальных сетях и т.д.).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Решение принимается отдельно в отношении каждого должностного лица и оформляется в письменной форме.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При невозможности завершения мероприятий в установленный срок рекомендуется принимать решение о продлении срока проведения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2.6. В ходе проверки рекомендуется провести следующие мероприятия.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2.6.1. Сбор сведений и их анализ.</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lastRenderedPageBreak/>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информацию о владении ценными бумагами организаций;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информацию о наличии долей в уставных капиталах организаций;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сведения об организациях и лицах, от которых должностное лицо, его супруга (супруг) и несовершеннолетние дети получали когда-либо доход.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2.6.2. Проведение беседы с должностным лицом, а также иные мероприятия, предусмотренные </w:t>
      </w:r>
      <w:r w:rsidRPr="00F1534F">
        <w:rPr>
          <w:rFonts w:ascii="Times New Roman" w:hAnsi="Times New Roman" w:cs="Times New Roman"/>
          <w:sz w:val="28"/>
          <w:szCs w:val="28"/>
        </w:rPr>
        <w:t>пунктом 15</w:t>
      </w:r>
      <w:r w:rsidRPr="0099118D">
        <w:rPr>
          <w:rFonts w:ascii="Times New Roman" w:hAnsi="Times New Roman" w:cs="Times New Roman"/>
          <w:sz w:val="28"/>
          <w:szCs w:val="28"/>
        </w:rP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r w:rsidRPr="00F1534F">
        <w:rPr>
          <w:rFonts w:ascii="Times New Roman" w:hAnsi="Times New Roman" w:cs="Times New Roman"/>
          <w:sz w:val="28"/>
          <w:szCs w:val="28"/>
        </w:rPr>
        <w:t>пунктом 22</w:t>
      </w:r>
      <w:r w:rsidRPr="0099118D">
        <w:rPr>
          <w:rFonts w:ascii="Times New Roman" w:hAnsi="Times New Roman" w:cs="Times New Roman"/>
          <w:sz w:val="28"/>
          <w:szCs w:val="28"/>
        </w:rP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Необходимо учитывать, что задаваемые должностному лицу вопросы направлены на прояснение всех обстоятельств, явившихся основаниями для </w:t>
      </w:r>
      <w:r w:rsidRPr="0099118D">
        <w:rPr>
          <w:rFonts w:ascii="Times New Roman" w:hAnsi="Times New Roman" w:cs="Times New Roman"/>
          <w:sz w:val="28"/>
          <w:szCs w:val="28"/>
        </w:rPr>
        <w:lastRenderedPageBreak/>
        <w:t>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ходе беседы рекомендуется обсудить следующие вопросы, касающиеся, в том числе: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основных требований антикоррупционного законодательства в соответствии с предметом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информации, послужившей основанием для осуществления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обстоятельств, свидетельствующих о возможном несоблюдении должностным лицом антикоррупционного законодательства;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информации, полученной по итогам запросов, если такие запросы были направлены до проведения беседы;</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иные вопросы (в т.ч. организационного характера).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ходе беседы рекомендуется опросить должностное лицо по следующим блокам вопросов: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когда и при каких обстоятельствах возникла возможность конфликта интересов, которая изучается в рамках проведения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В ходе беседы целесообразно попросить должностное лицо представить всю имеющуюся у него информацию (материалы, письма, </w:t>
      </w:r>
      <w:r w:rsidRPr="0099118D">
        <w:rPr>
          <w:rFonts w:ascii="Times New Roman" w:hAnsi="Times New Roman" w:cs="Times New Roman"/>
          <w:sz w:val="28"/>
          <w:szCs w:val="28"/>
        </w:rPr>
        <w:lastRenderedPageBreak/>
        <w:t>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Так, например:</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 запрос в Росреестр позволит установить наличие зарегистрированных </w:t>
      </w:r>
      <w:r w:rsidRPr="0099118D">
        <w:rPr>
          <w:rFonts w:ascii="Times New Roman" w:hAnsi="Times New Roman" w:cs="Times New Roman"/>
          <w:sz w:val="28"/>
          <w:szCs w:val="28"/>
        </w:rPr>
        <w:lastRenderedPageBreak/>
        <w:t>прав должностного лица на недвижимое имущество, а также лиц, с которым совершены сделки по купле-продаже такого имущества;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r w:rsidRPr="00F1534F">
        <w:rPr>
          <w:rFonts w:ascii="Times New Roman" w:hAnsi="Times New Roman" w:cs="Times New Roman"/>
          <w:sz w:val="28"/>
          <w:szCs w:val="28"/>
        </w:rPr>
        <w:t>частью третьей статьи 7</w:t>
      </w:r>
      <w:r w:rsidRPr="0099118D">
        <w:rPr>
          <w:rFonts w:ascii="Times New Roman" w:hAnsi="Times New Roman" w:cs="Times New Roman"/>
          <w:sz w:val="28"/>
          <w:szCs w:val="28"/>
        </w:rPr>
        <w:t xml:space="preserve"> Федерального закона от 12 августа 1995 г. </w:t>
      </w:r>
      <w:r>
        <w:rPr>
          <w:rFonts w:ascii="Times New Roman" w:hAnsi="Times New Roman" w:cs="Times New Roman"/>
          <w:sz w:val="28"/>
          <w:szCs w:val="28"/>
        </w:rPr>
        <w:t>№</w:t>
      </w:r>
      <w:r w:rsidRPr="0099118D">
        <w:rPr>
          <w:rFonts w:ascii="Times New Roman" w:hAnsi="Times New Roman" w:cs="Times New Roman"/>
          <w:sz w:val="28"/>
          <w:szCs w:val="28"/>
        </w:rPr>
        <w:t xml:space="preserve"> 144-ФЗ </w:t>
      </w:r>
      <w:r>
        <w:rPr>
          <w:rFonts w:ascii="Times New Roman" w:hAnsi="Times New Roman" w:cs="Times New Roman"/>
          <w:sz w:val="28"/>
          <w:szCs w:val="28"/>
        </w:rPr>
        <w:t>«</w:t>
      </w:r>
      <w:r w:rsidRPr="0099118D">
        <w:rPr>
          <w:rFonts w:ascii="Times New Roman" w:hAnsi="Times New Roman" w:cs="Times New Roman"/>
          <w:sz w:val="28"/>
          <w:szCs w:val="28"/>
        </w:rPr>
        <w:t>Об оперативно-розыскной деятельности</w:t>
      </w:r>
      <w:r>
        <w:rPr>
          <w:rFonts w:ascii="Times New Roman" w:hAnsi="Times New Roman" w:cs="Times New Roman"/>
          <w:sz w:val="28"/>
          <w:szCs w:val="28"/>
        </w:rPr>
        <w:t>»</w:t>
      </w:r>
      <w:r w:rsidRPr="0099118D">
        <w:rPr>
          <w:rFonts w:ascii="Times New Roman" w:hAnsi="Times New Roman" w:cs="Times New Roman"/>
          <w:sz w:val="28"/>
          <w:szCs w:val="28"/>
        </w:rPr>
        <w:t xml:space="preserve">. При этом в таком запросе необходимо указать сведения, предусмотренные </w:t>
      </w:r>
      <w:r w:rsidRPr="00F1534F">
        <w:rPr>
          <w:rFonts w:ascii="Times New Roman" w:hAnsi="Times New Roman" w:cs="Times New Roman"/>
          <w:sz w:val="28"/>
          <w:szCs w:val="28"/>
        </w:rPr>
        <w:t>пунктом 17</w:t>
      </w:r>
      <w:r w:rsidRPr="0099118D">
        <w:rPr>
          <w:rFonts w:ascii="Times New Roman" w:hAnsi="Times New Roman" w:cs="Times New Roman"/>
          <w:sz w:val="28"/>
          <w:szCs w:val="28"/>
        </w:rPr>
        <w:t xml:space="preserve"> Положения о проверке.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r w:rsidRPr="00F1534F">
        <w:rPr>
          <w:rFonts w:ascii="Times New Roman" w:hAnsi="Times New Roman" w:cs="Times New Roman"/>
          <w:sz w:val="28"/>
          <w:szCs w:val="28"/>
        </w:rPr>
        <w:t>разделе 4</w:t>
      </w:r>
      <w:r w:rsidRPr="0099118D">
        <w:rPr>
          <w:rFonts w:ascii="Times New Roman" w:hAnsi="Times New Roman" w:cs="Times New Roman"/>
          <w:sz w:val="28"/>
          <w:szCs w:val="28"/>
        </w:rPr>
        <w:t xml:space="preserve"> настоящих методических рекомендаций.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F1534F">
        <w:rPr>
          <w:rFonts w:ascii="Times New Roman" w:hAnsi="Times New Roman" w:cs="Times New Roman"/>
          <w:sz w:val="28"/>
          <w:szCs w:val="28"/>
        </w:rPr>
        <w:lastRenderedPageBreak/>
        <w:t xml:space="preserve">Подпунктом </w:t>
      </w:r>
      <w:r>
        <w:rPr>
          <w:rFonts w:ascii="Times New Roman" w:hAnsi="Times New Roman" w:cs="Times New Roman"/>
          <w:sz w:val="28"/>
          <w:szCs w:val="28"/>
        </w:rPr>
        <w:t>«</w:t>
      </w:r>
      <w:r w:rsidRPr="00F1534F">
        <w:rPr>
          <w:rFonts w:ascii="Times New Roman" w:hAnsi="Times New Roman" w:cs="Times New Roman"/>
          <w:sz w:val="28"/>
          <w:szCs w:val="28"/>
        </w:rPr>
        <w:t>а</w:t>
      </w:r>
      <w:r>
        <w:rPr>
          <w:rFonts w:ascii="Times New Roman" w:hAnsi="Times New Roman" w:cs="Times New Roman"/>
          <w:sz w:val="28"/>
          <w:szCs w:val="28"/>
        </w:rPr>
        <w:t>»</w:t>
      </w:r>
      <w:r w:rsidRPr="00F1534F">
        <w:rPr>
          <w:rFonts w:ascii="Times New Roman" w:hAnsi="Times New Roman" w:cs="Times New Roman"/>
          <w:sz w:val="28"/>
          <w:szCs w:val="28"/>
        </w:rPr>
        <w:t xml:space="preserve"> пункта 24</w:t>
      </w:r>
      <w:r w:rsidRPr="0099118D">
        <w:rPr>
          <w:rFonts w:ascii="Times New Roman" w:hAnsi="Times New Roman" w:cs="Times New Roman"/>
          <w:sz w:val="28"/>
          <w:szCs w:val="28"/>
        </w:rPr>
        <w:t xml:space="preserve">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r w:rsidRPr="00F1534F">
        <w:rPr>
          <w:rFonts w:ascii="Times New Roman" w:hAnsi="Times New Roman" w:cs="Times New Roman"/>
          <w:sz w:val="28"/>
          <w:szCs w:val="28"/>
        </w:rPr>
        <w:t>пунктом 25</w:t>
      </w:r>
      <w:r w:rsidRPr="0099118D">
        <w:rPr>
          <w:rFonts w:ascii="Times New Roman" w:hAnsi="Times New Roman" w:cs="Times New Roman"/>
          <w:sz w:val="28"/>
          <w:szCs w:val="28"/>
        </w:rP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w:t>
      </w:r>
      <w:r w:rsidRPr="0099118D">
        <w:rPr>
          <w:rFonts w:ascii="Times New Roman" w:hAnsi="Times New Roman" w:cs="Times New Roman"/>
          <w:sz w:val="28"/>
          <w:szCs w:val="28"/>
        </w:rPr>
        <w:lastRenderedPageBreak/>
        <w:t>конкретную меру ответственности, которую целесообразно применить к должностному лицу (при наличии оснований для ее применения).</w:t>
      </w:r>
    </w:p>
    <w:p w:rsidR="00136ED0" w:rsidRPr="00136ED0" w:rsidRDefault="00136ED0" w:rsidP="00136ED0">
      <w:pPr>
        <w:pStyle w:val="ConsPlusNormal"/>
        <w:spacing w:line="276" w:lineRule="auto"/>
        <w:jc w:val="both"/>
        <w:rPr>
          <w:rFonts w:ascii="Times New Roman" w:hAnsi="Times New Roman" w:cs="Times New Roman"/>
          <w:szCs w:val="28"/>
        </w:rPr>
      </w:pPr>
    </w:p>
    <w:p w:rsidR="00136ED0" w:rsidRPr="0099118D" w:rsidRDefault="00136ED0" w:rsidP="00136ED0">
      <w:pPr>
        <w:pStyle w:val="ConsPlusTitle"/>
        <w:spacing w:line="276" w:lineRule="auto"/>
        <w:jc w:val="center"/>
        <w:outlineLvl w:val="1"/>
        <w:rPr>
          <w:rFonts w:ascii="Times New Roman" w:hAnsi="Times New Roman" w:cs="Times New Roman"/>
          <w:sz w:val="28"/>
          <w:szCs w:val="28"/>
        </w:rPr>
      </w:pPr>
      <w:r w:rsidRPr="0099118D">
        <w:rPr>
          <w:rFonts w:ascii="Times New Roman" w:hAnsi="Times New Roman" w:cs="Times New Roman"/>
          <w:sz w:val="28"/>
          <w:szCs w:val="28"/>
        </w:rPr>
        <w:t>3. Срок применения юридической ответственности</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за непринятие мер по предотвращению и урегулированию</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конфликта интересов</w:t>
      </w:r>
    </w:p>
    <w:p w:rsidR="00136ED0" w:rsidRPr="00136ED0" w:rsidRDefault="00136ED0" w:rsidP="00136ED0">
      <w:pPr>
        <w:pStyle w:val="ConsPlusNormal"/>
        <w:spacing w:line="276" w:lineRule="auto"/>
        <w:jc w:val="both"/>
        <w:rPr>
          <w:rFonts w:ascii="Times New Roman" w:hAnsi="Times New Roman" w:cs="Times New Roman"/>
          <w:szCs w:val="28"/>
        </w:rPr>
      </w:pP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Так, в соответствии с </w:t>
      </w:r>
      <w:r w:rsidRPr="00F1534F">
        <w:rPr>
          <w:rFonts w:ascii="Times New Roman" w:hAnsi="Times New Roman" w:cs="Times New Roman"/>
          <w:sz w:val="28"/>
          <w:szCs w:val="28"/>
        </w:rPr>
        <w:t>частью 3 статьи 59.3</w:t>
      </w:r>
      <w:r w:rsidRPr="0099118D">
        <w:rPr>
          <w:rFonts w:ascii="Times New Roman" w:hAnsi="Times New Roman" w:cs="Times New Roman"/>
          <w:sz w:val="28"/>
          <w:szCs w:val="28"/>
        </w:rPr>
        <w:t xml:space="preserve"> Федерального закона от 27 июля 2004 г. </w:t>
      </w:r>
      <w:r>
        <w:rPr>
          <w:rFonts w:ascii="Times New Roman" w:hAnsi="Times New Roman" w:cs="Times New Roman"/>
          <w:sz w:val="28"/>
          <w:szCs w:val="28"/>
        </w:rPr>
        <w:t>№</w:t>
      </w:r>
      <w:r w:rsidRPr="0099118D">
        <w:rPr>
          <w:rFonts w:ascii="Times New Roman" w:hAnsi="Times New Roman" w:cs="Times New Roman"/>
          <w:sz w:val="28"/>
          <w:szCs w:val="28"/>
        </w:rPr>
        <w:t xml:space="preserve"> 79-ФЗ </w:t>
      </w:r>
      <w:r>
        <w:rPr>
          <w:rFonts w:ascii="Times New Roman" w:hAnsi="Times New Roman" w:cs="Times New Roman"/>
          <w:sz w:val="28"/>
          <w:szCs w:val="28"/>
        </w:rPr>
        <w:t>«</w:t>
      </w:r>
      <w:r w:rsidRPr="0099118D">
        <w:rPr>
          <w:rFonts w:ascii="Times New Roman" w:hAnsi="Times New Roman" w:cs="Times New Roman"/>
          <w:sz w:val="28"/>
          <w:szCs w:val="28"/>
        </w:rPr>
        <w:t>О государственной гражданской службе Российской Федерации</w:t>
      </w:r>
      <w:r>
        <w:rPr>
          <w:rFonts w:ascii="Times New Roman" w:hAnsi="Times New Roman" w:cs="Times New Roman"/>
          <w:sz w:val="28"/>
          <w:szCs w:val="28"/>
        </w:rPr>
        <w:t>»</w:t>
      </w:r>
      <w:r w:rsidRPr="0099118D">
        <w:rPr>
          <w:rFonts w:ascii="Times New Roman" w:hAnsi="Times New Roman" w:cs="Times New Roman"/>
          <w:sz w:val="28"/>
          <w:szCs w:val="28"/>
        </w:rPr>
        <w:t xml:space="preserve">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Согласно </w:t>
      </w:r>
      <w:r w:rsidRPr="00F1534F">
        <w:rPr>
          <w:rFonts w:ascii="Times New Roman" w:hAnsi="Times New Roman" w:cs="Times New Roman"/>
          <w:sz w:val="28"/>
          <w:szCs w:val="28"/>
        </w:rPr>
        <w:t>статьям 27</w:t>
      </w:r>
      <w:r w:rsidRPr="0099118D">
        <w:rPr>
          <w:rFonts w:ascii="Times New Roman" w:hAnsi="Times New Roman" w:cs="Times New Roman"/>
          <w:sz w:val="28"/>
          <w:szCs w:val="28"/>
        </w:rPr>
        <w:t xml:space="preserve"> и </w:t>
      </w:r>
      <w:r w:rsidRPr="00F1534F">
        <w:rPr>
          <w:rFonts w:ascii="Times New Roman" w:hAnsi="Times New Roman" w:cs="Times New Roman"/>
          <w:sz w:val="28"/>
          <w:szCs w:val="28"/>
        </w:rPr>
        <w:t>27.1</w:t>
      </w:r>
      <w:r w:rsidRPr="0099118D">
        <w:rPr>
          <w:rFonts w:ascii="Times New Roman" w:hAnsi="Times New Roman" w:cs="Times New Roman"/>
          <w:sz w:val="28"/>
          <w:szCs w:val="28"/>
        </w:rPr>
        <w:t xml:space="preserve"> Федерального закона от 2 марта 2007 г. </w:t>
      </w:r>
      <w:r>
        <w:rPr>
          <w:rFonts w:ascii="Times New Roman" w:hAnsi="Times New Roman" w:cs="Times New Roman"/>
          <w:sz w:val="28"/>
          <w:szCs w:val="28"/>
        </w:rPr>
        <w:t>№</w:t>
      </w:r>
      <w:r w:rsidRPr="0099118D">
        <w:rPr>
          <w:rFonts w:ascii="Times New Roman" w:hAnsi="Times New Roman" w:cs="Times New Roman"/>
          <w:sz w:val="28"/>
          <w:szCs w:val="28"/>
        </w:rPr>
        <w:t xml:space="preserve"> 25-ФЗ </w:t>
      </w:r>
      <w:r>
        <w:rPr>
          <w:rFonts w:ascii="Times New Roman" w:hAnsi="Times New Roman" w:cs="Times New Roman"/>
          <w:sz w:val="28"/>
          <w:szCs w:val="28"/>
        </w:rPr>
        <w:t>«</w:t>
      </w:r>
      <w:r w:rsidRPr="0099118D">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99118D">
        <w:rPr>
          <w:rFonts w:ascii="Times New Roman" w:hAnsi="Times New Roman" w:cs="Times New Roman"/>
          <w:sz w:val="28"/>
          <w:szCs w:val="28"/>
        </w:rPr>
        <w:t xml:space="preserve">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r w:rsidRPr="00F1534F">
        <w:rPr>
          <w:rFonts w:ascii="Times New Roman" w:hAnsi="Times New Roman" w:cs="Times New Roman"/>
          <w:sz w:val="28"/>
          <w:szCs w:val="28"/>
        </w:rPr>
        <w:t>статья 193</w:t>
      </w:r>
      <w:r w:rsidRPr="0099118D">
        <w:rPr>
          <w:rFonts w:ascii="Times New Roman" w:hAnsi="Times New Roman" w:cs="Times New Roman"/>
          <w:sz w:val="28"/>
          <w:szCs w:val="28"/>
        </w:rPr>
        <w:t xml:space="preserve"> Трудового кодекса Российской Федерации).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136ED0" w:rsidRDefault="00136ED0" w:rsidP="00136ED0">
      <w:pPr>
        <w:pStyle w:val="ConsPlusNormal"/>
        <w:spacing w:line="276" w:lineRule="auto"/>
        <w:jc w:val="both"/>
        <w:rPr>
          <w:rFonts w:ascii="Times New Roman" w:hAnsi="Times New Roman" w:cs="Times New Roman"/>
          <w:sz w:val="20"/>
          <w:szCs w:val="28"/>
        </w:rPr>
      </w:pPr>
    </w:p>
    <w:p w:rsidR="00136ED0" w:rsidRPr="00136ED0" w:rsidRDefault="00136ED0" w:rsidP="00136ED0">
      <w:pPr>
        <w:pStyle w:val="ConsPlusNormal"/>
        <w:spacing w:line="276" w:lineRule="auto"/>
        <w:jc w:val="both"/>
        <w:rPr>
          <w:rFonts w:ascii="Times New Roman" w:hAnsi="Times New Roman" w:cs="Times New Roman"/>
          <w:sz w:val="20"/>
          <w:szCs w:val="28"/>
        </w:rPr>
      </w:pPr>
    </w:p>
    <w:p w:rsidR="00136ED0" w:rsidRPr="0099118D" w:rsidRDefault="00136ED0" w:rsidP="00136ED0">
      <w:pPr>
        <w:pStyle w:val="ConsPlusTitle"/>
        <w:spacing w:line="276" w:lineRule="auto"/>
        <w:jc w:val="center"/>
        <w:outlineLvl w:val="1"/>
        <w:rPr>
          <w:rFonts w:ascii="Times New Roman" w:hAnsi="Times New Roman" w:cs="Times New Roman"/>
          <w:sz w:val="28"/>
          <w:szCs w:val="28"/>
        </w:rPr>
      </w:pPr>
      <w:bookmarkStart w:id="2" w:name="P111"/>
      <w:bookmarkEnd w:id="2"/>
      <w:r w:rsidRPr="0099118D">
        <w:rPr>
          <w:rFonts w:ascii="Times New Roman" w:hAnsi="Times New Roman" w:cs="Times New Roman"/>
          <w:sz w:val="28"/>
          <w:szCs w:val="28"/>
        </w:rPr>
        <w:lastRenderedPageBreak/>
        <w:t>4. Наличие оснований для применения</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взыскания за несоблюдение требований по предотвращению</w:t>
      </w:r>
    </w:p>
    <w:p w:rsidR="00136ED0" w:rsidRPr="0099118D" w:rsidRDefault="00136ED0" w:rsidP="00136ED0">
      <w:pPr>
        <w:pStyle w:val="ConsPlusTitle"/>
        <w:spacing w:line="276" w:lineRule="auto"/>
        <w:jc w:val="center"/>
        <w:rPr>
          <w:rFonts w:ascii="Times New Roman" w:hAnsi="Times New Roman" w:cs="Times New Roman"/>
          <w:sz w:val="28"/>
          <w:szCs w:val="28"/>
        </w:rPr>
      </w:pPr>
      <w:r w:rsidRPr="0099118D">
        <w:rPr>
          <w:rFonts w:ascii="Times New Roman" w:hAnsi="Times New Roman" w:cs="Times New Roman"/>
          <w:sz w:val="28"/>
          <w:szCs w:val="28"/>
        </w:rPr>
        <w:t>и (или) урегулированию конфликта интересов</w:t>
      </w:r>
    </w:p>
    <w:p w:rsidR="00136ED0" w:rsidRPr="00136ED0" w:rsidRDefault="00136ED0" w:rsidP="00136ED0">
      <w:pPr>
        <w:pStyle w:val="ConsPlusNormal"/>
        <w:spacing w:line="276" w:lineRule="auto"/>
        <w:jc w:val="both"/>
        <w:rPr>
          <w:rFonts w:ascii="Times New Roman" w:hAnsi="Times New Roman" w:cs="Times New Roman"/>
          <w:szCs w:val="28"/>
        </w:rPr>
      </w:pP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1) наличие личной заинтересованности.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К доходам, в частности, относится получение: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 денег (в наличной и безналичной форме);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lastRenderedPageBreak/>
        <w:t>в) услуг имущественного характера;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г) результатов выполненных работ;</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Определение конфликта интересов, используемое для целей противодействия коррупции, основывается на понятии </w:t>
      </w:r>
      <w:r>
        <w:rPr>
          <w:rFonts w:ascii="Times New Roman" w:hAnsi="Times New Roman" w:cs="Times New Roman"/>
          <w:sz w:val="28"/>
          <w:szCs w:val="28"/>
        </w:rPr>
        <w:t>«</w:t>
      </w:r>
      <w:r w:rsidRPr="0099118D">
        <w:rPr>
          <w:rFonts w:ascii="Times New Roman" w:hAnsi="Times New Roman" w:cs="Times New Roman"/>
          <w:sz w:val="28"/>
          <w:szCs w:val="28"/>
        </w:rPr>
        <w:t>коррупция</w:t>
      </w:r>
      <w:r>
        <w:rPr>
          <w:rFonts w:ascii="Times New Roman" w:hAnsi="Times New Roman" w:cs="Times New Roman"/>
          <w:sz w:val="28"/>
          <w:szCs w:val="28"/>
        </w:rPr>
        <w:t>»</w:t>
      </w:r>
      <w:r w:rsidRPr="0099118D">
        <w:rPr>
          <w:rFonts w:ascii="Times New Roman" w:hAnsi="Times New Roman" w:cs="Times New Roman"/>
          <w:sz w:val="28"/>
          <w:szCs w:val="28"/>
        </w:rPr>
        <w:t xml:space="preserve">, установленном в </w:t>
      </w:r>
      <w:r w:rsidRPr="00F1534F">
        <w:rPr>
          <w:rFonts w:ascii="Times New Roman" w:hAnsi="Times New Roman" w:cs="Times New Roman"/>
          <w:sz w:val="28"/>
          <w:szCs w:val="28"/>
        </w:rPr>
        <w:t>статье 1</w:t>
      </w:r>
      <w:r w:rsidRPr="0099118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9118D">
        <w:rPr>
          <w:rFonts w:ascii="Times New Roman" w:hAnsi="Times New Roman" w:cs="Times New Roman"/>
          <w:sz w:val="28"/>
          <w:szCs w:val="28"/>
        </w:rPr>
        <w:t xml:space="preserve">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К иным выгодам, в частности, относятся: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б) ускорение сроков оказания государственных (муниципальных) услуг;</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w:t>
      </w:r>
      <w:r w:rsidRPr="0099118D">
        <w:rPr>
          <w:rFonts w:ascii="Times New Roman" w:hAnsi="Times New Roman" w:cs="Times New Roman"/>
          <w:sz w:val="28"/>
          <w:szCs w:val="28"/>
        </w:rPr>
        <w:lastRenderedPageBreak/>
        <w:t>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Аналогичной выгодой может считаться назначение административного наказания в виде предупреждения вместо штрафа.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 самостоятельно совершить действия (бездействие) для реализации личной заинтересованности;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w:t>
      </w:r>
      <w:r w:rsidRPr="0099118D">
        <w:rPr>
          <w:rFonts w:ascii="Times New Roman" w:hAnsi="Times New Roman" w:cs="Times New Roman"/>
          <w:sz w:val="28"/>
          <w:szCs w:val="28"/>
        </w:rPr>
        <w:lastRenderedPageBreak/>
        <w:t>поручений, распоряжений, протоколов совещаний и пр.</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 сведения, указанные в анкетных данных должностного лица;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б) акты гражданского состояния;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г) сведения о нахождении в браке и детях, отраженные в паспорте гражданина;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д) иные документы и сведения, подтверждающие близкое родство и свойство;</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w:t>
      </w:r>
      <w:r w:rsidRPr="0099118D">
        <w:rPr>
          <w:rFonts w:ascii="Times New Roman" w:hAnsi="Times New Roman" w:cs="Times New Roman"/>
          <w:sz w:val="28"/>
          <w:szCs w:val="28"/>
        </w:rPr>
        <w:lastRenderedPageBreak/>
        <w:t>или выгод;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Согласно </w:t>
      </w:r>
      <w:r w:rsidRPr="00F1534F">
        <w:rPr>
          <w:rFonts w:ascii="Times New Roman" w:hAnsi="Times New Roman" w:cs="Times New Roman"/>
          <w:sz w:val="28"/>
          <w:szCs w:val="28"/>
        </w:rPr>
        <w:t>статье 2</w:t>
      </w:r>
      <w:r w:rsidRPr="0099118D">
        <w:rPr>
          <w:rFonts w:ascii="Times New Roman" w:hAnsi="Times New Roman" w:cs="Times New Roman"/>
          <w:sz w:val="28"/>
          <w:szCs w:val="28"/>
        </w:rP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r w:rsidRPr="00F1534F">
        <w:rPr>
          <w:rFonts w:ascii="Times New Roman" w:hAnsi="Times New Roman" w:cs="Times New Roman"/>
          <w:sz w:val="28"/>
          <w:szCs w:val="28"/>
        </w:rPr>
        <w:t>статьей 65.1</w:t>
      </w:r>
      <w:r w:rsidRPr="0099118D">
        <w:rPr>
          <w:rFonts w:ascii="Times New Roman" w:hAnsi="Times New Roman" w:cs="Times New Roman"/>
          <w:sz w:val="28"/>
          <w:szCs w:val="28"/>
        </w:rP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lastRenderedPageBreak/>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Например, возможность возникновения конфликта интересов образуется и обязанность уведомить об этом появляется, когда: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налоговому инспектору поручают проведение камеральной проверки в организации, главный бухгалтер которой является его матерью.</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4.4. Согласно </w:t>
      </w:r>
      <w:r w:rsidRPr="00F1534F">
        <w:rPr>
          <w:rFonts w:ascii="Times New Roman" w:hAnsi="Times New Roman" w:cs="Times New Roman"/>
          <w:sz w:val="28"/>
          <w:szCs w:val="28"/>
        </w:rPr>
        <w:t>части 2 статьи 13.1</w:t>
      </w:r>
      <w:r w:rsidRPr="0099118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9118D">
        <w:rPr>
          <w:rFonts w:ascii="Times New Roman" w:hAnsi="Times New Roman" w:cs="Times New Roman"/>
          <w:sz w:val="28"/>
          <w:szCs w:val="28"/>
        </w:rPr>
        <w:t xml:space="preserve">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w:t>
      </w:r>
      <w:r w:rsidRPr="0099118D">
        <w:rPr>
          <w:rFonts w:ascii="Times New Roman" w:hAnsi="Times New Roman" w:cs="Times New Roman"/>
          <w:sz w:val="28"/>
          <w:szCs w:val="28"/>
        </w:rPr>
        <w:lastRenderedPageBreak/>
        <w:t>(или) урегулированию конфликта интересов, стороной которого является подчиненное ему лицо.</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Также в соответствии с </w:t>
      </w:r>
      <w:r w:rsidRPr="00F1534F">
        <w:rPr>
          <w:rFonts w:ascii="Times New Roman" w:hAnsi="Times New Roman" w:cs="Times New Roman"/>
          <w:sz w:val="28"/>
          <w:szCs w:val="28"/>
        </w:rPr>
        <w:t>частью 2 статьи 59.2</w:t>
      </w:r>
      <w:r w:rsidRPr="0099118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99118D">
        <w:rPr>
          <w:rFonts w:ascii="Times New Roman" w:hAnsi="Times New Roman" w:cs="Times New Roman"/>
          <w:sz w:val="28"/>
          <w:szCs w:val="28"/>
        </w:rPr>
        <w:t xml:space="preserve">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а) характер и тяжесть правонарушения (в том числе негативные последствия, наступившие в результате правонарушения);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б) обстоятельства, при которых совершено правонарушение;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в) полнота, своевременность и добросовестность самостоятельно принятых мер по уведомлению, предотвращению и урегулированию </w:t>
      </w:r>
      <w:r w:rsidRPr="0099118D">
        <w:rPr>
          <w:rFonts w:ascii="Times New Roman" w:hAnsi="Times New Roman" w:cs="Times New Roman"/>
          <w:sz w:val="28"/>
          <w:szCs w:val="28"/>
        </w:rPr>
        <w:lastRenderedPageBreak/>
        <w:t>конфликта интересов;</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д) предшествующие результаты исполнения должностным лицом своих полномочий.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r w:rsidRPr="00F1534F">
        <w:rPr>
          <w:rFonts w:ascii="Times New Roman" w:hAnsi="Times New Roman" w:cs="Times New Roman"/>
          <w:sz w:val="28"/>
          <w:szCs w:val="28"/>
        </w:rPr>
        <w:t>пункт 30</w:t>
      </w:r>
      <w:r w:rsidRPr="0099118D">
        <w:rPr>
          <w:rFonts w:ascii="Times New Roman" w:hAnsi="Times New Roman" w:cs="Times New Roman"/>
          <w:sz w:val="28"/>
          <w:szCs w:val="28"/>
        </w:rPr>
        <w:t xml:space="preserve"> Положения о проверке).</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О наличии признаков состава преступления или признаков административного правонарушения могут свидетельствовать следующие случаи:</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lastRenderedPageBreak/>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 xml:space="preserve">4.7. В соответствии с </w:t>
      </w:r>
      <w:r w:rsidRPr="00F1534F">
        <w:rPr>
          <w:rFonts w:ascii="Times New Roman" w:hAnsi="Times New Roman" w:cs="Times New Roman"/>
          <w:sz w:val="28"/>
          <w:szCs w:val="28"/>
        </w:rPr>
        <w:t>Положением</w:t>
      </w:r>
      <w:r w:rsidRPr="0099118D">
        <w:rPr>
          <w:rFonts w:ascii="Times New Roman" w:hAnsi="Times New Roman" w:cs="Times New Roman"/>
          <w:sz w:val="28"/>
          <w:szCs w:val="28"/>
        </w:rP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136ED0" w:rsidRPr="0099118D"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136ED0" w:rsidRPr="00136ED0" w:rsidRDefault="00136ED0" w:rsidP="00136ED0">
      <w:pPr>
        <w:pStyle w:val="ConsPlusNormal"/>
        <w:spacing w:line="276" w:lineRule="auto"/>
        <w:ind w:firstLine="709"/>
        <w:jc w:val="both"/>
        <w:rPr>
          <w:rFonts w:ascii="Times New Roman" w:hAnsi="Times New Roman" w:cs="Times New Roman"/>
          <w:sz w:val="28"/>
          <w:szCs w:val="28"/>
        </w:rPr>
      </w:pPr>
      <w:r w:rsidRPr="0099118D">
        <w:rPr>
          <w:rFonts w:ascii="Times New Roman" w:hAnsi="Times New Roman" w:cs="Times New Roman"/>
          <w:sz w:val="28"/>
          <w:szCs w:val="28"/>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sectPr w:rsidR="00136ED0" w:rsidRPr="00136ED0" w:rsidSect="00136ED0">
      <w:footerReference w:type="default" r:id="rId9"/>
      <w:pgSz w:w="11906" w:h="16838"/>
      <w:pgMar w:top="1021" w:right="851" w:bottom="102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50" w:rsidRDefault="00747650" w:rsidP="00136ED0">
      <w:r>
        <w:separator/>
      </w:r>
    </w:p>
  </w:endnote>
  <w:endnote w:type="continuationSeparator" w:id="0">
    <w:p w:rsidR="00747650" w:rsidRDefault="00747650" w:rsidP="0013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5563"/>
      <w:docPartObj>
        <w:docPartGallery w:val="Page Numbers (Bottom of Page)"/>
        <w:docPartUnique/>
      </w:docPartObj>
    </w:sdtPr>
    <w:sdtEndPr/>
    <w:sdtContent>
      <w:p w:rsidR="00136ED0" w:rsidRDefault="0092744B">
        <w:pPr>
          <w:pStyle w:val="a7"/>
          <w:jc w:val="right"/>
        </w:pPr>
        <w:r>
          <w:fldChar w:fldCharType="begin"/>
        </w:r>
        <w:r>
          <w:instrText xml:space="preserve"> PAGE   \* MERGEFORMAT </w:instrText>
        </w:r>
        <w:r>
          <w:fldChar w:fldCharType="separate"/>
        </w:r>
        <w:r w:rsidR="00E23A8B">
          <w:rPr>
            <w:noProof/>
          </w:rPr>
          <w:t>21</w:t>
        </w:r>
        <w:r>
          <w:rPr>
            <w:noProof/>
          </w:rPr>
          <w:fldChar w:fldCharType="end"/>
        </w:r>
      </w:p>
    </w:sdtContent>
  </w:sdt>
  <w:p w:rsidR="00136ED0" w:rsidRDefault="00136E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50" w:rsidRDefault="00747650" w:rsidP="00136ED0">
      <w:r>
        <w:separator/>
      </w:r>
    </w:p>
  </w:footnote>
  <w:footnote w:type="continuationSeparator" w:id="0">
    <w:p w:rsidR="00747650" w:rsidRDefault="00747650" w:rsidP="00136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D0"/>
    <w:rsid w:val="00136ED0"/>
    <w:rsid w:val="001462D1"/>
    <w:rsid w:val="001661C4"/>
    <w:rsid w:val="002E4C94"/>
    <w:rsid w:val="00747650"/>
    <w:rsid w:val="0092744B"/>
    <w:rsid w:val="00AA315B"/>
    <w:rsid w:val="00AE3324"/>
    <w:rsid w:val="00AE4046"/>
    <w:rsid w:val="00E2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D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6ED0"/>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rsid w:val="00136ED0"/>
    <w:pPr>
      <w:jc w:val="both"/>
    </w:pPr>
    <w:rPr>
      <w:rFonts w:eastAsia="Times New Roman"/>
      <w:sz w:val="28"/>
      <w:szCs w:val="20"/>
    </w:rPr>
  </w:style>
  <w:style w:type="character" w:customStyle="1" w:styleId="a4">
    <w:name w:val="Основной текст Знак"/>
    <w:basedOn w:val="a0"/>
    <w:link w:val="a3"/>
    <w:rsid w:val="00136ED0"/>
    <w:rPr>
      <w:rFonts w:ascii="Times New Roman" w:eastAsia="Times New Roman" w:hAnsi="Times New Roman" w:cs="Times New Roman"/>
      <w:sz w:val="28"/>
      <w:szCs w:val="20"/>
      <w:lang w:eastAsia="ru-RU"/>
    </w:rPr>
  </w:style>
  <w:style w:type="paragraph" w:styleId="a5">
    <w:name w:val="header"/>
    <w:basedOn w:val="a"/>
    <w:link w:val="a6"/>
    <w:uiPriority w:val="99"/>
    <w:semiHidden/>
    <w:unhideWhenUsed/>
    <w:rsid w:val="00136ED0"/>
    <w:pPr>
      <w:tabs>
        <w:tab w:val="center" w:pos="4677"/>
        <w:tab w:val="right" w:pos="9355"/>
      </w:tabs>
    </w:pPr>
  </w:style>
  <w:style w:type="character" w:customStyle="1" w:styleId="a6">
    <w:name w:val="Верхний колонтитул Знак"/>
    <w:basedOn w:val="a0"/>
    <w:link w:val="a5"/>
    <w:uiPriority w:val="99"/>
    <w:semiHidden/>
    <w:rsid w:val="00136ED0"/>
    <w:rPr>
      <w:rFonts w:ascii="Times New Roman" w:eastAsia="Calibri" w:hAnsi="Times New Roman" w:cs="Times New Roman"/>
      <w:sz w:val="24"/>
      <w:szCs w:val="24"/>
      <w:lang w:eastAsia="ru-RU"/>
    </w:rPr>
  </w:style>
  <w:style w:type="paragraph" w:styleId="a7">
    <w:name w:val="footer"/>
    <w:basedOn w:val="a"/>
    <w:link w:val="a8"/>
    <w:uiPriority w:val="99"/>
    <w:unhideWhenUsed/>
    <w:rsid w:val="00136ED0"/>
    <w:pPr>
      <w:tabs>
        <w:tab w:val="center" w:pos="4677"/>
        <w:tab w:val="right" w:pos="9355"/>
      </w:tabs>
    </w:pPr>
  </w:style>
  <w:style w:type="character" w:customStyle="1" w:styleId="a8">
    <w:name w:val="Нижний колонтитул Знак"/>
    <w:basedOn w:val="a0"/>
    <w:link w:val="a7"/>
    <w:uiPriority w:val="99"/>
    <w:rsid w:val="00136ED0"/>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E23A8B"/>
    <w:rPr>
      <w:rFonts w:ascii="Tahoma" w:hAnsi="Tahoma" w:cs="Tahoma"/>
      <w:sz w:val="16"/>
      <w:szCs w:val="16"/>
    </w:rPr>
  </w:style>
  <w:style w:type="character" w:customStyle="1" w:styleId="aa">
    <w:name w:val="Текст выноски Знак"/>
    <w:basedOn w:val="a0"/>
    <w:link w:val="a9"/>
    <w:uiPriority w:val="99"/>
    <w:semiHidden/>
    <w:rsid w:val="00E23A8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ED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6ED0"/>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rsid w:val="00136ED0"/>
    <w:pPr>
      <w:jc w:val="both"/>
    </w:pPr>
    <w:rPr>
      <w:rFonts w:eastAsia="Times New Roman"/>
      <w:sz w:val="28"/>
      <w:szCs w:val="20"/>
    </w:rPr>
  </w:style>
  <w:style w:type="character" w:customStyle="1" w:styleId="a4">
    <w:name w:val="Основной текст Знак"/>
    <w:basedOn w:val="a0"/>
    <w:link w:val="a3"/>
    <w:rsid w:val="00136ED0"/>
    <w:rPr>
      <w:rFonts w:ascii="Times New Roman" w:eastAsia="Times New Roman" w:hAnsi="Times New Roman" w:cs="Times New Roman"/>
      <w:sz w:val="28"/>
      <w:szCs w:val="20"/>
      <w:lang w:eastAsia="ru-RU"/>
    </w:rPr>
  </w:style>
  <w:style w:type="paragraph" w:styleId="a5">
    <w:name w:val="header"/>
    <w:basedOn w:val="a"/>
    <w:link w:val="a6"/>
    <w:uiPriority w:val="99"/>
    <w:semiHidden/>
    <w:unhideWhenUsed/>
    <w:rsid w:val="00136ED0"/>
    <w:pPr>
      <w:tabs>
        <w:tab w:val="center" w:pos="4677"/>
        <w:tab w:val="right" w:pos="9355"/>
      </w:tabs>
    </w:pPr>
  </w:style>
  <w:style w:type="character" w:customStyle="1" w:styleId="a6">
    <w:name w:val="Верхний колонтитул Знак"/>
    <w:basedOn w:val="a0"/>
    <w:link w:val="a5"/>
    <w:uiPriority w:val="99"/>
    <w:semiHidden/>
    <w:rsid w:val="00136ED0"/>
    <w:rPr>
      <w:rFonts w:ascii="Times New Roman" w:eastAsia="Calibri" w:hAnsi="Times New Roman" w:cs="Times New Roman"/>
      <w:sz w:val="24"/>
      <w:szCs w:val="24"/>
      <w:lang w:eastAsia="ru-RU"/>
    </w:rPr>
  </w:style>
  <w:style w:type="paragraph" w:styleId="a7">
    <w:name w:val="footer"/>
    <w:basedOn w:val="a"/>
    <w:link w:val="a8"/>
    <w:uiPriority w:val="99"/>
    <w:unhideWhenUsed/>
    <w:rsid w:val="00136ED0"/>
    <w:pPr>
      <w:tabs>
        <w:tab w:val="center" w:pos="4677"/>
        <w:tab w:val="right" w:pos="9355"/>
      </w:tabs>
    </w:pPr>
  </w:style>
  <w:style w:type="character" w:customStyle="1" w:styleId="a8">
    <w:name w:val="Нижний колонтитул Знак"/>
    <w:basedOn w:val="a0"/>
    <w:link w:val="a7"/>
    <w:uiPriority w:val="99"/>
    <w:rsid w:val="00136ED0"/>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E23A8B"/>
    <w:rPr>
      <w:rFonts w:ascii="Tahoma" w:hAnsi="Tahoma" w:cs="Tahoma"/>
      <w:sz w:val="16"/>
      <w:szCs w:val="16"/>
    </w:rPr>
  </w:style>
  <w:style w:type="character" w:customStyle="1" w:styleId="aa">
    <w:name w:val="Текст выноски Знак"/>
    <w:basedOn w:val="a0"/>
    <w:link w:val="a9"/>
    <w:uiPriority w:val="99"/>
    <w:semiHidden/>
    <w:rsid w:val="00E23A8B"/>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6817</Words>
  <Characters>38862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denkovaov</dc:creator>
  <cp:lastModifiedBy>Зубкова ВВ</cp:lastModifiedBy>
  <cp:revision>2</cp:revision>
  <cp:lastPrinted>2022-08-18T09:33:00Z</cp:lastPrinted>
  <dcterms:created xsi:type="dcterms:W3CDTF">2022-08-18T09:34:00Z</dcterms:created>
  <dcterms:modified xsi:type="dcterms:W3CDTF">2022-08-18T09:34:00Z</dcterms:modified>
</cp:coreProperties>
</file>